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F" w:rsidRDefault="003B4B8F" w:rsidP="003B4B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3B4B8F" w:rsidRDefault="003B4B8F" w:rsidP="003B4B8F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Ягоднинский</w:t>
      </w:r>
      <w:proofErr w:type="spellEnd"/>
      <w:r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3B4B8F" w:rsidRDefault="003B4B8F" w:rsidP="003B4B8F">
      <w:pPr>
        <w:ind w:left="-142"/>
        <w:jc w:val="center"/>
        <w:rPr>
          <w:b/>
          <w:sz w:val="36"/>
          <w:szCs w:val="36"/>
        </w:rPr>
      </w:pPr>
    </w:p>
    <w:p w:rsidR="003B4B8F" w:rsidRDefault="003B4B8F" w:rsidP="003B4B8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B8F" w:rsidRDefault="003B4B8F" w:rsidP="003B4B8F">
      <w:pPr>
        <w:jc w:val="both"/>
        <w:rPr>
          <w:sz w:val="28"/>
          <w:szCs w:val="28"/>
        </w:rPr>
      </w:pPr>
    </w:p>
    <w:p w:rsidR="003B4B8F" w:rsidRDefault="003B4B8F" w:rsidP="003B4B8F">
      <w:pPr>
        <w:rPr>
          <w:color w:val="000000"/>
          <w:sz w:val="28"/>
          <w:szCs w:val="28"/>
        </w:rPr>
      </w:pPr>
      <w:r w:rsidRPr="00EB7A7D">
        <w:rPr>
          <w:color w:val="000000"/>
          <w:sz w:val="28"/>
          <w:szCs w:val="28"/>
        </w:rPr>
        <w:t>от «</w:t>
      </w:r>
      <w:r w:rsidR="00561743">
        <w:rPr>
          <w:color w:val="000000"/>
          <w:sz w:val="28"/>
          <w:szCs w:val="28"/>
        </w:rPr>
        <w:t>15</w:t>
      </w:r>
      <w:r w:rsidRPr="00EB7A7D">
        <w:rPr>
          <w:color w:val="000000"/>
          <w:sz w:val="28"/>
          <w:szCs w:val="28"/>
        </w:rPr>
        <w:t>»</w:t>
      </w:r>
      <w:r w:rsidR="00EB7A7D" w:rsidRPr="00EB7A7D">
        <w:rPr>
          <w:color w:val="000000"/>
          <w:sz w:val="28"/>
          <w:szCs w:val="28"/>
        </w:rPr>
        <w:t xml:space="preserve">  </w:t>
      </w:r>
      <w:r w:rsidR="00001BB9">
        <w:rPr>
          <w:color w:val="000000"/>
          <w:sz w:val="28"/>
          <w:szCs w:val="28"/>
        </w:rPr>
        <w:t xml:space="preserve">ноября </w:t>
      </w:r>
      <w:r w:rsidR="00EB7A7D" w:rsidRPr="00EB7A7D">
        <w:rPr>
          <w:color w:val="000000"/>
          <w:sz w:val="28"/>
          <w:szCs w:val="28"/>
        </w:rPr>
        <w:t>2022</w:t>
      </w:r>
      <w:r w:rsidRPr="00EB7A7D">
        <w:rPr>
          <w:color w:val="000000"/>
          <w:sz w:val="28"/>
          <w:szCs w:val="28"/>
        </w:rPr>
        <w:t xml:space="preserve"> года</w:t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  <w:t xml:space="preserve">                                   </w:t>
      </w:r>
      <w:r w:rsidR="00EB7A7D" w:rsidRPr="00EB7A7D">
        <w:rPr>
          <w:color w:val="000000"/>
          <w:sz w:val="28"/>
          <w:szCs w:val="28"/>
        </w:rPr>
        <w:t xml:space="preserve">              </w:t>
      </w:r>
      <w:r w:rsidRPr="00EB7A7D">
        <w:rPr>
          <w:color w:val="000000"/>
          <w:sz w:val="28"/>
          <w:szCs w:val="28"/>
        </w:rPr>
        <w:t xml:space="preserve"> </w:t>
      </w:r>
      <w:r w:rsidR="00561743">
        <w:rPr>
          <w:color w:val="000000"/>
          <w:sz w:val="28"/>
          <w:szCs w:val="28"/>
        </w:rPr>
        <w:t xml:space="preserve">       </w:t>
      </w:r>
      <w:r w:rsidRPr="00EB7A7D">
        <w:rPr>
          <w:color w:val="000000"/>
          <w:sz w:val="28"/>
          <w:szCs w:val="28"/>
        </w:rPr>
        <w:t>№</w:t>
      </w:r>
      <w:r w:rsidR="00EB7A7D" w:rsidRPr="00EB7A7D">
        <w:rPr>
          <w:color w:val="000000"/>
          <w:sz w:val="28"/>
          <w:szCs w:val="28"/>
        </w:rPr>
        <w:t xml:space="preserve"> </w:t>
      </w:r>
      <w:r w:rsidR="00561743">
        <w:rPr>
          <w:color w:val="000000"/>
          <w:sz w:val="28"/>
          <w:szCs w:val="28"/>
        </w:rPr>
        <w:t>801</w:t>
      </w:r>
    </w:p>
    <w:p w:rsidR="005208B4" w:rsidRDefault="005208B4" w:rsidP="003B4B8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7"/>
      </w:tblGrid>
      <w:tr w:rsidR="00EB7A7D" w:rsidTr="00B51139">
        <w:trPr>
          <w:trHeight w:val="1460"/>
        </w:trPr>
        <w:tc>
          <w:tcPr>
            <w:tcW w:w="6157" w:type="dxa"/>
          </w:tcPr>
          <w:p w:rsidR="00EB7A7D" w:rsidRDefault="00381E31" w:rsidP="006F77BA">
            <w:pPr>
              <w:pStyle w:val="22"/>
              <w:shd w:val="clear" w:color="auto" w:fill="auto"/>
              <w:spacing w:before="0" w:line="276" w:lineRule="auto"/>
              <w:jc w:val="both"/>
            </w:pPr>
            <w:bookmarkStart w:id="0" w:name="bookmark2"/>
            <w:r w:rsidRPr="00381E31">
              <w:rPr>
                <w:b w:val="0"/>
                <w:color w:val="000000"/>
                <w:lang w:eastAsia="ru-RU" w:bidi="ru-RU"/>
              </w:rPr>
              <w:t>Об утверждении Порядка предоставления дополнительной меры</w:t>
            </w:r>
            <w:bookmarkEnd w:id="0"/>
            <w:r>
              <w:rPr>
                <w:b w:val="0"/>
                <w:color w:val="000000"/>
                <w:lang w:eastAsia="ru-RU" w:bidi="ru-RU"/>
              </w:rPr>
              <w:t xml:space="preserve"> </w:t>
            </w:r>
            <w:r w:rsidRPr="00381E31">
              <w:rPr>
                <w:b w:val="0"/>
                <w:color w:val="000000"/>
                <w:lang w:eastAsia="ru-RU" w:bidi="ru-RU"/>
              </w:rPr>
              <w:t xml:space="preserve">социальной </w:t>
            </w:r>
            <w:r>
              <w:rPr>
                <w:b w:val="0"/>
                <w:color w:val="000000"/>
                <w:lang w:eastAsia="ru-RU" w:bidi="ru-RU"/>
              </w:rPr>
              <w:t>п</w:t>
            </w:r>
            <w:r w:rsidRPr="00381E31">
              <w:rPr>
                <w:b w:val="0"/>
                <w:color w:val="000000"/>
                <w:lang w:eastAsia="ru-RU" w:bidi="ru-RU"/>
              </w:rPr>
              <w:t xml:space="preserve">оддержки </w:t>
            </w:r>
            <w:r w:rsidR="006F77BA">
              <w:rPr>
                <w:b w:val="0"/>
                <w:color w:val="000000"/>
                <w:lang w:eastAsia="ru-RU" w:bidi="ru-RU"/>
              </w:rPr>
              <w:t>отдельным категориям военнослужащих</w:t>
            </w:r>
          </w:p>
        </w:tc>
      </w:tr>
    </w:tbl>
    <w:p w:rsidR="0098640A" w:rsidRDefault="0098640A" w:rsidP="00EB7A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B4B8F" w:rsidRPr="00EB7A7D" w:rsidRDefault="00A27AC2" w:rsidP="00EB7A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указом Губер</w:t>
      </w:r>
      <w:r w:rsidR="006F77BA">
        <w:rPr>
          <w:rFonts w:eastAsia="Calibri"/>
          <w:sz w:val="28"/>
          <w:szCs w:val="28"/>
          <w:lang w:eastAsia="en-US"/>
        </w:rPr>
        <w:t>натора Магаданской области от 18</w:t>
      </w:r>
      <w:r>
        <w:rPr>
          <w:rFonts w:eastAsia="Calibri"/>
          <w:sz w:val="28"/>
          <w:szCs w:val="28"/>
          <w:lang w:eastAsia="en-US"/>
        </w:rPr>
        <w:t>.</w:t>
      </w:r>
      <w:r w:rsidR="006F77B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.2022</w:t>
      </w:r>
      <w:r w:rsidR="005A3C50">
        <w:rPr>
          <w:rFonts w:eastAsia="Calibri"/>
          <w:sz w:val="28"/>
          <w:szCs w:val="28"/>
          <w:lang w:eastAsia="en-US"/>
        </w:rPr>
        <w:t xml:space="preserve"> </w:t>
      </w:r>
      <w:r w:rsidR="006F77BA">
        <w:rPr>
          <w:rFonts w:eastAsia="Calibri"/>
          <w:sz w:val="28"/>
          <w:szCs w:val="28"/>
          <w:lang w:eastAsia="en-US"/>
        </w:rPr>
        <w:t xml:space="preserve"> № 16</w:t>
      </w:r>
      <w:r w:rsidR="0098640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-у «</w:t>
      </w:r>
      <w:r>
        <w:rPr>
          <w:sz w:val="28"/>
          <w:szCs w:val="28"/>
        </w:rPr>
        <w:t xml:space="preserve">О предоставлении дополнительной меры социальной поддержки </w:t>
      </w:r>
      <w:r w:rsidR="006F77BA">
        <w:rPr>
          <w:sz w:val="28"/>
          <w:szCs w:val="28"/>
        </w:rPr>
        <w:t>отдельным категориям военнослужащих</w:t>
      </w:r>
      <w:r w:rsidR="00FD12EF">
        <w:rPr>
          <w:sz w:val="28"/>
          <w:szCs w:val="28"/>
        </w:rPr>
        <w:t>»</w:t>
      </w:r>
      <w:r w:rsidR="007E610D">
        <w:rPr>
          <w:sz w:val="28"/>
          <w:szCs w:val="28"/>
        </w:rPr>
        <w:t>, постановлением</w:t>
      </w:r>
      <w:r w:rsidR="00FD12EF">
        <w:rPr>
          <w:sz w:val="28"/>
          <w:szCs w:val="28"/>
        </w:rPr>
        <w:t xml:space="preserve"> администрации Ягоднинского городского округа от 27.10.2022 № 768 </w:t>
      </w:r>
      <w:r w:rsidR="00FD12EF">
        <w:rPr>
          <w:rFonts w:eastAsia="Calibri"/>
          <w:sz w:val="28"/>
          <w:szCs w:val="28"/>
          <w:lang w:eastAsia="en-US"/>
        </w:rPr>
        <w:t>«</w:t>
      </w:r>
      <w:r w:rsidR="00FD12EF">
        <w:rPr>
          <w:sz w:val="28"/>
          <w:szCs w:val="28"/>
        </w:rPr>
        <w:t>О предоставлении дополнительной меры социальной поддержки отдельным категориям военнослужащих»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750FD">
        <w:rPr>
          <w:rFonts w:eastAsia="Calibri"/>
          <w:sz w:val="28"/>
          <w:szCs w:val="28"/>
          <w:lang w:eastAsia="en-US"/>
        </w:rPr>
        <w:t>администрация Ягоднинского городского округа</w:t>
      </w:r>
    </w:p>
    <w:p w:rsidR="0098640A" w:rsidRDefault="0098640A" w:rsidP="00EB7A7D">
      <w:pPr>
        <w:jc w:val="center"/>
        <w:rPr>
          <w:sz w:val="26"/>
          <w:szCs w:val="26"/>
        </w:rPr>
      </w:pPr>
    </w:p>
    <w:p w:rsidR="003B4B8F" w:rsidRPr="00EB7A7D" w:rsidRDefault="003B4B8F" w:rsidP="00EB7A7D">
      <w:pPr>
        <w:jc w:val="center"/>
        <w:rPr>
          <w:sz w:val="26"/>
          <w:szCs w:val="26"/>
        </w:rPr>
      </w:pPr>
      <w:r w:rsidRPr="00EB7A7D">
        <w:rPr>
          <w:sz w:val="26"/>
          <w:szCs w:val="26"/>
        </w:rPr>
        <w:t>ПОСТАНОВЛЯЕТ:</w:t>
      </w: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</w:p>
    <w:p w:rsidR="00DE566D" w:rsidRDefault="00DE566D" w:rsidP="0098640A">
      <w:pPr>
        <w:pStyle w:val="20"/>
        <w:shd w:val="clear" w:color="auto" w:fill="auto"/>
        <w:tabs>
          <w:tab w:val="left" w:pos="1490"/>
          <w:tab w:val="left" w:pos="3225"/>
          <w:tab w:val="left" w:pos="5399"/>
          <w:tab w:val="left" w:pos="6993"/>
        </w:tabs>
        <w:spacing w:before="0" w:line="360" w:lineRule="auto"/>
        <w:jc w:val="both"/>
        <w:rPr>
          <w:color w:val="000000"/>
          <w:lang w:eastAsia="ru-RU" w:bidi="ru-RU"/>
        </w:rPr>
      </w:pPr>
      <w:r w:rsidRPr="0098640A">
        <w:rPr>
          <w:color w:val="000000"/>
          <w:lang w:eastAsia="ru-RU" w:bidi="ru-RU"/>
        </w:rPr>
        <w:t xml:space="preserve">          1. Утвердить</w:t>
      </w:r>
      <w:r w:rsidRPr="0098640A">
        <w:rPr>
          <w:color w:val="000000"/>
          <w:lang w:eastAsia="ru-RU" w:bidi="ru-RU"/>
        </w:rPr>
        <w:tab/>
        <w:t>прилагаемый</w:t>
      </w:r>
      <w:r w:rsidRPr="0098640A">
        <w:rPr>
          <w:color w:val="000000"/>
          <w:lang w:eastAsia="ru-RU" w:bidi="ru-RU"/>
        </w:rPr>
        <w:tab/>
        <w:t>Порядок</w:t>
      </w:r>
      <w:r w:rsidR="0098640A" w:rsidRPr="0098640A">
        <w:rPr>
          <w:color w:val="000000"/>
          <w:lang w:eastAsia="ru-RU" w:bidi="ru-RU"/>
        </w:rPr>
        <w:t xml:space="preserve"> </w:t>
      </w:r>
      <w:r w:rsidRPr="0098640A">
        <w:rPr>
          <w:color w:val="000000"/>
          <w:lang w:eastAsia="ru-RU" w:bidi="ru-RU"/>
        </w:rPr>
        <w:t xml:space="preserve">предоставления дополнительной меры социальной поддержки </w:t>
      </w:r>
      <w:r w:rsidR="006F77BA">
        <w:rPr>
          <w:color w:val="000000"/>
          <w:lang w:eastAsia="ru-RU" w:bidi="ru-RU"/>
        </w:rPr>
        <w:t>отдельн</w:t>
      </w:r>
      <w:r w:rsidR="00FD12EF">
        <w:rPr>
          <w:color w:val="000000"/>
          <w:lang w:eastAsia="ru-RU" w:bidi="ru-RU"/>
        </w:rPr>
        <w:t>ым</w:t>
      </w:r>
      <w:r w:rsidR="006F77BA">
        <w:rPr>
          <w:color w:val="000000"/>
          <w:lang w:eastAsia="ru-RU" w:bidi="ru-RU"/>
        </w:rPr>
        <w:t xml:space="preserve"> категори</w:t>
      </w:r>
      <w:r w:rsidR="00FD12EF">
        <w:rPr>
          <w:color w:val="000000"/>
          <w:lang w:eastAsia="ru-RU" w:bidi="ru-RU"/>
        </w:rPr>
        <w:t>ям</w:t>
      </w:r>
      <w:r w:rsidR="006F77BA">
        <w:rPr>
          <w:color w:val="000000"/>
          <w:lang w:eastAsia="ru-RU" w:bidi="ru-RU"/>
        </w:rPr>
        <w:t xml:space="preserve"> военнослужащих.</w:t>
      </w:r>
    </w:p>
    <w:p w:rsidR="006F77BA" w:rsidRDefault="006F77BA" w:rsidP="006F77BA">
      <w:pPr>
        <w:pStyle w:val="20"/>
        <w:shd w:val="clear" w:color="auto" w:fill="auto"/>
        <w:tabs>
          <w:tab w:val="left" w:pos="1051"/>
        </w:tabs>
        <w:spacing w:before="0" w:line="360" w:lineRule="auto"/>
        <w:jc w:val="both"/>
        <w:rPr>
          <w:color w:val="000000"/>
          <w:lang w:eastAsia="ru-RU" w:bidi="ru-RU"/>
        </w:rPr>
      </w:pPr>
      <w:r>
        <w:rPr>
          <w:color w:val="000000"/>
          <w:lang w:bidi="ru-RU"/>
        </w:rPr>
        <w:t xml:space="preserve">          </w:t>
      </w:r>
      <w:r w:rsidR="00A27AC2" w:rsidRPr="0098640A">
        <w:rPr>
          <w:color w:val="000000"/>
          <w:lang w:bidi="ru-RU"/>
        </w:rPr>
        <w:t xml:space="preserve">2. </w:t>
      </w:r>
      <w:r>
        <w:rPr>
          <w:color w:val="000000"/>
          <w:lang w:eastAsia="ru-RU" w:bidi="ru-RU"/>
        </w:rPr>
        <w:t>Признать утратившими силу:</w:t>
      </w:r>
    </w:p>
    <w:p w:rsidR="006F77BA" w:rsidRDefault="006F77BA" w:rsidP="0098640A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постановление администрации Ягоднинского городского округа от 30.09.2022 № 715 «Об утверждении Порядка предоставления дополнительной меры социальной поддержки гражданам, пребывающим в запасе, поступившим на военную службу по контракту с территории Ягоднинского городского округа»;</w:t>
      </w:r>
    </w:p>
    <w:p w:rsidR="006F77BA" w:rsidRDefault="006F77BA" w:rsidP="006F77BA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постановление администрации Ягоднинского городского округа от 06.10.2022 № 723 «Об утверждении Порядка предоставления дополнительной меры социальной поддержки гражданам, призванным на военную службу по мобилизации с территории Ягоднинского городского округа».</w:t>
      </w:r>
    </w:p>
    <w:p w:rsidR="00A27AC2" w:rsidRPr="0098640A" w:rsidRDefault="006F77BA" w:rsidP="0098640A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610D">
        <w:rPr>
          <w:sz w:val="28"/>
          <w:szCs w:val="28"/>
        </w:rPr>
        <w:t>Настоящее п</w:t>
      </w:r>
      <w:r w:rsidR="00A27AC2" w:rsidRPr="0098640A">
        <w:rPr>
          <w:sz w:val="28"/>
          <w:szCs w:val="28"/>
        </w:rPr>
        <w:t xml:space="preserve">остановление подлежит опубликованию в газете «Северная правда», размещению на официальном сайте администрации Ягоднинского </w:t>
      </w:r>
      <w:r w:rsidR="00A27AC2" w:rsidRPr="0098640A">
        <w:rPr>
          <w:sz w:val="28"/>
          <w:szCs w:val="28"/>
        </w:rPr>
        <w:lastRenderedPageBreak/>
        <w:t xml:space="preserve">городского округа </w:t>
      </w:r>
      <w:hyperlink r:id="rId7" w:history="1">
        <w:r w:rsidR="00A27AC2" w:rsidRPr="0098640A">
          <w:rPr>
            <w:rStyle w:val="a3"/>
            <w:color w:val="000000" w:themeColor="text1"/>
            <w:sz w:val="28"/>
            <w:szCs w:val="28"/>
            <w:u w:val="none"/>
          </w:rPr>
          <w:t>http://yagodnoeadm.ru</w:t>
        </w:r>
      </w:hyperlink>
      <w:r w:rsidR="00FD12EF">
        <w:rPr>
          <w:color w:val="000000" w:themeColor="text1"/>
          <w:sz w:val="28"/>
          <w:szCs w:val="28"/>
        </w:rPr>
        <w:t xml:space="preserve"> и распространяется на регулируемые правоотношения </w:t>
      </w:r>
      <w:r w:rsidR="00001BB9">
        <w:rPr>
          <w:color w:val="000000" w:themeColor="text1"/>
          <w:sz w:val="28"/>
          <w:szCs w:val="28"/>
        </w:rPr>
        <w:t>с 27 октября 2022 года.</w:t>
      </w:r>
    </w:p>
    <w:p w:rsidR="003B4B8F" w:rsidRPr="00A12373" w:rsidRDefault="003B4B8F" w:rsidP="00EB7A7D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3B4B8F" w:rsidRPr="00EB7A7D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Глава Ягоднинского</w:t>
      </w:r>
    </w:p>
    <w:p w:rsidR="003B4B8F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городского округа</w:t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  <w:t xml:space="preserve">         </w:t>
      </w:r>
      <w:r w:rsidR="00EB7A7D" w:rsidRPr="00EB7A7D">
        <w:rPr>
          <w:bCs/>
          <w:color w:val="000000"/>
          <w:sz w:val="28"/>
          <w:szCs w:val="28"/>
        </w:rPr>
        <w:t xml:space="preserve">                    Н.Б. Олейник</w:t>
      </w: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001BB9" w:rsidRDefault="00001BB9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6F77BA" w:rsidRDefault="006F77BA" w:rsidP="00EB7A7D">
      <w:pPr>
        <w:ind w:firstLine="708"/>
        <w:rPr>
          <w:bCs/>
          <w:color w:val="000000"/>
          <w:sz w:val="28"/>
          <w:szCs w:val="28"/>
        </w:rPr>
      </w:pPr>
    </w:p>
    <w:p w:rsidR="0098640A" w:rsidRDefault="0098640A" w:rsidP="00EB7A7D">
      <w:pPr>
        <w:ind w:firstLine="708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5E201B" w:rsidTr="005E201B">
        <w:tc>
          <w:tcPr>
            <w:tcW w:w="4925" w:type="dxa"/>
          </w:tcPr>
          <w:p w:rsidR="005E201B" w:rsidRDefault="005E201B" w:rsidP="005E201B">
            <w:pPr>
              <w:pStyle w:val="22"/>
              <w:shd w:val="clear" w:color="auto" w:fill="auto"/>
              <w:spacing w:before="0" w:after="12" w:line="276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bookmarkStart w:id="1" w:name="bookmark5"/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Утвержден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постановлением администрации Ягоднинского городского округа </w:t>
            </w:r>
          </w:p>
          <w:p w:rsidR="005E201B" w:rsidRPr="005E201B" w:rsidRDefault="00001BB9" w:rsidP="00561743">
            <w:pPr>
              <w:pStyle w:val="22"/>
              <w:shd w:val="clear" w:color="auto" w:fill="auto"/>
              <w:spacing w:before="0" w:after="12" w:line="276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от «</w:t>
            </w:r>
            <w:r w:rsidR="00561743">
              <w:rPr>
                <w:b w:val="0"/>
                <w:color w:val="000000"/>
                <w:sz w:val="24"/>
                <w:szCs w:val="24"/>
                <w:lang w:eastAsia="ru-RU" w:bidi="ru-RU"/>
              </w:rPr>
              <w:t>15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» ноября  </w:t>
            </w:r>
            <w:r w:rsidR="005E201B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2022 № </w:t>
            </w:r>
            <w:r w:rsidR="00561743">
              <w:rPr>
                <w:b w:val="0"/>
                <w:color w:val="000000"/>
                <w:sz w:val="24"/>
                <w:szCs w:val="24"/>
                <w:lang w:eastAsia="ru-RU" w:bidi="ru-RU"/>
              </w:rPr>
              <w:t>801</w:t>
            </w:r>
          </w:p>
        </w:tc>
      </w:tr>
    </w:tbl>
    <w:p w:rsidR="005E201B" w:rsidRDefault="005E201B" w:rsidP="005E201B">
      <w:pPr>
        <w:pStyle w:val="22"/>
        <w:shd w:val="clear" w:color="auto" w:fill="auto"/>
        <w:spacing w:before="0" w:after="12" w:line="280" w:lineRule="exact"/>
        <w:jc w:val="center"/>
        <w:rPr>
          <w:color w:val="000000"/>
          <w:lang w:eastAsia="ru-RU" w:bidi="ru-RU"/>
        </w:rPr>
      </w:pPr>
    </w:p>
    <w:p w:rsidR="005E201B" w:rsidRDefault="005E201B" w:rsidP="005E201B">
      <w:pPr>
        <w:pStyle w:val="22"/>
        <w:shd w:val="clear" w:color="auto" w:fill="auto"/>
        <w:spacing w:before="0" w:after="12" w:line="280" w:lineRule="exact"/>
        <w:jc w:val="center"/>
        <w:rPr>
          <w:color w:val="000000"/>
          <w:lang w:eastAsia="ru-RU" w:bidi="ru-RU"/>
        </w:rPr>
      </w:pPr>
    </w:p>
    <w:p w:rsidR="005E201B" w:rsidRDefault="005E201B" w:rsidP="005E201B">
      <w:pPr>
        <w:pStyle w:val="22"/>
        <w:shd w:val="clear" w:color="auto" w:fill="auto"/>
        <w:spacing w:before="0" w:after="12" w:line="280" w:lineRule="exact"/>
        <w:jc w:val="center"/>
        <w:rPr>
          <w:color w:val="000000"/>
          <w:lang w:eastAsia="ru-RU" w:bidi="ru-RU"/>
        </w:rPr>
      </w:pPr>
    </w:p>
    <w:p w:rsidR="005E201B" w:rsidRPr="005E201B" w:rsidRDefault="005E201B" w:rsidP="001C343C">
      <w:pPr>
        <w:pStyle w:val="22"/>
        <w:shd w:val="clear" w:color="auto" w:fill="auto"/>
        <w:spacing w:before="0" w:after="12" w:line="276" w:lineRule="auto"/>
        <w:jc w:val="center"/>
        <w:rPr>
          <w:b w:val="0"/>
        </w:rPr>
      </w:pPr>
      <w:proofErr w:type="gramStart"/>
      <w:r w:rsidRPr="005E201B">
        <w:rPr>
          <w:b w:val="0"/>
          <w:color w:val="000000"/>
          <w:lang w:eastAsia="ru-RU" w:bidi="ru-RU"/>
        </w:rPr>
        <w:t>П</w:t>
      </w:r>
      <w:proofErr w:type="gramEnd"/>
      <w:r w:rsidRPr="005E201B">
        <w:rPr>
          <w:b w:val="0"/>
          <w:color w:val="000000"/>
          <w:lang w:eastAsia="ru-RU" w:bidi="ru-RU"/>
        </w:rPr>
        <w:t xml:space="preserve"> О Р Я Д О К</w:t>
      </w:r>
      <w:bookmarkEnd w:id="1"/>
    </w:p>
    <w:p w:rsidR="005E201B" w:rsidRPr="005E201B" w:rsidRDefault="005E201B" w:rsidP="001C343C">
      <w:pPr>
        <w:pStyle w:val="40"/>
        <w:shd w:val="clear" w:color="auto" w:fill="auto"/>
        <w:spacing w:after="90" w:line="276" w:lineRule="auto"/>
        <w:jc w:val="center"/>
        <w:rPr>
          <w:b w:val="0"/>
          <w:color w:val="000000"/>
          <w:lang w:eastAsia="ru-RU" w:bidi="ru-RU"/>
        </w:rPr>
      </w:pPr>
      <w:r w:rsidRPr="005E201B">
        <w:rPr>
          <w:b w:val="0"/>
          <w:color w:val="000000"/>
          <w:lang w:eastAsia="ru-RU" w:bidi="ru-RU"/>
        </w:rPr>
        <w:t>предоставления дополнительной меры социальной поддержки</w:t>
      </w:r>
      <w:r w:rsidRPr="005E201B">
        <w:rPr>
          <w:b w:val="0"/>
          <w:color w:val="000000"/>
          <w:lang w:eastAsia="ru-RU" w:bidi="ru-RU"/>
        </w:rPr>
        <w:br/>
      </w:r>
      <w:r w:rsidR="006F77BA">
        <w:rPr>
          <w:b w:val="0"/>
          <w:color w:val="000000"/>
          <w:lang w:eastAsia="ru-RU" w:bidi="ru-RU"/>
        </w:rPr>
        <w:t>отдельным категориям военнослужащих</w:t>
      </w:r>
    </w:p>
    <w:p w:rsidR="005E201B" w:rsidRDefault="005E201B" w:rsidP="005E201B">
      <w:pPr>
        <w:pStyle w:val="40"/>
        <w:shd w:val="clear" w:color="auto" w:fill="auto"/>
        <w:spacing w:after="90" w:line="293" w:lineRule="exact"/>
        <w:jc w:val="center"/>
      </w:pPr>
    </w:p>
    <w:p w:rsidR="005E201B" w:rsidRDefault="005E201B" w:rsidP="00BD3EFD">
      <w:pPr>
        <w:pStyle w:val="20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360" w:lineRule="auto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Настоящий Порядок определяет процедуру предоставления </w:t>
      </w:r>
      <w:r w:rsidR="00001BB9">
        <w:rPr>
          <w:color w:val="000000"/>
          <w:lang w:eastAsia="ru-RU" w:bidi="ru-RU"/>
        </w:rPr>
        <w:t xml:space="preserve">ежемесячной денежной выплаты (далее – ЕДВ) лицам, </w:t>
      </w:r>
      <w:r>
        <w:rPr>
          <w:color w:val="000000"/>
          <w:lang w:eastAsia="ru-RU" w:bidi="ru-RU"/>
        </w:rPr>
        <w:t>работающим в органах местного самоуправления Ягоднинского городского округа</w:t>
      </w:r>
      <w:r w:rsidR="00001BB9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муниципальных учреждениях, подведомственных органам местного самоуправления Ягоднинского городского округа (далее - работники), </w:t>
      </w:r>
      <w:r w:rsidR="004E72D6">
        <w:rPr>
          <w:color w:val="000000"/>
          <w:lang w:bidi="ru-RU"/>
        </w:rPr>
        <w:t>призванным на военную службу по мобилизации в Вооруженные Силы Российской Федерации или заключившим контракт о прохождении военной службы в соответствии с пунктом 7 статьи 38 Федерального закона от 28.03.1998</w:t>
      </w:r>
      <w:proofErr w:type="gramEnd"/>
      <w:r w:rsidR="004E72D6">
        <w:rPr>
          <w:color w:val="000000"/>
          <w:lang w:bidi="ru-RU"/>
        </w:rPr>
        <w:t xml:space="preserve"> № 53-ФЗ «О воинской обязанности и военной службе»</w:t>
      </w:r>
      <w:r w:rsidR="00001BB9">
        <w:rPr>
          <w:color w:val="000000"/>
          <w:lang w:bidi="ru-RU"/>
        </w:rPr>
        <w:t xml:space="preserve"> (далее – контракт о прохождении военной службы)</w:t>
      </w:r>
      <w:r w:rsidR="004E72D6">
        <w:rPr>
          <w:color w:val="000000"/>
          <w:lang w:bidi="ru-RU"/>
        </w:rPr>
        <w:t>, либо контракт о добровольном содействии в выполнении задач, возложенных на Вооруженные Силы Российской Федерации</w:t>
      </w:r>
      <w:r w:rsidR="00001BB9">
        <w:rPr>
          <w:color w:val="000000"/>
          <w:lang w:bidi="ru-RU"/>
        </w:rPr>
        <w:t xml:space="preserve"> (далее – контракт о добровольном содействии).</w:t>
      </w:r>
    </w:p>
    <w:p w:rsidR="00001BB9" w:rsidRDefault="00001BB9" w:rsidP="00BD3EFD">
      <w:pPr>
        <w:pStyle w:val="ConsPlusNormal"/>
        <w:numPr>
          <w:ilvl w:val="3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3EFD">
        <w:rPr>
          <w:rFonts w:ascii="Times New Roman" w:hAnsi="Times New Roman" w:cs="Times New Roman"/>
          <w:sz w:val="28"/>
          <w:szCs w:val="28"/>
        </w:rPr>
        <w:t>ЕДВ назначается работнику, призванному на военную службу по мобилизации в Вооруженные Силы Российской Федерации или заключившему контракт о прохождении военной службы, либо контракт о добровольном содействии, на период прохождения военной службы или оказания им добровольного содействия в выполнении задач, возложенных на Вооруженные Силы Российской Федерации, со дня приостановления действия служебного контракта (трудового договора) и устанавливается в размерах, оп</w:t>
      </w:r>
      <w:r w:rsidR="00BD3EFD">
        <w:rPr>
          <w:rFonts w:ascii="Times New Roman" w:hAnsi="Times New Roman" w:cs="Times New Roman"/>
          <w:sz w:val="28"/>
          <w:szCs w:val="28"/>
        </w:rPr>
        <w:t>ределенных постановлением администрации</w:t>
      </w:r>
      <w:proofErr w:type="gramEnd"/>
      <w:r w:rsidR="00BD3EFD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BD3EFD">
        <w:rPr>
          <w:rFonts w:ascii="Times New Roman" w:hAnsi="Times New Roman" w:cs="Times New Roman"/>
          <w:sz w:val="28"/>
          <w:szCs w:val="28"/>
        </w:rPr>
        <w:t>.</w:t>
      </w:r>
    </w:p>
    <w:p w:rsidR="00BD3EFD" w:rsidRPr="00BD3EFD" w:rsidRDefault="00BD3EFD" w:rsidP="00BD3EFD">
      <w:pPr>
        <w:pStyle w:val="ConsPlusNormal"/>
        <w:numPr>
          <w:ilvl w:val="3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прекращения</w:t>
      </w:r>
      <w:r w:rsidR="00763D59">
        <w:rPr>
          <w:rFonts w:ascii="Times New Roman" w:hAnsi="Times New Roman" w:cs="Times New Roman"/>
          <w:sz w:val="28"/>
          <w:szCs w:val="28"/>
        </w:rPr>
        <w:t xml:space="preserve"> ЕДВ является окончание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3D20AC" w:rsidRDefault="00BD3EFD" w:rsidP="003D20AC">
      <w:pPr>
        <w:pStyle w:val="20"/>
        <w:shd w:val="clear" w:color="auto" w:fill="auto"/>
        <w:tabs>
          <w:tab w:val="left" w:pos="1100"/>
        </w:tabs>
        <w:spacing w:before="0" w:line="480" w:lineRule="exact"/>
        <w:jc w:val="both"/>
        <w:rPr>
          <w:color w:val="000000"/>
          <w:lang w:bidi="ru-RU"/>
        </w:rPr>
      </w:pPr>
      <w:r>
        <w:rPr>
          <w:color w:val="000000"/>
          <w:lang w:eastAsia="ru-RU" w:bidi="ru-RU"/>
        </w:rPr>
        <w:t xml:space="preserve">        </w:t>
      </w:r>
      <w:r w:rsidR="00763D59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. </w:t>
      </w:r>
      <w:proofErr w:type="gramStart"/>
      <w:r w:rsidR="005E201B">
        <w:rPr>
          <w:color w:val="000000"/>
          <w:lang w:eastAsia="ru-RU" w:bidi="ru-RU"/>
        </w:rPr>
        <w:t xml:space="preserve">Решение о предоставлении ЕДВ принимается представителем нанимателя (работодателем) </w:t>
      </w:r>
      <w:r w:rsidR="00763D59">
        <w:rPr>
          <w:color w:val="000000"/>
          <w:lang w:eastAsia="ru-RU" w:bidi="ru-RU"/>
        </w:rPr>
        <w:t xml:space="preserve">в форме приказа (распоряжения) в течение трех рабочих дней со </w:t>
      </w:r>
      <w:r w:rsidR="00763D59">
        <w:rPr>
          <w:color w:val="000000"/>
          <w:lang w:eastAsia="ru-RU" w:bidi="ru-RU"/>
        </w:rPr>
        <w:lastRenderedPageBreak/>
        <w:t xml:space="preserve">дня приостановления действия служебного контракта (трудового договора) в связи </w:t>
      </w:r>
      <w:r w:rsidR="003A008E">
        <w:rPr>
          <w:color w:val="000000"/>
          <w:lang w:eastAsia="ru-RU" w:bidi="ru-RU"/>
        </w:rPr>
        <w:t xml:space="preserve">с призывом на </w:t>
      </w:r>
      <w:r w:rsidR="004E72D6">
        <w:rPr>
          <w:color w:val="000000"/>
          <w:lang w:bidi="ru-RU"/>
        </w:rPr>
        <w:t>военную службу по или заключ</w:t>
      </w:r>
      <w:r w:rsidR="003A008E">
        <w:rPr>
          <w:color w:val="000000"/>
          <w:lang w:bidi="ru-RU"/>
        </w:rPr>
        <w:t xml:space="preserve">ением </w:t>
      </w:r>
      <w:r w:rsidR="004E72D6">
        <w:rPr>
          <w:color w:val="000000"/>
          <w:lang w:bidi="ru-RU"/>
        </w:rPr>
        <w:t>контракт</w:t>
      </w:r>
      <w:r w:rsidR="003A008E">
        <w:rPr>
          <w:color w:val="000000"/>
          <w:lang w:bidi="ru-RU"/>
        </w:rPr>
        <w:t>а</w:t>
      </w:r>
      <w:r w:rsidR="004E72D6">
        <w:rPr>
          <w:color w:val="000000"/>
          <w:lang w:bidi="ru-RU"/>
        </w:rPr>
        <w:t xml:space="preserve"> о прохождении военной службы</w:t>
      </w:r>
      <w:r w:rsidR="003A008E">
        <w:rPr>
          <w:color w:val="000000"/>
          <w:lang w:bidi="ru-RU"/>
        </w:rPr>
        <w:t xml:space="preserve"> по мобилизации</w:t>
      </w:r>
      <w:r w:rsidR="004E72D6">
        <w:rPr>
          <w:color w:val="000000"/>
          <w:lang w:bidi="ru-RU"/>
        </w:rPr>
        <w:t>, либо контракт</w:t>
      </w:r>
      <w:r w:rsidR="003A008E">
        <w:rPr>
          <w:color w:val="000000"/>
          <w:lang w:bidi="ru-RU"/>
        </w:rPr>
        <w:t>а</w:t>
      </w:r>
      <w:r w:rsidR="004E72D6">
        <w:rPr>
          <w:color w:val="000000"/>
          <w:lang w:bidi="ru-RU"/>
        </w:rPr>
        <w:t xml:space="preserve"> о добровольном содействии</w:t>
      </w:r>
      <w:r w:rsidR="003D20AC">
        <w:rPr>
          <w:color w:val="000000"/>
          <w:lang w:bidi="ru-RU"/>
        </w:rPr>
        <w:t>.</w:t>
      </w:r>
      <w:r w:rsidR="004E72D6">
        <w:rPr>
          <w:color w:val="000000"/>
          <w:lang w:bidi="ru-RU"/>
        </w:rPr>
        <w:t xml:space="preserve"> </w:t>
      </w:r>
      <w:proofErr w:type="gramEnd"/>
    </w:p>
    <w:p w:rsidR="003D20AC" w:rsidRDefault="003D20AC" w:rsidP="003D20AC">
      <w:pPr>
        <w:pStyle w:val="20"/>
        <w:shd w:val="clear" w:color="auto" w:fill="auto"/>
        <w:tabs>
          <w:tab w:val="left" w:pos="1100"/>
        </w:tabs>
        <w:spacing w:before="0" w:line="36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Решение о прекращении ЕДВ принимается представителем нанимателя (работодателем) в форме приказа (распоряжения) в течение трех рабочих дней со дня окончания прохождения работником военной службы, оказания им добровольного содействия в выполнении задач, возложенных на Вооруженные Силы Российской Федерации.</w:t>
      </w:r>
    </w:p>
    <w:p w:rsidR="003D20AC" w:rsidRPr="003D20AC" w:rsidRDefault="003D20AC" w:rsidP="003D2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0AC">
        <w:rPr>
          <w:rFonts w:ascii="Times New Roman" w:hAnsi="Times New Roman" w:cs="Times New Roman"/>
          <w:sz w:val="28"/>
          <w:szCs w:val="28"/>
        </w:rPr>
        <w:t xml:space="preserve">5. ЕДВ назначается со дня приостановления действия служебного контракта (трудового договора) в связи с призывом на военную службу по мобилизации или заключением контракта о прохождении военной службы, либо контракта о добровольном содействии в </w:t>
      </w:r>
      <w:proofErr w:type="spellStart"/>
      <w:r w:rsidRPr="003D20AC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D20AC">
        <w:rPr>
          <w:rFonts w:ascii="Times New Roman" w:hAnsi="Times New Roman" w:cs="Times New Roman"/>
          <w:sz w:val="28"/>
          <w:szCs w:val="28"/>
        </w:rPr>
        <w:t xml:space="preserve"> порядке на основании приказа (распоряжения) о назначении ЕДВ, указанного в </w:t>
      </w:r>
      <w:hyperlink r:id="rId8" w:anchor="P34" w:tooltip="4. Решение о назначении ЕДВ принимается представителем нанимателя (работодателем) в форме приказа (распоряжения) в течение трех рабочих дней со дня приостановления действия служебного контракта (трудового договора) в связи с призывом на военную службу по " w:history="1">
        <w:r w:rsidRPr="003D20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3D20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20AC" w:rsidRPr="003D20AC" w:rsidRDefault="003D20AC" w:rsidP="003D2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0AC">
        <w:rPr>
          <w:rFonts w:ascii="Times New Roman" w:hAnsi="Times New Roman" w:cs="Times New Roman"/>
          <w:sz w:val="28"/>
          <w:szCs w:val="28"/>
        </w:rPr>
        <w:t xml:space="preserve">ЕДВ прекращается на основании приказа (распоряжения) о прекращении ЕДВ, указанного в </w:t>
      </w:r>
      <w:hyperlink r:id="rId9" w:anchor="P34" w:tooltip="4. Решение о назначении ЕДВ принимается представителем нанимателя (работодателем) в форме приказа (распоряжения) в течение трех рабочих дней со дня приостановления действия служебного контракта (трудового договора) в связи с призывом на военную службу по " w:history="1">
        <w:r w:rsidRPr="003D20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3D20AC">
        <w:rPr>
          <w:rFonts w:ascii="Times New Roman" w:hAnsi="Times New Roman" w:cs="Times New Roman"/>
          <w:sz w:val="28"/>
          <w:szCs w:val="28"/>
        </w:rPr>
        <w:t xml:space="preserve"> настоящего Порядка, со дня окончания прохождения работником военной службы по мобилизации, прекращения контракта о прохождении военной службы либо контракта о добровольном содействии.</w:t>
      </w:r>
    </w:p>
    <w:p w:rsidR="005C4ACB" w:rsidRPr="005C4ACB" w:rsidRDefault="005C4ACB" w:rsidP="005C4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6. ЕДВ осуществляется представителем нанимателя (работодателем) путем безналичного перечисления на счет работника, открытый в кредитной организации на территории Российской Федерации.</w:t>
      </w:r>
    </w:p>
    <w:p w:rsidR="005C4ACB" w:rsidRPr="005C4ACB" w:rsidRDefault="005C4ACB" w:rsidP="005C4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ЕДВ за полный календарный месяц перечисляется на счет работника ежемесячно в день выплаты заработной платы за вторую половину месяца.</w:t>
      </w:r>
    </w:p>
    <w:p w:rsidR="005C4ACB" w:rsidRPr="005C4ACB" w:rsidRDefault="005C4ACB" w:rsidP="005C4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ACB">
        <w:rPr>
          <w:rFonts w:ascii="Times New Roman" w:hAnsi="Times New Roman" w:cs="Times New Roman"/>
          <w:sz w:val="28"/>
          <w:szCs w:val="28"/>
        </w:rPr>
        <w:t>ЕДВ за календарный месяц, в котором приостановлено действие служебного контракта (трудового договора) в связи с призывом на военную службу по мобилизации или заключением контракта о прохождении военной службы, либо контракта о добровольном содействии перечисляется на счет работника не позднее, чем через 10 календарных дней после принятия соответствующего решения о назначении ЕДВ.</w:t>
      </w:r>
      <w:proofErr w:type="gramEnd"/>
      <w:r w:rsidRPr="005C4ACB">
        <w:rPr>
          <w:rFonts w:ascii="Times New Roman" w:hAnsi="Times New Roman" w:cs="Times New Roman"/>
          <w:sz w:val="28"/>
          <w:szCs w:val="28"/>
        </w:rPr>
        <w:t xml:space="preserve"> Размер ЕДВ определяется пропорционально периоду в календарном месяце, в течение которого работник имеет право на ЕДВ.</w:t>
      </w:r>
    </w:p>
    <w:p w:rsidR="005C4ACB" w:rsidRPr="005C4ACB" w:rsidRDefault="005C4ACB" w:rsidP="005C4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ЕДВ за календарный месяц, в котором работником окончено прохождение </w:t>
      </w:r>
      <w:r w:rsidRPr="005C4ACB">
        <w:rPr>
          <w:rFonts w:ascii="Times New Roman" w:hAnsi="Times New Roman" w:cs="Times New Roman"/>
          <w:sz w:val="28"/>
          <w:szCs w:val="28"/>
        </w:rPr>
        <w:lastRenderedPageBreak/>
        <w:t>военной службы, оказание им добровольного содействия в выполнении задач, возложенных на Вооруженные Силы Российской Федерации, перечисляется на счет работника не позднее, чем через 10 календарных дней после принятия соответствующего решения о прекращении выплаты ЕДВ. Размер ЕДВ определяется пропорционально периоду в календарном месяце, в течение которого работник имеет право на ЕДВ.</w:t>
      </w:r>
    </w:p>
    <w:p w:rsidR="005C4ACB" w:rsidRPr="005C4ACB" w:rsidRDefault="005C4ACB" w:rsidP="005C4A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7. Работник, которому </w:t>
      </w:r>
      <w:proofErr w:type="gramStart"/>
      <w:r w:rsidRPr="005C4ACB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5C4ACB">
        <w:rPr>
          <w:rFonts w:ascii="Times New Roman" w:hAnsi="Times New Roman" w:cs="Times New Roman"/>
          <w:sz w:val="28"/>
          <w:szCs w:val="28"/>
        </w:rPr>
        <w:t xml:space="preserve"> ЕДВ, обязан известить представителя нанимателя (работодателя) об окончании прохождения им военной службы или оказания им добровольного содействия в выполнении задач, возложенных на Вооруженные Силы Российской Федерации, в течение 7 календарных дней после наступления указанного обстоятельства.</w:t>
      </w:r>
    </w:p>
    <w:p w:rsidR="005C4ACB" w:rsidRPr="005C4ACB" w:rsidRDefault="005C4ACB" w:rsidP="005C4A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8. Уведомление работника о назначении ему ЕДВ и об исполнении им обязанности по извещению представителя нанимателя (работодателя) об обстоятельствах, определенных </w:t>
      </w:r>
      <w:hyperlink r:id="rId10" w:anchor="P42" w:tooltip="7. Работник, которому назначена ЕДВ, обязан известить представителя нанимателя (работодателя) об окончании прохождения им военной службы или оказания им добровольного содействия в выполнении задач, возложенных на Вооруженные Силы Российской Федерации, в т" w:history="1">
        <w:r w:rsidRPr="005C4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5C4AC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представитель нанимателя (работодатель).</w:t>
      </w:r>
    </w:p>
    <w:p w:rsidR="003D20AC" w:rsidRDefault="003D20AC" w:rsidP="003D20AC">
      <w:pPr>
        <w:pStyle w:val="20"/>
        <w:shd w:val="clear" w:color="auto" w:fill="auto"/>
        <w:tabs>
          <w:tab w:val="left" w:pos="1100"/>
        </w:tabs>
        <w:spacing w:before="0" w:line="480" w:lineRule="exact"/>
        <w:jc w:val="both"/>
        <w:rPr>
          <w:color w:val="000000"/>
          <w:lang w:bidi="ru-RU"/>
        </w:rPr>
      </w:pPr>
    </w:p>
    <w:p w:rsidR="003D20AC" w:rsidRDefault="003D20AC" w:rsidP="003D20AC">
      <w:pPr>
        <w:pStyle w:val="20"/>
        <w:shd w:val="clear" w:color="auto" w:fill="auto"/>
        <w:tabs>
          <w:tab w:val="left" w:pos="1100"/>
        </w:tabs>
        <w:spacing w:before="0" w:line="48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5E201B" w:rsidRDefault="005E201B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1C343C" w:rsidRDefault="001C343C" w:rsidP="00DE566D">
      <w:pPr>
        <w:pStyle w:val="2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sectPr w:rsidR="001C343C" w:rsidSect="001C343C">
      <w:pgSz w:w="11906" w:h="16838" w:code="9"/>
      <w:pgMar w:top="1021" w:right="851" w:bottom="567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928"/>
    <w:multiLevelType w:val="multilevel"/>
    <w:tmpl w:val="A9C0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25B0192C"/>
    <w:multiLevelType w:val="multilevel"/>
    <w:tmpl w:val="B6CA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37192"/>
    <w:multiLevelType w:val="multilevel"/>
    <w:tmpl w:val="A9C0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93FA1"/>
    <w:multiLevelType w:val="multilevel"/>
    <w:tmpl w:val="98043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418AC"/>
    <w:multiLevelType w:val="multilevel"/>
    <w:tmpl w:val="8A767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01BB9"/>
    <w:rsid w:val="000270EB"/>
    <w:rsid w:val="000421F6"/>
    <w:rsid w:val="0006129A"/>
    <w:rsid w:val="000750FD"/>
    <w:rsid w:val="00082A00"/>
    <w:rsid w:val="000853CD"/>
    <w:rsid w:val="00096F92"/>
    <w:rsid w:val="000B5B59"/>
    <w:rsid w:val="000C0D27"/>
    <w:rsid w:val="000D49E0"/>
    <w:rsid w:val="000E13B9"/>
    <w:rsid w:val="000E6474"/>
    <w:rsid w:val="00102F0C"/>
    <w:rsid w:val="0010726D"/>
    <w:rsid w:val="00122763"/>
    <w:rsid w:val="00133E64"/>
    <w:rsid w:val="001348A0"/>
    <w:rsid w:val="00136939"/>
    <w:rsid w:val="00144F80"/>
    <w:rsid w:val="00154954"/>
    <w:rsid w:val="001571EC"/>
    <w:rsid w:val="00193472"/>
    <w:rsid w:val="001B58A2"/>
    <w:rsid w:val="001C343C"/>
    <w:rsid w:val="001D0B5F"/>
    <w:rsid w:val="002327DD"/>
    <w:rsid w:val="00253C26"/>
    <w:rsid w:val="0026267C"/>
    <w:rsid w:val="00292CDE"/>
    <w:rsid w:val="00295F1C"/>
    <w:rsid w:val="002B1B5E"/>
    <w:rsid w:val="002B2A0B"/>
    <w:rsid w:val="002B6C64"/>
    <w:rsid w:val="002C5C63"/>
    <w:rsid w:val="002F3B2B"/>
    <w:rsid w:val="00314323"/>
    <w:rsid w:val="00326E9D"/>
    <w:rsid w:val="003501C2"/>
    <w:rsid w:val="00367EC2"/>
    <w:rsid w:val="003754AA"/>
    <w:rsid w:val="00381E31"/>
    <w:rsid w:val="003A008E"/>
    <w:rsid w:val="003B4B8F"/>
    <w:rsid w:val="003D20AC"/>
    <w:rsid w:val="003E21CA"/>
    <w:rsid w:val="00403956"/>
    <w:rsid w:val="00404553"/>
    <w:rsid w:val="00413C2F"/>
    <w:rsid w:val="00416E79"/>
    <w:rsid w:val="00426A0E"/>
    <w:rsid w:val="0042739B"/>
    <w:rsid w:val="0043113D"/>
    <w:rsid w:val="00431EC0"/>
    <w:rsid w:val="004359AB"/>
    <w:rsid w:val="00447CEC"/>
    <w:rsid w:val="004553F3"/>
    <w:rsid w:val="00471117"/>
    <w:rsid w:val="00484F6C"/>
    <w:rsid w:val="004A4DC1"/>
    <w:rsid w:val="004B525B"/>
    <w:rsid w:val="004D4C7D"/>
    <w:rsid w:val="004D70E0"/>
    <w:rsid w:val="004E72D6"/>
    <w:rsid w:val="004F36A1"/>
    <w:rsid w:val="004F7222"/>
    <w:rsid w:val="00517EB2"/>
    <w:rsid w:val="005208B4"/>
    <w:rsid w:val="005410F6"/>
    <w:rsid w:val="005515B5"/>
    <w:rsid w:val="00553DFE"/>
    <w:rsid w:val="00561743"/>
    <w:rsid w:val="005639D3"/>
    <w:rsid w:val="0058739F"/>
    <w:rsid w:val="005913AE"/>
    <w:rsid w:val="0059517C"/>
    <w:rsid w:val="005A3C50"/>
    <w:rsid w:val="005A7D60"/>
    <w:rsid w:val="005B6119"/>
    <w:rsid w:val="005C12C1"/>
    <w:rsid w:val="005C4ACB"/>
    <w:rsid w:val="005E1CBB"/>
    <w:rsid w:val="005E201B"/>
    <w:rsid w:val="005E23DC"/>
    <w:rsid w:val="005F10D1"/>
    <w:rsid w:val="005F334C"/>
    <w:rsid w:val="00605C35"/>
    <w:rsid w:val="00622AD8"/>
    <w:rsid w:val="0064301F"/>
    <w:rsid w:val="0068746C"/>
    <w:rsid w:val="006879D4"/>
    <w:rsid w:val="006A2B20"/>
    <w:rsid w:val="006A5187"/>
    <w:rsid w:val="006C267A"/>
    <w:rsid w:val="006C27FC"/>
    <w:rsid w:val="006C4789"/>
    <w:rsid w:val="006C50AC"/>
    <w:rsid w:val="006C5316"/>
    <w:rsid w:val="006D1367"/>
    <w:rsid w:val="006D1DF3"/>
    <w:rsid w:val="006E1A4B"/>
    <w:rsid w:val="006F77BA"/>
    <w:rsid w:val="00705EC6"/>
    <w:rsid w:val="007510E4"/>
    <w:rsid w:val="00753D94"/>
    <w:rsid w:val="00755F6F"/>
    <w:rsid w:val="00763D59"/>
    <w:rsid w:val="00774EB1"/>
    <w:rsid w:val="007875A5"/>
    <w:rsid w:val="00797542"/>
    <w:rsid w:val="007C61C2"/>
    <w:rsid w:val="007E46D8"/>
    <w:rsid w:val="007E610D"/>
    <w:rsid w:val="00801013"/>
    <w:rsid w:val="008034F3"/>
    <w:rsid w:val="008063E3"/>
    <w:rsid w:val="008076D9"/>
    <w:rsid w:val="00814428"/>
    <w:rsid w:val="00844C33"/>
    <w:rsid w:val="00866327"/>
    <w:rsid w:val="008808B3"/>
    <w:rsid w:val="008813E1"/>
    <w:rsid w:val="008A29EC"/>
    <w:rsid w:val="008B129C"/>
    <w:rsid w:val="008B6C81"/>
    <w:rsid w:val="008E2028"/>
    <w:rsid w:val="008E3A91"/>
    <w:rsid w:val="009406C6"/>
    <w:rsid w:val="00953F11"/>
    <w:rsid w:val="009541B0"/>
    <w:rsid w:val="009748E3"/>
    <w:rsid w:val="0098640A"/>
    <w:rsid w:val="009A66C4"/>
    <w:rsid w:val="009B1D5A"/>
    <w:rsid w:val="009C2D0E"/>
    <w:rsid w:val="009F312E"/>
    <w:rsid w:val="00A06D89"/>
    <w:rsid w:val="00A077AF"/>
    <w:rsid w:val="00A12373"/>
    <w:rsid w:val="00A235ED"/>
    <w:rsid w:val="00A25AF7"/>
    <w:rsid w:val="00A27AC2"/>
    <w:rsid w:val="00A33F63"/>
    <w:rsid w:val="00A767CD"/>
    <w:rsid w:val="00A82979"/>
    <w:rsid w:val="00AC4384"/>
    <w:rsid w:val="00AD3A0E"/>
    <w:rsid w:val="00AD3FD0"/>
    <w:rsid w:val="00B019E9"/>
    <w:rsid w:val="00B13E01"/>
    <w:rsid w:val="00B15809"/>
    <w:rsid w:val="00B314AE"/>
    <w:rsid w:val="00B51139"/>
    <w:rsid w:val="00B658C4"/>
    <w:rsid w:val="00B84080"/>
    <w:rsid w:val="00B9223B"/>
    <w:rsid w:val="00BA5279"/>
    <w:rsid w:val="00BB0E53"/>
    <w:rsid w:val="00BB1249"/>
    <w:rsid w:val="00BB1783"/>
    <w:rsid w:val="00BD3EFD"/>
    <w:rsid w:val="00BD7CDB"/>
    <w:rsid w:val="00BE76F9"/>
    <w:rsid w:val="00BF7E77"/>
    <w:rsid w:val="00C6595A"/>
    <w:rsid w:val="00C85D17"/>
    <w:rsid w:val="00CA4D80"/>
    <w:rsid w:val="00CD029F"/>
    <w:rsid w:val="00CE08E7"/>
    <w:rsid w:val="00CE43A6"/>
    <w:rsid w:val="00CF01D1"/>
    <w:rsid w:val="00CF4A02"/>
    <w:rsid w:val="00D02386"/>
    <w:rsid w:val="00D1400F"/>
    <w:rsid w:val="00D2774A"/>
    <w:rsid w:val="00D567F7"/>
    <w:rsid w:val="00D76CC5"/>
    <w:rsid w:val="00DB5D7F"/>
    <w:rsid w:val="00DE566D"/>
    <w:rsid w:val="00DF0A6E"/>
    <w:rsid w:val="00E043BB"/>
    <w:rsid w:val="00E0748A"/>
    <w:rsid w:val="00E1381E"/>
    <w:rsid w:val="00E224DE"/>
    <w:rsid w:val="00E32D93"/>
    <w:rsid w:val="00E40D00"/>
    <w:rsid w:val="00E4578B"/>
    <w:rsid w:val="00E649F0"/>
    <w:rsid w:val="00E73D41"/>
    <w:rsid w:val="00E92D35"/>
    <w:rsid w:val="00E96CE4"/>
    <w:rsid w:val="00EA6CBD"/>
    <w:rsid w:val="00EB7A7D"/>
    <w:rsid w:val="00EC43C5"/>
    <w:rsid w:val="00EC6802"/>
    <w:rsid w:val="00EE7916"/>
    <w:rsid w:val="00EF2077"/>
    <w:rsid w:val="00F178F4"/>
    <w:rsid w:val="00F22DE9"/>
    <w:rsid w:val="00F24ADF"/>
    <w:rsid w:val="00F4411F"/>
    <w:rsid w:val="00F44C91"/>
    <w:rsid w:val="00F57E4E"/>
    <w:rsid w:val="00F65CB9"/>
    <w:rsid w:val="00F66E8E"/>
    <w:rsid w:val="00F8176A"/>
    <w:rsid w:val="00FA5937"/>
    <w:rsid w:val="00FC39B3"/>
    <w:rsid w:val="00FD12EF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3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A0"/>
    <w:pPr>
      <w:widowControl w:val="0"/>
      <w:shd w:val="clear" w:color="auto" w:fill="FFFFFF"/>
      <w:spacing w:before="300" w:line="662" w:lineRule="exact"/>
      <w:jc w:val="center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81E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E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E31"/>
    <w:pPr>
      <w:widowControl w:val="0"/>
      <w:shd w:val="clear" w:color="auto" w:fill="FFFFFF"/>
      <w:spacing w:before="720" w:line="288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81E31"/>
    <w:pPr>
      <w:widowControl w:val="0"/>
      <w:shd w:val="clear" w:color="auto" w:fill="FFFFFF"/>
      <w:spacing w:line="288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lEA\Desktop\&#1055;&#1086;&#1088;&#1103;&#1076;&#1086;&#1082;%20&#1085;&#1086;&#1074;&#1099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alEA\Desktop\&#1055;&#1086;&#1088;&#1103;&#1076;&#1086;&#1082;%20&#1085;&#1086;&#1074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alEA\Desktop\&#1055;&#1086;&#1088;&#1103;&#1076;&#1086;&#1082;%20&#1085;&#1086;&#1074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2D93-B4DC-4FCE-8F47-7DCE56F4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</vt:lpstr>
      <vt:lpstr>    </vt:lpstr>
      <vt:lpstr>    П О Р Я Д О К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Проект постановления «Об утверждении Порядка предоставления дополнительной меры </vt:lpstr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</cp:revision>
  <cp:lastPrinted>2022-11-14T03:48:00Z</cp:lastPrinted>
  <dcterms:created xsi:type="dcterms:W3CDTF">2022-11-14T01:44:00Z</dcterms:created>
  <dcterms:modified xsi:type="dcterms:W3CDTF">2022-11-22T22:59:00Z</dcterms:modified>
</cp:coreProperties>
</file>