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47" w:rsidRPr="004F4D58" w:rsidRDefault="00AA7F47" w:rsidP="00AA7F4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AA7F47" w:rsidRPr="004F4D58" w:rsidRDefault="00AA7F47" w:rsidP="00AA7F47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ГА</w:t>
      </w:r>
    </w:p>
    <w:p w:rsidR="00AA7F47" w:rsidRDefault="00AA7F47" w:rsidP="00AA7F47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РЕШЕНИЕ</w:t>
      </w:r>
    </w:p>
    <w:tbl>
      <w:tblPr>
        <w:tblW w:w="9590" w:type="dxa"/>
        <w:tblLook w:val="01E0" w:firstRow="1" w:lastRow="1" w:firstColumn="1" w:lastColumn="1" w:noHBand="0" w:noVBand="0"/>
      </w:tblPr>
      <w:tblGrid>
        <w:gridCol w:w="9590"/>
      </w:tblGrid>
      <w:tr w:rsidR="00AA7F47" w:rsidRPr="004F4D58" w:rsidTr="003702C1">
        <w:trPr>
          <w:trHeight w:val="516"/>
        </w:trPr>
        <w:tc>
          <w:tcPr>
            <w:tcW w:w="9590" w:type="dxa"/>
          </w:tcPr>
          <w:p w:rsidR="00AA7F47" w:rsidRPr="004F4D58" w:rsidRDefault="00356BF7" w:rsidP="00FE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bookmarkStart w:id="0" w:name="_GoBack"/>
            <w:bookmarkEnd w:id="0"/>
            <w:r w:rsidR="0037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AA7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 w:rsidR="0037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марта </w:t>
            </w:r>
            <w:r w:rsidR="00AA7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="0037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AA7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</w:t>
            </w:r>
            <w:r w:rsidR="0037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AA7F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№ </w:t>
            </w:r>
            <w:r w:rsidR="003702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346</w:t>
            </w:r>
          </w:p>
          <w:p w:rsidR="00AA7F47" w:rsidRPr="004F4D58" w:rsidRDefault="00AA7F47" w:rsidP="00F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  <w:tr w:rsidR="003702C1" w:rsidRPr="004F4D58" w:rsidTr="003702C1">
        <w:trPr>
          <w:trHeight w:val="252"/>
        </w:trPr>
        <w:tc>
          <w:tcPr>
            <w:tcW w:w="9590" w:type="dxa"/>
          </w:tcPr>
          <w:p w:rsidR="003702C1" w:rsidRDefault="003702C1" w:rsidP="00FE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A7F47" w:rsidRDefault="00AA7F47" w:rsidP="00AA7F47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Об утверждении проекта решения </w:t>
      </w:r>
    </w:p>
    <w:p w:rsidR="00AA7F47" w:rsidRDefault="00AA7F47" w:rsidP="00AA7F4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внесении изменений и дополнений</w:t>
      </w:r>
    </w:p>
    <w:p w:rsidR="00AA7F47" w:rsidRDefault="00AA7F47" w:rsidP="00AA7F4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Устав 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</w:p>
    <w:p w:rsidR="00AA7F47" w:rsidRPr="004F4D58" w:rsidRDefault="00AA7F47" w:rsidP="00AA7F4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AA7F47" w:rsidRPr="004F4D58" w:rsidRDefault="00AA7F47" w:rsidP="00AA7F4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569C" w:rsidRDefault="005F569C" w:rsidP="005F569C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217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решением Собрания представителей Ягоднинского городского округа от 08.10.2015 № 5 «Об утверждении положения о публичных слушаниях на территории муниципального образования «Ягоднинский городской округ» </w:t>
      </w:r>
      <w:r w:rsidRPr="00FE2174">
        <w:rPr>
          <w:rFonts w:ascii="Times New Roman" w:eastAsia="Times New Roman" w:hAnsi="Times New Roman" w:cs="Times New Roman"/>
          <w:bCs/>
          <w:sz w:val="28"/>
          <w:szCs w:val="28"/>
        </w:rPr>
        <w:t>Собрание представителей Ягоднинского городского округа</w:t>
      </w:r>
    </w:p>
    <w:p w:rsidR="005F569C" w:rsidRPr="00FE2174" w:rsidRDefault="005F569C" w:rsidP="005F569C">
      <w:pPr>
        <w:keepNext/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F569C" w:rsidRDefault="005F569C" w:rsidP="005F569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2174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И ЛО:</w:t>
      </w:r>
    </w:p>
    <w:p w:rsidR="005F569C" w:rsidRPr="00FE2174" w:rsidRDefault="005F569C" w:rsidP="005F569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569C" w:rsidRPr="00FE2174" w:rsidRDefault="005F569C" w:rsidP="005F569C">
      <w:pPr>
        <w:pStyle w:val="ConsPlusNormal"/>
        <w:spacing w:line="276" w:lineRule="auto"/>
        <w:ind w:firstLine="708"/>
        <w:jc w:val="both"/>
        <w:rPr>
          <w:rFonts w:eastAsia="Times New Roman"/>
          <w:lang w:eastAsia="ru-RU"/>
        </w:rPr>
      </w:pPr>
      <w:r w:rsidRPr="00FE2174">
        <w:rPr>
          <w:rFonts w:eastAsia="Times New Roman"/>
          <w:lang w:eastAsia="ru-RU"/>
        </w:rPr>
        <w:t>1. Утвердить проект решения «О внесении изменений и дополнений в Устав муниципального образования «Ягоднинский городской округ»</w:t>
      </w:r>
      <w:r>
        <w:rPr>
          <w:rFonts w:eastAsia="Times New Roman"/>
          <w:lang w:eastAsia="ru-RU"/>
        </w:rPr>
        <w:t xml:space="preserve"> согласно приложению</w:t>
      </w:r>
      <w:r w:rsidRPr="00FE2174">
        <w:rPr>
          <w:rFonts w:eastAsia="Times New Roman"/>
          <w:lang w:eastAsia="ru-RU"/>
        </w:rPr>
        <w:t>.</w:t>
      </w:r>
    </w:p>
    <w:p w:rsidR="005F569C" w:rsidRPr="0076421C" w:rsidRDefault="005F569C" w:rsidP="005F569C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21C">
        <w:rPr>
          <w:rFonts w:ascii="Times New Roman" w:eastAsia="Times New Roman" w:hAnsi="Times New Roman" w:cs="Times New Roman"/>
          <w:sz w:val="28"/>
          <w:szCs w:val="28"/>
        </w:rPr>
        <w:t xml:space="preserve">2. Назначить проведение публичных слушаний по обсуждению проекта решения «О внесении изменений и дополнений в Устав муниципального образования «Ягоднинский городской округ» на 14 часов 15 минут </w:t>
      </w:r>
      <w:r w:rsidRPr="005F569C">
        <w:rPr>
          <w:rFonts w:ascii="Times New Roman" w:eastAsia="Times New Roman" w:hAnsi="Times New Roman" w:cs="Times New Roman"/>
          <w:sz w:val="28"/>
          <w:szCs w:val="28"/>
        </w:rPr>
        <w:t>06 апреля 2020 года</w:t>
      </w:r>
      <w:r w:rsidRPr="0076421C">
        <w:rPr>
          <w:rFonts w:ascii="Times New Roman" w:eastAsia="Times New Roman" w:hAnsi="Times New Roman" w:cs="Times New Roman"/>
          <w:sz w:val="28"/>
          <w:szCs w:val="28"/>
        </w:rPr>
        <w:t xml:space="preserve"> по адресу – п. Ягодное, ул. Спортивная, дом № 6 (администрация Ягоднинского городского округа, актовый зал).</w:t>
      </w:r>
    </w:p>
    <w:p w:rsidR="005F569C" w:rsidRPr="00FE2174" w:rsidRDefault="005F569C" w:rsidP="005F569C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E2174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газете «Северная правда», а также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Ягоднинского городского округа</w:t>
      </w:r>
      <w:r w:rsidRPr="00FE21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F47" w:rsidRPr="00FE2174" w:rsidRDefault="00AA7F47" w:rsidP="00AA7F4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7F47" w:rsidRPr="00477900" w:rsidRDefault="00AA7F47" w:rsidP="00AA7F4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AA7F47" w:rsidRPr="00477900" w:rsidRDefault="00AA7F47" w:rsidP="00AA7F47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7900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Д.М. Бородин</w:t>
      </w:r>
    </w:p>
    <w:tbl>
      <w:tblPr>
        <w:tblW w:w="12040" w:type="dxa"/>
        <w:tblInd w:w="108" w:type="dxa"/>
        <w:tblLook w:val="0000" w:firstRow="0" w:lastRow="0" w:firstColumn="0" w:lastColumn="0" w:noHBand="0" w:noVBand="0"/>
      </w:tblPr>
      <w:tblGrid>
        <w:gridCol w:w="8789"/>
        <w:gridCol w:w="3251"/>
      </w:tblGrid>
      <w:tr w:rsidR="00AA7F47" w:rsidRPr="00477900" w:rsidTr="00FE104A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:rsidR="00AA7F47" w:rsidRPr="00477900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7F47" w:rsidRPr="00477900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A7F47" w:rsidRPr="00477900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AA7F47" w:rsidRPr="00477900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AA7F47" w:rsidRPr="00477900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9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A7F47" w:rsidRPr="00477900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40B1" w:rsidRDefault="00E340B1" w:rsidP="003702C1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40B1" w:rsidRPr="00E340B1" w:rsidRDefault="00E340B1" w:rsidP="00E340B1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E340B1" w:rsidRPr="00E340B1" w:rsidRDefault="00E340B1" w:rsidP="00E340B1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>к решению Собрания представителей</w:t>
      </w:r>
    </w:p>
    <w:p w:rsidR="00E340B1" w:rsidRPr="00E340B1" w:rsidRDefault="00E340B1" w:rsidP="00E340B1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 xml:space="preserve"> Ягоднинского городского округа</w:t>
      </w:r>
    </w:p>
    <w:p w:rsidR="00E340B1" w:rsidRPr="00E340B1" w:rsidRDefault="00E340B1" w:rsidP="00E340B1">
      <w:pPr>
        <w:spacing w:after="0" w:line="259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="003702C1">
        <w:rPr>
          <w:rFonts w:ascii="Times New Roman" w:eastAsia="Times New Roman" w:hAnsi="Times New Roman" w:cs="Times New Roman"/>
          <w:bCs/>
          <w:sz w:val="24"/>
          <w:szCs w:val="24"/>
        </w:rPr>
        <w:t xml:space="preserve">346 </w:t>
      </w:r>
      <w:proofErr w:type="gramStart"/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>от  «</w:t>
      </w:r>
      <w:proofErr w:type="gramEnd"/>
      <w:r w:rsidR="003702C1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3702C1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марта </w:t>
      </w:r>
      <w:r w:rsidRPr="00E340B1">
        <w:rPr>
          <w:rFonts w:ascii="Times New Roman" w:eastAsia="Times New Roman" w:hAnsi="Times New Roman" w:cs="Times New Roman"/>
          <w:bCs/>
          <w:sz w:val="24"/>
          <w:szCs w:val="24"/>
        </w:rPr>
        <w:t>2020г.</w:t>
      </w:r>
    </w:p>
    <w:p w:rsidR="00E340B1" w:rsidRDefault="00E340B1" w:rsidP="00AA7F4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</w:p>
    <w:p w:rsidR="00AA7F47" w:rsidRPr="004F4D58" w:rsidRDefault="00AA7F47" w:rsidP="00AA7F47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AA7F47" w:rsidRPr="004F4D58" w:rsidRDefault="00AA7F47" w:rsidP="00AA7F47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ГА</w:t>
      </w:r>
    </w:p>
    <w:p w:rsidR="00AA7F47" w:rsidRDefault="00AA7F47" w:rsidP="00AA7F47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ПРОЕКТ </w:t>
      </w: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Я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AA7F47" w:rsidRPr="004F4D58" w:rsidTr="00FE104A">
        <w:tc>
          <w:tcPr>
            <w:tcW w:w="9606" w:type="dxa"/>
          </w:tcPr>
          <w:p w:rsidR="00AA7F47" w:rsidRPr="004F4D58" w:rsidRDefault="00AA7F47" w:rsidP="00FE10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« ___» ________ 2020 г.                                                                             № ____</w:t>
            </w:r>
          </w:p>
          <w:p w:rsidR="00AA7F47" w:rsidRPr="004F4D58" w:rsidRDefault="00AA7F47" w:rsidP="00FE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п. Ягодное</w:t>
            </w:r>
          </w:p>
        </w:tc>
      </w:tr>
    </w:tbl>
    <w:p w:rsidR="00D30C30" w:rsidRDefault="00D30C30" w:rsidP="00AA7F4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AA7F47" w:rsidRDefault="00AA7F47" w:rsidP="00AA7F4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внесении изменений и дополнений</w:t>
      </w:r>
    </w:p>
    <w:p w:rsidR="00AA7F47" w:rsidRDefault="00AA7F47" w:rsidP="00AA7F4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Устав 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</w:p>
    <w:p w:rsidR="00AA7F47" w:rsidRDefault="00AA7F47" w:rsidP="00AA7F4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D30C30" w:rsidRPr="004F4D58" w:rsidRDefault="00D30C30" w:rsidP="00AA7F47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569C" w:rsidRPr="006C0A37" w:rsidRDefault="005F569C" w:rsidP="005F569C">
      <w:pPr>
        <w:ind w:firstLine="708"/>
        <w:jc w:val="both"/>
        <w:rPr>
          <w:rFonts w:ascii="Verdana" w:eastAsia="Times New Roman" w:hAnsi="Verdana" w:cs="Times New Roman"/>
          <w:sz w:val="21"/>
          <w:szCs w:val="21"/>
        </w:rPr>
      </w:pPr>
      <w:r w:rsidRPr="006C0A37">
        <w:rPr>
          <w:rFonts w:ascii="Times New Roman" w:eastAsia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«Ягоднинский городской округ» в соответствие с Федеральным законом </w:t>
      </w:r>
      <w:r>
        <w:rPr>
          <w:rFonts w:ascii="Times New Roman" w:eastAsia="Times New Roman" w:hAnsi="Times New Roman" w:cs="Times New Roman"/>
          <w:sz w:val="28"/>
          <w:szCs w:val="28"/>
        </w:rPr>
        <w:t>от 16.12.2019 № 432-</w:t>
      </w:r>
      <w:r w:rsidRPr="006C0A37">
        <w:rPr>
          <w:rFonts w:ascii="Times New Roman" w:eastAsia="Times New Roman" w:hAnsi="Times New Roman" w:cs="Times New Roman"/>
          <w:sz w:val="28"/>
          <w:szCs w:val="28"/>
        </w:rPr>
        <w:t>ФЗ «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о противодействии коррупции</w:t>
      </w:r>
      <w:r w:rsidRPr="006C0A37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иными нормативными правовыми актами </w:t>
      </w:r>
      <w:r w:rsidRPr="006F314C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5F569C" w:rsidRPr="00220E5B" w:rsidRDefault="005F569C" w:rsidP="005F569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0E5B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220E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F569C" w:rsidRDefault="005F569C" w:rsidP="005F569C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F314C">
        <w:rPr>
          <w:rFonts w:ascii="Times New Roman" w:eastAsia="Times New Roman" w:hAnsi="Times New Roman" w:cs="Times New Roman"/>
          <w:sz w:val="28"/>
          <w:szCs w:val="28"/>
        </w:rPr>
        <w:t>Внести в Устав муниципального образования «Ягоднинский городской округ» следующие изменения и дополнения:</w:t>
      </w:r>
    </w:p>
    <w:p w:rsidR="005F569C" w:rsidRDefault="005F569C" w:rsidP="005F569C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Пункт 1 статьи 9 изложить в следующей редакции: </w:t>
      </w:r>
    </w:p>
    <w:p w:rsidR="005F569C" w:rsidRPr="00331FAC" w:rsidRDefault="005F569C" w:rsidP="005F569C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1FAC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r w:rsidRPr="00331FAC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Муниципальные выборы проводятся в целях избрания депутатов Собрания представителей на основе всеобщего, равного и прямого избирательного права при тайном голосовании, по мажоритарной избирательной системе относительного большинства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многомандатным избирательным округам.»</w:t>
      </w:r>
      <w:r w:rsidRPr="00331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569C" w:rsidRDefault="005F569C" w:rsidP="005F569C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 Часть 5 статьи 28 изложить в следующей редакции:</w:t>
      </w:r>
    </w:p>
    <w:p w:rsidR="005F569C" w:rsidRPr="00E144AE" w:rsidRDefault="005F569C" w:rsidP="005F569C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«5. </w:t>
      </w:r>
      <w:r w:rsidRPr="00E144AE">
        <w:rPr>
          <w:rFonts w:ascii="Times New Roman" w:hAnsi="Times New Roman" w:cs="Times New Roman"/>
          <w:sz w:val="28"/>
          <w:szCs w:val="28"/>
        </w:rPr>
        <w:t>Осуществляющий свои полномочия на постоянной основе депутат, не вправе: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</w:t>
      </w:r>
      <w:r w:rsidRPr="00E144AE">
        <w:rPr>
          <w:rFonts w:ascii="Times New Roman" w:eastAsia="Times New Roman" w:hAnsi="Times New Roman" w:cs="Times New Roman"/>
          <w:sz w:val="28"/>
          <w:szCs w:val="28"/>
        </w:rPr>
        <w:lastRenderedPageBreak/>
        <w:t>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rFonts w:ascii="Times New Roman" w:eastAsia="Times New Roman" w:hAnsi="Times New Roman" w:cs="Times New Roman"/>
          <w:sz w:val="28"/>
          <w:szCs w:val="28"/>
        </w:rPr>
        <w:t>губернатора Магаданской области</w:t>
      </w:r>
      <w:r w:rsidRPr="00E144AE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законом субъекта Российской Федерации;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 w:rsidRPr="00E144AE">
        <w:rPr>
          <w:rFonts w:ascii="Times New Roman" w:eastAsia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569C" w:rsidRPr="00E144AE" w:rsidRDefault="005F569C" w:rsidP="005F569C">
      <w:pPr>
        <w:spacing w:after="0" w:line="240" w:lineRule="auto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E14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44AE">
        <w:rPr>
          <w:rFonts w:ascii="Times New Roman" w:eastAsia="Calibri" w:hAnsi="Times New Roman" w:cs="Times New Roman"/>
          <w:sz w:val="28"/>
          <w:szCs w:val="28"/>
        </w:rPr>
        <w:t>Статью 32 изложить в следующей редакции:</w:t>
      </w:r>
    </w:p>
    <w:p w:rsidR="005F569C" w:rsidRDefault="005F569C" w:rsidP="005F569C">
      <w:pPr>
        <w:pStyle w:val="a3"/>
        <w:spacing w:after="0" w:line="240" w:lineRule="auto"/>
        <w:ind w:left="1084"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«32. Председатель,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5BD5">
        <w:rPr>
          <w:rFonts w:ascii="Times New Roman" w:hAnsi="Times New Roman" w:cs="Times New Roman"/>
          <w:bCs/>
          <w:sz w:val="28"/>
          <w:szCs w:val="28"/>
        </w:rPr>
        <w:t>заместитель председателя Собрания представителей</w:t>
      </w:r>
    </w:p>
    <w:p w:rsidR="005F569C" w:rsidRPr="00552E4E" w:rsidRDefault="005F569C" w:rsidP="005F569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4E">
        <w:rPr>
          <w:rFonts w:ascii="Times New Roman" w:hAnsi="Times New Roman" w:cs="Times New Roman"/>
          <w:sz w:val="28"/>
          <w:szCs w:val="28"/>
        </w:rPr>
        <w:t xml:space="preserve">1. Председатель Собрания представителей избирается в соответствии с </w:t>
      </w:r>
      <w:hyperlink r:id="rId5" w:history="1">
        <w:r w:rsidRPr="00552E4E">
          <w:rPr>
            <w:rFonts w:ascii="Times New Roman" w:hAnsi="Times New Roman" w:cs="Times New Roman"/>
            <w:sz w:val="28"/>
            <w:szCs w:val="28"/>
          </w:rPr>
          <w:t>частью 4 статьи 21</w:t>
        </w:r>
      </w:hyperlink>
      <w:r w:rsidRPr="00552E4E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5F569C" w:rsidRPr="00552E4E" w:rsidRDefault="005F569C" w:rsidP="005F569C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2E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552E4E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полномочиями, </w:t>
      </w:r>
      <w:r w:rsidRPr="00552E4E">
        <w:rPr>
          <w:rFonts w:ascii="Times New Roman" w:hAnsi="Times New Roman" w:cs="Times New Roman"/>
          <w:sz w:val="28"/>
          <w:szCs w:val="28"/>
        </w:rPr>
        <w:t xml:space="preserve">установленными </w:t>
      </w:r>
      <w:hyperlink r:id="rId6" w:history="1">
        <w:r w:rsidRPr="00552E4E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552E4E">
        <w:rPr>
          <w:rFonts w:ascii="Times New Roman" w:hAnsi="Times New Roman" w:cs="Times New Roman"/>
          <w:sz w:val="28"/>
          <w:szCs w:val="28"/>
        </w:rPr>
        <w:t xml:space="preserve"> Собрания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представителей,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 работой представительного органа, организует процесс подготовки и принятия решений представительного органа, подписывает Решения Собрания представителей, протоколы заседаний Собрания представителей и другие документы в соответствии с действующим законодательством, издает постановления и распоряжения по вопросам организации деятельности Собрания представителей.</w:t>
      </w:r>
    </w:p>
    <w:p w:rsidR="005F569C" w:rsidRDefault="005F569C" w:rsidP="005F569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Председатель Собрания представителей подотчетен Собранию представителей, избравшему его, и может быть досрочно освобожден от должности в случае неисполнения или ненадлежащего исполнения своих обязанностей.</w:t>
      </w:r>
    </w:p>
    <w:p w:rsidR="005F569C" w:rsidRDefault="005F569C" w:rsidP="005F569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освобождении председателя Собрания представителей от должности принимается простым большинством голосов от избранного числа депутатов Собрания представителей.</w:t>
      </w:r>
    </w:p>
    <w:p w:rsidR="005F569C" w:rsidRDefault="005F569C" w:rsidP="005F569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Полномочия председателя Собрания представителей начинаются со дня его вступления в должность и прекращаются с момента начала работы Собрания представителей нового созыва.</w:t>
      </w:r>
    </w:p>
    <w:p w:rsidR="005F569C" w:rsidRDefault="005F569C" w:rsidP="005F569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Заместитель председателя Собрания представителей избирается из числа депутатов Собрания представителей простым большинством голосов от избранного числа депутатов.</w:t>
      </w:r>
    </w:p>
    <w:p w:rsidR="005F569C" w:rsidRDefault="005F569C" w:rsidP="005F569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Заместитель председателя Собрания представителей осуществляет свои полномочия на непостоянной основе.</w:t>
      </w:r>
    </w:p>
    <w:p w:rsidR="005F569C" w:rsidRDefault="005F569C" w:rsidP="005F569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Заместитель председателя Собрания представителей осуществляет полномочия, в соответствии с Регламентом Собрания представителей.</w:t>
      </w:r>
    </w:p>
    <w:p w:rsidR="005F569C" w:rsidRDefault="005F569C" w:rsidP="005F569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Решение об освобождении заместителя председателя Собрания представителей от должности принимается простым большинством голосов от избранного числа депутатов Собрания представителей.».</w:t>
      </w:r>
    </w:p>
    <w:p w:rsidR="005F569C" w:rsidRDefault="005F569C" w:rsidP="005F569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Часть 6 статьи 36 изложить в следующей редакции:</w:t>
      </w:r>
    </w:p>
    <w:p w:rsidR="005F569C" w:rsidRPr="00E144AE" w:rsidRDefault="005F569C" w:rsidP="005F569C">
      <w:pPr>
        <w:autoSpaceDE w:val="0"/>
        <w:autoSpaceDN w:val="0"/>
        <w:adjustRightInd w:val="0"/>
        <w:spacing w:before="28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44AE">
        <w:rPr>
          <w:rFonts w:ascii="Times New Roman" w:hAnsi="Times New Roman" w:cs="Times New Roman"/>
          <w:sz w:val="28"/>
          <w:szCs w:val="28"/>
        </w:rPr>
        <w:t>«6. Глава Ягоднинского городского округа как выборное должностное лицо местного самоуправления не вправе: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E144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товарищества собственников недвижимости) с предварительным уведомлением </w:t>
      </w:r>
      <w:r>
        <w:rPr>
          <w:rFonts w:ascii="Times New Roman" w:eastAsia="Times New Roman" w:hAnsi="Times New Roman" w:cs="Times New Roman"/>
          <w:sz w:val="28"/>
          <w:szCs w:val="28"/>
        </w:rPr>
        <w:t>губернатора Магаданской области</w:t>
      </w:r>
      <w:r w:rsidRPr="00E144AE">
        <w:rPr>
          <w:rFonts w:ascii="Times New Roman" w:eastAsia="Times New Roman" w:hAnsi="Times New Roman" w:cs="Times New Roman"/>
          <w:sz w:val="28"/>
          <w:szCs w:val="28"/>
        </w:rPr>
        <w:t xml:space="preserve"> в порядке, установленном законом субъекта Российской Федерации;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 w:rsidRPr="00E144AE">
        <w:rPr>
          <w:rFonts w:ascii="Times New Roman" w:eastAsia="Times New Roman" w:hAnsi="Times New Roman" w:cs="Times New Roman"/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5F569C" w:rsidRPr="00E144AE" w:rsidRDefault="005F569C" w:rsidP="005F569C">
      <w:pPr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F569C" w:rsidRPr="00E144AE" w:rsidRDefault="005F569C" w:rsidP="005F569C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Verdana" w:eastAsia="Times New Roman" w:hAnsi="Verdana" w:cs="Times New Roman"/>
          <w:sz w:val="28"/>
          <w:szCs w:val="28"/>
        </w:rPr>
      </w:pPr>
      <w:r w:rsidRPr="00E144AE">
        <w:rPr>
          <w:rFonts w:ascii="Times New Roman" w:eastAsia="Times New Roman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F569C" w:rsidRPr="007B7E54" w:rsidRDefault="005F569C" w:rsidP="005F56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54">
        <w:rPr>
          <w:rFonts w:ascii="Times New Roman" w:hAnsi="Times New Roman" w:cs="Times New Roman"/>
          <w:sz w:val="28"/>
          <w:szCs w:val="28"/>
        </w:rPr>
        <w:t>1.5. Часть 2 статьи 43 дополнить пунктом 17-1 следующего содержания:</w:t>
      </w:r>
    </w:p>
    <w:p w:rsidR="005F569C" w:rsidRDefault="005F569C" w:rsidP="005F56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54">
        <w:rPr>
          <w:rFonts w:ascii="Times New Roman" w:hAnsi="Times New Roman" w:cs="Times New Roman"/>
          <w:sz w:val="28"/>
          <w:szCs w:val="28"/>
        </w:rPr>
        <w:t>«17-1) определение вида обязательных работ и объектов, на которых они отбываются, а также мест отбывания исправительных работ;».</w:t>
      </w:r>
    </w:p>
    <w:p w:rsidR="005F569C" w:rsidRDefault="005F569C" w:rsidP="005F56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13E2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A13E2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5F569C" w:rsidRDefault="005F569C" w:rsidP="005F569C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E54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AA7F47" w:rsidRPr="00C42271" w:rsidRDefault="00AA7F47" w:rsidP="00AA7F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A7F47" w:rsidRPr="00C42271" w:rsidRDefault="00AA7F47" w:rsidP="00AA7F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AA7F47" w:rsidRPr="00C42271" w:rsidRDefault="00AA7F47" w:rsidP="00AA7F4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C42271">
        <w:rPr>
          <w:rFonts w:ascii="Times New Roman" w:eastAsia="Times New Roman" w:hAnsi="Times New Roman" w:cs="Times New Roman"/>
          <w:b/>
          <w:sz w:val="26"/>
          <w:szCs w:val="26"/>
        </w:rPr>
        <w:t xml:space="preserve">Ягоднинского городского округа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ab/>
        <w:t>Д.М. Бородин</w:t>
      </w:r>
    </w:p>
    <w:tbl>
      <w:tblPr>
        <w:tblW w:w="12040" w:type="dxa"/>
        <w:tblInd w:w="108" w:type="dxa"/>
        <w:tblLook w:val="04A0" w:firstRow="1" w:lastRow="0" w:firstColumn="1" w:lastColumn="0" w:noHBand="0" w:noVBand="1"/>
      </w:tblPr>
      <w:tblGrid>
        <w:gridCol w:w="8789"/>
        <w:gridCol w:w="3251"/>
      </w:tblGrid>
      <w:tr w:rsidR="00AA7F47" w:rsidRPr="00C42271" w:rsidTr="00FE104A">
        <w:tc>
          <w:tcPr>
            <w:tcW w:w="8789" w:type="dxa"/>
          </w:tcPr>
          <w:p w:rsidR="00AA7F47" w:rsidRPr="00C42271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A7F47" w:rsidRPr="00C42271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22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Председатель </w:t>
            </w:r>
          </w:p>
          <w:p w:rsidR="00AA7F47" w:rsidRPr="00C42271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22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Собрания представителей </w:t>
            </w:r>
          </w:p>
          <w:p w:rsidR="00AA7F47" w:rsidRPr="00C42271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422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Ягоднинского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</w:t>
            </w:r>
            <w:r w:rsidRPr="00C422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Н.Б. Олейник </w:t>
            </w:r>
          </w:p>
        </w:tc>
        <w:tc>
          <w:tcPr>
            <w:tcW w:w="3251" w:type="dxa"/>
          </w:tcPr>
          <w:p w:rsidR="00AA7F47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A7F47" w:rsidRPr="00C42271" w:rsidRDefault="00AA7F47" w:rsidP="00FE1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4C6BE3" w:rsidRDefault="004C6BE3" w:rsidP="007B7E54">
      <w:pPr>
        <w:spacing w:after="0"/>
        <w:ind w:right="-5"/>
        <w:jc w:val="both"/>
      </w:pPr>
    </w:p>
    <w:sectPr w:rsidR="004C6BE3" w:rsidSect="00E340B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FF7"/>
    <w:multiLevelType w:val="hybridMultilevel"/>
    <w:tmpl w:val="E2A0AC32"/>
    <w:lvl w:ilvl="0" w:tplc="94CE2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37756"/>
    <w:multiLevelType w:val="multilevel"/>
    <w:tmpl w:val="7D908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47"/>
    <w:rsid w:val="00241AB8"/>
    <w:rsid w:val="00356BF7"/>
    <w:rsid w:val="003702C1"/>
    <w:rsid w:val="004C6BE3"/>
    <w:rsid w:val="005F569C"/>
    <w:rsid w:val="006069DA"/>
    <w:rsid w:val="007801FC"/>
    <w:rsid w:val="007B7E54"/>
    <w:rsid w:val="00996D90"/>
    <w:rsid w:val="00AA7F47"/>
    <w:rsid w:val="00C12FF4"/>
    <w:rsid w:val="00D30C30"/>
    <w:rsid w:val="00E144AE"/>
    <w:rsid w:val="00E3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2AC54-43B5-46FC-B228-77D64A40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F47"/>
    <w:pPr>
      <w:ind w:left="720"/>
      <w:contextualSpacing/>
    </w:pPr>
  </w:style>
  <w:style w:type="paragraph" w:customStyle="1" w:styleId="ConsPlusNormal">
    <w:name w:val="ConsPlusNormal"/>
    <w:rsid w:val="00AA7F4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14B27BFF5EADCA5DEE6E074619D08DAFC4CE642748AF85AAA900E3CF2D35F2D75CF8D0363F1199B23105C214B3157CBB3A148C8E0ED335F52E98B548X" TargetMode="External"/><Relationship Id="rId5" Type="http://schemas.openxmlformats.org/officeDocument/2006/relationships/hyperlink" Target="consultantplus://offline/ref=075186899E652FD83AD91246C0296ED36164EEFF00DDA69D6FD8F68A48708857D61849BEB86C688F8C75E12D85474871DAA0923E3A316F254D0559z0S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2</cp:revision>
  <cp:lastPrinted>2020-02-19T02:25:00Z</cp:lastPrinted>
  <dcterms:created xsi:type="dcterms:W3CDTF">2020-03-03T04:23:00Z</dcterms:created>
  <dcterms:modified xsi:type="dcterms:W3CDTF">2020-03-03T04:23:00Z</dcterms:modified>
</cp:coreProperties>
</file>