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1" w:rsidRPr="00A117E0" w:rsidRDefault="00BA4461" w:rsidP="00BA446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A4461" w:rsidRPr="00A117E0" w:rsidRDefault="00BA4461" w:rsidP="00BA446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A4461" w:rsidRPr="00A117E0" w:rsidRDefault="00BA4461" w:rsidP="00BA446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A4461" w:rsidRPr="00A117E0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4461" w:rsidRPr="001B3961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B700FD">
        <w:rPr>
          <w:rFonts w:ascii="Times New Roman" w:eastAsia="Times New Roman" w:hAnsi="Times New Roman"/>
          <w:sz w:val="28"/>
          <w:szCs w:val="28"/>
        </w:rPr>
        <w:t>от «</w:t>
      </w:r>
      <w:r w:rsidR="00155355">
        <w:rPr>
          <w:rFonts w:ascii="Times New Roman" w:eastAsia="Times New Roman" w:hAnsi="Times New Roman"/>
          <w:sz w:val="28"/>
          <w:szCs w:val="28"/>
        </w:rPr>
        <w:t>05</w:t>
      </w:r>
      <w:r w:rsidRPr="00B700FD">
        <w:rPr>
          <w:rFonts w:ascii="Times New Roman" w:eastAsia="Times New Roman" w:hAnsi="Times New Roman"/>
          <w:sz w:val="28"/>
          <w:szCs w:val="28"/>
        </w:rPr>
        <w:t xml:space="preserve">» </w:t>
      </w:r>
      <w:r w:rsidR="00155355">
        <w:rPr>
          <w:rFonts w:ascii="Times New Roman" w:eastAsia="Times New Roman" w:hAnsi="Times New Roman"/>
          <w:sz w:val="28"/>
          <w:szCs w:val="28"/>
        </w:rPr>
        <w:t>марта</w:t>
      </w:r>
      <w:r w:rsidR="00D50BB0" w:rsidRPr="00B700FD">
        <w:rPr>
          <w:rFonts w:ascii="Times New Roman" w:eastAsia="Times New Roman" w:hAnsi="Times New Roman"/>
          <w:sz w:val="28"/>
          <w:szCs w:val="28"/>
        </w:rPr>
        <w:t xml:space="preserve"> </w:t>
      </w:r>
      <w:r w:rsidR="00AB624E" w:rsidRPr="00B700FD">
        <w:rPr>
          <w:rFonts w:ascii="Times New Roman" w:eastAsia="Times New Roman" w:hAnsi="Times New Roman"/>
          <w:sz w:val="28"/>
          <w:szCs w:val="28"/>
        </w:rPr>
        <w:t>2020</w:t>
      </w:r>
      <w:r w:rsidRPr="00B700FD">
        <w:rPr>
          <w:rFonts w:ascii="Times New Roman" w:eastAsia="Times New Roman" w:hAnsi="Times New Roman"/>
          <w:sz w:val="28"/>
          <w:szCs w:val="28"/>
        </w:rPr>
        <w:t xml:space="preserve"> г</w:t>
      </w:r>
      <w:r w:rsidR="000A256D" w:rsidRPr="00B700FD">
        <w:rPr>
          <w:rFonts w:ascii="Times New Roman" w:eastAsia="Times New Roman" w:hAnsi="Times New Roman"/>
          <w:sz w:val="28"/>
          <w:szCs w:val="28"/>
        </w:rPr>
        <w:t>ода</w:t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="001F4E91">
        <w:rPr>
          <w:rFonts w:ascii="Times New Roman" w:eastAsia="Times New Roman" w:hAnsi="Times New Roman"/>
          <w:sz w:val="28"/>
          <w:szCs w:val="28"/>
        </w:rPr>
        <w:tab/>
      </w:r>
      <w:r w:rsidRPr="00B700FD">
        <w:rPr>
          <w:rFonts w:ascii="Times New Roman" w:eastAsia="Times New Roman" w:hAnsi="Times New Roman"/>
          <w:sz w:val="28"/>
          <w:szCs w:val="28"/>
        </w:rPr>
        <w:t>№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</w:t>
      </w:r>
      <w:r w:rsidR="003D28B8">
        <w:rPr>
          <w:rFonts w:ascii="Times New Roman" w:eastAsia="Times New Roman" w:hAnsi="Times New Roman"/>
          <w:sz w:val="28"/>
          <w:szCs w:val="28"/>
        </w:rPr>
        <w:t>90</w:t>
      </w:r>
    </w:p>
    <w:p w:rsidR="00BA4461" w:rsidRPr="00A117E0" w:rsidRDefault="00BA4461" w:rsidP="00BA446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Look w:val="04A0"/>
      </w:tblPr>
      <w:tblGrid>
        <w:gridCol w:w="4645"/>
      </w:tblGrid>
      <w:tr w:rsidR="00BA4461" w:rsidTr="001F4E91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BA4461" w:rsidRPr="001B3961" w:rsidRDefault="00155355" w:rsidP="001F4E91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</w:t>
            </w:r>
            <w:r w:rsidR="001F4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администрации</w:t>
            </w:r>
            <w:r w:rsidR="001F4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годнинского городского округа от 13.02.2020 года №</w:t>
            </w:r>
            <w:r w:rsidR="001F4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 «</w:t>
            </w:r>
            <w:r w:rsidR="00BA4461" w:rsidRPr="001B396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F4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возможности заключения концессионного соглашения н</w:t>
            </w:r>
            <w:r w:rsidR="001C0FA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F4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>иных условиях</w:t>
            </w:r>
            <w:r w:rsidR="00F019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7F4E" w:rsidRPr="009F71DF">
              <w:rPr>
                <w:rFonts w:ascii="Times New Roman" w:hAnsi="Times New Roman" w:cs="Times New Roman"/>
                <w:sz w:val="28"/>
                <w:szCs w:val="28"/>
              </w:rPr>
              <w:t>чем предложено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F4E" w:rsidRPr="009F71D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ициатором заключения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соглашения»</w:t>
            </w:r>
            <w:r w:rsidR="001F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4461" w:rsidRPr="00BA4461" w:rsidRDefault="001F4E91" w:rsidP="00BA44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4461" w:rsidRPr="00BA4461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>ым</w:t>
      </w:r>
      <w:r w:rsidR="00BA4461" w:rsidRPr="00BA44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A4461" w:rsidRPr="00BA4461">
        <w:rPr>
          <w:sz w:val="28"/>
          <w:szCs w:val="28"/>
        </w:rPr>
        <w:t xml:space="preserve"> от 21.07.2005 № 115-ФЗ «О концессионных соглашениях», Уставом муниципального образования «Ягоднинский городской округ» администрация Ягоднинского городского округа</w:t>
      </w:r>
    </w:p>
    <w:p w:rsidR="00BA4461" w:rsidRPr="00747854" w:rsidRDefault="00BA4461" w:rsidP="00747854">
      <w:pPr>
        <w:pStyle w:val="a3"/>
        <w:contextualSpacing/>
        <w:jc w:val="center"/>
        <w:rPr>
          <w:sz w:val="28"/>
          <w:szCs w:val="28"/>
        </w:rPr>
      </w:pPr>
      <w:r w:rsidRPr="00BA4461">
        <w:rPr>
          <w:sz w:val="28"/>
          <w:szCs w:val="28"/>
        </w:rPr>
        <w:t>ПОСТАНОВЛЯЕТ:</w:t>
      </w:r>
    </w:p>
    <w:p w:rsidR="00C069FA" w:rsidRDefault="00BA4461" w:rsidP="00155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069FA" w:rsidRPr="00C06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Внести </w:t>
      </w:r>
      <w:r w:rsidR="00C0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администрации </w:t>
      </w:r>
      <w:r w:rsidR="00C069FA">
        <w:rPr>
          <w:rFonts w:ascii="Times New Roman" w:hAnsi="Times New Roman" w:cs="Times New Roman"/>
          <w:bCs/>
          <w:sz w:val="28"/>
          <w:szCs w:val="28"/>
        </w:rPr>
        <w:t>Ягоднинского городского округа от 13.02.2020 года № 57 «</w:t>
      </w:r>
      <w:r w:rsidR="00C069FA" w:rsidRPr="001B3961">
        <w:rPr>
          <w:rFonts w:ascii="Times New Roman" w:hAnsi="Times New Roman" w:cs="Times New Roman"/>
          <w:bCs/>
          <w:sz w:val="28"/>
          <w:szCs w:val="28"/>
        </w:rPr>
        <w:t>О</w:t>
      </w:r>
      <w:r w:rsidR="00C069FA">
        <w:rPr>
          <w:rFonts w:ascii="Times New Roman" w:hAnsi="Times New Roman" w:cs="Times New Roman"/>
          <w:bCs/>
          <w:sz w:val="28"/>
          <w:szCs w:val="28"/>
        </w:rPr>
        <w:t xml:space="preserve"> возможности заключения концессионного соглашения на иных условиях</w:t>
      </w:r>
      <w:r w:rsidR="00F0191B">
        <w:rPr>
          <w:rFonts w:ascii="Times New Roman" w:hAnsi="Times New Roman" w:cs="Times New Roman"/>
          <w:bCs/>
          <w:sz w:val="28"/>
          <w:szCs w:val="28"/>
        </w:rPr>
        <w:t>,</w:t>
      </w:r>
      <w:r w:rsidR="00C06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9FA" w:rsidRPr="009F71DF">
        <w:rPr>
          <w:rFonts w:ascii="Times New Roman" w:hAnsi="Times New Roman" w:cs="Times New Roman"/>
          <w:sz w:val="28"/>
          <w:szCs w:val="28"/>
        </w:rPr>
        <w:t>чем предложено ин</w:t>
      </w:r>
      <w:r w:rsidR="00C069FA">
        <w:rPr>
          <w:rFonts w:ascii="Times New Roman" w:hAnsi="Times New Roman" w:cs="Times New Roman"/>
          <w:sz w:val="28"/>
          <w:szCs w:val="28"/>
        </w:rPr>
        <w:t>ициатором заключения соглашения»</w:t>
      </w:r>
      <w:r w:rsidR="00C0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9FA" w:rsidRPr="00C06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изменения</w:t>
      </w:r>
      <w:r w:rsidR="00C06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изложив приложение № 3 в редакции согласно приложению к настоящему постановлению.</w:t>
      </w:r>
    </w:p>
    <w:p w:rsidR="00057F4E" w:rsidRDefault="00C069FA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F4E">
        <w:rPr>
          <w:sz w:val="28"/>
          <w:szCs w:val="28"/>
        </w:rPr>
        <w:t>. Направить копию настоящего постановления</w:t>
      </w:r>
      <w:r w:rsidR="00057F4E" w:rsidRPr="00057F4E">
        <w:rPr>
          <w:sz w:val="28"/>
          <w:szCs w:val="28"/>
        </w:rPr>
        <w:t xml:space="preserve"> </w:t>
      </w:r>
      <w:r w:rsidR="00057F4E" w:rsidRPr="009F71DF">
        <w:rPr>
          <w:sz w:val="28"/>
          <w:szCs w:val="28"/>
        </w:rPr>
        <w:t>инициатор</w:t>
      </w:r>
      <w:r w:rsidR="00057F4E">
        <w:rPr>
          <w:sz w:val="28"/>
          <w:szCs w:val="28"/>
        </w:rPr>
        <w:t>у</w:t>
      </w:r>
      <w:r w:rsidR="00057F4E" w:rsidRPr="009F71DF">
        <w:rPr>
          <w:sz w:val="28"/>
          <w:szCs w:val="28"/>
        </w:rPr>
        <w:t xml:space="preserve"> заключения соглашения –</w:t>
      </w:r>
      <w:r w:rsidR="004C4C84">
        <w:rPr>
          <w:sz w:val="28"/>
          <w:szCs w:val="28"/>
        </w:rPr>
        <w:t xml:space="preserve"> </w:t>
      </w:r>
      <w:r w:rsidR="00057F4E" w:rsidRPr="009F71DF">
        <w:rPr>
          <w:sz w:val="28"/>
          <w:szCs w:val="28"/>
        </w:rPr>
        <w:t>обществ</w:t>
      </w:r>
      <w:r w:rsidR="00057F4E">
        <w:rPr>
          <w:sz w:val="28"/>
          <w:szCs w:val="28"/>
        </w:rPr>
        <w:t>у с</w:t>
      </w:r>
      <w:r w:rsidR="00057F4E" w:rsidRPr="009F71DF">
        <w:rPr>
          <w:sz w:val="28"/>
          <w:szCs w:val="28"/>
        </w:rPr>
        <w:t xml:space="preserve"> ограниченной ответственностью «</w:t>
      </w:r>
      <w:r w:rsidR="00BD31DA">
        <w:rPr>
          <w:color w:val="000000" w:themeColor="text1"/>
          <w:sz w:val="28"/>
          <w:szCs w:val="28"/>
        </w:rPr>
        <w:t>Региональные энергетические системы</w:t>
      </w:r>
      <w:r w:rsidR="00057F4E" w:rsidRPr="009F71DF">
        <w:rPr>
          <w:sz w:val="28"/>
          <w:szCs w:val="28"/>
        </w:rPr>
        <w:t>»</w:t>
      </w:r>
      <w:r w:rsidR="004C4C84">
        <w:rPr>
          <w:sz w:val="28"/>
          <w:szCs w:val="28"/>
        </w:rPr>
        <w:t>.</w:t>
      </w:r>
    </w:p>
    <w:p w:rsidR="00BA4461" w:rsidRPr="001B3961" w:rsidRDefault="00C069FA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7F4E">
        <w:rPr>
          <w:sz w:val="28"/>
          <w:szCs w:val="28"/>
        </w:rPr>
        <w:t xml:space="preserve">. </w:t>
      </w:r>
      <w:r w:rsidR="00BA4461" w:rsidRPr="001B3961">
        <w:rPr>
          <w:sz w:val="28"/>
          <w:szCs w:val="28"/>
        </w:rPr>
        <w:t xml:space="preserve">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7" w:history="1">
        <w:r w:rsidR="00BA4461" w:rsidRPr="001B3961">
          <w:rPr>
            <w:rStyle w:val="a6"/>
            <w:color w:val="auto"/>
            <w:sz w:val="28"/>
            <w:szCs w:val="28"/>
          </w:rPr>
          <w:t>h</w:t>
        </w:r>
        <w:r w:rsidR="00BA4461" w:rsidRPr="001B3961">
          <w:rPr>
            <w:rStyle w:val="a6"/>
            <w:color w:val="auto"/>
            <w:sz w:val="28"/>
            <w:szCs w:val="28"/>
            <w:lang w:val="en-US"/>
          </w:rPr>
          <w:t>ttp</w:t>
        </w:r>
        <w:r w:rsidR="00BA4461" w:rsidRPr="001B3961">
          <w:rPr>
            <w:rStyle w:val="a6"/>
            <w:color w:val="auto"/>
            <w:sz w:val="28"/>
            <w:szCs w:val="28"/>
          </w:rPr>
          <w:t>://</w:t>
        </w:r>
        <w:r w:rsidR="00BA4461" w:rsidRPr="001B3961">
          <w:rPr>
            <w:rStyle w:val="a6"/>
            <w:color w:val="auto"/>
            <w:sz w:val="28"/>
            <w:szCs w:val="28"/>
            <w:lang w:val="en-US"/>
          </w:rPr>
          <w:t>yagodnoeadm</w:t>
        </w:r>
        <w:r w:rsidR="00BA4461" w:rsidRPr="001B3961">
          <w:rPr>
            <w:rStyle w:val="a6"/>
            <w:color w:val="auto"/>
            <w:sz w:val="28"/>
            <w:szCs w:val="28"/>
          </w:rPr>
          <w:t>.</w:t>
        </w:r>
        <w:r w:rsidR="00BA4461" w:rsidRPr="001B3961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BA4461" w:rsidRPr="001B3961">
        <w:rPr>
          <w:sz w:val="28"/>
          <w:szCs w:val="28"/>
        </w:rPr>
        <w:t>.</w:t>
      </w:r>
    </w:p>
    <w:p w:rsidR="00BA4461" w:rsidRPr="001B3961" w:rsidRDefault="00C069FA" w:rsidP="001B3961">
      <w:pPr>
        <w:pStyle w:val="a8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4461" w:rsidRPr="001B39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90C0D" w:rsidRDefault="00790C0D" w:rsidP="00BA4461">
      <w:pPr>
        <w:pStyle w:val="a8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0D" w:rsidRPr="00236BAF" w:rsidRDefault="00991E3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0C0D" w:rsidRPr="00236BAF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790C0D" w:rsidRDefault="00790C0D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5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E3C">
        <w:rPr>
          <w:rFonts w:ascii="Times New Roman" w:hAnsi="Times New Roman" w:cs="Times New Roman"/>
          <w:sz w:val="28"/>
          <w:szCs w:val="28"/>
        </w:rPr>
        <w:t>Д.М. Бородин</w:t>
      </w: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29BC" w:rsidSect="001B396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4216"/>
      </w:tblGrid>
      <w:tr w:rsidR="004C4C84" w:rsidRPr="00583520" w:rsidTr="00D50BB0">
        <w:tc>
          <w:tcPr>
            <w:tcW w:w="4216" w:type="dxa"/>
          </w:tcPr>
          <w:p w:rsidR="004C4C84" w:rsidRPr="00583520" w:rsidRDefault="004C4C84" w:rsidP="001F4E91">
            <w:pPr>
              <w:autoSpaceDE w:val="0"/>
              <w:autoSpaceDN w:val="0"/>
              <w:adjustRightInd w:val="0"/>
              <w:spacing w:line="240" w:lineRule="atLeast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 w:rsidRPr="00583520">
              <w:rPr>
                <w:rFonts w:ascii="Times New Roman" w:hAnsi="Times New Roman" w:cs="Times New Roman"/>
              </w:rPr>
              <w:lastRenderedPageBreak/>
              <w:t xml:space="preserve">Приложение к постановлению администрации Ягоднинского городского округа </w:t>
            </w:r>
            <w:r w:rsidR="00FF3CD9" w:rsidRPr="004A2DE9">
              <w:rPr>
                <w:rFonts w:ascii="Times New Roman" w:hAnsi="Times New Roman" w:cs="Times New Roman"/>
              </w:rPr>
              <w:t>от ___________</w:t>
            </w:r>
            <w:r w:rsidR="00174C3D" w:rsidRPr="004A2DE9">
              <w:rPr>
                <w:rFonts w:ascii="Times New Roman" w:hAnsi="Times New Roman" w:cs="Times New Roman"/>
              </w:rPr>
              <w:t>2020</w:t>
            </w:r>
            <w:r w:rsidR="00D50BB0" w:rsidRPr="004A2DE9">
              <w:rPr>
                <w:rFonts w:ascii="Times New Roman" w:hAnsi="Times New Roman" w:cs="Times New Roman"/>
              </w:rPr>
              <w:t xml:space="preserve"> года № </w:t>
            </w:r>
            <w:r w:rsidR="00174C3D" w:rsidRPr="004A2DE9">
              <w:rPr>
                <w:rFonts w:ascii="Times New Roman" w:hAnsi="Times New Roman" w:cs="Times New Roman"/>
              </w:rPr>
              <w:t>__</w:t>
            </w:r>
          </w:p>
        </w:tc>
      </w:tr>
    </w:tbl>
    <w:tbl>
      <w:tblPr>
        <w:tblStyle w:val="a7"/>
        <w:tblW w:w="0" w:type="auto"/>
        <w:tblInd w:w="5495" w:type="dxa"/>
        <w:tblLook w:val="04A0"/>
      </w:tblPr>
      <w:tblGrid>
        <w:gridCol w:w="4358"/>
      </w:tblGrid>
      <w:tr w:rsidR="001F4E91" w:rsidTr="001F4E91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1F4E91" w:rsidRDefault="001F4E91" w:rsidP="001F4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83520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 xml:space="preserve">3 к постановлению </w:t>
            </w:r>
            <w:r w:rsidRPr="00583520">
              <w:rPr>
                <w:rFonts w:ascii="Times New Roman" w:hAnsi="Times New Roman" w:cs="Times New Roman"/>
              </w:rPr>
              <w:t xml:space="preserve">администрации Ягоднинского городского округа </w:t>
            </w:r>
            <w:r w:rsidRPr="004A2DE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13.02.2020</w:t>
            </w:r>
            <w:r w:rsidRPr="004A2DE9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4C4C84" w:rsidRPr="007702C8" w:rsidRDefault="004C4C84" w:rsidP="004C4C84">
      <w:pPr>
        <w:pStyle w:val="s3"/>
        <w:shd w:val="clear" w:color="auto" w:fill="FFFFFF"/>
        <w:jc w:val="center"/>
        <w:rPr>
          <w:color w:val="000000" w:themeColor="text1"/>
        </w:rPr>
      </w:pPr>
      <w:r w:rsidRPr="007702C8">
        <w:rPr>
          <w:color w:val="000000" w:themeColor="text1"/>
        </w:rPr>
        <w:t>Состав</w:t>
      </w:r>
      <w:r w:rsidRPr="007702C8">
        <w:rPr>
          <w:color w:val="000000" w:themeColor="text1"/>
        </w:rPr>
        <w:br/>
        <w:t>рабочей группы уполномоченной на ведение переговоров в форме совместных совещаний с обществом с ограниченной ответственностью «</w:t>
      </w:r>
      <w:r w:rsidR="0044401D" w:rsidRPr="00EC14C7">
        <w:rPr>
          <w:color w:val="000000" w:themeColor="text1"/>
        </w:rPr>
        <w:t>Региональные энергетические системы</w:t>
      </w:r>
      <w:r w:rsidRPr="007702C8">
        <w:rPr>
          <w:color w:val="000000" w:themeColor="text1"/>
        </w:rPr>
        <w:t>» (далее - рабочая группа)</w:t>
      </w:r>
    </w:p>
    <w:tbl>
      <w:tblPr>
        <w:tblW w:w="10260" w:type="dxa"/>
        <w:tblInd w:w="-34" w:type="dxa"/>
        <w:tblLook w:val="04A0"/>
      </w:tblPr>
      <w:tblGrid>
        <w:gridCol w:w="3510"/>
        <w:gridCol w:w="6750"/>
      </w:tblGrid>
      <w:tr w:rsidR="007702C8" w:rsidRPr="0008315C" w:rsidTr="0008315C">
        <w:trPr>
          <w:trHeight w:val="894"/>
        </w:trPr>
        <w:tc>
          <w:tcPr>
            <w:tcW w:w="351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Председатель рабочей группы:</w:t>
            </w:r>
          </w:p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08315C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Бородин Дмитрий Михайлович</w:t>
            </w: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8644C5" w:rsidRDefault="008644C5" w:rsidP="008644C5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Члены рабочей группы:</w:t>
            </w:r>
          </w:p>
          <w:p w:rsidR="008644C5" w:rsidRPr="008644C5" w:rsidRDefault="008644C5" w:rsidP="008644C5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Default="00174C3D" w:rsidP="00174C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 Сергей Викторович</w:t>
            </w:r>
          </w:p>
          <w:p w:rsidR="00174C3D" w:rsidRPr="0008315C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Pr="00174C3D" w:rsidRDefault="00174C3D" w:rsidP="00174C3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 Вячеслав</w:t>
            </w:r>
            <w:r w:rsidR="004A2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Евгеньевич</w:t>
            </w:r>
          </w:p>
        </w:tc>
        <w:tc>
          <w:tcPr>
            <w:tcW w:w="675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Default="007702C8" w:rsidP="00B048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 w:rsidR="00174C3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лав</w:t>
            </w:r>
            <w:r w:rsidR="0008315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F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;</w:t>
            </w: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8644C5" w:rsidRDefault="008644C5" w:rsidP="00B048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8644C5" w:rsidRDefault="008644C5" w:rsidP="00B048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174C3D" w:rsidP="00B048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Первый заместитель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644C5" w:rsidRDefault="008644C5" w:rsidP="00B048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C3D" w:rsidRPr="0008315C" w:rsidRDefault="00174C3D" w:rsidP="00B048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- Р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уководитель </w:t>
            </w:r>
            <w:r w:rsidR="00F0191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по управлению муниципальным </w:t>
            </w:r>
            <w:r w:rsidR="00B04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имуществом </w:t>
            </w:r>
            <w:r w:rsidR="001F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округа;</w:t>
            </w:r>
          </w:p>
          <w:p w:rsidR="00174C3D" w:rsidRPr="0008315C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550424" w:rsidRPr="0008315C" w:rsidTr="0008315C">
        <w:trPr>
          <w:trHeight w:val="235"/>
        </w:trPr>
        <w:tc>
          <w:tcPr>
            <w:tcW w:w="3510" w:type="dxa"/>
          </w:tcPr>
          <w:p w:rsidR="00550424" w:rsidRPr="0008315C" w:rsidRDefault="00C069FA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24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Елена Вадимовна</w:t>
            </w:r>
          </w:p>
        </w:tc>
        <w:tc>
          <w:tcPr>
            <w:tcW w:w="6750" w:type="dxa"/>
          </w:tcPr>
          <w:p w:rsidR="00550424" w:rsidRPr="0008315C" w:rsidRDefault="00174C3D" w:rsidP="00B0482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9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50424" w:rsidRPr="0008315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C069FA">
              <w:rPr>
                <w:rFonts w:ascii="Times New Roman" w:hAnsi="Times New Roman" w:cs="Times New Roman"/>
                <w:sz w:val="24"/>
                <w:szCs w:val="24"/>
              </w:rPr>
              <w:t>я – начальник отдела</w:t>
            </w:r>
            <w:r w:rsidR="00550424" w:rsidRPr="0008315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 </w:t>
            </w:r>
            <w:r w:rsidR="00C069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правового обеспечения и исполнения полномочий </w:t>
            </w:r>
            <w:r w:rsidR="00550424" w:rsidRPr="0008315C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городского округа</w:t>
            </w:r>
            <w:r w:rsidR="00083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424" w:rsidRPr="0008315C" w:rsidRDefault="00550424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24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C669B4" w:rsidRDefault="00C669B4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Майструк </w:t>
            </w:r>
          </w:p>
          <w:p w:rsidR="007702C8" w:rsidRPr="0008315C" w:rsidRDefault="00174C3D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6750" w:type="dxa"/>
          </w:tcPr>
          <w:p w:rsidR="007702C8" w:rsidRPr="0008315C" w:rsidRDefault="007702C8" w:rsidP="000F5540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 w:rsidR="000F5540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</w:t>
            </w:r>
            <w:r w:rsidR="00174C3D" w:rsidRPr="00174C3D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B048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191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74C3D" w:rsidRPr="00174C3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B04824">
              <w:rPr>
                <w:rFonts w:ascii="Times New Roman" w:hAnsi="Times New Roman" w:cs="Times New Roman"/>
                <w:sz w:val="24"/>
                <w:szCs w:val="24"/>
              </w:rPr>
              <w:t>жилищного коммунального хозяйства</w:t>
            </w:r>
            <w:r w:rsidR="00174C3D" w:rsidRPr="00174C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округа;</w:t>
            </w: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7702C8" w:rsidRPr="0008315C" w:rsidRDefault="00C669B4" w:rsidP="005504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Бигунова Татьяна Владимировна</w:t>
            </w:r>
          </w:p>
        </w:tc>
        <w:tc>
          <w:tcPr>
            <w:tcW w:w="6750" w:type="dxa"/>
          </w:tcPr>
          <w:p w:rsidR="007702C8" w:rsidRPr="0008315C" w:rsidRDefault="007702C8" w:rsidP="00B04824">
            <w:pPr>
              <w:pStyle w:val="12"/>
              <w:jc w:val="both"/>
              <w:rPr>
                <w:bCs/>
                <w:sz w:val="24"/>
                <w:szCs w:val="24"/>
              </w:rPr>
            </w:pPr>
            <w:r w:rsidRPr="0008315C">
              <w:rPr>
                <w:sz w:val="24"/>
                <w:szCs w:val="24"/>
              </w:rPr>
              <w:t xml:space="preserve">- </w:t>
            </w:r>
            <w:r w:rsidR="00A93901">
              <w:rPr>
                <w:sz w:val="24"/>
                <w:szCs w:val="24"/>
              </w:rPr>
              <w:t>Р</w:t>
            </w:r>
            <w:r w:rsidR="00C669B4" w:rsidRPr="0008315C">
              <w:rPr>
                <w:sz w:val="24"/>
                <w:szCs w:val="24"/>
              </w:rPr>
              <w:t>уководитель комитета по экономическим вопросам администрации Ягоднинского городского округа;</w:t>
            </w: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7702C8" w:rsidRPr="0008315C" w:rsidRDefault="00C669B4" w:rsidP="007702C8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Мурашев Максим Николаевич</w:t>
            </w:r>
          </w:p>
        </w:tc>
        <w:tc>
          <w:tcPr>
            <w:tcW w:w="6750" w:type="dxa"/>
          </w:tcPr>
          <w:p w:rsidR="007702C8" w:rsidRPr="0008315C" w:rsidRDefault="007702C8" w:rsidP="00B048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390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93901"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отдела архитектуры и градостроительства администрации Ягоднинского городского округа;</w:t>
            </w:r>
          </w:p>
        </w:tc>
      </w:tr>
      <w:tr w:rsidR="007702C8" w:rsidRPr="0008315C" w:rsidTr="0008315C">
        <w:trPr>
          <w:trHeight w:val="592"/>
        </w:trPr>
        <w:tc>
          <w:tcPr>
            <w:tcW w:w="3510" w:type="dxa"/>
          </w:tcPr>
          <w:p w:rsidR="007702C8" w:rsidRPr="0008315C" w:rsidRDefault="008644C5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ицай Сергей Михайлович</w:t>
            </w:r>
          </w:p>
        </w:tc>
        <w:tc>
          <w:tcPr>
            <w:tcW w:w="6750" w:type="dxa"/>
          </w:tcPr>
          <w:p w:rsidR="008644C5" w:rsidRPr="0008315C" w:rsidRDefault="008644C5" w:rsidP="008644C5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И.о. н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 делам гражданской обороны и чрезвычайным ситуациям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Ягоднинского городского округа»;</w:t>
            </w:r>
          </w:p>
          <w:p w:rsidR="007702C8" w:rsidRPr="0008315C" w:rsidRDefault="007702C8" w:rsidP="0054757A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A93901" w:rsidRPr="007702C8" w:rsidTr="0008315C">
        <w:trPr>
          <w:trHeight w:val="882"/>
        </w:trPr>
        <w:tc>
          <w:tcPr>
            <w:tcW w:w="3510" w:type="dxa"/>
          </w:tcPr>
          <w:p w:rsidR="00A93901" w:rsidRPr="0008315C" w:rsidRDefault="00A93901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A93901" w:rsidRPr="0008315C" w:rsidRDefault="00A93901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54757A" w:rsidRPr="007702C8" w:rsidTr="0008315C">
        <w:trPr>
          <w:trHeight w:val="882"/>
        </w:trPr>
        <w:tc>
          <w:tcPr>
            <w:tcW w:w="3510" w:type="dxa"/>
          </w:tcPr>
          <w:p w:rsidR="0054757A" w:rsidRPr="0008315C" w:rsidRDefault="0054757A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4757A" w:rsidRPr="0008315C" w:rsidRDefault="0054757A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54757A" w:rsidRPr="007702C8" w:rsidTr="0008315C">
        <w:trPr>
          <w:trHeight w:val="882"/>
        </w:trPr>
        <w:tc>
          <w:tcPr>
            <w:tcW w:w="3510" w:type="dxa"/>
          </w:tcPr>
          <w:p w:rsidR="0054757A" w:rsidRPr="0008315C" w:rsidRDefault="0054757A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4757A" w:rsidRPr="0008315C" w:rsidRDefault="0054757A" w:rsidP="008644C5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</w:tbl>
    <w:p w:rsidR="007702C8" w:rsidRDefault="007702C8" w:rsidP="0023546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sectPr w:rsidR="007702C8" w:rsidSect="001B39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BD" w:rsidRDefault="00AB65BD" w:rsidP="000229BC">
      <w:pPr>
        <w:spacing w:after="0" w:line="240" w:lineRule="auto"/>
      </w:pPr>
      <w:r>
        <w:separator/>
      </w:r>
    </w:p>
  </w:endnote>
  <w:endnote w:type="continuationSeparator" w:id="1">
    <w:p w:rsidR="00AB65BD" w:rsidRDefault="00AB65BD" w:rsidP="0002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BD" w:rsidRDefault="00AB65BD" w:rsidP="000229BC">
      <w:pPr>
        <w:spacing w:after="0" w:line="240" w:lineRule="auto"/>
      </w:pPr>
      <w:r>
        <w:separator/>
      </w:r>
    </w:p>
  </w:footnote>
  <w:footnote w:type="continuationSeparator" w:id="1">
    <w:p w:rsidR="00AB65BD" w:rsidRDefault="00AB65BD" w:rsidP="0002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CB7"/>
    <w:rsid w:val="000229BC"/>
    <w:rsid w:val="00057F4E"/>
    <w:rsid w:val="0008315C"/>
    <w:rsid w:val="00096CE7"/>
    <w:rsid w:val="000A256D"/>
    <w:rsid w:val="000F5540"/>
    <w:rsid w:val="000F7CB7"/>
    <w:rsid w:val="00143447"/>
    <w:rsid w:val="00155355"/>
    <w:rsid w:val="00155E59"/>
    <w:rsid w:val="001572BA"/>
    <w:rsid w:val="00174C3D"/>
    <w:rsid w:val="001B3961"/>
    <w:rsid w:val="001C0FAC"/>
    <w:rsid w:val="001D5A55"/>
    <w:rsid w:val="001F4E91"/>
    <w:rsid w:val="0023546C"/>
    <w:rsid w:val="00255966"/>
    <w:rsid w:val="0026247B"/>
    <w:rsid w:val="002974BA"/>
    <w:rsid w:val="0036711B"/>
    <w:rsid w:val="0039293B"/>
    <w:rsid w:val="00394ED4"/>
    <w:rsid w:val="003D1DF8"/>
    <w:rsid w:val="003D28B8"/>
    <w:rsid w:val="0040447A"/>
    <w:rsid w:val="0041559A"/>
    <w:rsid w:val="0043640F"/>
    <w:rsid w:val="00437CA4"/>
    <w:rsid w:val="00441E29"/>
    <w:rsid w:val="0044401D"/>
    <w:rsid w:val="004564EE"/>
    <w:rsid w:val="00473D2A"/>
    <w:rsid w:val="00493F2A"/>
    <w:rsid w:val="004A2DE9"/>
    <w:rsid w:val="004C4C84"/>
    <w:rsid w:val="0054403D"/>
    <w:rsid w:val="0054757A"/>
    <w:rsid w:val="00550424"/>
    <w:rsid w:val="00583520"/>
    <w:rsid w:val="00583DDB"/>
    <w:rsid w:val="00584E6C"/>
    <w:rsid w:val="00586D39"/>
    <w:rsid w:val="0059020C"/>
    <w:rsid w:val="00625F76"/>
    <w:rsid w:val="0064328E"/>
    <w:rsid w:val="00665E0E"/>
    <w:rsid w:val="00672932"/>
    <w:rsid w:val="006F49EE"/>
    <w:rsid w:val="00721925"/>
    <w:rsid w:val="00727BD7"/>
    <w:rsid w:val="00747854"/>
    <w:rsid w:val="007702C8"/>
    <w:rsid w:val="00790C0D"/>
    <w:rsid w:val="007F02D0"/>
    <w:rsid w:val="00804CD0"/>
    <w:rsid w:val="0081094F"/>
    <w:rsid w:val="00813627"/>
    <w:rsid w:val="00843487"/>
    <w:rsid w:val="008644C5"/>
    <w:rsid w:val="00894AF9"/>
    <w:rsid w:val="008B4935"/>
    <w:rsid w:val="008C1F53"/>
    <w:rsid w:val="008E273B"/>
    <w:rsid w:val="00903902"/>
    <w:rsid w:val="0090484B"/>
    <w:rsid w:val="00904F3B"/>
    <w:rsid w:val="009114B0"/>
    <w:rsid w:val="00991E3C"/>
    <w:rsid w:val="009B47AF"/>
    <w:rsid w:val="009D5FED"/>
    <w:rsid w:val="009F71DF"/>
    <w:rsid w:val="00A1290C"/>
    <w:rsid w:val="00A17A39"/>
    <w:rsid w:val="00A21774"/>
    <w:rsid w:val="00A21CED"/>
    <w:rsid w:val="00A322D7"/>
    <w:rsid w:val="00A46DF0"/>
    <w:rsid w:val="00A61B71"/>
    <w:rsid w:val="00A93901"/>
    <w:rsid w:val="00AA7115"/>
    <w:rsid w:val="00AB17DC"/>
    <w:rsid w:val="00AB624E"/>
    <w:rsid w:val="00AB65BD"/>
    <w:rsid w:val="00B04824"/>
    <w:rsid w:val="00B35B65"/>
    <w:rsid w:val="00B700FD"/>
    <w:rsid w:val="00BA4461"/>
    <w:rsid w:val="00BB57B8"/>
    <w:rsid w:val="00BD31DA"/>
    <w:rsid w:val="00BE5585"/>
    <w:rsid w:val="00C069FA"/>
    <w:rsid w:val="00C07CAB"/>
    <w:rsid w:val="00C17BC7"/>
    <w:rsid w:val="00C57046"/>
    <w:rsid w:val="00C669B4"/>
    <w:rsid w:val="00C808A8"/>
    <w:rsid w:val="00CB6B6A"/>
    <w:rsid w:val="00CE09BD"/>
    <w:rsid w:val="00CE38FC"/>
    <w:rsid w:val="00CE570E"/>
    <w:rsid w:val="00D01187"/>
    <w:rsid w:val="00D1231A"/>
    <w:rsid w:val="00D32AF1"/>
    <w:rsid w:val="00D50BB0"/>
    <w:rsid w:val="00D67F4B"/>
    <w:rsid w:val="00D84A0A"/>
    <w:rsid w:val="00DB254B"/>
    <w:rsid w:val="00DB6A99"/>
    <w:rsid w:val="00DD5BFB"/>
    <w:rsid w:val="00DF0BE2"/>
    <w:rsid w:val="00DF3FCC"/>
    <w:rsid w:val="00E12C73"/>
    <w:rsid w:val="00E17D60"/>
    <w:rsid w:val="00E57804"/>
    <w:rsid w:val="00E608FA"/>
    <w:rsid w:val="00E70226"/>
    <w:rsid w:val="00E71BFE"/>
    <w:rsid w:val="00EA6D71"/>
    <w:rsid w:val="00EC14C7"/>
    <w:rsid w:val="00F015B8"/>
    <w:rsid w:val="00F0191B"/>
    <w:rsid w:val="00F14052"/>
    <w:rsid w:val="00F90935"/>
    <w:rsid w:val="00F9222C"/>
    <w:rsid w:val="00FB096A"/>
    <w:rsid w:val="00FB1D64"/>
    <w:rsid w:val="00FD6345"/>
    <w:rsid w:val="00FF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paragraph" w:styleId="1">
    <w:name w:val="heading 1"/>
    <w:basedOn w:val="a"/>
    <w:link w:val="10"/>
    <w:uiPriority w:val="9"/>
    <w:qFormat/>
    <w:rsid w:val="00BB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4461"/>
    <w:rPr>
      <w:b/>
      <w:bCs/>
    </w:rPr>
  </w:style>
  <w:style w:type="character" w:styleId="a6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7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7B8"/>
  </w:style>
  <w:style w:type="paragraph" w:customStyle="1" w:styleId="s3">
    <w:name w:val="s_3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4C4C84"/>
    <w:rPr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b"/>
    <w:rsid w:val="004C4C84"/>
    <w:pPr>
      <w:widowControl w:val="0"/>
      <w:shd w:val="clear" w:color="auto" w:fill="FFFFFF"/>
      <w:spacing w:before="480" w:after="240" w:line="266" w:lineRule="exact"/>
      <w:ind w:hanging="360"/>
      <w:jc w:val="both"/>
    </w:pPr>
    <w:rPr>
      <w:spacing w:val="-2"/>
    </w:rPr>
  </w:style>
  <w:style w:type="paragraph" w:customStyle="1" w:styleId="12">
    <w:name w:val="Обычный1"/>
    <w:rsid w:val="004C4C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229BC"/>
    <w:pPr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0229B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22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2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29BC"/>
  </w:style>
  <w:style w:type="paragraph" w:styleId="af0">
    <w:name w:val="footer"/>
    <w:basedOn w:val="a"/>
    <w:link w:val="af1"/>
    <w:uiPriority w:val="99"/>
    <w:semiHidden/>
    <w:unhideWhenUsed/>
    <w:rsid w:val="0002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Stradomsky</cp:lastModifiedBy>
  <cp:revision>8</cp:revision>
  <cp:lastPrinted>2020-03-06T02:30:00Z</cp:lastPrinted>
  <dcterms:created xsi:type="dcterms:W3CDTF">2020-03-06T02:17:00Z</dcterms:created>
  <dcterms:modified xsi:type="dcterms:W3CDTF">2020-03-10T06:26:00Z</dcterms:modified>
</cp:coreProperties>
</file>