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9570"/>
      </w:tblGrid>
      <w:tr w:rsidR="003536A8" w:rsidRPr="003536A8" w:rsidTr="005A69FF">
        <w:trPr>
          <w:trHeight w:val="1023"/>
        </w:trPr>
        <w:tc>
          <w:tcPr>
            <w:tcW w:w="9570" w:type="dxa"/>
          </w:tcPr>
          <w:p w:rsidR="003536A8" w:rsidRPr="003536A8" w:rsidRDefault="003536A8" w:rsidP="005A69FF">
            <w:pPr>
              <w:jc w:val="center"/>
              <w:rPr>
                <w:rFonts w:ascii="Times New Roman" w:hAnsi="Times New Roman" w:cs="Times New Roman"/>
              </w:rPr>
            </w:pPr>
            <w:r w:rsidRPr="003536A8">
              <w:rPr>
                <w:rFonts w:ascii="Times New Roman" w:hAnsi="Times New Roman" w:cs="Times New Roman"/>
                <w:noProof/>
              </w:rPr>
              <w:drawing>
                <wp:inline distT="0" distB="0" distL="0" distR="0">
                  <wp:extent cx="504825" cy="600075"/>
                  <wp:effectExtent l="0" t="0" r="9525" b="9525"/>
                  <wp:docPr id="6" name="Рисунок 6" descr="Герб_Магаданской_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агаданской_области"/>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00075"/>
                          </a:xfrm>
                          <a:prstGeom prst="rect">
                            <a:avLst/>
                          </a:prstGeom>
                          <a:noFill/>
                          <a:ln>
                            <a:noFill/>
                          </a:ln>
                        </pic:spPr>
                      </pic:pic>
                    </a:graphicData>
                  </a:graphic>
                </wp:inline>
              </w:drawing>
            </w:r>
          </w:p>
          <w:p w:rsidR="003536A8" w:rsidRPr="003536A8" w:rsidRDefault="003536A8" w:rsidP="005A69FF">
            <w:pPr>
              <w:jc w:val="center"/>
              <w:rPr>
                <w:rFonts w:ascii="Times New Roman" w:hAnsi="Times New Roman" w:cs="Times New Roman"/>
              </w:rPr>
            </w:pPr>
          </w:p>
          <w:p w:rsidR="003536A8" w:rsidRPr="003536A8" w:rsidRDefault="003536A8" w:rsidP="005A69FF">
            <w:pPr>
              <w:jc w:val="center"/>
              <w:rPr>
                <w:rFonts w:ascii="Times New Roman" w:hAnsi="Times New Roman" w:cs="Times New Roman"/>
                <w:b/>
                <w:sz w:val="32"/>
                <w:szCs w:val="32"/>
              </w:rPr>
            </w:pPr>
            <w:r w:rsidRPr="003536A8">
              <w:rPr>
                <w:rFonts w:ascii="Times New Roman" w:hAnsi="Times New Roman" w:cs="Times New Roman"/>
                <w:b/>
                <w:sz w:val="32"/>
                <w:szCs w:val="32"/>
              </w:rPr>
              <w:t>М А Г А Д А Н С К А Я  О Б Л А С Т Ь</w:t>
            </w:r>
          </w:p>
          <w:p w:rsidR="003536A8" w:rsidRPr="003536A8" w:rsidRDefault="003536A8" w:rsidP="005A69FF">
            <w:pPr>
              <w:jc w:val="center"/>
              <w:rPr>
                <w:rFonts w:ascii="Times New Roman" w:hAnsi="Times New Roman" w:cs="Times New Roman"/>
                <w:b/>
                <w:sz w:val="28"/>
                <w:szCs w:val="28"/>
              </w:rPr>
            </w:pPr>
          </w:p>
          <w:p w:rsidR="003536A8" w:rsidRPr="003536A8" w:rsidRDefault="003536A8" w:rsidP="005A69FF">
            <w:pPr>
              <w:jc w:val="center"/>
              <w:rPr>
                <w:rFonts w:ascii="Times New Roman" w:hAnsi="Times New Roman" w:cs="Times New Roman"/>
                <w:b/>
                <w:sz w:val="36"/>
                <w:szCs w:val="36"/>
              </w:rPr>
            </w:pPr>
            <w:r w:rsidRPr="003536A8">
              <w:rPr>
                <w:rFonts w:ascii="Times New Roman" w:hAnsi="Times New Roman" w:cs="Times New Roman"/>
                <w:b/>
                <w:sz w:val="36"/>
                <w:szCs w:val="36"/>
              </w:rPr>
              <w:t>МИНИСТЕРСТВО ПРИРОДНЫХ РЕСУРСОВ И ЭКОЛОГИИ МАГАДАНСКОЙ ОБЛАСТИ</w:t>
            </w:r>
          </w:p>
          <w:p w:rsidR="003536A8" w:rsidRPr="003536A8" w:rsidRDefault="003536A8" w:rsidP="005A69FF">
            <w:pPr>
              <w:jc w:val="center"/>
              <w:rPr>
                <w:rFonts w:ascii="Times New Roman" w:hAnsi="Times New Roman" w:cs="Times New Roman"/>
              </w:rPr>
            </w:pPr>
          </w:p>
        </w:tc>
      </w:tr>
    </w:tbl>
    <w:p w:rsidR="003536A8" w:rsidRPr="003536A8" w:rsidRDefault="003536A8" w:rsidP="003536A8">
      <w:pPr>
        <w:jc w:val="center"/>
        <w:rPr>
          <w:rFonts w:ascii="Times New Roman" w:hAnsi="Times New Roman" w:cs="Times New Roman"/>
          <w:sz w:val="22"/>
        </w:rPr>
      </w:pPr>
      <w:r w:rsidRPr="003536A8">
        <w:rPr>
          <w:rFonts w:ascii="Times New Roman" w:hAnsi="Times New Roman" w:cs="Times New Roman"/>
          <w:sz w:val="22"/>
        </w:rPr>
        <w:t>Пролетарская ул., д.14, г. Магадан, 685000</w:t>
      </w:r>
    </w:p>
    <w:p w:rsidR="003536A8" w:rsidRPr="003536A8" w:rsidRDefault="003536A8" w:rsidP="003536A8">
      <w:pPr>
        <w:jc w:val="center"/>
        <w:rPr>
          <w:rFonts w:ascii="Times New Roman" w:hAnsi="Times New Roman" w:cs="Times New Roman"/>
          <w:sz w:val="22"/>
        </w:rPr>
      </w:pPr>
      <w:r w:rsidRPr="003536A8">
        <w:rPr>
          <w:rFonts w:ascii="Times New Roman" w:hAnsi="Times New Roman" w:cs="Times New Roman"/>
          <w:sz w:val="22"/>
        </w:rPr>
        <w:t xml:space="preserve"> Тел./Факс 8 (4132) 60-71-91 </w:t>
      </w:r>
    </w:p>
    <w:p w:rsidR="003536A8" w:rsidRPr="003536A8" w:rsidRDefault="003536A8" w:rsidP="003536A8">
      <w:pPr>
        <w:jc w:val="center"/>
        <w:rPr>
          <w:rFonts w:ascii="Times New Roman" w:hAnsi="Times New Roman" w:cs="Times New Roman"/>
          <w:sz w:val="22"/>
          <w:lang w:val="en-US"/>
        </w:rPr>
      </w:pPr>
      <w:r w:rsidRPr="003536A8">
        <w:rPr>
          <w:rFonts w:ascii="Times New Roman" w:hAnsi="Times New Roman" w:cs="Times New Roman"/>
          <w:sz w:val="22"/>
          <w:lang w:val="en-US"/>
        </w:rPr>
        <w:t xml:space="preserve">https://minprirod.49gov.ru.ru, E-mail: </w:t>
      </w:r>
      <w:hyperlink r:id="rId9" w:history="1">
        <w:r w:rsidRPr="003536A8">
          <w:rPr>
            <w:rStyle w:val="a3"/>
            <w:rFonts w:ascii="Times New Roman" w:hAnsi="Times New Roman" w:cs="Times New Roman"/>
            <w:sz w:val="22"/>
            <w:lang w:val="en-US"/>
          </w:rPr>
          <w:t>minprirod@49gov.ru</w:t>
        </w:r>
      </w:hyperlink>
    </w:p>
    <w:p w:rsidR="003536A8" w:rsidRPr="003536A8" w:rsidRDefault="003536A8" w:rsidP="003536A8">
      <w:pPr>
        <w:jc w:val="center"/>
        <w:rPr>
          <w:rFonts w:ascii="Times New Roman" w:hAnsi="Times New Roman" w:cs="Times New Roman"/>
          <w:sz w:val="22"/>
          <w:lang w:val="en-US"/>
        </w:rPr>
      </w:pPr>
    </w:p>
    <w:tbl>
      <w:tblPr>
        <w:tblW w:w="9639" w:type="dxa"/>
        <w:tblLook w:val="04A0"/>
      </w:tblPr>
      <w:tblGrid>
        <w:gridCol w:w="5529"/>
        <w:gridCol w:w="4110"/>
      </w:tblGrid>
      <w:tr w:rsidR="003536A8" w:rsidRPr="003536A8" w:rsidTr="005A69FF">
        <w:tc>
          <w:tcPr>
            <w:tcW w:w="5529" w:type="dxa"/>
            <w:shd w:val="clear" w:color="auto" w:fill="auto"/>
          </w:tcPr>
          <w:p w:rsidR="003536A8" w:rsidRPr="003536A8" w:rsidRDefault="003536A8" w:rsidP="005A69FF">
            <w:pPr>
              <w:suppressAutoHyphens/>
              <w:spacing w:line="276" w:lineRule="auto"/>
              <w:ind w:left="-426"/>
              <w:jc w:val="center"/>
              <w:rPr>
                <w:rFonts w:ascii="Times New Roman" w:eastAsia="Calibri" w:hAnsi="Times New Roman" w:cs="Times New Roman"/>
                <w:kern w:val="1"/>
                <w:lang w:val="en-US" w:eastAsia="en-US"/>
              </w:rPr>
            </w:pPr>
          </w:p>
        </w:tc>
        <w:tc>
          <w:tcPr>
            <w:tcW w:w="4110" w:type="dxa"/>
            <w:shd w:val="clear" w:color="auto" w:fill="auto"/>
          </w:tcPr>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УТВЕРЖДАЮ</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Министр природных ресурсов </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и экологии Магаданской области</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Косолапов О.В.</w:t>
            </w:r>
          </w:p>
          <w:p w:rsidR="003536A8" w:rsidRPr="003536A8" w:rsidRDefault="003536A8" w:rsidP="005A69FF">
            <w:pPr>
              <w:suppressAutoHyphens/>
              <w:spacing w:line="276" w:lineRule="auto"/>
              <w:ind w:left="-426"/>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left="-426"/>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                                 м.п.  «</w:t>
            </w:r>
            <w:r w:rsidR="004D25E5">
              <w:rPr>
                <w:rFonts w:ascii="Times New Roman" w:eastAsia="Calibri" w:hAnsi="Times New Roman" w:cs="Times New Roman"/>
                <w:kern w:val="1"/>
                <w:sz w:val="24"/>
                <w:szCs w:val="24"/>
                <w:lang w:eastAsia="en-US"/>
              </w:rPr>
              <w:t>31</w:t>
            </w:r>
            <w:r w:rsidRPr="003536A8">
              <w:rPr>
                <w:rFonts w:ascii="Times New Roman" w:eastAsia="Calibri" w:hAnsi="Times New Roman" w:cs="Times New Roman"/>
                <w:kern w:val="1"/>
                <w:sz w:val="24"/>
                <w:szCs w:val="24"/>
                <w:lang w:eastAsia="en-US"/>
              </w:rPr>
              <w:t>» января 202</w:t>
            </w:r>
            <w:r w:rsidR="00FD2BCF">
              <w:rPr>
                <w:rFonts w:ascii="Times New Roman" w:eastAsia="Calibri" w:hAnsi="Times New Roman" w:cs="Times New Roman"/>
                <w:kern w:val="1"/>
                <w:sz w:val="24"/>
                <w:szCs w:val="24"/>
                <w:lang w:eastAsia="en-US"/>
              </w:rPr>
              <w:t>2</w:t>
            </w:r>
            <w:r w:rsidRPr="003536A8">
              <w:rPr>
                <w:rFonts w:ascii="Times New Roman" w:eastAsia="Calibri" w:hAnsi="Times New Roman" w:cs="Times New Roman"/>
                <w:kern w:val="1"/>
                <w:sz w:val="24"/>
                <w:szCs w:val="24"/>
                <w:lang w:eastAsia="en-US"/>
              </w:rPr>
              <w:t xml:space="preserve"> г.</w:t>
            </w:r>
          </w:p>
          <w:p w:rsidR="003536A8" w:rsidRPr="003536A8" w:rsidRDefault="003536A8" w:rsidP="005A69FF">
            <w:pPr>
              <w:suppressAutoHyphens/>
              <w:spacing w:line="276" w:lineRule="auto"/>
              <w:ind w:left="-426"/>
              <w:jc w:val="right"/>
              <w:rPr>
                <w:rFonts w:ascii="Times New Roman" w:eastAsia="Calibri" w:hAnsi="Times New Roman" w:cs="Times New Roman"/>
                <w:kern w:val="1"/>
                <w:sz w:val="24"/>
                <w:szCs w:val="24"/>
                <w:lang w:eastAsia="en-US"/>
              </w:rPr>
            </w:pPr>
          </w:p>
        </w:tc>
      </w:tr>
    </w:tbl>
    <w:p w:rsidR="003536A8" w:rsidRPr="003536A8" w:rsidRDefault="003536A8" w:rsidP="003536A8">
      <w:pPr>
        <w:spacing w:line="276" w:lineRule="auto"/>
        <w:ind w:left="-567" w:firstLine="709"/>
        <w:jc w:val="center"/>
        <w:outlineLvl w:val="1"/>
        <w:rPr>
          <w:rFonts w:ascii="Times New Roman" w:hAnsi="Times New Roman" w:cs="Times New Roman"/>
          <w:sz w:val="24"/>
          <w:szCs w:val="24"/>
        </w:rPr>
      </w:pPr>
      <w:r w:rsidRPr="003536A8">
        <w:rPr>
          <w:rFonts w:ascii="Times New Roman" w:hAnsi="Times New Roman" w:cs="Times New Roman"/>
          <w:sz w:val="24"/>
          <w:szCs w:val="24"/>
        </w:rPr>
        <w:t>СВОДНЫЙ ОТЧЕТ</w:t>
      </w:r>
    </w:p>
    <w:p w:rsidR="003536A8" w:rsidRPr="003536A8" w:rsidRDefault="003536A8" w:rsidP="003536A8">
      <w:pPr>
        <w:spacing w:line="276" w:lineRule="auto"/>
        <w:ind w:left="-567" w:firstLine="709"/>
        <w:jc w:val="center"/>
        <w:outlineLvl w:val="1"/>
        <w:rPr>
          <w:rFonts w:ascii="Times New Roman" w:hAnsi="Times New Roman" w:cs="Times New Roman"/>
          <w:sz w:val="24"/>
          <w:szCs w:val="24"/>
        </w:rPr>
      </w:pPr>
      <w:r w:rsidRPr="003536A8">
        <w:rPr>
          <w:rFonts w:ascii="Times New Roman" w:hAnsi="Times New Roman" w:cs="Times New Roman"/>
          <w:sz w:val="24"/>
          <w:szCs w:val="24"/>
        </w:rPr>
        <w:t xml:space="preserve">о проведении учета численности </w:t>
      </w:r>
      <w:r>
        <w:rPr>
          <w:rFonts w:ascii="Times New Roman" w:hAnsi="Times New Roman" w:cs="Times New Roman"/>
          <w:sz w:val="24"/>
          <w:szCs w:val="24"/>
        </w:rPr>
        <w:t>бурого медведя</w:t>
      </w:r>
    </w:p>
    <w:p w:rsidR="003536A8" w:rsidRPr="003536A8" w:rsidRDefault="003536A8" w:rsidP="003536A8">
      <w:pPr>
        <w:spacing w:line="276" w:lineRule="auto"/>
        <w:ind w:left="-567" w:firstLine="709"/>
        <w:jc w:val="center"/>
        <w:outlineLvl w:val="1"/>
        <w:rPr>
          <w:rFonts w:ascii="Times New Roman" w:hAnsi="Times New Roman" w:cs="Times New Roman"/>
          <w:sz w:val="24"/>
          <w:szCs w:val="24"/>
        </w:rPr>
      </w:pPr>
      <w:r w:rsidRPr="003536A8">
        <w:rPr>
          <w:rFonts w:ascii="Times New Roman" w:hAnsi="Times New Roman" w:cs="Times New Roman"/>
          <w:sz w:val="24"/>
          <w:szCs w:val="24"/>
        </w:rPr>
        <w:t>в 202</w:t>
      </w:r>
      <w:r w:rsidR="003E000A">
        <w:rPr>
          <w:rFonts w:ascii="Times New Roman" w:hAnsi="Times New Roman" w:cs="Times New Roman"/>
          <w:sz w:val="24"/>
          <w:szCs w:val="24"/>
        </w:rPr>
        <w:t>1</w:t>
      </w:r>
      <w:r w:rsidRPr="003536A8">
        <w:rPr>
          <w:rFonts w:ascii="Times New Roman" w:hAnsi="Times New Roman" w:cs="Times New Roman"/>
          <w:sz w:val="24"/>
          <w:szCs w:val="24"/>
        </w:rPr>
        <w:t xml:space="preserve"> году на территории Магаданской области</w:t>
      </w:r>
    </w:p>
    <w:p w:rsidR="003536A8" w:rsidRPr="003536A8" w:rsidRDefault="003536A8" w:rsidP="003536A8">
      <w:pPr>
        <w:spacing w:line="276" w:lineRule="auto"/>
        <w:ind w:left="-567" w:firstLine="709"/>
        <w:outlineLvl w:val="1"/>
        <w:rPr>
          <w:rFonts w:ascii="Times New Roman" w:eastAsia="Calibri" w:hAnsi="Times New Roman" w:cs="Times New Roman"/>
          <w:i/>
          <w:sz w:val="24"/>
          <w:szCs w:val="24"/>
        </w:rPr>
      </w:pPr>
    </w:p>
    <w:p w:rsidR="003536A8" w:rsidRPr="003536A8" w:rsidRDefault="003536A8" w:rsidP="003536A8">
      <w:pPr>
        <w:spacing w:line="276" w:lineRule="auto"/>
        <w:outlineLvl w:val="1"/>
        <w:rPr>
          <w:rFonts w:ascii="Times New Roman" w:eastAsia="Calibri" w:hAnsi="Times New Roman" w:cs="Times New Roman"/>
          <w:i/>
          <w:sz w:val="24"/>
          <w:szCs w:val="24"/>
        </w:rPr>
      </w:pPr>
    </w:p>
    <w:p w:rsidR="003536A8" w:rsidRPr="003536A8" w:rsidRDefault="003536A8" w:rsidP="003536A8">
      <w:pPr>
        <w:spacing w:line="276" w:lineRule="auto"/>
        <w:outlineLvl w:val="1"/>
        <w:rPr>
          <w:rFonts w:ascii="Times New Roman" w:eastAsia="Calibri" w:hAnsi="Times New Roman" w:cs="Times New Roman"/>
          <w:i/>
          <w:sz w:val="24"/>
          <w:szCs w:val="24"/>
        </w:rPr>
      </w:pPr>
    </w:p>
    <w:p w:rsidR="00D9014A" w:rsidRPr="00D9014A" w:rsidRDefault="00DA7D67" w:rsidP="00C06C6D">
      <w:pPr>
        <w:suppressAutoHyphens/>
        <w:spacing w:line="276" w:lineRule="auto"/>
        <w:jc w:val="right"/>
        <w:rPr>
          <w:rFonts w:ascii="Times New Roman" w:eastAsia="Calibri" w:hAnsi="Times New Roman" w:cs="Times New Roman"/>
          <w:kern w:val="1"/>
          <w:sz w:val="24"/>
          <w:szCs w:val="24"/>
          <w:lang w:eastAsia="en-US"/>
        </w:rPr>
      </w:pPr>
      <w:r w:rsidRPr="00322238">
        <w:rPr>
          <w:rFonts w:ascii="Times New Roman" w:eastAsia="Calibri" w:hAnsi="Times New Roman" w:cs="Times New Roman"/>
          <w:kern w:val="1"/>
          <w:sz w:val="24"/>
          <w:szCs w:val="24"/>
          <w:lang w:eastAsia="en-US"/>
        </w:rPr>
        <w:t xml:space="preserve">Согласовано:  </w:t>
      </w:r>
      <w:r w:rsidR="00C06C6D" w:rsidRPr="00D9014A">
        <w:rPr>
          <w:rFonts w:ascii="Times New Roman" w:eastAsia="Calibri" w:hAnsi="Times New Roman" w:cs="Times New Roman"/>
          <w:kern w:val="1"/>
          <w:sz w:val="24"/>
          <w:szCs w:val="24"/>
          <w:lang w:eastAsia="en-US"/>
        </w:rPr>
        <w:t xml:space="preserve">И.о. </w:t>
      </w:r>
      <w:r w:rsidR="00FD68CC" w:rsidRPr="00D9014A">
        <w:rPr>
          <w:rFonts w:ascii="Times New Roman" w:eastAsia="Calibri" w:hAnsi="Times New Roman" w:cs="Times New Roman"/>
          <w:kern w:val="1"/>
          <w:sz w:val="24"/>
          <w:szCs w:val="24"/>
          <w:lang w:eastAsia="en-US"/>
        </w:rPr>
        <w:t>з</w:t>
      </w:r>
      <w:r w:rsidR="00565A07" w:rsidRPr="00D9014A">
        <w:rPr>
          <w:rFonts w:ascii="Times New Roman" w:eastAsia="Calibri" w:hAnsi="Times New Roman" w:cs="Times New Roman"/>
          <w:kern w:val="1"/>
          <w:sz w:val="24"/>
          <w:szCs w:val="24"/>
          <w:lang w:eastAsia="en-US"/>
        </w:rPr>
        <w:t>аместител</w:t>
      </w:r>
      <w:r w:rsidR="00C06C6D" w:rsidRPr="00D9014A">
        <w:rPr>
          <w:rFonts w:ascii="Times New Roman" w:eastAsia="Calibri" w:hAnsi="Times New Roman" w:cs="Times New Roman"/>
          <w:kern w:val="1"/>
          <w:sz w:val="24"/>
          <w:szCs w:val="24"/>
          <w:lang w:eastAsia="en-US"/>
        </w:rPr>
        <w:t>я</w:t>
      </w:r>
      <w:r w:rsidR="00565A07" w:rsidRPr="00D9014A">
        <w:rPr>
          <w:rFonts w:ascii="Times New Roman" w:eastAsia="Calibri" w:hAnsi="Times New Roman" w:cs="Times New Roman"/>
          <w:kern w:val="1"/>
          <w:sz w:val="24"/>
          <w:szCs w:val="24"/>
          <w:lang w:eastAsia="en-US"/>
        </w:rPr>
        <w:t xml:space="preserve"> министра природных р</w:t>
      </w:r>
      <w:r w:rsidR="003536A8" w:rsidRPr="00D9014A">
        <w:rPr>
          <w:rFonts w:ascii="Times New Roman" w:eastAsia="Calibri" w:hAnsi="Times New Roman" w:cs="Times New Roman"/>
          <w:kern w:val="1"/>
          <w:sz w:val="24"/>
          <w:szCs w:val="24"/>
          <w:lang w:eastAsia="en-US"/>
        </w:rPr>
        <w:t xml:space="preserve">есурсов </w:t>
      </w:r>
      <w:r w:rsidR="00C06C6D" w:rsidRPr="00D9014A">
        <w:rPr>
          <w:rFonts w:ascii="Times New Roman" w:eastAsia="Calibri" w:hAnsi="Times New Roman" w:cs="Times New Roman"/>
          <w:kern w:val="1"/>
          <w:sz w:val="24"/>
          <w:szCs w:val="24"/>
          <w:lang w:eastAsia="en-US"/>
        </w:rPr>
        <w:t xml:space="preserve">и экологии Магаданской области </w:t>
      </w:r>
      <w:r w:rsidR="00D9014A" w:rsidRPr="00D9014A">
        <w:rPr>
          <w:rFonts w:ascii="Times New Roman" w:eastAsia="Calibri" w:hAnsi="Times New Roman" w:cs="Times New Roman"/>
          <w:kern w:val="1"/>
          <w:sz w:val="24"/>
          <w:szCs w:val="24"/>
          <w:lang w:eastAsia="en-US"/>
        </w:rPr>
        <w:t>–</w:t>
      </w:r>
    </w:p>
    <w:p w:rsidR="00C06C6D" w:rsidRPr="00D9014A" w:rsidRDefault="00894C88" w:rsidP="00C06C6D">
      <w:pPr>
        <w:suppressAutoHyphens/>
        <w:spacing w:line="276" w:lineRule="auto"/>
        <w:jc w:val="right"/>
        <w:rPr>
          <w:rFonts w:ascii="Times New Roman" w:eastAsia="Calibri" w:hAnsi="Times New Roman" w:cs="Times New Roman"/>
          <w:kern w:val="1"/>
          <w:sz w:val="24"/>
          <w:szCs w:val="24"/>
          <w:lang w:eastAsia="en-US"/>
        </w:rPr>
      </w:pPr>
      <w:r w:rsidRPr="00D9014A">
        <w:rPr>
          <w:rFonts w:ascii="Times New Roman" w:eastAsia="Calibri" w:hAnsi="Times New Roman" w:cs="Times New Roman"/>
          <w:kern w:val="1"/>
          <w:sz w:val="24"/>
          <w:szCs w:val="24"/>
          <w:lang w:eastAsia="en-US"/>
        </w:rPr>
        <w:t>р</w:t>
      </w:r>
      <w:r w:rsidR="003536A8" w:rsidRPr="00D9014A">
        <w:rPr>
          <w:rFonts w:ascii="Times New Roman" w:eastAsia="Calibri" w:hAnsi="Times New Roman" w:cs="Times New Roman"/>
          <w:kern w:val="1"/>
          <w:sz w:val="24"/>
          <w:szCs w:val="24"/>
          <w:lang w:eastAsia="en-US"/>
        </w:rPr>
        <w:t>уководител</w:t>
      </w:r>
      <w:r w:rsidR="004D25E5">
        <w:rPr>
          <w:rFonts w:ascii="Times New Roman" w:eastAsia="Calibri" w:hAnsi="Times New Roman" w:cs="Times New Roman"/>
          <w:kern w:val="1"/>
          <w:sz w:val="24"/>
          <w:szCs w:val="24"/>
          <w:lang w:eastAsia="en-US"/>
        </w:rPr>
        <w:t>я</w:t>
      </w:r>
      <w:bookmarkStart w:id="0" w:name="_GoBack"/>
      <w:bookmarkEnd w:id="0"/>
      <w:r w:rsidR="004E687B" w:rsidRPr="00D9014A">
        <w:rPr>
          <w:rFonts w:ascii="Times New Roman" w:eastAsia="Calibri" w:hAnsi="Times New Roman" w:cs="Times New Roman"/>
          <w:kern w:val="1"/>
          <w:sz w:val="24"/>
          <w:szCs w:val="24"/>
          <w:lang w:eastAsia="en-US"/>
        </w:rPr>
        <w:t>у</w:t>
      </w:r>
      <w:r w:rsidR="003536A8" w:rsidRPr="00D9014A">
        <w:rPr>
          <w:rFonts w:ascii="Times New Roman" w:eastAsia="Calibri" w:hAnsi="Times New Roman" w:cs="Times New Roman"/>
          <w:kern w:val="1"/>
          <w:sz w:val="24"/>
          <w:szCs w:val="24"/>
          <w:lang w:eastAsia="en-US"/>
        </w:rPr>
        <w:t>правления</w:t>
      </w:r>
    </w:p>
    <w:p w:rsidR="003536A8" w:rsidRPr="003536A8" w:rsidRDefault="003536A8" w:rsidP="00C06C6D">
      <w:pPr>
        <w:suppressAutoHyphens/>
        <w:spacing w:line="276" w:lineRule="auto"/>
        <w:ind w:left="-426"/>
        <w:jc w:val="right"/>
        <w:rPr>
          <w:rFonts w:ascii="Times New Roman" w:eastAsia="Calibri" w:hAnsi="Times New Roman" w:cs="Times New Roman"/>
          <w:kern w:val="1"/>
          <w:sz w:val="24"/>
          <w:szCs w:val="24"/>
          <w:lang w:eastAsia="en-US"/>
        </w:rPr>
      </w:pPr>
      <w:r w:rsidRPr="00D9014A">
        <w:rPr>
          <w:rFonts w:ascii="Times New Roman" w:eastAsia="Calibri" w:hAnsi="Times New Roman" w:cs="Times New Roman"/>
          <w:kern w:val="1"/>
          <w:sz w:val="24"/>
          <w:szCs w:val="24"/>
          <w:lang w:eastAsia="en-US"/>
        </w:rPr>
        <w:t>_________________</w:t>
      </w:r>
      <w:r w:rsidR="00FD68CC" w:rsidRPr="00D9014A">
        <w:rPr>
          <w:rFonts w:ascii="Times New Roman" w:eastAsia="Calibri" w:hAnsi="Times New Roman" w:cs="Times New Roman"/>
          <w:kern w:val="1"/>
          <w:sz w:val="24"/>
          <w:szCs w:val="24"/>
          <w:lang w:eastAsia="en-US"/>
        </w:rPr>
        <w:t>О</w:t>
      </w:r>
      <w:r w:rsidRPr="00D9014A">
        <w:rPr>
          <w:rFonts w:ascii="Times New Roman" w:eastAsia="Calibri" w:hAnsi="Times New Roman" w:cs="Times New Roman"/>
          <w:kern w:val="1"/>
          <w:sz w:val="24"/>
          <w:szCs w:val="24"/>
          <w:lang w:eastAsia="en-US"/>
        </w:rPr>
        <w:t>.</w:t>
      </w:r>
      <w:r w:rsidR="00FD68CC" w:rsidRPr="00D9014A">
        <w:rPr>
          <w:rFonts w:ascii="Times New Roman" w:eastAsia="Calibri" w:hAnsi="Times New Roman" w:cs="Times New Roman"/>
          <w:kern w:val="1"/>
          <w:sz w:val="24"/>
          <w:szCs w:val="24"/>
          <w:lang w:eastAsia="en-US"/>
        </w:rPr>
        <w:t>В</w:t>
      </w:r>
      <w:r w:rsidRPr="00D9014A">
        <w:rPr>
          <w:rFonts w:ascii="Times New Roman" w:eastAsia="Calibri" w:hAnsi="Times New Roman" w:cs="Times New Roman"/>
          <w:kern w:val="1"/>
          <w:sz w:val="24"/>
          <w:szCs w:val="24"/>
          <w:lang w:eastAsia="en-US"/>
        </w:rPr>
        <w:t>. С</w:t>
      </w:r>
      <w:r w:rsidR="00565A07" w:rsidRPr="00D9014A">
        <w:rPr>
          <w:rFonts w:ascii="Times New Roman" w:eastAsia="Calibri" w:hAnsi="Times New Roman" w:cs="Times New Roman"/>
          <w:kern w:val="1"/>
          <w:sz w:val="24"/>
          <w:szCs w:val="24"/>
          <w:lang w:eastAsia="en-US"/>
        </w:rPr>
        <w:t>амотолкин</w:t>
      </w:r>
    </w:p>
    <w:p w:rsidR="003536A8" w:rsidRPr="003536A8" w:rsidRDefault="003536A8" w:rsidP="003536A8">
      <w:pPr>
        <w:spacing w:line="276" w:lineRule="auto"/>
        <w:outlineLvl w:val="1"/>
        <w:rPr>
          <w:rFonts w:ascii="Times New Roman" w:eastAsia="Calibri" w:hAnsi="Times New Roman" w:cs="Times New Roman"/>
          <w:i/>
          <w:sz w:val="24"/>
          <w:szCs w:val="24"/>
        </w:rPr>
      </w:pPr>
    </w:p>
    <w:tbl>
      <w:tblPr>
        <w:tblW w:w="9639" w:type="dxa"/>
        <w:tblLook w:val="04A0"/>
      </w:tblPr>
      <w:tblGrid>
        <w:gridCol w:w="4678"/>
        <w:gridCol w:w="4961"/>
      </w:tblGrid>
      <w:tr w:rsidR="003536A8" w:rsidRPr="003536A8" w:rsidTr="005A69FF">
        <w:tc>
          <w:tcPr>
            <w:tcW w:w="4678" w:type="dxa"/>
            <w:shd w:val="clear" w:color="auto" w:fill="auto"/>
          </w:tcPr>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Ответственный исполнитель:</w:t>
            </w: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257579" w:rsidP="005A69FF">
            <w:pPr>
              <w:suppressAutoHyphens/>
              <w:spacing w:line="276" w:lineRule="auto"/>
              <w:rPr>
                <w:rFonts w:ascii="Times New Roman" w:eastAsia="Calibri" w:hAnsi="Times New Roman" w:cs="Times New Roman"/>
                <w:kern w:val="1"/>
                <w:sz w:val="24"/>
                <w:szCs w:val="24"/>
                <w:lang w:eastAsia="en-US"/>
              </w:rPr>
            </w:pPr>
            <w:r>
              <w:rPr>
                <w:rFonts w:ascii="Times New Roman" w:eastAsia="Calibri" w:hAnsi="Times New Roman" w:cs="Times New Roman"/>
                <w:kern w:val="1"/>
                <w:sz w:val="24"/>
                <w:szCs w:val="24"/>
                <w:lang w:eastAsia="en-US"/>
              </w:rPr>
              <w:t>Начальник</w:t>
            </w:r>
            <w:r w:rsidR="003536A8" w:rsidRPr="003536A8">
              <w:rPr>
                <w:rFonts w:ascii="Times New Roman" w:eastAsia="Calibri" w:hAnsi="Times New Roman" w:cs="Times New Roman"/>
                <w:kern w:val="1"/>
                <w:sz w:val="24"/>
                <w:szCs w:val="24"/>
                <w:lang w:eastAsia="en-US"/>
              </w:rPr>
              <w:t xml:space="preserve"> отдела воспроизводства объектов животного мира </w:t>
            </w:r>
          </w:p>
        </w:tc>
        <w:tc>
          <w:tcPr>
            <w:tcW w:w="4961" w:type="dxa"/>
            <w:shd w:val="clear" w:color="auto" w:fill="auto"/>
          </w:tcPr>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Ведущий специалист отдела воспроизводства объектов животного мира  </w:t>
            </w: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__________________А.В. Павлова</w:t>
            </w: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rPr>
                <w:rFonts w:ascii="Times New Roman" w:eastAsia="Calibri" w:hAnsi="Times New Roman" w:cs="Times New Roman"/>
                <w:kern w:val="1"/>
                <w:sz w:val="24"/>
                <w:szCs w:val="24"/>
                <w:lang w:eastAsia="en-US"/>
              </w:rPr>
            </w:pPr>
            <w:r w:rsidRPr="003536A8">
              <w:rPr>
                <w:rFonts w:ascii="Times New Roman" w:eastAsia="Calibri" w:hAnsi="Times New Roman" w:cs="Times New Roman"/>
                <w:kern w:val="1"/>
                <w:sz w:val="24"/>
                <w:szCs w:val="24"/>
                <w:lang w:eastAsia="en-US"/>
              </w:rPr>
              <w:t xml:space="preserve">_____________________ А.В. Борисова                                                                </w:t>
            </w: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p w:rsidR="003536A8" w:rsidRPr="003536A8" w:rsidRDefault="003536A8" w:rsidP="005A69FF">
            <w:pPr>
              <w:suppressAutoHyphens/>
              <w:spacing w:line="276" w:lineRule="auto"/>
              <w:ind w:firstLine="709"/>
              <w:rPr>
                <w:rFonts w:ascii="Times New Roman" w:eastAsia="Calibri" w:hAnsi="Times New Roman" w:cs="Times New Roman"/>
                <w:kern w:val="1"/>
                <w:sz w:val="24"/>
                <w:szCs w:val="24"/>
                <w:lang w:eastAsia="en-US"/>
              </w:rPr>
            </w:pPr>
          </w:p>
        </w:tc>
      </w:tr>
    </w:tbl>
    <w:p w:rsidR="003536A8" w:rsidRPr="003536A8" w:rsidRDefault="003536A8" w:rsidP="003536A8">
      <w:pPr>
        <w:spacing w:line="276" w:lineRule="auto"/>
        <w:ind w:firstLine="709"/>
        <w:outlineLvl w:val="1"/>
        <w:rPr>
          <w:rFonts w:ascii="Times New Roman" w:eastAsia="Calibri" w:hAnsi="Times New Roman" w:cs="Times New Roman"/>
          <w:sz w:val="24"/>
          <w:szCs w:val="24"/>
        </w:rPr>
      </w:pPr>
    </w:p>
    <w:p w:rsidR="003536A8" w:rsidRPr="003536A8" w:rsidRDefault="003536A8" w:rsidP="003536A8">
      <w:pPr>
        <w:spacing w:line="276" w:lineRule="auto"/>
        <w:jc w:val="center"/>
        <w:outlineLvl w:val="1"/>
        <w:rPr>
          <w:rFonts w:ascii="Times New Roman" w:eastAsia="Calibri" w:hAnsi="Times New Roman" w:cs="Times New Roman"/>
          <w:sz w:val="24"/>
          <w:szCs w:val="24"/>
        </w:rPr>
      </w:pPr>
    </w:p>
    <w:p w:rsidR="003536A8" w:rsidRPr="003536A8" w:rsidRDefault="003536A8" w:rsidP="003536A8">
      <w:pPr>
        <w:spacing w:line="276" w:lineRule="auto"/>
        <w:jc w:val="center"/>
        <w:outlineLvl w:val="1"/>
        <w:rPr>
          <w:rFonts w:ascii="Times New Roman" w:eastAsia="Calibri" w:hAnsi="Times New Roman" w:cs="Times New Roman"/>
        </w:rPr>
      </w:pPr>
    </w:p>
    <w:p w:rsidR="003536A8" w:rsidRPr="003536A8" w:rsidRDefault="003536A8" w:rsidP="003536A8">
      <w:pPr>
        <w:spacing w:line="276" w:lineRule="auto"/>
        <w:jc w:val="center"/>
        <w:outlineLvl w:val="1"/>
        <w:rPr>
          <w:rFonts w:ascii="Times New Roman" w:eastAsia="Calibri" w:hAnsi="Times New Roman" w:cs="Times New Roman"/>
        </w:rPr>
      </w:pPr>
    </w:p>
    <w:p w:rsidR="003536A8" w:rsidRPr="003536A8" w:rsidRDefault="003536A8" w:rsidP="003536A8">
      <w:pPr>
        <w:spacing w:line="276" w:lineRule="auto"/>
        <w:jc w:val="center"/>
        <w:outlineLvl w:val="1"/>
        <w:rPr>
          <w:rFonts w:ascii="Times New Roman" w:eastAsia="Calibri" w:hAnsi="Times New Roman" w:cs="Times New Roman"/>
        </w:rPr>
      </w:pPr>
    </w:p>
    <w:p w:rsidR="003536A8" w:rsidRPr="00DA7D67" w:rsidRDefault="003536A8" w:rsidP="003536A8">
      <w:pPr>
        <w:spacing w:line="276" w:lineRule="auto"/>
        <w:ind w:left="-567"/>
        <w:jc w:val="center"/>
        <w:outlineLvl w:val="1"/>
        <w:rPr>
          <w:rFonts w:ascii="Times New Roman" w:eastAsia="Calibri" w:hAnsi="Times New Roman" w:cs="Times New Roman"/>
          <w:sz w:val="24"/>
          <w:szCs w:val="24"/>
        </w:rPr>
      </w:pPr>
      <w:r w:rsidRPr="00DA7D67">
        <w:rPr>
          <w:rFonts w:ascii="Times New Roman" w:eastAsia="Calibri" w:hAnsi="Times New Roman" w:cs="Times New Roman"/>
          <w:sz w:val="24"/>
          <w:szCs w:val="24"/>
        </w:rPr>
        <w:t>г. Магадан, 202</w:t>
      </w:r>
      <w:r w:rsidR="00FD2BCF">
        <w:rPr>
          <w:rFonts w:ascii="Times New Roman" w:eastAsia="Calibri" w:hAnsi="Times New Roman" w:cs="Times New Roman"/>
          <w:sz w:val="24"/>
          <w:szCs w:val="24"/>
        </w:rPr>
        <w:t>2</w:t>
      </w:r>
    </w:p>
    <w:p w:rsidR="006C58BC" w:rsidRPr="001E6AA0" w:rsidRDefault="006C58BC" w:rsidP="001E6AA0">
      <w:pPr>
        <w:spacing w:line="276" w:lineRule="auto"/>
        <w:ind w:firstLine="709"/>
        <w:jc w:val="both"/>
        <w:rPr>
          <w:rFonts w:ascii="Times New Roman" w:hAnsi="Times New Roman" w:cs="Times New Roman"/>
          <w:b/>
          <w:sz w:val="28"/>
          <w:szCs w:val="28"/>
        </w:rPr>
      </w:pPr>
      <w:r w:rsidRPr="001E6AA0">
        <w:rPr>
          <w:rFonts w:ascii="Times New Roman" w:hAnsi="Times New Roman" w:cs="Times New Roman"/>
          <w:b/>
          <w:sz w:val="28"/>
          <w:szCs w:val="28"/>
        </w:rPr>
        <w:lastRenderedPageBreak/>
        <w:t>Введение</w:t>
      </w:r>
    </w:p>
    <w:p w:rsidR="001E40DF" w:rsidRPr="001E40DF" w:rsidRDefault="001E40DF" w:rsidP="001E40DF">
      <w:pPr>
        <w:spacing w:line="276" w:lineRule="auto"/>
        <w:ind w:firstLine="708"/>
        <w:jc w:val="both"/>
        <w:rPr>
          <w:rFonts w:ascii="Times New Roman" w:hAnsi="Times New Roman" w:cs="Times New Roman"/>
          <w:sz w:val="28"/>
          <w:szCs w:val="28"/>
        </w:rPr>
      </w:pPr>
      <w:r w:rsidRPr="001E40DF">
        <w:rPr>
          <w:rFonts w:ascii="Times New Roman" w:hAnsi="Times New Roman" w:cs="Times New Roman"/>
          <w:sz w:val="28"/>
          <w:szCs w:val="28"/>
        </w:rPr>
        <w:t>В соответствии с Федеральным законом от 24 июня 2009 г. № 209-ФЗ «Об охоте и о сохранении охотничьих ресурсов и о внесении изменений в отдельные законодательные акты Российской Федерации» (далее — ФЗ «Об охоте) уполномоченным органом, осуществляющим реализацию полномочий в области охраны и использования объектов животного мира и сохранения охотничьих ресурсов на территории Магаданской области является Министерство природных ресурсов и экологии Магаданской области</w:t>
      </w:r>
      <w:r w:rsidR="001A177A">
        <w:rPr>
          <w:rFonts w:ascii="Times New Roman" w:hAnsi="Times New Roman" w:cs="Times New Roman"/>
          <w:sz w:val="28"/>
          <w:szCs w:val="28"/>
        </w:rPr>
        <w:t xml:space="preserve"> (далее Министерство)</w:t>
      </w:r>
      <w:r w:rsidRPr="001E40DF">
        <w:rPr>
          <w:rFonts w:ascii="Times New Roman" w:hAnsi="Times New Roman" w:cs="Times New Roman"/>
          <w:sz w:val="28"/>
          <w:szCs w:val="28"/>
        </w:rPr>
        <w:t xml:space="preserve">. </w:t>
      </w:r>
    </w:p>
    <w:p w:rsidR="00EA3353" w:rsidRDefault="00EA3353" w:rsidP="00957076">
      <w:pPr>
        <w:spacing w:line="276" w:lineRule="auto"/>
        <w:ind w:firstLine="708"/>
        <w:jc w:val="both"/>
        <w:rPr>
          <w:rFonts w:ascii="Times New Roman" w:hAnsi="Times New Roman" w:cs="Times New Roman"/>
          <w:sz w:val="28"/>
          <w:szCs w:val="28"/>
        </w:rPr>
      </w:pPr>
      <w:r w:rsidRPr="00C61876">
        <w:rPr>
          <w:rFonts w:ascii="Times New Roman" w:hAnsi="Times New Roman" w:cs="Times New Roman"/>
          <w:sz w:val="28"/>
          <w:szCs w:val="28"/>
        </w:rPr>
        <w:t xml:space="preserve">В соответствии со ст. </w:t>
      </w:r>
      <w:r w:rsidR="00E22D8A" w:rsidRPr="00C61876">
        <w:rPr>
          <w:rFonts w:ascii="Times New Roman" w:hAnsi="Times New Roman" w:cs="Times New Roman"/>
          <w:sz w:val="28"/>
          <w:szCs w:val="28"/>
        </w:rPr>
        <w:t xml:space="preserve">40 </w:t>
      </w:r>
      <w:r w:rsidRPr="00C61876">
        <w:rPr>
          <w:rFonts w:ascii="Times New Roman" w:hAnsi="Times New Roman" w:cs="Times New Roman"/>
          <w:sz w:val="28"/>
          <w:szCs w:val="28"/>
        </w:rPr>
        <w:t>Федерального закона от 24.04.1995 № 52-ФЗ «О животном мире»</w:t>
      </w:r>
      <w:r w:rsidR="00E22D8A" w:rsidRPr="00C61876">
        <w:rPr>
          <w:rFonts w:ascii="Times New Roman" w:hAnsi="Times New Roman" w:cs="Times New Roman"/>
          <w:sz w:val="28"/>
          <w:szCs w:val="28"/>
        </w:rPr>
        <w:t xml:space="preserve"> пользов</w:t>
      </w:r>
      <w:r w:rsidR="00027277" w:rsidRPr="00C61876">
        <w:rPr>
          <w:rFonts w:ascii="Times New Roman" w:hAnsi="Times New Roman" w:cs="Times New Roman"/>
          <w:sz w:val="28"/>
          <w:szCs w:val="28"/>
        </w:rPr>
        <w:t>а</w:t>
      </w:r>
      <w:r w:rsidR="00E22D8A" w:rsidRPr="00C61876">
        <w:rPr>
          <w:rFonts w:ascii="Times New Roman" w:hAnsi="Times New Roman" w:cs="Times New Roman"/>
          <w:sz w:val="28"/>
          <w:szCs w:val="28"/>
        </w:rPr>
        <w:t>тели животным миром обязаны</w:t>
      </w:r>
      <w:r w:rsidR="00027277" w:rsidRPr="00C61876">
        <w:rPr>
          <w:rFonts w:ascii="Times New Roman" w:hAnsi="Times New Roman" w:cs="Times New Roman"/>
          <w:sz w:val="28"/>
          <w:szCs w:val="28"/>
        </w:rPr>
        <w:t xml:space="preserve"> осуществлять учет и оценку состояния используемых объектов животного мира</w:t>
      </w:r>
      <w:r w:rsidR="0038528D" w:rsidRPr="00C61876">
        <w:rPr>
          <w:rFonts w:ascii="Times New Roman" w:hAnsi="Times New Roman" w:cs="Times New Roman"/>
          <w:sz w:val="28"/>
          <w:szCs w:val="28"/>
        </w:rPr>
        <w:t>, а также оценку состояния среды их обитания.</w:t>
      </w:r>
    </w:p>
    <w:p w:rsidR="005E6B04" w:rsidRDefault="006C58BC" w:rsidP="00957076">
      <w:pPr>
        <w:spacing w:line="276" w:lineRule="auto"/>
        <w:ind w:firstLine="709"/>
        <w:jc w:val="both"/>
        <w:rPr>
          <w:rFonts w:ascii="Times New Roman" w:hAnsi="Times New Roman" w:cs="Times New Roman"/>
          <w:sz w:val="28"/>
          <w:szCs w:val="28"/>
        </w:rPr>
      </w:pPr>
      <w:r w:rsidRPr="006C58BC">
        <w:rPr>
          <w:rFonts w:ascii="Times New Roman" w:hAnsi="Times New Roman" w:cs="Times New Roman"/>
          <w:sz w:val="28"/>
          <w:szCs w:val="28"/>
        </w:rPr>
        <w:t xml:space="preserve">Полученная в результате обработки </w:t>
      </w:r>
      <w:r w:rsidR="002964E4">
        <w:rPr>
          <w:rFonts w:ascii="Times New Roman" w:hAnsi="Times New Roman" w:cs="Times New Roman"/>
          <w:sz w:val="28"/>
          <w:szCs w:val="28"/>
        </w:rPr>
        <w:t>учетов</w:t>
      </w:r>
      <w:r w:rsidRPr="006C58BC">
        <w:rPr>
          <w:rFonts w:ascii="Times New Roman" w:hAnsi="Times New Roman" w:cs="Times New Roman"/>
          <w:sz w:val="28"/>
          <w:szCs w:val="28"/>
        </w:rPr>
        <w:t xml:space="preserve"> информация о численности бурого медведя является основной для дальнейшего определения лимитов и квот </w:t>
      </w:r>
      <w:r w:rsidR="007D592B">
        <w:rPr>
          <w:rFonts w:ascii="Times New Roman" w:hAnsi="Times New Roman" w:cs="Times New Roman"/>
          <w:sz w:val="28"/>
          <w:szCs w:val="28"/>
        </w:rPr>
        <w:t xml:space="preserve">его </w:t>
      </w:r>
      <w:r w:rsidRPr="006C58BC">
        <w:rPr>
          <w:rFonts w:ascii="Times New Roman" w:hAnsi="Times New Roman" w:cs="Times New Roman"/>
          <w:sz w:val="28"/>
          <w:szCs w:val="28"/>
        </w:rPr>
        <w:t>добычи</w:t>
      </w:r>
      <w:r w:rsidR="00E619AA">
        <w:rPr>
          <w:rFonts w:ascii="Times New Roman" w:hAnsi="Times New Roman" w:cs="Times New Roman"/>
          <w:sz w:val="28"/>
          <w:szCs w:val="28"/>
        </w:rPr>
        <w:t xml:space="preserve"> </w:t>
      </w:r>
      <w:r w:rsidR="00F90449" w:rsidRPr="00F90449">
        <w:rPr>
          <w:rFonts w:ascii="Times New Roman" w:hAnsi="Times New Roman" w:cs="Times New Roman"/>
          <w:sz w:val="28"/>
          <w:szCs w:val="28"/>
        </w:rPr>
        <w:t>на период сезона охоты с 01.08.202</w:t>
      </w:r>
      <w:r w:rsidR="00D34F90">
        <w:rPr>
          <w:rFonts w:ascii="Times New Roman" w:hAnsi="Times New Roman" w:cs="Times New Roman"/>
          <w:sz w:val="28"/>
          <w:szCs w:val="28"/>
        </w:rPr>
        <w:t>2</w:t>
      </w:r>
      <w:r w:rsidR="00F90449" w:rsidRPr="00F90449">
        <w:rPr>
          <w:rFonts w:ascii="Times New Roman" w:hAnsi="Times New Roman" w:cs="Times New Roman"/>
          <w:sz w:val="28"/>
          <w:szCs w:val="28"/>
        </w:rPr>
        <w:t xml:space="preserve"> года по 01.08.202</w:t>
      </w:r>
      <w:r w:rsidR="00D34F90">
        <w:rPr>
          <w:rFonts w:ascii="Times New Roman" w:hAnsi="Times New Roman" w:cs="Times New Roman"/>
          <w:sz w:val="28"/>
          <w:szCs w:val="28"/>
        </w:rPr>
        <w:t>3</w:t>
      </w:r>
      <w:r w:rsidR="00F90449" w:rsidRPr="00F90449">
        <w:rPr>
          <w:rFonts w:ascii="Times New Roman" w:hAnsi="Times New Roman" w:cs="Times New Roman"/>
          <w:sz w:val="28"/>
          <w:szCs w:val="28"/>
        </w:rPr>
        <w:t xml:space="preserve"> года</w:t>
      </w:r>
      <w:r w:rsidRPr="006C58BC">
        <w:rPr>
          <w:rFonts w:ascii="Times New Roman" w:hAnsi="Times New Roman" w:cs="Times New Roman"/>
          <w:sz w:val="28"/>
          <w:szCs w:val="28"/>
        </w:rPr>
        <w:t>, нормирования допустимого изъятия, принятия решения о регулировании численности и осуществлени</w:t>
      </w:r>
      <w:r w:rsidR="005E6B04">
        <w:rPr>
          <w:rFonts w:ascii="Times New Roman" w:hAnsi="Times New Roman" w:cs="Times New Roman"/>
          <w:sz w:val="28"/>
          <w:szCs w:val="28"/>
        </w:rPr>
        <w:t>я</w:t>
      </w:r>
      <w:r w:rsidRPr="006C58BC">
        <w:rPr>
          <w:rFonts w:ascii="Times New Roman" w:hAnsi="Times New Roman" w:cs="Times New Roman"/>
          <w:sz w:val="28"/>
          <w:szCs w:val="28"/>
        </w:rPr>
        <w:t xml:space="preserve"> мониторинговых наблюдений за состоянием популяции бурого медведя.</w:t>
      </w:r>
    </w:p>
    <w:p w:rsidR="006C58BC" w:rsidRDefault="006C58BC" w:rsidP="006F4570">
      <w:pPr>
        <w:spacing w:line="276" w:lineRule="auto"/>
        <w:ind w:firstLine="708"/>
        <w:jc w:val="both"/>
        <w:rPr>
          <w:rFonts w:ascii="Times New Roman" w:hAnsi="Times New Roman" w:cs="Times New Roman"/>
          <w:sz w:val="28"/>
          <w:szCs w:val="28"/>
        </w:rPr>
      </w:pPr>
    </w:p>
    <w:p w:rsidR="006C58BC" w:rsidRPr="002B3465" w:rsidRDefault="006C58BC" w:rsidP="00957076">
      <w:pPr>
        <w:pStyle w:val="ad"/>
        <w:numPr>
          <w:ilvl w:val="0"/>
          <w:numId w:val="2"/>
        </w:numPr>
        <w:spacing w:line="276" w:lineRule="auto"/>
        <w:ind w:left="0" w:firstLine="709"/>
        <w:jc w:val="both"/>
        <w:rPr>
          <w:rFonts w:ascii="Times New Roman" w:hAnsi="Times New Roman" w:cs="Times New Roman"/>
          <w:b/>
          <w:sz w:val="28"/>
          <w:szCs w:val="28"/>
        </w:rPr>
      </w:pPr>
      <w:r w:rsidRPr="00D064A8">
        <w:rPr>
          <w:rFonts w:ascii="Times New Roman" w:hAnsi="Times New Roman" w:cs="Times New Roman"/>
          <w:b/>
          <w:sz w:val="28"/>
          <w:szCs w:val="28"/>
        </w:rPr>
        <w:t>Организация и проведение учетных работ.</w:t>
      </w:r>
      <w:r w:rsidR="00E619AA">
        <w:rPr>
          <w:rFonts w:ascii="Times New Roman" w:hAnsi="Times New Roman" w:cs="Times New Roman"/>
          <w:b/>
          <w:sz w:val="28"/>
          <w:szCs w:val="28"/>
        </w:rPr>
        <w:t xml:space="preserve"> </w:t>
      </w:r>
      <w:r w:rsidR="00095807" w:rsidRPr="002B3465">
        <w:rPr>
          <w:rFonts w:ascii="Times New Roman" w:hAnsi="Times New Roman" w:cs="Times New Roman"/>
          <w:b/>
          <w:sz w:val="28"/>
          <w:szCs w:val="28"/>
        </w:rPr>
        <w:t>Методы проведения учета</w:t>
      </w:r>
      <w:r w:rsidR="00E619AA">
        <w:rPr>
          <w:rFonts w:ascii="Times New Roman" w:hAnsi="Times New Roman" w:cs="Times New Roman"/>
          <w:b/>
          <w:sz w:val="28"/>
          <w:szCs w:val="28"/>
        </w:rPr>
        <w:t>.</w:t>
      </w:r>
    </w:p>
    <w:p w:rsidR="007B6066" w:rsidRDefault="006C58BC"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Учетные работы по </w:t>
      </w:r>
      <w:r w:rsidR="00194284">
        <w:rPr>
          <w:rFonts w:ascii="Times New Roman" w:hAnsi="Times New Roman" w:cs="Times New Roman"/>
          <w:sz w:val="28"/>
          <w:szCs w:val="28"/>
        </w:rPr>
        <w:t>определению</w:t>
      </w:r>
      <w:r>
        <w:rPr>
          <w:rFonts w:ascii="Times New Roman" w:hAnsi="Times New Roman" w:cs="Times New Roman"/>
          <w:sz w:val="28"/>
          <w:szCs w:val="28"/>
        </w:rPr>
        <w:t xml:space="preserve"> численности бурого медведя методом летнего учета по следам и визуальным встречам в 20</w:t>
      </w:r>
      <w:r w:rsidR="00937168">
        <w:rPr>
          <w:rFonts w:ascii="Times New Roman" w:hAnsi="Times New Roman" w:cs="Times New Roman"/>
          <w:sz w:val="28"/>
          <w:szCs w:val="28"/>
        </w:rPr>
        <w:t>2</w:t>
      </w:r>
      <w:r w:rsidR="00D34F90">
        <w:rPr>
          <w:rFonts w:ascii="Times New Roman" w:hAnsi="Times New Roman" w:cs="Times New Roman"/>
          <w:sz w:val="28"/>
          <w:szCs w:val="28"/>
        </w:rPr>
        <w:t>1</w:t>
      </w:r>
      <w:r w:rsidR="002B3465">
        <w:rPr>
          <w:rFonts w:ascii="Times New Roman" w:hAnsi="Times New Roman" w:cs="Times New Roman"/>
          <w:sz w:val="28"/>
          <w:szCs w:val="28"/>
        </w:rPr>
        <w:t xml:space="preserve">году </w:t>
      </w:r>
      <w:r>
        <w:rPr>
          <w:rFonts w:ascii="Times New Roman" w:hAnsi="Times New Roman" w:cs="Times New Roman"/>
          <w:sz w:val="28"/>
          <w:szCs w:val="28"/>
        </w:rPr>
        <w:t xml:space="preserve">были организованы </w:t>
      </w:r>
      <w:r w:rsidR="00D34F90">
        <w:rPr>
          <w:rFonts w:ascii="Times New Roman" w:hAnsi="Times New Roman" w:cs="Times New Roman"/>
          <w:sz w:val="28"/>
          <w:szCs w:val="28"/>
        </w:rPr>
        <w:t>Министерством</w:t>
      </w:r>
      <w:r>
        <w:rPr>
          <w:rFonts w:ascii="Times New Roman" w:hAnsi="Times New Roman" w:cs="Times New Roman"/>
          <w:sz w:val="28"/>
          <w:szCs w:val="28"/>
        </w:rPr>
        <w:t xml:space="preserve"> во исполнение приказа </w:t>
      </w:r>
      <w:r w:rsidRPr="00080510">
        <w:rPr>
          <w:rFonts w:ascii="Times New Roman" w:hAnsi="Times New Roman" w:cs="Times New Roman"/>
          <w:sz w:val="28"/>
          <w:szCs w:val="28"/>
        </w:rPr>
        <w:t xml:space="preserve">от </w:t>
      </w:r>
      <w:r w:rsidR="00D34F90">
        <w:rPr>
          <w:rFonts w:ascii="Times New Roman" w:hAnsi="Times New Roman" w:cs="Times New Roman"/>
          <w:sz w:val="28"/>
          <w:szCs w:val="28"/>
        </w:rPr>
        <w:t>23</w:t>
      </w:r>
      <w:r w:rsidR="00351BDD">
        <w:rPr>
          <w:rFonts w:ascii="Times New Roman" w:hAnsi="Times New Roman" w:cs="Times New Roman"/>
          <w:sz w:val="28"/>
          <w:szCs w:val="28"/>
        </w:rPr>
        <w:t xml:space="preserve"> июня </w:t>
      </w:r>
      <w:r w:rsidRPr="00080510">
        <w:rPr>
          <w:rFonts w:ascii="Times New Roman" w:hAnsi="Times New Roman" w:cs="Times New Roman"/>
          <w:sz w:val="28"/>
          <w:szCs w:val="28"/>
        </w:rPr>
        <w:t>20</w:t>
      </w:r>
      <w:r w:rsidR="00937168">
        <w:rPr>
          <w:rFonts w:ascii="Times New Roman" w:hAnsi="Times New Roman" w:cs="Times New Roman"/>
          <w:sz w:val="28"/>
          <w:szCs w:val="28"/>
        </w:rPr>
        <w:t>2</w:t>
      </w:r>
      <w:r w:rsidR="00D34F90">
        <w:rPr>
          <w:rFonts w:ascii="Times New Roman" w:hAnsi="Times New Roman" w:cs="Times New Roman"/>
          <w:sz w:val="28"/>
          <w:szCs w:val="28"/>
        </w:rPr>
        <w:t>1</w:t>
      </w:r>
      <w:r w:rsidRPr="00080510">
        <w:rPr>
          <w:rFonts w:ascii="Times New Roman" w:hAnsi="Times New Roman" w:cs="Times New Roman"/>
          <w:sz w:val="28"/>
          <w:szCs w:val="28"/>
        </w:rPr>
        <w:t xml:space="preserve"> г. № </w:t>
      </w:r>
      <w:r w:rsidR="00D34F90">
        <w:rPr>
          <w:rFonts w:ascii="Times New Roman" w:hAnsi="Times New Roman" w:cs="Times New Roman"/>
          <w:sz w:val="28"/>
          <w:szCs w:val="28"/>
        </w:rPr>
        <w:t>119</w:t>
      </w:r>
      <w:r w:rsidRPr="00080510">
        <w:rPr>
          <w:rFonts w:ascii="Times New Roman" w:hAnsi="Times New Roman" w:cs="Times New Roman"/>
          <w:sz w:val="28"/>
          <w:szCs w:val="28"/>
        </w:rPr>
        <w:t>/</w:t>
      </w:r>
      <w:r w:rsidR="00D34F90">
        <w:rPr>
          <w:rFonts w:ascii="Times New Roman" w:hAnsi="Times New Roman" w:cs="Times New Roman"/>
          <w:sz w:val="28"/>
          <w:szCs w:val="28"/>
        </w:rPr>
        <w:t>21</w:t>
      </w:r>
      <w:r w:rsidRPr="00080510">
        <w:rPr>
          <w:rFonts w:ascii="Times New Roman" w:hAnsi="Times New Roman" w:cs="Times New Roman"/>
          <w:sz w:val="28"/>
          <w:szCs w:val="28"/>
        </w:rPr>
        <w:t xml:space="preserve"> «Об организации и проведении учетных работ по определению численности бурого медведя в 20</w:t>
      </w:r>
      <w:r w:rsidR="009D2FCA">
        <w:rPr>
          <w:rFonts w:ascii="Times New Roman" w:hAnsi="Times New Roman" w:cs="Times New Roman"/>
          <w:sz w:val="28"/>
          <w:szCs w:val="28"/>
        </w:rPr>
        <w:t>2</w:t>
      </w:r>
      <w:r w:rsidR="00D34F90">
        <w:rPr>
          <w:rFonts w:ascii="Times New Roman" w:hAnsi="Times New Roman" w:cs="Times New Roman"/>
          <w:sz w:val="28"/>
          <w:szCs w:val="28"/>
        </w:rPr>
        <w:t>1</w:t>
      </w:r>
      <w:r w:rsidRPr="00080510">
        <w:rPr>
          <w:rFonts w:ascii="Times New Roman" w:hAnsi="Times New Roman" w:cs="Times New Roman"/>
          <w:sz w:val="28"/>
          <w:szCs w:val="28"/>
        </w:rPr>
        <w:t xml:space="preserve"> году на территории Магаданской области»</w:t>
      </w:r>
      <w:r w:rsidR="00A554A0">
        <w:rPr>
          <w:rFonts w:ascii="Times New Roman" w:hAnsi="Times New Roman" w:cs="Times New Roman"/>
          <w:sz w:val="28"/>
          <w:szCs w:val="28"/>
        </w:rPr>
        <w:t xml:space="preserve"> (далее — Приказ </w:t>
      </w:r>
      <w:r w:rsidR="00A554A0" w:rsidRPr="00A554A0">
        <w:rPr>
          <w:rFonts w:ascii="Times New Roman" w:hAnsi="Times New Roman" w:cs="Times New Roman"/>
          <w:sz w:val="28"/>
          <w:szCs w:val="28"/>
        </w:rPr>
        <w:t xml:space="preserve">№ </w:t>
      </w:r>
      <w:r w:rsidR="00D34F90">
        <w:rPr>
          <w:rFonts w:ascii="Times New Roman" w:hAnsi="Times New Roman" w:cs="Times New Roman"/>
          <w:sz w:val="28"/>
          <w:szCs w:val="28"/>
        </w:rPr>
        <w:t>119</w:t>
      </w:r>
      <w:r w:rsidR="00A554A0" w:rsidRPr="00A554A0">
        <w:rPr>
          <w:rFonts w:ascii="Times New Roman" w:hAnsi="Times New Roman" w:cs="Times New Roman"/>
          <w:sz w:val="28"/>
          <w:szCs w:val="28"/>
        </w:rPr>
        <w:t>/</w:t>
      </w:r>
      <w:r w:rsidR="00D34F90">
        <w:rPr>
          <w:rFonts w:ascii="Times New Roman" w:hAnsi="Times New Roman" w:cs="Times New Roman"/>
          <w:sz w:val="28"/>
          <w:szCs w:val="28"/>
        </w:rPr>
        <w:t>21</w:t>
      </w:r>
      <w:r w:rsidR="00A554A0" w:rsidRPr="00A554A0">
        <w:rPr>
          <w:rFonts w:ascii="Times New Roman" w:hAnsi="Times New Roman" w:cs="Times New Roman"/>
          <w:sz w:val="28"/>
          <w:szCs w:val="28"/>
        </w:rPr>
        <w:t>)</w:t>
      </w:r>
      <w:r w:rsidRPr="00A554A0">
        <w:rPr>
          <w:rFonts w:ascii="Times New Roman" w:hAnsi="Times New Roman" w:cs="Times New Roman"/>
          <w:sz w:val="28"/>
          <w:szCs w:val="28"/>
        </w:rPr>
        <w:t>.</w:t>
      </w:r>
    </w:p>
    <w:p w:rsidR="002D204D" w:rsidRPr="006C58BC" w:rsidRDefault="002D204D" w:rsidP="00957076">
      <w:pPr>
        <w:spacing w:line="276" w:lineRule="auto"/>
        <w:ind w:firstLine="709"/>
        <w:jc w:val="both"/>
        <w:rPr>
          <w:rFonts w:ascii="Times New Roman" w:hAnsi="Times New Roman" w:cs="Times New Roman"/>
          <w:sz w:val="28"/>
          <w:szCs w:val="28"/>
        </w:rPr>
      </w:pPr>
      <w:r w:rsidRPr="006C58BC">
        <w:rPr>
          <w:rFonts w:ascii="Times New Roman" w:hAnsi="Times New Roman" w:cs="Times New Roman"/>
          <w:sz w:val="28"/>
          <w:szCs w:val="28"/>
        </w:rPr>
        <w:t xml:space="preserve">Учет численности бурого медведя </w:t>
      </w:r>
      <w:r>
        <w:rPr>
          <w:rFonts w:ascii="Times New Roman" w:hAnsi="Times New Roman" w:cs="Times New Roman"/>
          <w:sz w:val="28"/>
          <w:szCs w:val="28"/>
        </w:rPr>
        <w:t>на территории</w:t>
      </w:r>
      <w:r w:rsidRPr="006C58BC">
        <w:rPr>
          <w:rFonts w:ascii="Times New Roman" w:hAnsi="Times New Roman" w:cs="Times New Roman"/>
          <w:sz w:val="28"/>
          <w:szCs w:val="28"/>
        </w:rPr>
        <w:t xml:space="preserve"> Магаданской области выполнен в соответствии с Методическими указаниями по определению численности бурого медведя, разработанны</w:t>
      </w:r>
      <w:r>
        <w:rPr>
          <w:rFonts w:ascii="Times New Roman" w:hAnsi="Times New Roman" w:cs="Times New Roman"/>
          <w:sz w:val="28"/>
          <w:szCs w:val="28"/>
        </w:rPr>
        <w:t>ми</w:t>
      </w:r>
      <w:r w:rsidRPr="006C58BC">
        <w:rPr>
          <w:rFonts w:ascii="Times New Roman" w:hAnsi="Times New Roman" w:cs="Times New Roman"/>
          <w:sz w:val="28"/>
          <w:szCs w:val="28"/>
        </w:rPr>
        <w:t xml:space="preserve"> научно-исследовательской лабораторией при Главном Управлении охотничьего хозяйства РСФСР и одобренн</w:t>
      </w:r>
      <w:r>
        <w:rPr>
          <w:rFonts w:ascii="Times New Roman" w:hAnsi="Times New Roman" w:cs="Times New Roman"/>
          <w:sz w:val="28"/>
          <w:szCs w:val="28"/>
        </w:rPr>
        <w:t>ыми</w:t>
      </w:r>
      <w:r w:rsidRPr="006C58BC">
        <w:rPr>
          <w:rFonts w:ascii="Times New Roman" w:hAnsi="Times New Roman" w:cs="Times New Roman"/>
          <w:sz w:val="28"/>
          <w:szCs w:val="28"/>
        </w:rPr>
        <w:t xml:space="preserve"> методической комиссией ЦНИЛ Главохоты РСФСР (Москва 1990 г.)</w:t>
      </w:r>
      <w:r>
        <w:rPr>
          <w:rFonts w:ascii="Times New Roman" w:hAnsi="Times New Roman" w:cs="Times New Roman"/>
          <w:sz w:val="28"/>
          <w:szCs w:val="28"/>
        </w:rPr>
        <w:t xml:space="preserve"> (далее — Методические указания)</w:t>
      </w:r>
      <w:r w:rsidRPr="006C58BC">
        <w:rPr>
          <w:rFonts w:ascii="Times New Roman" w:hAnsi="Times New Roman" w:cs="Times New Roman"/>
          <w:sz w:val="28"/>
          <w:szCs w:val="28"/>
        </w:rPr>
        <w:t>.</w:t>
      </w:r>
    </w:p>
    <w:p w:rsidR="007B6066" w:rsidRDefault="006C58BC"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Работы по определению численности бурого медведя проводились в период с 01 по </w:t>
      </w:r>
      <w:r w:rsidR="009D2FCA">
        <w:rPr>
          <w:rFonts w:ascii="Times New Roman" w:hAnsi="Times New Roman" w:cs="Times New Roman"/>
          <w:sz w:val="28"/>
          <w:szCs w:val="28"/>
        </w:rPr>
        <w:t>3</w:t>
      </w:r>
      <w:r w:rsidR="009F07C7">
        <w:rPr>
          <w:rFonts w:ascii="Times New Roman" w:hAnsi="Times New Roman" w:cs="Times New Roman"/>
          <w:sz w:val="28"/>
          <w:szCs w:val="28"/>
        </w:rPr>
        <w:t>0</w:t>
      </w:r>
      <w:r w:rsidR="009D2FCA">
        <w:rPr>
          <w:rFonts w:ascii="Times New Roman" w:hAnsi="Times New Roman" w:cs="Times New Roman"/>
          <w:sz w:val="28"/>
          <w:szCs w:val="28"/>
        </w:rPr>
        <w:t>июля</w:t>
      </w:r>
      <w:r>
        <w:rPr>
          <w:rFonts w:ascii="Times New Roman" w:hAnsi="Times New Roman" w:cs="Times New Roman"/>
          <w:sz w:val="28"/>
          <w:szCs w:val="28"/>
        </w:rPr>
        <w:t xml:space="preserve"> 20</w:t>
      </w:r>
      <w:r w:rsidR="009D2FCA">
        <w:rPr>
          <w:rFonts w:ascii="Times New Roman" w:hAnsi="Times New Roman" w:cs="Times New Roman"/>
          <w:sz w:val="28"/>
          <w:szCs w:val="28"/>
        </w:rPr>
        <w:t>2</w:t>
      </w:r>
      <w:r w:rsidR="009F07C7">
        <w:rPr>
          <w:rFonts w:ascii="Times New Roman" w:hAnsi="Times New Roman" w:cs="Times New Roman"/>
          <w:sz w:val="28"/>
          <w:szCs w:val="28"/>
        </w:rPr>
        <w:t>1</w:t>
      </w:r>
      <w:r>
        <w:rPr>
          <w:rFonts w:ascii="Times New Roman" w:hAnsi="Times New Roman" w:cs="Times New Roman"/>
          <w:sz w:val="28"/>
          <w:szCs w:val="28"/>
        </w:rPr>
        <w:t xml:space="preserve"> года на </w:t>
      </w:r>
      <w:r w:rsidR="005E6B04">
        <w:rPr>
          <w:rFonts w:ascii="Times New Roman" w:hAnsi="Times New Roman" w:cs="Times New Roman"/>
          <w:sz w:val="28"/>
          <w:szCs w:val="28"/>
        </w:rPr>
        <w:t>территории закрепленных</w:t>
      </w:r>
      <w:r w:rsidR="007F1361">
        <w:rPr>
          <w:rFonts w:ascii="Times New Roman" w:hAnsi="Times New Roman" w:cs="Times New Roman"/>
          <w:sz w:val="28"/>
          <w:szCs w:val="28"/>
        </w:rPr>
        <w:t xml:space="preserve"> и</w:t>
      </w:r>
      <w:r w:rsidR="005E6B04">
        <w:rPr>
          <w:rFonts w:ascii="Times New Roman" w:hAnsi="Times New Roman" w:cs="Times New Roman"/>
          <w:sz w:val="28"/>
          <w:szCs w:val="28"/>
        </w:rPr>
        <w:t xml:space="preserve"> общедоступных охотничьих угодий</w:t>
      </w:r>
      <w:r w:rsidR="007F1361">
        <w:rPr>
          <w:rFonts w:ascii="Times New Roman" w:hAnsi="Times New Roman" w:cs="Times New Roman"/>
          <w:sz w:val="28"/>
          <w:szCs w:val="28"/>
        </w:rPr>
        <w:t xml:space="preserve">, а также на </w:t>
      </w:r>
      <w:r>
        <w:rPr>
          <w:rFonts w:ascii="Times New Roman" w:hAnsi="Times New Roman" w:cs="Times New Roman"/>
          <w:sz w:val="28"/>
          <w:szCs w:val="28"/>
        </w:rPr>
        <w:t xml:space="preserve">особо охраняемых природных территориях регионального значения </w:t>
      </w:r>
      <w:r w:rsidR="007533B2">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государственных </w:t>
      </w:r>
      <w:r w:rsidR="005E6B04">
        <w:rPr>
          <w:rFonts w:ascii="Times New Roman" w:hAnsi="Times New Roman" w:cs="Times New Roman"/>
          <w:sz w:val="28"/>
          <w:szCs w:val="28"/>
        </w:rPr>
        <w:t xml:space="preserve">природных </w:t>
      </w:r>
      <w:r>
        <w:rPr>
          <w:rFonts w:ascii="Times New Roman" w:hAnsi="Times New Roman" w:cs="Times New Roman"/>
          <w:sz w:val="28"/>
          <w:szCs w:val="28"/>
        </w:rPr>
        <w:t>заказниках</w:t>
      </w:r>
      <w:r w:rsidR="00E619AA">
        <w:rPr>
          <w:rFonts w:ascii="Times New Roman" w:hAnsi="Times New Roman" w:cs="Times New Roman"/>
          <w:sz w:val="28"/>
          <w:szCs w:val="28"/>
        </w:rPr>
        <w:t xml:space="preserve"> </w:t>
      </w:r>
      <w:r w:rsidR="007533B2">
        <w:rPr>
          <w:rFonts w:ascii="Times New Roman" w:hAnsi="Times New Roman" w:cs="Times New Roman"/>
          <w:sz w:val="28"/>
          <w:szCs w:val="28"/>
        </w:rPr>
        <w:t>(далее ООПТ</w:t>
      </w:r>
      <w:r w:rsidR="00A24951">
        <w:rPr>
          <w:rFonts w:ascii="Times New Roman" w:hAnsi="Times New Roman" w:cs="Times New Roman"/>
          <w:sz w:val="28"/>
          <w:szCs w:val="28"/>
        </w:rPr>
        <w:t>)</w:t>
      </w:r>
      <w:r>
        <w:rPr>
          <w:rFonts w:ascii="Times New Roman" w:hAnsi="Times New Roman" w:cs="Times New Roman"/>
          <w:sz w:val="28"/>
          <w:szCs w:val="28"/>
        </w:rPr>
        <w:t>.</w:t>
      </w:r>
    </w:p>
    <w:p w:rsidR="0049274A" w:rsidRDefault="0049274A"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закрепленных охотничьих угодий мероприятия по учету численности бурого медведя проводились юридическими лицами и </w:t>
      </w:r>
      <w:r>
        <w:rPr>
          <w:rFonts w:ascii="Times New Roman" w:hAnsi="Times New Roman" w:cs="Times New Roman"/>
          <w:sz w:val="28"/>
          <w:szCs w:val="28"/>
        </w:rPr>
        <w:lastRenderedPageBreak/>
        <w:t>ин</w:t>
      </w:r>
      <w:r w:rsidR="0020404D">
        <w:rPr>
          <w:rFonts w:ascii="Times New Roman" w:hAnsi="Times New Roman" w:cs="Times New Roman"/>
          <w:sz w:val="28"/>
          <w:szCs w:val="28"/>
        </w:rPr>
        <w:t>дивидуальными предпринимателями, у которых право пользования охотничьими ресурсами возникло на основании заключенных охотхозяйственных соглашений и/или на основании ранее выданных долгосрочных лицензий.</w:t>
      </w:r>
    </w:p>
    <w:p w:rsidR="00702125" w:rsidRDefault="00702125"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4E45C6">
        <w:rPr>
          <w:rFonts w:ascii="Times New Roman" w:hAnsi="Times New Roman" w:cs="Times New Roman"/>
          <w:sz w:val="28"/>
          <w:szCs w:val="28"/>
        </w:rPr>
        <w:t>территории общедоступных охотничьих угод</w:t>
      </w:r>
      <w:r w:rsidR="008C7E45">
        <w:rPr>
          <w:rFonts w:ascii="Times New Roman" w:hAnsi="Times New Roman" w:cs="Times New Roman"/>
          <w:sz w:val="28"/>
          <w:szCs w:val="28"/>
        </w:rPr>
        <w:t>ий</w:t>
      </w:r>
      <w:r w:rsidR="004E45C6">
        <w:rPr>
          <w:rFonts w:ascii="Times New Roman" w:hAnsi="Times New Roman" w:cs="Times New Roman"/>
          <w:sz w:val="28"/>
          <w:szCs w:val="28"/>
        </w:rPr>
        <w:t xml:space="preserve"> и </w:t>
      </w:r>
      <w:r w:rsidR="00244729">
        <w:rPr>
          <w:rFonts w:ascii="Times New Roman" w:hAnsi="Times New Roman" w:cs="Times New Roman"/>
          <w:sz w:val="28"/>
          <w:szCs w:val="28"/>
        </w:rPr>
        <w:t>ООПТ</w:t>
      </w:r>
      <w:r>
        <w:rPr>
          <w:rFonts w:ascii="Times New Roman" w:hAnsi="Times New Roman" w:cs="Times New Roman"/>
          <w:sz w:val="28"/>
          <w:szCs w:val="28"/>
        </w:rPr>
        <w:t xml:space="preserve">, учет численности бурого медведя проведен штатным составом государственных инспекторов </w:t>
      </w:r>
      <w:r w:rsidR="009F07C7" w:rsidRPr="00EE2237">
        <w:rPr>
          <w:rFonts w:ascii="Times New Roman" w:hAnsi="Times New Roman" w:cs="Times New Roman"/>
          <w:sz w:val="28"/>
          <w:szCs w:val="28"/>
        </w:rPr>
        <w:t>Министерства</w:t>
      </w:r>
      <w:r w:rsidR="003E6062" w:rsidRPr="00EE2237">
        <w:rPr>
          <w:rFonts w:ascii="Times New Roman" w:hAnsi="Times New Roman" w:cs="Times New Roman"/>
          <w:sz w:val="28"/>
          <w:szCs w:val="28"/>
        </w:rPr>
        <w:t>, а также сотрудниками Магаданского областного государственного бюджетного учреждения «Дирекция особо охраняемых природных территорий и гидротехнических сооружений»</w:t>
      </w:r>
      <w:r w:rsidRPr="00EE2237">
        <w:rPr>
          <w:rFonts w:ascii="Times New Roman" w:hAnsi="Times New Roman" w:cs="Times New Roman"/>
          <w:sz w:val="28"/>
          <w:szCs w:val="28"/>
        </w:rPr>
        <w:t>.</w:t>
      </w:r>
    </w:p>
    <w:p w:rsidR="00BE057A" w:rsidRDefault="006C58BC" w:rsidP="0095707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учета охотпользователям </w:t>
      </w:r>
      <w:r w:rsidR="00031D34">
        <w:rPr>
          <w:rFonts w:ascii="Times New Roman" w:hAnsi="Times New Roman" w:cs="Times New Roman"/>
          <w:sz w:val="28"/>
          <w:szCs w:val="28"/>
        </w:rPr>
        <w:t xml:space="preserve">было </w:t>
      </w:r>
      <w:r w:rsidRPr="006C58BC">
        <w:rPr>
          <w:rFonts w:ascii="Times New Roman" w:hAnsi="Times New Roman" w:cs="Times New Roman"/>
          <w:sz w:val="28"/>
          <w:szCs w:val="28"/>
        </w:rPr>
        <w:t xml:space="preserve">рекомендовано проводить учет на </w:t>
      </w:r>
      <w:r>
        <w:rPr>
          <w:rFonts w:ascii="Times New Roman" w:hAnsi="Times New Roman" w:cs="Times New Roman"/>
          <w:sz w:val="28"/>
          <w:szCs w:val="28"/>
        </w:rPr>
        <w:t>постоянных маршрутах</w:t>
      </w:r>
      <w:r w:rsidR="00A9661E">
        <w:rPr>
          <w:rFonts w:ascii="Times New Roman" w:hAnsi="Times New Roman" w:cs="Times New Roman"/>
          <w:sz w:val="28"/>
          <w:szCs w:val="28"/>
        </w:rPr>
        <w:t xml:space="preserve">, </w:t>
      </w:r>
      <w:r w:rsidR="00A9661E" w:rsidRPr="00A24951">
        <w:rPr>
          <w:rFonts w:ascii="Times New Roman" w:hAnsi="Times New Roman" w:cs="Times New Roman"/>
          <w:sz w:val="28"/>
          <w:szCs w:val="28"/>
        </w:rPr>
        <w:t>в соответствии с нумерацией и местоположением маршрутов предыдущих лет</w:t>
      </w:r>
      <w:r>
        <w:rPr>
          <w:rFonts w:ascii="Times New Roman" w:hAnsi="Times New Roman" w:cs="Times New Roman"/>
          <w:sz w:val="28"/>
          <w:szCs w:val="28"/>
        </w:rPr>
        <w:t xml:space="preserve">. </w:t>
      </w:r>
      <w:r w:rsidR="00A9661E" w:rsidRPr="00A24951">
        <w:rPr>
          <w:rFonts w:ascii="Times New Roman" w:hAnsi="Times New Roman" w:cs="Times New Roman"/>
          <w:sz w:val="28"/>
          <w:szCs w:val="28"/>
        </w:rPr>
        <w:t>Количество маршрутов на участке закладыва</w:t>
      </w:r>
      <w:r w:rsidR="00BE057A" w:rsidRPr="00A24951">
        <w:rPr>
          <w:rFonts w:ascii="Times New Roman" w:hAnsi="Times New Roman" w:cs="Times New Roman"/>
          <w:sz w:val="28"/>
          <w:szCs w:val="28"/>
        </w:rPr>
        <w:t>ть</w:t>
      </w:r>
      <w:r w:rsidR="00A9661E" w:rsidRPr="00A24951">
        <w:rPr>
          <w:rFonts w:ascii="Times New Roman" w:hAnsi="Times New Roman" w:cs="Times New Roman"/>
          <w:sz w:val="28"/>
          <w:szCs w:val="28"/>
        </w:rPr>
        <w:t xml:space="preserve"> из расчета 1 маршрут на 100 тыс. га. площади участка.</w:t>
      </w:r>
      <w:r w:rsidR="00E619AA">
        <w:rPr>
          <w:rFonts w:ascii="Times New Roman" w:hAnsi="Times New Roman" w:cs="Times New Roman"/>
          <w:sz w:val="28"/>
          <w:szCs w:val="28"/>
        </w:rPr>
        <w:t xml:space="preserve"> </w:t>
      </w:r>
      <w:r w:rsidR="00BE057A" w:rsidRPr="00A24951">
        <w:rPr>
          <w:rFonts w:ascii="Times New Roman" w:hAnsi="Times New Roman" w:cs="Times New Roman"/>
          <w:sz w:val="28"/>
          <w:szCs w:val="28"/>
        </w:rPr>
        <w:t xml:space="preserve">Протяженность одного маршрута должна быть не менее 10 км. Расстояние обнаружения первых следов (или при визуальном наблюдении зверя) исчислять от точки начала маршрута. Последующие встречи следов (визуального наблюдения зверя) измерять от предыдущих встреч. Промеры следов зверя указывать с точностью до десятых долей сантиметра, с обязательным указанием степени давности (в сутках или часах) и характерных особенностях оставленных отпечатков следов. Уделить особое внимание давности «наследа». Степень давности следов характеризовать с точностью до суток или часов. При визуальном обнаружении бурых медведей учитывать только зверя(ей), находящегося(ихся) на расстоянии не более 300 метров от учетчика. </w:t>
      </w:r>
    </w:p>
    <w:p w:rsidR="0081386D" w:rsidRPr="00A24951" w:rsidRDefault="0081386D" w:rsidP="00957076">
      <w:pPr>
        <w:spacing w:line="276" w:lineRule="auto"/>
        <w:ind w:firstLine="708"/>
        <w:jc w:val="both"/>
        <w:rPr>
          <w:rFonts w:ascii="Times New Roman" w:hAnsi="Times New Roman" w:cs="Times New Roman"/>
          <w:sz w:val="28"/>
          <w:szCs w:val="28"/>
        </w:rPr>
      </w:pPr>
    </w:p>
    <w:p w:rsidR="006C58BC" w:rsidRPr="00A42234" w:rsidRDefault="006C58BC" w:rsidP="00957076">
      <w:pPr>
        <w:pStyle w:val="ad"/>
        <w:numPr>
          <w:ilvl w:val="0"/>
          <w:numId w:val="2"/>
        </w:numPr>
        <w:spacing w:line="276" w:lineRule="auto"/>
        <w:ind w:left="0" w:firstLine="709"/>
        <w:rPr>
          <w:rFonts w:ascii="Times New Roman" w:hAnsi="Times New Roman" w:cs="Times New Roman"/>
          <w:b/>
          <w:sz w:val="28"/>
          <w:szCs w:val="28"/>
        </w:rPr>
      </w:pPr>
      <w:r w:rsidRPr="00A42234">
        <w:rPr>
          <w:rFonts w:ascii="Times New Roman" w:hAnsi="Times New Roman" w:cs="Times New Roman"/>
          <w:b/>
          <w:sz w:val="28"/>
          <w:szCs w:val="28"/>
        </w:rPr>
        <w:t xml:space="preserve">Характеристика </w:t>
      </w:r>
      <w:r w:rsidR="005E6B04" w:rsidRPr="00A42234">
        <w:rPr>
          <w:rFonts w:ascii="Times New Roman" w:hAnsi="Times New Roman" w:cs="Times New Roman"/>
          <w:b/>
          <w:sz w:val="28"/>
          <w:szCs w:val="28"/>
        </w:rPr>
        <w:t>территории</w:t>
      </w:r>
      <w:r w:rsidR="00EA144C" w:rsidRPr="00A42234">
        <w:rPr>
          <w:rFonts w:ascii="Times New Roman" w:hAnsi="Times New Roman" w:cs="Times New Roman"/>
          <w:b/>
          <w:sz w:val="28"/>
          <w:szCs w:val="28"/>
        </w:rPr>
        <w:t xml:space="preserve"> обитания охотничьих ресурсов</w:t>
      </w:r>
      <w:r w:rsidR="00E619AA">
        <w:rPr>
          <w:rFonts w:ascii="Times New Roman" w:hAnsi="Times New Roman" w:cs="Times New Roman"/>
          <w:b/>
          <w:sz w:val="28"/>
          <w:szCs w:val="28"/>
        </w:rPr>
        <w:t>.</w:t>
      </w:r>
    </w:p>
    <w:p w:rsidR="005E6B04" w:rsidRPr="00A42234" w:rsidRDefault="006C58BC" w:rsidP="00957076">
      <w:pPr>
        <w:spacing w:line="276"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Магаданская область расположена на северо-востоке России и имеет как сухопутную, так и морскую границы. На западе она граничит с Хабаровским кр</w:t>
      </w:r>
      <w:r w:rsidR="008E2493" w:rsidRPr="00A42234">
        <w:rPr>
          <w:rFonts w:ascii="Times New Roman" w:hAnsi="Times New Roman" w:cs="Times New Roman"/>
          <w:sz w:val="28"/>
          <w:szCs w:val="28"/>
        </w:rPr>
        <w:t xml:space="preserve">аем, на северо-западе и севере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с Республикой Са</w:t>
      </w:r>
      <w:r w:rsidR="008E2493" w:rsidRPr="00A42234">
        <w:rPr>
          <w:rFonts w:ascii="Times New Roman" w:hAnsi="Times New Roman" w:cs="Times New Roman"/>
          <w:sz w:val="28"/>
          <w:szCs w:val="28"/>
        </w:rPr>
        <w:t xml:space="preserve">ха (Якутия), на северо-востоке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с Чукотским </w:t>
      </w:r>
      <w:r w:rsidR="008E2493" w:rsidRPr="00A42234">
        <w:rPr>
          <w:rFonts w:ascii="Times New Roman" w:hAnsi="Times New Roman" w:cs="Times New Roman"/>
          <w:sz w:val="28"/>
          <w:szCs w:val="28"/>
        </w:rPr>
        <w:t xml:space="preserve">автономным округом, на востоке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с Камчат</w:t>
      </w:r>
      <w:r w:rsidR="005E6B04" w:rsidRPr="00A42234">
        <w:rPr>
          <w:rFonts w:ascii="Times New Roman" w:hAnsi="Times New Roman" w:cs="Times New Roman"/>
          <w:sz w:val="28"/>
          <w:szCs w:val="28"/>
        </w:rPr>
        <w:t>ским краем. С южной стороны Магаданская область</w:t>
      </w:r>
      <w:r w:rsidRPr="00A42234">
        <w:rPr>
          <w:rFonts w:ascii="Times New Roman" w:hAnsi="Times New Roman" w:cs="Times New Roman"/>
          <w:sz w:val="28"/>
          <w:szCs w:val="28"/>
        </w:rPr>
        <w:t xml:space="preserve"> омывается водами Охотского моря. Протяженность береговой полосы составляет порядка 1700 км.</w:t>
      </w:r>
    </w:p>
    <w:p w:rsidR="006C58BC" w:rsidRPr="00A42234" w:rsidRDefault="006C58BC" w:rsidP="00957076">
      <w:pPr>
        <w:spacing w:line="276"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Сухопутная граница Магаданской области проходит по малонаселенной гори</w:t>
      </w:r>
      <w:r w:rsidR="008E2493" w:rsidRPr="00A42234">
        <w:rPr>
          <w:rFonts w:ascii="Times New Roman" w:hAnsi="Times New Roman" w:cs="Times New Roman"/>
          <w:sz w:val="28"/>
          <w:szCs w:val="28"/>
        </w:rPr>
        <w:t xml:space="preserve">стой местности, большей частью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по речным водоразделам, а участок границы </w:t>
      </w:r>
      <w:r w:rsidR="008E2493" w:rsidRPr="00A42234">
        <w:rPr>
          <w:rFonts w:ascii="Times New Roman" w:hAnsi="Times New Roman" w:cs="Times New Roman"/>
          <w:sz w:val="28"/>
          <w:szCs w:val="28"/>
        </w:rPr>
        <w:t xml:space="preserve">с Чукотским автономным округом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по реке Омолон и реке Молонгда. Железнодорожное сообщение отсутствует. С соседними регионами область соединена автомобильной дорогой федеральног</w:t>
      </w:r>
      <w:r w:rsidR="004B66C2" w:rsidRPr="00A42234">
        <w:rPr>
          <w:rFonts w:ascii="Times New Roman" w:hAnsi="Times New Roman" w:cs="Times New Roman"/>
          <w:sz w:val="28"/>
          <w:szCs w:val="28"/>
        </w:rPr>
        <w:t>о значения «Колыма» Якутск-Магадан</w:t>
      </w:r>
      <w:r w:rsidRPr="00A42234">
        <w:rPr>
          <w:rFonts w:ascii="Times New Roman" w:hAnsi="Times New Roman" w:cs="Times New Roman"/>
          <w:sz w:val="28"/>
          <w:szCs w:val="28"/>
        </w:rPr>
        <w:t xml:space="preserve">». Других межрегиональных автомобильных соединений нет. </w:t>
      </w:r>
      <w:r w:rsidR="004B66C2" w:rsidRPr="00A42234">
        <w:rPr>
          <w:rFonts w:ascii="Times New Roman" w:hAnsi="Times New Roman" w:cs="Times New Roman"/>
          <w:sz w:val="28"/>
          <w:szCs w:val="28"/>
        </w:rPr>
        <w:t xml:space="preserve">Плотность автомобильных дорог </w:t>
      </w:r>
      <w:r w:rsidR="000C76EA" w:rsidRPr="00A42234">
        <w:rPr>
          <w:rFonts w:ascii="Times New Roman" w:hAnsi="Times New Roman" w:cs="Times New Roman"/>
          <w:sz w:val="28"/>
          <w:szCs w:val="28"/>
        </w:rPr>
        <w:t>-</w:t>
      </w:r>
      <w:r w:rsidRPr="00A42234">
        <w:rPr>
          <w:rFonts w:ascii="Times New Roman" w:hAnsi="Times New Roman" w:cs="Times New Roman"/>
          <w:sz w:val="28"/>
          <w:szCs w:val="28"/>
        </w:rPr>
        <w:t xml:space="preserve"> 5,4 км/тыс. км</w:t>
      </w:r>
      <w:r w:rsidRPr="00A42234">
        <w:rPr>
          <w:rFonts w:ascii="Times New Roman" w:hAnsi="Times New Roman" w:cs="Times New Roman"/>
          <w:sz w:val="28"/>
          <w:szCs w:val="28"/>
          <w:vertAlign w:val="superscript"/>
        </w:rPr>
        <w:t>2</w:t>
      </w:r>
      <w:r w:rsidRPr="00A42234">
        <w:rPr>
          <w:rFonts w:ascii="Times New Roman" w:hAnsi="Times New Roman" w:cs="Times New Roman"/>
          <w:sz w:val="28"/>
          <w:szCs w:val="28"/>
        </w:rPr>
        <w:t xml:space="preserve">, что в десятки раз меньше среднего </w:t>
      </w:r>
      <w:r w:rsidRPr="00A42234">
        <w:rPr>
          <w:rFonts w:ascii="Times New Roman" w:hAnsi="Times New Roman" w:cs="Times New Roman"/>
          <w:sz w:val="28"/>
          <w:szCs w:val="28"/>
        </w:rPr>
        <w:lastRenderedPageBreak/>
        <w:t>показателя по центральным регионам России. Этот показатель оказывает существенное влияние на качество работ по учету численности объектов животного мира и объектов охоты на территории региона.</w:t>
      </w:r>
    </w:p>
    <w:p w:rsidR="006C58BC" w:rsidRPr="00A42234"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A42234">
        <w:rPr>
          <w:rFonts w:ascii="Times New Roman" w:hAnsi="Times New Roman" w:cs="Times New Roman"/>
          <w:sz w:val="28"/>
          <w:szCs w:val="28"/>
        </w:rPr>
        <w:t>Охотничьи угодья, расположенные на территории муниципальных образований</w:t>
      </w:r>
      <w:r w:rsidRPr="00A42234">
        <w:rPr>
          <w:rFonts w:ascii="Times New Roman" w:hAnsi="Times New Roman" w:cs="Times New Roman"/>
          <w:b/>
          <w:sz w:val="28"/>
          <w:szCs w:val="28"/>
        </w:rPr>
        <w:t xml:space="preserve"> «Город Магадан»</w:t>
      </w:r>
      <w:r w:rsidRPr="00A42234">
        <w:rPr>
          <w:rFonts w:ascii="Times New Roman" w:hAnsi="Times New Roman" w:cs="Times New Roman"/>
          <w:sz w:val="28"/>
          <w:szCs w:val="28"/>
        </w:rPr>
        <w:t xml:space="preserve"> и </w:t>
      </w:r>
      <w:r w:rsidRPr="00A42234">
        <w:rPr>
          <w:rFonts w:ascii="Times New Roman" w:hAnsi="Times New Roman" w:cs="Times New Roman"/>
          <w:b/>
          <w:sz w:val="28"/>
          <w:szCs w:val="28"/>
        </w:rPr>
        <w:t>«Ольский городской округ»</w:t>
      </w:r>
      <w:r w:rsidR="00E619AA">
        <w:rPr>
          <w:rFonts w:ascii="Times New Roman" w:hAnsi="Times New Roman" w:cs="Times New Roman"/>
          <w:b/>
          <w:sz w:val="28"/>
          <w:szCs w:val="28"/>
        </w:rPr>
        <w:t xml:space="preserve"> </w:t>
      </w:r>
      <w:r w:rsidRPr="00A42234">
        <w:rPr>
          <w:rFonts w:ascii="Times New Roman" w:eastAsia="Calibri" w:hAnsi="Times New Roman" w:cs="Times New Roman"/>
          <w:sz w:val="28"/>
          <w:szCs w:val="28"/>
          <w:lang w:eastAsia="en-US"/>
        </w:rPr>
        <w:t xml:space="preserve">характеризуются прибрежными низменностями. Равнины, </w:t>
      </w:r>
      <w:r w:rsidR="006E794A" w:rsidRPr="00A42234">
        <w:rPr>
          <w:rFonts w:ascii="Times New Roman" w:eastAsia="Calibri" w:hAnsi="Times New Roman" w:cs="Times New Roman"/>
          <w:sz w:val="28"/>
          <w:szCs w:val="28"/>
          <w:lang w:eastAsia="en-US"/>
        </w:rPr>
        <w:t>приурочены</w:t>
      </w:r>
      <w:r w:rsidRPr="00A42234">
        <w:rPr>
          <w:rFonts w:ascii="Times New Roman" w:eastAsia="Calibri" w:hAnsi="Times New Roman" w:cs="Times New Roman"/>
          <w:sz w:val="28"/>
          <w:szCs w:val="28"/>
          <w:lang w:eastAsia="en-US"/>
        </w:rPr>
        <w:t>, в основном, к устье</w:t>
      </w:r>
      <w:r w:rsidR="007611AD" w:rsidRPr="00A42234">
        <w:rPr>
          <w:rFonts w:ascii="Times New Roman" w:eastAsia="Calibri" w:hAnsi="Times New Roman" w:cs="Times New Roman"/>
          <w:sz w:val="28"/>
          <w:szCs w:val="28"/>
          <w:lang w:eastAsia="en-US"/>
        </w:rPr>
        <w:t>вым час</w:t>
      </w:r>
      <w:r w:rsidRPr="00A42234">
        <w:rPr>
          <w:rFonts w:ascii="Times New Roman" w:eastAsia="Calibri" w:hAnsi="Times New Roman" w:cs="Times New Roman"/>
          <w:sz w:val="28"/>
          <w:szCs w:val="28"/>
          <w:lang w:eastAsia="en-US"/>
        </w:rPr>
        <w:t xml:space="preserve">тям речных долин бассейна Охотского моря. Наиболее крупные из них </w:t>
      </w:r>
      <w:r w:rsidR="000C76EA"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Тауйская, Ольская, Ямская, Тахтоямская, Вилигинская, Таватумская, Гижигинская</w:t>
      </w:r>
      <w:r w:rsidR="006E794A" w:rsidRPr="00A42234">
        <w:rPr>
          <w:rFonts w:ascii="Times New Roman" w:eastAsia="Calibri" w:hAnsi="Times New Roman" w:cs="Times New Roman"/>
          <w:sz w:val="28"/>
          <w:szCs w:val="28"/>
          <w:lang w:eastAsia="en-US"/>
        </w:rPr>
        <w:t>,</w:t>
      </w:r>
      <w:r w:rsidR="00E619AA">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представляющие собой озерно-аллювиальные, ледниковые и водно-ледниковые равнины, характеризующиеся плоским, местами полого-холмистым рельефом с отдельными останцами. Низменности заболочены, поверхность их осложнена многочисленными реками, старицами, протоками, озерами. Абсолютные отметки поверхности колеблются от 10-20 м до 100-200 м.</w:t>
      </w:r>
    </w:p>
    <w:p w:rsidR="006C58BC" w:rsidRPr="00A42234"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Охотничьи угодья </w:t>
      </w:r>
      <w:r w:rsidRPr="00A42234">
        <w:rPr>
          <w:rFonts w:ascii="Times New Roman" w:eastAsia="Calibri" w:hAnsi="Times New Roman" w:cs="Times New Roman"/>
          <w:b/>
          <w:sz w:val="28"/>
          <w:szCs w:val="28"/>
          <w:lang w:eastAsia="en-US"/>
        </w:rPr>
        <w:t>Омсукча</w:t>
      </w:r>
      <w:r w:rsidR="00D46592" w:rsidRPr="00A42234">
        <w:rPr>
          <w:rFonts w:ascii="Times New Roman" w:eastAsia="Calibri" w:hAnsi="Times New Roman" w:cs="Times New Roman"/>
          <w:b/>
          <w:sz w:val="28"/>
          <w:szCs w:val="28"/>
          <w:lang w:eastAsia="en-US"/>
        </w:rPr>
        <w:t>нс</w:t>
      </w:r>
      <w:r w:rsidRPr="00A42234">
        <w:rPr>
          <w:rFonts w:ascii="Times New Roman" w:eastAsia="Calibri" w:hAnsi="Times New Roman" w:cs="Times New Roman"/>
          <w:b/>
          <w:sz w:val="28"/>
          <w:szCs w:val="28"/>
          <w:lang w:eastAsia="en-US"/>
        </w:rPr>
        <w:t xml:space="preserve">кого </w:t>
      </w:r>
      <w:r w:rsidR="00FE54FA" w:rsidRPr="00A42234">
        <w:rPr>
          <w:rFonts w:ascii="Times New Roman" w:eastAsia="Calibri" w:hAnsi="Times New Roman" w:cs="Times New Roman"/>
          <w:b/>
          <w:sz w:val="28"/>
          <w:szCs w:val="28"/>
          <w:lang w:eastAsia="en-US"/>
        </w:rPr>
        <w:t xml:space="preserve">городского </w:t>
      </w:r>
      <w:r w:rsidRPr="00A42234">
        <w:rPr>
          <w:rFonts w:ascii="Times New Roman" w:eastAsia="Calibri" w:hAnsi="Times New Roman" w:cs="Times New Roman"/>
          <w:b/>
          <w:sz w:val="28"/>
          <w:szCs w:val="28"/>
          <w:lang w:eastAsia="en-US"/>
        </w:rPr>
        <w:t>округа</w:t>
      </w:r>
      <w:r w:rsidRPr="00A42234">
        <w:rPr>
          <w:rFonts w:ascii="Times New Roman" w:eastAsia="Calibri" w:hAnsi="Times New Roman" w:cs="Times New Roman"/>
          <w:sz w:val="28"/>
          <w:szCs w:val="28"/>
          <w:lang w:eastAsia="en-US"/>
        </w:rPr>
        <w:t xml:space="preserve"> расположены на Колымском нагорье, являющимся водоразделом между бассейном реки Колымы с севера и реками, впадающими в Охотское море с юга. Южные склоны нагорья значительно короче северных и обрываются в сторону моря. Северная часть состоит из нескольких хребтов, из которых на территории округа можно выделить Омсукчанский хребет с вершинами г. Невская (1880 м) и пиком Высь (1682 м). Вершины гор не образуют четко выраженной гребневой линии и имеют сглаженный характер, склоны в виде каменистых осыпей. Горы в большинстве своем облесены.</w:t>
      </w:r>
    </w:p>
    <w:p w:rsidR="006C58BC" w:rsidRPr="00A42234"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Большая часть территории охотугодий, расположенных на территории </w:t>
      </w:r>
      <w:r w:rsidRPr="00A42234">
        <w:rPr>
          <w:rFonts w:ascii="Times New Roman" w:eastAsia="Calibri" w:hAnsi="Times New Roman" w:cs="Times New Roman"/>
          <w:b/>
          <w:sz w:val="28"/>
          <w:szCs w:val="28"/>
          <w:lang w:eastAsia="en-US"/>
        </w:rPr>
        <w:t>Северо-Эвенского городского округа</w:t>
      </w:r>
      <w:r w:rsidR="00E619AA">
        <w:rPr>
          <w:rFonts w:ascii="Times New Roman" w:eastAsia="Calibri" w:hAnsi="Times New Roman" w:cs="Times New Roman"/>
          <w:b/>
          <w:sz w:val="28"/>
          <w:szCs w:val="28"/>
          <w:lang w:eastAsia="en-US"/>
        </w:rPr>
        <w:t xml:space="preserve"> </w:t>
      </w:r>
      <w:r w:rsidR="005E6B04" w:rsidRPr="00A42234">
        <w:rPr>
          <w:rFonts w:ascii="Times New Roman" w:eastAsia="Calibri" w:hAnsi="Times New Roman" w:cs="Times New Roman"/>
          <w:sz w:val="28"/>
          <w:szCs w:val="28"/>
          <w:lang w:eastAsia="en-US"/>
        </w:rPr>
        <w:t>расположены на</w:t>
      </w:r>
      <w:r w:rsidRPr="00A42234">
        <w:rPr>
          <w:rFonts w:ascii="Times New Roman" w:eastAsia="Calibri" w:hAnsi="Times New Roman" w:cs="Times New Roman"/>
          <w:sz w:val="28"/>
          <w:szCs w:val="28"/>
          <w:lang w:eastAsia="en-US"/>
        </w:rPr>
        <w:t xml:space="preserve"> среднегорье и мелкогорь</w:t>
      </w:r>
      <w:r w:rsidR="005E6B04" w:rsidRPr="00A42234">
        <w:rPr>
          <w:rFonts w:ascii="Times New Roman" w:eastAsia="Calibri" w:hAnsi="Times New Roman" w:cs="Times New Roman"/>
          <w:sz w:val="28"/>
          <w:szCs w:val="28"/>
          <w:lang w:eastAsia="en-US"/>
        </w:rPr>
        <w:t>е</w:t>
      </w:r>
      <w:r w:rsidRPr="00A42234">
        <w:rPr>
          <w:rFonts w:ascii="Times New Roman" w:eastAsia="Calibri" w:hAnsi="Times New Roman" w:cs="Times New Roman"/>
          <w:sz w:val="28"/>
          <w:szCs w:val="28"/>
          <w:lang w:eastAsia="en-US"/>
        </w:rPr>
        <w:t xml:space="preserve"> Колымского нагорья с абсолютными отметками от 300-600 до 1500-1800 м. </w:t>
      </w:r>
      <w:r w:rsidR="005E6B04" w:rsidRPr="00A42234">
        <w:rPr>
          <w:rFonts w:ascii="Times New Roman" w:eastAsia="Calibri" w:hAnsi="Times New Roman" w:cs="Times New Roman"/>
          <w:sz w:val="28"/>
          <w:szCs w:val="28"/>
          <w:lang w:eastAsia="en-US"/>
        </w:rPr>
        <w:t>В</w:t>
      </w:r>
      <w:r w:rsidRPr="00A42234">
        <w:rPr>
          <w:rFonts w:ascii="Times New Roman" w:eastAsia="Calibri" w:hAnsi="Times New Roman" w:cs="Times New Roman"/>
          <w:sz w:val="28"/>
          <w:szCs w:val="28"/>
          <w:lang w:eastAsia="en-US"/>
        </w:rPr>
        <w:t xml:space="preserve"> местах пересечений хребтов реками имеются отвесные скалы. Горы в большинстве облесены. Реки, скатывающиеся с гор Колымского нагорья, выйдя из области гольцов, также образуют долины шириной 1-3 км. Долина, образованная рекой Гижигой и ее притоками</w:t>
      </w:r>
      <w:r w:rsidR="0053785D"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занята тундрой и заболочена.</w:t>
      </w:r>
    </w:p>
    <w:p w:rsidR="006C58BC" w:rsidRPr="00A42234"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Территории охотничьих угодий </w:t>
      </w:r>
      <w:r w:rsidRPr="00A42234">
        <w:rPr>
          <w:rFonts w:ascii="Times New Roman" w:eastAsia="Calibri" w:hAnsi="Times New Roman" w:cs="Times New Roman"/>
          <w:b/>
          <w:sz w:val="28"/>
          <w:szCs w:val="28"/>
          <w:lang w:eastAsia="en-US"/>
        </w:rPr>
        <w:t>Среднеканского городского округа</w:t>
      </w:r>
      <w:r w:rsidRPr="00A42234">
        <w:rPr>
          <w:rFonts w:ascii="Times New Roman" w:eastAsia="Calibri" w:hAnsi="Times New Roman" w:cs="Times New Roman"/>
          <w:sz w:val="28"/>
          <w:szCs w:val="28"/>
          <w:lang w:eastAsia="en-US"/>
        </w:rPr>
        <w:t xml:space="preserve"> характеризуется тремя категориями рельефа: высокогорье </w:t>
      </w:r>
      <w:r w:rsidR="000C76EA"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горы альпинотипные с остроконечными вершинами, крутыми склонами, сильно расчлененные, с относительными превышениями рельефа до 1000 м и более; среднегорье </w:t>
      </w:r>
      <w:r w:rsidR="000C76EA"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сильно-расчлененный рельеф с преобладающими отметками поверхности 1000-1800 м и относительными превышениями 600-1000 м; предгорная равнина и межгорные впадины занимают территории пологих горных склонов на границе с низменностями или долинами рек и понижения между горными хребтами. Для них характерен полого-наклонный, холмисто-увалистый или холмисто-западинный рельеф с абсолютными отметками </w:t>
      </w:r>
      <w:r w:rsidRPr="00A42234">
        <w:rPr>
          <w:rFonts w:ascii="Times New Roman" w:eastAsia="Calibri" w:hAnsi="Times New Roman" w:cs="Times New Roman"/>
          <w:sz w:val="28"/>
          <w:szCs w:val="28"/>
          <w:lang w:eastAsia="en-US"/>
        </w:rPr>
        <w:lastRenderedPageBreak/>
        <w:t>поверх</w:t>
      </w:r>
      <w:r w:rsidRPr="00A42234">
        <w:rPr>
          <w:rFonts w:ascii="Times New Roman" w:eastAsia="Calibri" w:hAnsi="Times New Roman" w:cs="Times New Roman"/>
          <w:sz w:val="28"/>
          <w:szCs w:val="28"/>
          <w:lang w:eastAsia="en-US"/>
        </w:rPr>
        <w:softHyphen/>
        <w:t xml:space="preserve">ности от 200-300 до 500-600 м. </w:t>
      </w:r>
    </w:p>
    <w:p w:rsidR="006C58BC" w:rsidRPr="00A42234" w:rsidRDefault="006C58BC" w:rsidP="00957076">
      <w:pPr>
        <w:shd w:val="clear" w:color="auto" w:fill="FFFFFF"/>
        <w:suppressAutoHyphens/>
        <w:spacing w:line="276" w:lineRule="auto"/>
        <w:ind w:firstLine="709"/>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Охотничьи угодья, расположенные на территории </w:t>
      </w:r>
      <w:r w:rsidRPr="00A42234">
        <w:rPr>
          <w:rFonts w:ascii="Times New Roman" w:eastAsia="Calibri" w:hAnsi="Times New Roman" w:cs="Times New Roman"/>
          <w:b/>
          <w:sz w:val="28"/>
          <w:szCs w:val="28"/>
          <w:lang w:eastAsia="en-US"/>
        </w:rPr>
        <w:t>Сусуманского городского округа</w:t>
      </w:r>
      <w:r w:rsidRPr="00A42234">
        <w:rPr>
          <w:rFonts w:ascii="Times New Roman" w:eastAsia="Calibri" w:hAnsi="Times New Roman" w:cs="Times New Roman"/>
          <w:sz w:val="28"/>
          <w:szCs w:val="28"/>
          <w:lang w:eastAsia="en-US"/>
        </w:rPr>
        <w:t xml:space="preserve"> представлены в большей части сложным, гористым рельефом. По гребням хребта Черского проходит водораздел р. Колымы и р. Индигирки. Колыма </w:t>
      </w:r>
      <w:r w:rsidR="000C76EA"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главная река округа, берет здесь свое начало путем слияния </w:t>
      </w:r>
      <w:r w:rsidR="007D11C6" w:rsidRPr="00A42234">
        <w:rPr>
          <w:rFonts w:ascii="Times New Roman" w:eastAsia="Calibri" w:hAnsi="Times New Roman" w:cs="Times New Roman"/>
          <w:sz w:val="28"/>
          <w:szCs w:val="28"/>
          <w:lang w:eastAsia="en-US"/>
        </w:rPr>
        <w:t>рек Кулу и Аян-Юрях</w:t>
      </w:r>
      <w:r w:rsidRPr="00A42234">
        <w:rPr>
          <w:rFonts w:ascii="Times New Roman" w:eastAsia="Calibri" w:hAnsi="Times New Roman" w:cs="Times New Roman"/>
          <w:sz w:val="28"/>
          <w:szCs w:val="28"/>
          <w:lang w:eastAsia="en-US"/>
        </w:rPr>
        <w:t xml:space="preserve">. Угодья занимают расположения на различных типах рельефа </w:t>
      </w:r>
    </w:p>
    <w:p w:rsidR="005E6B04" w:rsidRPr="00A42234" w:rsidRDefault="006C58BC" w:rsidP="00957076">
      <w:pPr>
        <w:shd w:val="clear" w:color="auto" w:fill="FFFFFF"/>
        <w:spacing w:line="276" w:lineRule="auto"/>
        <w:ind w:firstLine="709"/>
        <w:jc w:val="both"/>
        <w:rPr>
          <w:rFonts w:ascii="Times New Roman" w:eastAsia="Calibri" w:hAnsi="Times New Roman" w:cs="Times New Roman"/>
          <w:sz w:val="28"/>
          <w:szCs w:val="28"/>
          <w:lang w:eastAsia="en-US"/>
        </w:rPr>
      </w:pPr>
      <w:r w:rsidRPr="00A42234">
        <w:rPr>
          <w:rFonts w:ascii="Times New Roman" w:hAnsi="Times New Roman" w:cs="Times New Roman"/>
          <w:sz w:val="28"/>
          <w:szCs w:val="28"/>
        </w:rPr>
        <w:t>Основное место рельефа</w:t>
      </w:r>
      <w:r w:rsidR="005E6B04" w:rsidRPr="00A42234">
        <w:rPr>
          <w:rFonts w:ascii="Times New Roman" w:hAnsi="Times New Roman" w:cs="Times New Roman"/>
          <w:sz w:val="28"/>
          <w:szCs w:val="28"/>
        </w:rPr>
        <w:t xml:space="preserve"> охотничьих угодий</w:t>
      </w:r>
      <w:r w:rsidR="00E619AA">
        <w:rPr>
          <w:rFonts w:ascii="Times New Roman" w:hAnsi="Times New Roman" w:cs="Times New Roman"/>
          <w:sz w:val="28"/>
          <w:szCs w:val="28"/>
        </w:rPr>
        <w:t xml:space="preserve"> </w:t>
      </w:r>
      <w:r w:rsidRPr="00A42234">
        <w:rPr>
          <w:rFonts w:ascii="Times New Roman" w:hAnsi="Times New Roman" w:cs="Times New Roman"/>
          <w:b/>
          <w:sz w:val="28"/>
          <w:szCs w:val="28"/>
        </w:rPr>
        <w:t xml:space="preserve">Тенькинского </w:t>
      </w:r>
      <w:r w:rsidR="00CB4380" w:rsidRPr="00A42234">
        <w:rPr>
          <w:rFonts w:ascii="Times New Roman" w:hAnsi="Times New Roman" w:cs="Times New Roman"/>
          <w:b/>
          <w:sz w:val="28"/>
          <w:szCs w:val="28"/>
        </w:rPr>
        <w:t xml:space="preserve">городского </w:t>
      </w:r>
      <w:r w:rsidRPr="00A42234">
        <w:rPr>
          <w:rFonts w:ascii="Times New Roman" w:hAnsi="Times New Roman" w:cs="Times New Roman"/>
          <w:b/>
          <w:sz w:val="28"/>
          <w:szCs w:val="28"/>
        </w:rPr>
        <w:t>округа</w:t>
      </w:r>
      <w:r w:rsidRPr="00A42234">
        <w:rPr>
          <w:rFonts w:ascii="Times New Roman" w:hAnsi="Times New Roman" w:cs="Times New Roman"/>
          <w:sz w:val="28"/>
          <w:szCs w:val="28"/>
        </w:rPr>
        <w:t xml:space="preserve"> занимают горы. Ведущее место в рельефе принадлежит средневысотным нагорьям и плоскогорьям, над которыми возвышаются горные хребты. Основные высоты Колымского нагорья колеблются от 600 до 1500 м.</w:t>
      </w:r>
    </w:p>
    <w:p w:rsidR="005E6B04" w:rsidRPr="00A42234" w:rsidRDefault="005E6B04" w:rsidP="00957076">
      <w:pPr>
        <w:shd w:val="clear" w:color="auto" w:fill="FFFFFF"/>
        <w:spacing w:line="276" w:lineRule="auto"/>
        <w:ind w:firstLine="709"/>
        <w:jc w:val="both"/>
        <w:rPr>
          <w:rFonts w:ascii="Times New Roman" w:hAnsi="Times New Roman" w:cs="Times New Roman"/>
          <w:sz w:val="28"/>
          <w:szCs w:val="28"/>
        </w:rPr>
      </w:pPr>
      <w:r w:rsidRPr="00A42234">
        <w:rPr>
          <w:rFonts w:ascii="Times New Roman" w:hAnsi="Times New Roman" w:cs="Times New Roman"/>
          <w:sz w:val="28"/>
          <w:szCs w:val="28"/>
        </w:rPr>
        <w:t xml:space="preserve">Рельеф охотугодий </w:t>
      </w:r>
      <w:r w:rsidRPr="00A42234">
        <w:rPr>
          <w:rFonts w:ascii="Times New Roman" w:hAnsi="Times New Roman" w:cs="Times New Roman"/>
          <w:b/>
          <w:sz w:val="28"/>
          <w:szCs w:val="28"/>
        </w:rPr>
        <w:t>Хасынского городского округа</w:t>
      </w:r>
      <w:r w:rsidRPr="00A42234">
        <w:rPr>
          <w:rFonts w:ascii="Times New Roman" w:hAnsi="Times New Roman" w:cs="Times New Roman"/>
          <w:sz w:val="28"/>
          <w:szCs w:val="28"/>
        </w:rPr>
        <w:t xml:space="preserve"> Магаданской области представляет собой сочетание средневысотных складчато-глыбовых горных массивов и </w:t>
      </w:r>
      <w:r w:rsidR="001E20B2" w:rsidRPr="00A42234">
        <w:rPr>
          <w:rFonts w:ascii="Times New Roman" w:hAnsi="Times New Roman" w:cs="Times New Roman"/>
          <w:sz w:val="28"/>
          <w:szCs w:val="28"/>
        </w:rPr>
        <w:t>межгорных долин,</w:t>
      </w:r>
      <w:r w:rsidRPr="00A42234">
        <w:rPr>
          <w:rFonts w:ascii="Times New Roman" w:hAnsi="Times New Roman" w:cs="Times New Roman"/>
          <w:sz w:val="28"/>
          <w:szCs w:val="28"/>
        </w:rPr>
        <w:t xml:space="preserve"> и депрессий. В южной части городского округа находится заболоченная депрессия долин рек А</w:t>
      </w:r>
      <w:r w:rsidR="00D46592" w:rsidRPr="00A42234">
        <w:rPr>
          <w:rFonts w:ascii="Times New Roman" w:hAnsi="Times New Roman" w:cs="Times New Roman"/>
          <w:sz w:val="28"/>
          <w:szCs w:val="28"/>
        </w:rPr>
        <w:t>рм</w:t>
      </w:r>
      <w:r w:rsidRPr="00A42234">
        <w:rPr>
          <w:rFonts w:ascii="Times New Roman" w:hAnsi="Times New Roman" w:cs="Times New Roman"/>
          <w:sz w:val="28"/>
          <w:szCs w:val="28"/>
        </w:rPr>
        <w:t>ань и Хасын с абсолютными высотами от 100 до 300 м. К северо-востоку высоты постепенно повышаются до 800-1200 м в пределах Хасынского хребта. Хасынский хребет расположен субпараллельно линии побережья Охотского моря на расстоянии около 65-70 км. Главными элементами гидросети хребта являются левые притоки р. Хасын и правые - р. Ола, впадающих в Тауйскую губу.</w:t>
      </w:r>
    </w:p>
    <w:p w:rsidR="006C58BC" w:rsidRPr="00A42234"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Большую часть охотничьих угодий </w:t>
      </w:r>
      <w:r w:rsidRPr="00A42234">
        <w:rPr>
          <w:rFonts w:ascii="Times New Roman" w:eastAsia="Calibri" w:hAnsi="Times New Roman" w:cs="Times New Roman"/>
          <w:b/>
          <w:sz w:val="28"/>
          <w:szCs w:val="28"/>
          <w:lang w:eastAsia="en-US"/>
        </w:rPr>
        <w:t>Ягоднинского городского округа</w:t>
      </w:r>
      <w:r w:rsidRPr="00A42234">
        <w:rPr>
          <w:rFonts w:ascii="Times New Roman" w:eastAsia="Calibri" w:hAnsi="Times New Roman" w:cs="Times New Roman"/>
          <w:sz w:val="28"/>
          <w:szCs w:val="28"/>
          <w:lang w:eastAsia="en-US"/>
        </w:rPr>
        <w:t xml:space="preserve"> занимает система гор Черского, чередующихся с межгорными впадинами и равнинами. Горные сооружения на данной территории имеют резко выраженную гольцовую зону с высотами 1200-1400 м и с вершинами в виде гребней. В северной части городского округа расположены Омулевская и Тасканская низменности. На юго-востоке от Омулевской впадины на высоте 290-490 м в виде большого желоба располагается Тасканская низменность. Колымская низменность заходит только самой южной часть и представляет с</w:t>
      </w:r>
      <w:r w:rsidR="00170E9D" w:rsidRPr="00A42234">
        <w:rPr>
          <w:rFonts w:ascii="Times New Roman" w:eastAsia="Calibri" w:hAnsi="Times New Roman" w:cs="Times New Roman"/>
          <w:sz w:val="28"/>
          <w:szCs w:val="28"/>
          <w:lang w:eastAsia="en-US"/>
        </w:rPr>
        <w:t>обственно левобережную долину реки</w:t>
      </w:r>
      <w:r w:rsidRPr="00A42234">
        <w:rPr>
          <w:rFonts w:ascii="Times New Roman" w:eastAsia="Calibri" w:hAnsi="Times New Roman" w:cs="Times New Roman"/>
          <w:sz w:val="28"/>
          <w:szCs w:val="28"/>
          <w:lang w:eastAsia="en-US"/>
        </w:rPr>
        <w:t xml:space="preserve"> Колымы и ее притоков с их крупными протоками. Вся низменная равнина лежит на высоте 40-120 м, сильно заболочена, ее комплексные болота чередуются с заболоченными редколесьями и кочкарными тундрами.</w:t>
      </w:r>
    </w:p>
    <w:p w:rsidR="005E6B04" w:rsidRPr="009675A2" w:rsidRDefault="005E6B04" w:rsidP="00957076">
      <w:pPr>
        <w:shd w:val="clear" w:color="auto" w:fill="FFFFFF"/>
        <w:spacing w:line="276" w:lineRule="auto"/>
        <w:ind w:firstLine="709"/>
        <w:jc w:val="both"/>
        <w:rPr>
          <w:rFonts w:ascii="Times New Roman" w:eastAsia="Calibri" w:hAnsi="Times New Roman" w:cs="Times New Roman"/>
          <w:b/>
          <w:highlight w:val="yellow"/>
          <w:lang w:eastAsia="en-US"/>
        </w:rPr>
      </w:pPr>
    </w:p>
    <w:p w:rsidR="005D009E" w:rsidRPr="00A42234" w:rsidRDefault="006C58BC" w:rsidP="00E619AA">
      <w:pPr>
        <w:pStyle w:val="ad"/>
        <w:numPr>
          <w:ilvl w:val="0"/>
          <w:numId w:val="2"/>
        </w:numPr>
        <w:shd w:val="clear" w:color="auto" w:fill="FFFFFF"/>
        <w:spacing w:line="276" w:lineRule="auto"/>
        <w:ind w:left="0" w:firstLine="709"/>
        <w:jc w:val="center"/>
        <w:rPr>
          <w:rFonts w:ascii="Times New Roman" w:eastAsia="Calibri" w:hAnsi="Times New Roman" w:cs="Times New Roman"/>
          <w:b/>
          <w:sz w:val="28"/>
          <w:szCs w:val="28"/>
          <w:lang w:eastAsia="en-US"/>
        </w:rPr>
      </w:pPr>
      <w:r w:rsidRPr="00A42234">
        <w:rPr>
          <w:rFonts w:ascii="Times New Roman" w:eastAsia="Calibri" w:hAnsi="Times New Roman" w:cs="Times New Roman"/>
          <w:b/>
          <w:sz w:val="28"/>
          <w:szCs w:val="28"/>
          <w:lang w:eastAsia="en-US"/>
        </w:rPr>
        <w:t>Климатические характеристики территори</w:t>
      </w:r>
      <w:r w:rsidR="005E6B04" w:rsidRPr="00A42234">
        <w:rPr>
          <w:rFonts w:ascii="Times New Roman" w:eastAsia="Calibri" w:hAnsi="Times New Roman" w:cs="Times New Roman"/>
          <w:b/>
          <w:sz w:val="28"/>
          <w:szCs w:val="28"/>
          <w:lang w:eastAsia="en-US"/>
        </w:rPr>
        <w:t>и</w:t>
      </w:r>
      <w:r w:rsidRPr="00A42234">
        <w:rPr>
          <w:rFonts w:ascii="Times New Roman" w:eastAsia="Calibri" w:hAnsi="Times New Roman" w:cs="Times New Roman"/>
          <w:b/>
          <w:sz w:val="28"/>
          <w:szCs w:val="28"/>
          <w:lang w:eastAsia="en-US"/>
        </w:rPr>
        <w:t xml:space="preserve"> охотничьих угодий</w:t>
      </w:r>
      <w:r w:rsidR="005E6B04" w:rsidRPr="00A42234">
        <w:rPr>
          <w:rFonts w:ascii="Times New Roman" w:eastAsia="Calibri" w:hAnsi="Times New Roman" w:cs="Times New Roman"/>
          <w:b/>
          <w:sz w:val="28"/>
          <w:szCs w:val="28"/>
          <w:lang w:eastAsia="en-US"/>
        </w:rPr>
        <w:t>, в т.ч. в период проведения работ по учету численности</w:t>
      </w:r>
    </w:p>
    <w:p w:rsidR="006C58BC" w:rsidRPr="00A42234" w:rsidRDefault="005E6B04"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Характеристика климата</w:t>
      </w:r>
      <w:r w:rsidR="006C58BC" w:rsidRPr="00A42234">
        <w:rPr>
          <w:rFonts w:ascii="Times New Roman" w:eastAsia="Calibri" w:hAnsi="Times New Roman" w:cs="Times New Roman"/>
          <w:sz w:val="28"/>
          <w:szCs w:val="28"/>
          <w:lang w:eastAsia="en-US"/>
        </w:rPr>
        <w:t xml:space="preserve"> побережья Охотского моря в границах муниципальных образований «</w:t>
      </w:r>
      <w:r w:rsidR="006C58BC" w:rsidRPr="00A42234">
        <w:rPr>
          <w:rFonts w:ascii="Times New Roman" w:eastAsia="Calibri" w:hAnsi="Times New Roman" w:cs="Times New Roman"/>
          <w:b/>
          <w:sz w:val="28"/>
          <w:szCs w:val="28"/>
          <w:lang w:eastAsia="en-US"/>
        </w:rPr>
        <w:t>Город Магадан</w:t>
      </w:r>
      <w:r w:rsidR="006C58BC" w:rsidRPr="00A42234">
        <w:rPr>
          <w:rFonts w:ascii="Times New Roman" w:eastAsia="Calibri" w:hAnsi="Times New Roman" w:cs="Times New Roman"/>
          <w:sz w:val="28"/>
          <w:szCs w:val="28"/>
          <w:lang w:eastAsia="en-US"/>
        </w:rPr>
        <w:t>» и «</w:t>
      </w:r>
      <w:r w:rsidR="006C58BC" w:rsidRPr="00A42234">
        <w:rPr>
          <w:rFonts w:ascii="Times New Roman" w:eastAsia="Calibri" w:hAnsi="Times New Roman" w:cs="Times New Roman"/>
          <w:b/>
          <w:sz w:val="28"/>
          <w:szCs w:val="28"/>
          <w:lang w:eastAsia="en-US"/>
        </w:rPr>
        <w:t>Ольский городской округ</w:t>
      </w:r>
      <w:r w:rsidR="006C58BC" w:rsidRPr="00A42234">
        <w:rPr>
          <w:rFonts w:ascii="Times New Roman" w:eastAsia="Calibri" w:hAnsi="Times New Roman" w:cs="Times New Roman"/>
          <w:sz w:val="28"/>
          <w:szCs w:val="28"/>
          <w:lang w:eastAsia="en-US"/>
        </w:rPr>
        <w:t>» в виду расположения схож</w:t>
      </w:r>
      <w:r w:rsidRPr="00A42234">
        <w:rPr>
          <w:rFonts w:ascii="Times New Roman" w:eastAsia="Calibri" w:hAnsi="Times New Roman" w:cs="Times New Roman"/>
          <w:sz w:val="28"/>
          <w:szCs w:val="28"/>
          <w:lang w:eastAsia="en-US"/>
        </w:rPr>
        <w:t>а</w:t>
      </w:r>
      <w:r w:rsidR="006C58BC" w:rsidRPr="00A42234">
        <w:rPr>
          <w:rFonts w:ascii="Times New Roman" w:eastAsia="Calibri" w:hAnsi="Times New Roman" w:cs="Times New Roman"/>
          <w:sz w:val="28"/>
          <w:szCs w:val="28"/>
          <w:lang w:eastAsia="en-US"/>
        </w:rPr>
        <w:t xml:space="preserve">. Эта территория относится к северной климатической зоне. При этом приморская часть </w:t>
      </w:r>
      <w:r w:rsidRPr="00A42234">
        <w:rPr>
          <w:rFonts w:ascii="Times New Roman" w:eastAsia="Calibri" w:hAnsi="Times New Roman" w:cs="Times New Roman"/>
          <w:sz w:val="28"/>
          <w:szCs w:val="28"/>
          <w:lang w:eastAsia="en-US"/>
        </w:rPr>
        <w:t xml:space="preserve">охотничьих угодий </w:t>
      </w:r>
      <w:r w:rsidRPr="00A42234">
        <w:rPr>
          <w:rFonts w:ascii="Times New Roman" w:eastAsia="Calibri" w:hAnsi="Times New Roman" w:cs="Times New Roman"/>
          <w:sz w:val="28"/>
          <w:szCs w:val="28"/>
          <w:lang w:eastAsia="en-US"/>
        </w:rPr>
        <w:lastRenderedPageBreak/>
        <w:t>расположенных в границах округов</w:t>
      </w:r>
      <w:r w:rsidR="006C58BC" w:rsidRPr="00A42234">
        <w:rPr>
          <w:rFonts w:ascii="Times New Roman" w:eastAsia="Calibri" w:hAnsi="Times New Roman" w:cs="Times New Roman"/>
          <w:sz w:val="28"/>
          <w:szCs w:val="28"/>
          <w:lang w:eastAsia="en-US"/>
        </w:rPr>
        <w:t xml:space="preserve"> относится к зоне наименее суровых условий. Акватория Охотского моря оказывает сглаживающее воздействие на колебания годовых температур. Климат</w:t>
      </w:r>
      <w:r w:rsidRPr="00A42234">
        <w:rPr>
          <w:rFonts w:ascii="Times New Roman" w:eastAsia="Calibri" w:hAnsi="Times New Roman" w:cs="Times New Roman"/>
          <w:sz w:val="28"/>
          <w:szCs w:val="28"/>
          <w:lang w:eastAsia="en-US"/>
        </w:rPr>
        <w:t xml:space="preserve"> охотугодий</w:t>
      </w:r>
      <w:r w:rsidR="006C58BC" w:rsidRPr="00A42234">
        <w:rPr>
          <w:rFonts w:ascii="Times New Roman" w:eastAsia="Calibri" w:hAnsi="Times New Roman" w:cs="Times New Roman"/>
          <w:sz w:val="28"/>
          <w:szCs w:val="28"/>
          <w:lang w:eastAsia="en-US"/>
        </w:rPr>
        <w:t xml:space="preserve"> морской </w:t>
      </w:r>
      <w:r w:rsidR="00B56163" w:rsidRPr="00A42234">
        <w:rPr>
          <w:rFonts w:ascii="Times New Roman" w:eastAsia="Calibri" w:hAnsi="Times New Roman" w:cs="Times New Roman"/>
          <w:sz w:val="28"/>
          <w:szCs w:val="28"/>
          <w:lang w:eastAsia="en-US"/>
        </w:rPr>
        <w:t>-</w:t>
      </w:r>
      <w:r w:rsidR="006C58BC" w:rsidRPr="00A42234">
        <w:rPr>
          <w:rFonts w:ascii="Times New Roman" w:eastAsia="Calibri" w:hAnsi="Times New Roman" w:cs="Times New Roman"/>
          <w:sz w:val="28"/>
          <w:szCs w:val="28"/>
          <w:lang w:eastAsia="en-US"/>
        </w:rPr>
        <w:t xml:space="preserve"> с перепадами температур от -30</w:t>
      </w:r>
      <w:r w:rsidR="006C58BC" w:rsidRPr="00A42234">
        <w:rPr>
          <w:rFonts w:ascii="Times New Roman" w:eastAsia="Calibri" w:hAnsi="Times New Roman" w:cs="Times New Roman"/>
          <w:sz w:val="28"/>
          <w:szCs w:val="28"/>
          <w:lang w:eastAsia="en-US"/>
        </w:rPr>
        <w:sym w:font="Symbol" w:char="F0B0"/>
      </w:r>
      <w:r w:rsidR="00D87792" w:rsidRPr="00A42234">
        <w:rPr>
          <w:rFonts w:ascii="Times New Roman" w:eastAsia="Calibri" w:hAnsi="Times New Roman" w:cs="Times New Roman"/>
          <w:sz w:val="28"/>
          <w:szCs w:val="28"/>
          <w:lang w:eastAsia="en-US"/>
        </w:rPr>
        <w:t>C</w:t>
      </w:r>
      <w:r w:rsidR="006C58BC" w:rsidRPr="00A42234">
        <w:rPr>
          <w:rFonts w:ascii="Times New Roman" w:eastAsia="Calibri" w:hAnsi="Times New Roman" w:cs="Times New Roman"/>
          <w:sz w:val="28"/>
          <w:szCs w:val="28"/>
          <w:lang w:eastAsia="en-US"/>
        </w:rPr>
        <w:t xml:space="preserve"> зимой до +25</w:t>
      </w:r>
      <w:r w:rsidR="006C58BC" w:rsidRPr="00A42234">
        <w:rPr>
          <w:rFonts w:ascii="Times New Roman" w:eastAsia="Calibri" w:hAnsi="Times New Roman" w:cs="Times New Roman"/>
          <w:sz w:val="28"/>
          <w:szCs w:val="28"/>
          <w:lang w:eastAsia="en-US"/>
        </w:rPr>
        <w:sym w:font="Symbol" w:char="F0B0"/>
      </w:r>
      <w:r w:rsidR="00D87792" w:rsidRPr="00A42234">
        <w:rPr>
          <w:rFonts w:ascii="Times New Roman" w:eastAsia="Calibri" w:hAnsi="Times New Roman" w:cs="Times New Roman"/>
          <w:sz w:val="28"/>
          <w:szCs w:val="28"/>
          <w:lang w:eastAsia="en-US"/>
        </w:rPr>
        <w:t>C</w:t>
      </w:r>
      <w:r w:rsidR="006C58BC" w:rsidRPr="00A42234">
        <w:rPr>
          <w:rFonts w:ascii="Times New Roman" w:eastAsia="Calibri" w:hAnsi="Times New Roman" w:cs="Times New Roman"/>
          <w:sz w:val="28"/>
          <w:szCs w:val="28"/>
          <w:lang w:eastAsia="en-US"/>
        </w:rPr>
        <w:t xml:space="preserve"> летом. Для восточной части Ольского района, характерны повышенные скорости и частота ветров в зимнее время, доходящих до 40 м/с. </w:t>
      </w:r>
    </w:p>
    <w:p w:rsidR="0005024A" w:rsidRPr="009B3779"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9B3779">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D87792" w:rsidRPr="009B3779">
        <w:rPr>
          <w:rFonts w:ascii="Times New Roman" w:eastAsia="Calibri" w:hAnsi="Times New Roman" w:cs="Times New Roman"/>
          <w:sz w:val="28"/>
          <w:szCs w:val="28"/>
          <w:lang w:eastAsia="en-US"/>
        </w:rPr>
        <w:t xml:space="preserve">в </w:t>
      </w:r>
      <w:r w:rsidRPr="009B3779">
        <w:rPr>
          <w:rFonts w:ascii="Times New Roman" w:eastAsia="Calibri" w:hAnsi="Times New Roman" w:cs="Times New Roman"/>
          <w:sz w:val="28"/>
          <w:szCs w:val="28"/>
          <w:lang w:eastAsia="en-US"/>
        </w:rPr>
        <w:t xml:space="preserve">Охотоморской зоне </w:t>
      </w:r>
      <w:r w:rsidR="008652B2" w:rsidRPr="009B3779">
        <w:rPr>
          <w:rFonts w:ascii="Times New Roman" w:eastAsia="Calibri" w:hAnsi="Times New Roman" w:cs="Times New Roman"/>
          <w:sz w:val="28"/>
          <w:szCs w:val="28"/>
          <w:lang w:eastAsia="en-US"/>
        </w:rPr>
        <w:t>составляли</w:t>
      </w:r>
      <w:r w:rsidRPr="009B3779">
        <w:rPr>
          <w:rFonts w:ascii="Times New Roman" w:eastAsia="Calibri" w:hAnsi="Times New Roman" w:cs="Times New Roman"/>
          <w:sz w:val="28"/>
          <w:szCs w:val="28"/>
          <w:lang w:eastAsia="en-US"/>
        </w:rPr>
        <w:t xml:space="preserve"> +1</w:t>
      </w:r>
      <w:r w:rsidR="002C1E30" w:rsidRPr="009B3779">
        <w:rPr>
          <w:rFonts w:ascii="Times New Roman" w:eastAsia="Calibri" w:hAnsi="Times New Roman" w:cs="Times New Roman"/>
          <w:sz w:val="28"/>
          <w:szCs w:val="28"/>
          <w:lang w:eastAsia="en-US"/>
        </w:rPr>
        <w:t>3</w:t>
      </w:r>
      <w:r w:rsidRPr="009B3779">
        <w:rPr>
          <w:rFonts w:ascii="Times New Roman" w:eastAsia="Calibri" w:hAnsi="Times New Roman" w:cs="Times New Roman"/>
          <w:sz w:val="28"/>
          <w:szCs w:val="28"/>
          <w:lang w:eastAsia="en-US"/>
        </w:rPr>
        <w:t>+1</w:t>
      </w:r>
      <w:r w:rsidR="0005024A" w:rsidRPr="009B3779">
        <w:rPr>
          <w:rFonts w:ascii="Times New Roman" w:eastAsia="Calibri" w:hAnsi="Times New Roman" w:cs="Times New Roman"/>
          <w:sz w:val="28"/>
          <w:szCs w:val="28"/>
          <w:lang w:eastAsia="en-US"/>
        </w:rPr>
        <w:t>6</w:t>
      </w:r>
      <w:r w:rsidRPr="009B3779">
        <w:rPr>
          <w:rFonts w:ascii="Times New Roman" w:eastAsia="Calibri" w:hAnsi="Times New Roman" w:cs="Times New Roman"/>
          <w:sz w:val="28"/>
          <w:szCs w:val="28"/>
          <w:lang w:eastAsia="en-US"/>
        </w:rPr>
        <w:sym w:font="Symbol" w:char="F0B0"/>
      </w:r>
      <w:r w:rsidR="00D87792" w:rsidRPr="009B3779">
        <w:rPr>
          <w:rFonts w:ascii="Times New Roman" w:eastAsia="Calibri" w:hAnsi="Times New Roman" w:cs="Times New Roman"/>
          <w:sz w:val="28"/>
          <w:szCs w:val="28"/>
          <w:lang w:eastAsia="en-US"/>
        </w:rPr>
        <w:t>C</w:t>
      </w:r>
      <w:r w:rsidR="00E619AA">
        <w:rPr>
          <w:rFonts w:ascii="Times New Roman" w:eastAsia="Calibri" w:hAnsi="Times New Roman" w:cs="Times New Roman"/>
          <w:sz w:val="28"/>
          <w:szCs w:val="28"/>
          <w:lang w:eastAsia="en-US"/>
        </w:rPr>
        <w:t xml:space="preserve"> </w:t>
      </w:r>
      <w:r w:rsidR="00D87792" w:rsidRPr="009B3779">
        <w:rPr>
          <w:rFonts w:ascii="Times New Roman" w:eastAsia="Calibri" w:hAnsi="Times New Roman" w:cs="Times New Roman"/>
          <w:sz w:val="28"/>
          <w:szCs w:val="28"/>
          <w:lang w:eastAsia="en-US"/>
        </w:rPr>
        <w:t>в дневное время, +</w:t>
      </w:r>
      <w:r w:rsidR="00C8788D" w:rsidRPr="009B3779">
        <w:rPr>
          <w:rFonts w:ascii="Times New Roman" w:eastAsia="Calibri" w:hAnsi="Times New Roman" w:cs="Times New Roman"/>
          <w:sz w:val="28"/>
          <w:szCs w:val="28"/>
          <w:lang w:eastAsia="en-US"/>
        </w:rPr>
        <w:t>10</w:t>
      </w:r>
      <w:r w:rsidR="00D87792" w:rsidRPr="009B3779">
        <w:rPr>
          <w:rFonts w:ascii="Times New Roman" w:eastAsia="Calibri" w:hAnsi="Times New Roman" w:cs="Times New Roman"/>
          <w:sz w:val="28"/>
          <w:szCs w:val="28"/>
          <w:lang w:eastAsia="en-US"/>
        </w:rPr>
        <w:t>+1</w:t>
      </w:r>
      <w:r w:rsidR="00C8788D" w:rsidRPr="009B3779">
        <w:rPr>
          <w:rFonts w:ascii="Times New Roman" w:eastAsia="Calibri" w:hAnsi="Times New Roman" w:cs="Times New Roman"/>
          <w:sz w:val="28"/>
          <w:szCs w:val="28"/>
          <w:lang w:eastAsia="en-US"/>
        </w:rPr>
        <w:t>2</w:t>
      </w:r>
      <w:r w:rsidR="00D87792" w:rsidRPr="009B3779">
        <w:rPr>
          <w:rFonts w:ascii="Times New Roman" w:eastAsia="Calibri" w:hAnsi="Times New Roman" w:cs="Times New Roman"/>
          <w:sz w:val="28"/>
          <w:szCs w:val="28"/>
          <w:lang w:eastAsia="en-US"/>
        </w:rPr>
        <w:t>°C</w:t>
      </w:r>
      <w:r w:rsidRPr="009B3779">
        <w:rPr>
          <w:rFonts w:ascii="Times New Roman" w:eastAsia="Calibri" w:hAnsi="Times New Roman" w:cs="Times New Roman"/>
          <w:sz w:val="28"/>
          <w:szCs w:val="28"/>
          <w:lang w:eastAsia="en-US"/>
        </w:rPr>
        <w:t xml:space="preserve"> в вечернее. В основном, преобладала </w:t>
      </w:r>
      <w:r w:rsidR="00C8788D" w:rsidRPr="009B3779">
        <w:rPr>
          <w:rFonts w:ascii="Times New Roman" w:eastAsia="Calibri" w:hAnsi="Times New Roman" w:cs="Times New Roman"/>
          <w:sz w:val="28"/>
          <w:szCs w:val="28"/>
          <w:lang w:eastAsia="en-US"/>
        </w:rPr>
        <w:t>ясная</w:t>
      </w:r>
      <w:r w:rsidRPr="009B3779">
        <w:rPr>
          <w:rFonts w:ascii="Times New Roman" w:eastAsia="Calibri" w:hAnsi="Times New Roman" w:cs="Times New Roman"/>
          <w:sz w:val="28"/>
          <w:szCs w:val="28"/>
          <w:lang w:eastAsia="en-US"/>
        </w:rPr>
        <w:t xml:space="preserve"> погода</w:t>
      </w:r>
      <w:r w:rsidR="00C80019" w:rsidRPr="009B3779">
        <w:rPr>
          <w:rFonts w:ascii="Times New Roman" w:eastAsia="Calibri" w:hAnsi="Times New Roman" w:cs="Times New Roman"/>
          <w:sz w:val="28"/>
          <w:szCs w:val="28"/>
          <w:lang w:eastAsia="en-US"/>
        </w:rPr>
        <w:t xml:space="preserve">. </w:t>
      </w:r>
      <w:r w:rsidRPr="009B3779">
        <w:rPr>
          <w:rFonts w:ascii="Times New Roman" w:eastAsia="Calibri" w:hAnsi="Times New Roman" w:cs="Times New Roman"/>
          <w:sz w:val="28"/>
          <w:szCs w:val="28"/>
          <w:lang w:eastAsia="en-US"/>
        </w:rPr>
        <w:t>Максимальные температуры воздуха в наибол</w:t>
      </w:r>
      <w:r w:rsidR="00D87792" w:rsidRPr="009B3779">
        <w:rPr>
          <w:rFonts w:ascii="Times New Roman" w:eastAsia="Calibri" w:hAnsi="Times New Roman" w:cs="Times New Roman"/>
          <w:sz w:val="28"/>
          <w:szCs w:val="28"/>
          <w:lang w:eastAsia="en-US"/>
        </w:rPr>
        <w:t>ее тёплые дни достигали +</w:t>
      </w:r>
      <w:r w:rsidR="00A65331" w:rsidRPr="009B3779">
        <w:rPr>
          <w:rFonts w:ascii="Times New Roman" w:eastAsia="Calibri" w:hAnsi="Times New Roman" w:cs="Times New Roman"/>
          <w:sz w:val="28"/>
          <w:szCs w:val="28"/>
          <w:lang w:eastAsia="en-US"/>
        </w:rPr>
        <w:t>1</w:t>
      </w:r>
      <w:r w:rsidR="009B3779" w:rsidRPr="009B3779">
        <w:rPr>
          <w:rFonts w:ascii="Times New Roman" w:eastAsia="Calibri" w:hAnsi="Times New Roman" w:cs="Times New Roman"/>
          <w:sz w:val="28"/>
          <w:szCs w:val="28"/>
          <w:lang w:eastAsia="en-US"/>
        </w:rPr>
        <w:t>8</w:t>
      </w:r>
      <w:r w:rsidR="00D87792" w:rsidRPr="009B3779">
        <w:rPr>
          <w:rFonts w:ascii="Times New Roman" w:eastAsia="Calibri" w:hAnsi="Times New Roman" w:cs="Times New Roman"/>
          <w:sz w:val="28"/>
          <w:szCs w:val="28"/>
          <w:lang w:eastAsia="en-US"/>
        </w:rPr>
        <w:t>+2</w:t>
      </w:r>
      <w:r w:rsidR="009B3779" w:rsidRPr="009B3779">
        <w:rPr>
          <w:rFonts w:ascii="Times New Roman" w:eastAsia="Calibri" w:hAnsi="Times New Roman" w:cs="Times New Roman"/>
          <w:sz w:val="28"/>
          <w:szCs w:val="28"/>
          <w:lang w:eastAsia="en-US"/>
        </w:rPr>
        <w:t>3</w:t>
      </w:r>
      <w:r w:rsidR="00D87792" w:rsidRPr="009B3779">
        <w:rPr>
          <w:rFonts w:ascii="Times New Roman" w:eastAsia="Calibri" w:hAnsi="Times New Roman" w:cs="Times New Roman"/>
          <w:sz w:val="28"/>
          <w:szCs w:val="28"/>
          <w:lang w:eastAsia="en-US"/>
        </w:rPr>
        <w:t>°C</w:t>
      </w:r>
      <w:r w:rsidRPr="009B3779">
        <w:rPr>
          <w:rFonts w:ascii="Times New Roman" w:eastAsia="Calibri" w:hAnsi="Times New Roman" w:cs="Times New Roman"/>
          <w:sz w:val="28"/>
          <w:szCs w:val="28"/>
          <w:lang w:eastAsia="en-US"/>
        </w:rPr>
        <w:t>. Минимальные температу</w:t>
      </w:r>
      <w:r w:rsidR="00D87792" w:rsidRPr="009B3779">
        <w:rPr>
          <w:rFonts w:ascii="Times New Roman" w:eastAsia="Calibri" w:hAnsi="Times New Roman" w:cs="Times New Roman"/>
          <w:sz w:val="28"/>
          <w:szCs w:val="28"/>
          <w:lang w:eastAsia="en-US"/>
        </w:rPr>
        <w:t>ры воздуха опускались до +</w:t>
      </w:r>
      <w:r w:rsidR="00C8788D" w:rsidRPr="009B3779">
        <w:rPr>
          <w:rFonts w:ascii="Times New Roman" w:eastAsia="Calibri" w:hAnsi="Times New Roman" w:cs="Times New Roman"/>
          <w:sz w:val="28"/>
          <w:szCs w:val="28"/>
          <w:lang w:eastAsia="en-US"/>
        </w:rPr>
        <w:t>6</w:t>
      </w:r>
      <w:r w:rsidR="007F61B1" w:rsidRPr="009B3779">
        <w:rPr>
          <w:rFonts w:ascii="Times New Roman" w:eastAsia="Calibri" w:hAnsi="Times New Roman" w:cs="Times New Roman"/>
          <w:sz w:val="28"/>
          <w:szCs w:val="28"/>
          <w:lang w:eastAsia="en-US"/>
        </w:rPr>
        <w:t>+</w:t>
      </w:r>
      <w:r w:rsidR="00C8788D" w:rsidRPr="009B3779">
        <w:rPr>
          <w:rFonts w:ascii="Times New Roman" w:eastAsia="Calibri" w:hAnsi="Times New Roman" w:cs="Times New Roman"/>
          <w:sz w:val="28"/>
          <w:szCs w:val="28"/>
          <w:lang w:eastAsia="en-US"/>
        </w:rPr>
        <w:t>8</w:t>
      </w:r>
      <w:r w:rsidR="00D87792" w:rsidRPr="009B3779">
        <w:rPr>
          <w:rFonts w:ascii="Times New Roman" w:eastAsia="Calibri" w:hAnsi="Times New Roman" w:cs="Times New Roman"/>
          <w:sz w:val="28"/>
          <w:szCs w:val="28"/>
          <w:lang w:eastAsia="en-US"/>
        </w:rPr>
        <w:t>°C</w:t>
      </w:r>
      <w:r w:rsidRPr="009B3779">
        <w:rPr>
          <w:rFonts w:ascii="Times New Roman" w:eastAsia="Calibri" w:hAnsi="Times New Roman" w:cs="Times New Roman"/>
          <w:sz w:val="28"/>
          <w:szCs w:val="28"/>
          <w:lang w:eastAsia="en-US"/>
        </w:rPr>
        <w:t xml:space="preserve">. Количество дождливых дней было небольшим </w:t>
      </w:r>
      <w:r w:rsidR="00B56163" w:rsidRPr="009B3779">
        <w:rPr>
          <w:rFonts w:ascii="Times New Roman" w:eastAsia="Calibri" w:hAnsi="Times New Roman" w:cs="Times New Roman"/>
          <w:sz w:val="28"/>
          <w:szCs w:val="28"/>
          <w:lang w:eastAsia="en-US"/>
        </w:rPr>
        <w:t>-</w:t>
      </w:r>
      <w:r w:rsidR="002C1E30" w:rsidRPr="009B3779">
        <w:rPr>
          <w:rFonts w:ascii="Times New Roman" w:eastAsia="Calibri" w:hAnsi="Times New Roman" w:cs="Times New Roman"/>
          <w:sz w:val="28"/>
          <w:szCs w:val="28"/>
          <w:lang w:eastAsia="en-US"/>
        </w:rPr>
        <w:t>8</w:t>
      </w:r>
      <w:r w:rsidRPr="009B3779">
        <w:rPr>
          <w:rFonts w:ascii="Times New Roman" w:eastAsia="Calibri" w:hAnsi="Times New Roman" w:cs="Times New Roman"/>
          <w:sz w:val="28"/>
          <w:szCs w:val="28"/>
          <w:lang w:eastAsia="en-US"/>
        </w:rPr>
        <w:t xml:space="preserve">. </w:t>
      </w:r>
    </w:p>
    <w:p w:rsidR="006C58BC" w:rsidRPr="00A42234"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 xml:space="preserve">Климат </w:t>
      </w:r>
      <w:r w:rsidRPr="00A42234">
        <w:rPr>
          <w:rFonts w:ascii="Times New Roman" w:eastAsia="Calibri" w:hAnsi="Times New Roman" w:cs="Times New Roman"/>
          <w:b/>
          <w:sz w:val="28"/>
          <w:szCs w:val="28"/>
          <w:lang w:eastAsia="en-US"/>
        </w:rPr>
        <w:t>Омсукчанского</w:t>
      </w:r>
      <w:r w:rsidR="00E619AA">
        <w:rPr>
          <w:rFonts w:ascii="Times New Roman" w:eastAsia="Calibri" w:hAnsi="Times New Roman" w:cs="Times New Roman"/>
          <w:b/>
          <w:sz w:val="28"/>
          <w:szCs w:val="28"/>
          <w:lang w:eastAsia="en-US"/>
        </w:rPr>
        <w:t xml:space="preserve"> </w:t>
      </w:r>
      <w:r w:rsidRPr="00A42234">
        <w:rPr>
          <w:rFonts w:ascii="Times New Roman" w:eastAsia="Calibri" w:hAnsi="Times New Roman" w:cs="Times New Roman"/>
          <w:b/>
          <w:sz w:val="28"/>
          <w:szCs w:val="28"/>
          <w:lang w:eastAsia="en-US"/>
        </w:rPr>
        <w:t>городского округа</w:t>
      </w:r>
      <w:r w:rsidR="005E6B04" w:rsidRPr="00A42234">
        <w:rPr>
          <w:rFonts w:ascii="Times New Roman" w:eastAsia="Calibri" w:hAnsi="Times New Roman" w:cs="Times New Roman"/>
          <w:b/>
          <w:sz w:val="28"/>
          <w:szCs w:val="28"/>
          <w:lang w:eastAsia="en-US"/>
        </w:rPr>
        <w:t xml:space="preserve">, </w:t>
      </w:r>
      <w:r w:rsidR="005E6B04" w:rsidRPr="00A42234">
        <w:rPr>
          <w:rFonts w:ascii="Times New Roman" w:eastAsia="Calibri" w:hAnsi="Times New Roman" w:cs="Times New Roman"/>
          <w:sz w:val="28"/>
          <w:szCs w:val="28"/>
          <w:lang w:eastAsia="en-US"/>
        </w:rPr>
        <w:t>на которых расположены охотугодья округа</w:t>
      </w:r>
      <w:r w:rsidRPr="00A42234">
        <w:rPr>
          <w:rFonts w:ascii="Times New Roman" w:eastAsia="Calibri" w:hAnsi="Times New Roman" w:cs="Times New Roman"/>
          <w:sz w:val="28"/>
          <w:szCs w:val="28"/>
          <w:lang w:eastAsia="en-US"/>
        </w:rPr>
        <w:t xml:space="preserve"> отличается длительной и холодной зимой и коротким прохладным летом </w:t>
      </w:r>
      <w:r w:rsidR="00B56163" w:rsidRPr="00A42234">
        <w:rPr>
          <w:rFonts w:ascii="Times New Roman" w:eastAsia="Calibri" w:hAnsi="Times New Roman" w:cs="Times New Roman"/>
          <w:sz w:val="28"/>
          <w:szCs w:val="28"/>
          <w:lang w:eastAsia="en-US"/>
        </w:rPr>
        <w:t>-</w:t>
      </w:r>
      <w:r w:rsidR="00552622" w:rsidRPr="00A42234">
        <w:rPr>
          <w:rFonts w:ascii="Times New Roman" w:eastAsia="Calibri" w:hAnsi="Times New Roman" w:cs="Times New Roman"/>
          <w:sz w:val="28"/>
          <w:szCs w:val="28"/>
          <w:lang w:eastAsia="en-US"/>
        </w:rPr>
        <w:t>субарктический.</w:t>
      </w:r>
      <w:r w:rsidRPr="00A42234">
        <w:rPr>
          <w:rFonts w:ascii="Times New Roman" w:eastAsia="Calibri" w:hAnsi="Times New Roman" w:cs="Times New Roman"/>
          <w:sz w:val="28"/>
          <w:szCs w:val="28"/>
          <w:lang w:eastAsia="en-US"/>
        </w:rPr>
        <w:t xml:space="preserve"> Ср</w:t>
      </w:r>
      <w:r w:rsidR="00E03C23" w:rsidRPr="00A42234">
        <w:rPr>
          <w:rFonts w:ascii="Times New Roman" w:eastAsia="Calibri" w:hAnsi="Times New Roman" w:cs="Times New Roman"/>
          <w:sz w:val="28"/>
          <w:szCs w:val="28"/>
          <w:lang w:eastAsia="en-US"/>
        </w:rPr>
        <w:t>едняя температура января -34,2ºC</w:t>
      </w:r>
      <w:r w:rsidRPr="00A42234">
        <w:rPr>
          <w:rFonts w:ascii="Times New Roman" w:eastAsia="Calibri" w:hAnsi="Times New Roman" w:cs="Times New Roman"/>
          <w:sz w:val="28"/>
          <w:szCs w:val="28"/>
          <w:lang w:eastAsia="en-US"/>
        </w:rPr>
        <w:t>, темпе</w:t>
      </w:r>
      <w:r w:rsidR="00E03C23" w:rsidRPr="00A42234">
        <w:rPr>
          <w:rFonts w:ascii="Times New Roman" w:eastAsia="Calibri" w:hAnsi="Times New Roman" w:cs="Times New Roman"/>
          <w:sz w:val="28"/>
          <w:szCs w:val="28"/>
          <w:lang w:eastAsia="en-US"/>
        </w:rPr>
        <w:t>ратура декабря достигает -53,3ºC</w:t>
      </w:r>
      <w:r w:rsidRPr="00A42234">
        <w:rPr>
          <w:rFonts w:ascii="Times New Roman" w:eastAsia="Calibri" w:hAnsi="Times New Roman" w:cs="Times New Roman"/>
          <w:sz w:val="28"/>
          <w:szCs w:val="28"/>
          <w:lang w:eastAsia="en-US"/>
        </w:rPr>
        <w:t>. Среднегодовая темпер</w:t>
      </w:r>
      <w:r w:rsidR="00E03C23" w:rsidRPr="00A42234">
        <w:rPr>
          <w:rFonts w:ascii="Times New Roman" w:eastAsia="Calibri" w:hAnsi="Times New Roman" w:cs="Times New Roman"/>
          <w:sz w:val="28"/>
          <w:szCs w:val="28"/>
          <w:lang w:eastAsia="en-US"/>
        </w:rPr>
        <w:t>атура воздуха составляет -11,3ºC</w:t>
      </w:r>
      <w:r w:rsidRPr="00A42234">
        <w:rPr>
          <w:rFonts w:ascii="Times New Roman" w:eastAsia="Calibri" w:hAnsi="Times New Roman" w:cs="Times New Roman"/>
          <w:sz w:val="28"/>
          <w:szCs w:val="28"/>
          <w:lang w:eastAsia="en-US"/>
        </w:rPr>
        <w:t>. Устойчивый переход сред</w:t>
      </w:r>
      <w:r w:rsidR="00E03C23" w:rsidRPr="00A42234">
        <w:rPr>
          <w:rFonts w:ascii="Times New Roman" w:eastAsia="Calibri" w:hAnsi="Times New Roman" w:cs="Times New Roman"/>
          <w:sz w:val="28"/>
          <w:szCs w:val="28"/>
          <w:lang w:eastAsia="en-US"/>
        </w:rPr>
        <w:t>несуточной температуры через 0ºC</w:t>
      </w:r>
      <w:r w:rsidRPr="00A42234">
        <w:rPr>
          <w:rFonts w:ascii="Times New Roman" w:eastAsia="Calibri" w:hAnsi="Times New Roman" w:cs="Times New Roman"/>
          <w:sz w:val="28"/>
          <w:szCs w:val="28"/>
          <w:lang w:eastAsia="en-US"/>
        </w:rPr>
        <w:t xml:space="preserve"> происходит</w:t>
      </w:r>
      <w:r w:rsidR="00E03C23"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в среднем</w:t>
      </w:r>
      <w:r w:rsidR="00E03C23"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15 мая и 26 сентября. Наиболее холодным месяцем является январь (средняя температура -34ºC), абсолютный </w:t>
      </w:r>
      <w:r w:rsidR="00E03C23" w:rsidRPr="00A42234">
        <w:rPr>
          <w:rFonts w:ascii="Times New Roman" w:eastAsia="Calibri" w:hAnsi="Times New Roman" w:cs="Times New Roman"/>
          <w:sz w:val="28"/>
          <w:szCs w:val="28"/>
          <w:lang w:eastAsia="en-US"/>
        </w:rPr>
        <w:t>минимум воздуха составляет -60ºC</w:t>
      </w:r>
      <w:r w:rsidRPr="00A42234">
        <w:rPr>
          <w:rFonts w:ascii="Times New Roman" w:eastAsia="Calibri" w:hAnsi="Times New Roman" w:cs="Times New Roman"/>
          <w:sz w:val="28"/>
          <w:szCs w:val="28"/>
          <w:lang w:eastAsia="en-US"/>
        </w:rPr>
        <w:t>. Реки замерзают в на</w:t>
      </w:r>
      <w:r w:rsidR="00E03C23" w:rsidRPr="00A42234">
        <w:rPr>
          <w:rFonts w:ascii="Times New Roman" w:eastAsia="Calibri" w:hAnsi="Times New Roman" w:cs="Times New Roman"/>
          <w:sz w:val="28"/>
          <w:szCs w:val="28"/>
          <w:lang w:eastAsia="en-US"/>
        </w:rPr>
        <w:t>чале ноября, вскрываются в мае-</w:t>
      </w:r>
      <w:r w:rsidRPr="00A42234">
        <w:rPr>
          <w:rFonts w:ascii="Times New Roman" w:eastAsia="Calibri" w:hAnsi="Times New Roman" w:cs="Times New Roman"/>
          <w:sz w:val="28"/>
          <w:szCs w:val="28"/>
          <w:lang w:eastAsia="en-US"/>
        </w:rPr>
        <w:t>июне.</w:t>
      </w:r>
      <w:r w:rsidR="00E619AA">
        <w:rPr>
          <w:rFonts w:ascii="Times New Roman" w:eastAsia="Calibri" w:hAnsi="Times New Roman" w:cs="Times New Roman"/>
          <w:sz w:val="28"/>
          <w:szCs w:val="28"/>
          <w:lang w:eastAsia="en-US"/>
        </w:rPr>
        <w:t xml:space="preserve"> </w:t>
      </w:r>
      <w:r w:rsidR="00CC1EB0" w:rsidRPr="00A42234">
        <w:rPr>
          <w:rFonts w:ascii="Times New Roman" w:eastAsia="Calibri" w:hAnsi="Times New Roman" w:cs="Times New Roman"/>
          <w:sz w:val="28"/>
          <w:szCs w:val="28"/>
          <w:lang w:eastAsia="en-US"/>
        </w:rPr>
        <w:t>С</w:t>
      </w:r>
      <w:r w:rsidRPr="00A42234">
        <w:rPr>
          <w:rFonts w:ascii="Times New Roman" w:eastAsia="Calibri" w:hAnsi="Times New Roman" w:cs="Times New Roman"/>
          <w:sz w:val="28"/>
          <w:szCs w:val="28"/>
          <w:lang w:eastAsia="en-US"/>
        </w:rPr>
        <w:t>реднемесячная температура само</w:t>
      </w:r>
      <w:r w:rsidR="00FB322E" w:rsidRPr="00A42234">
        <w:rPr>
          <w:rFonts w:ascii="Times New Roman" w:eastAsia="Calibri" w:hAnsi="Times New Roman" w:cs="Times New Roman"/>
          <w:sz w:val="28"/>
          <w:szCs w:val="28"/>
          <w:lang w:eastAsia="en-US"/>
        </w:rPr>
        <w:t xml:space="preserve">го теплого месяца (июля) +13,6ºC, абсолютный максимум </w:t>
      </w:r>
      <w:r w:rsidR="005E6B04"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34º</w:t>
      </w:r>
      <w:r w:rsidR="00FB322E" w:rsidRPr="00A42234">
        <w:rPr>
          <w:rFonts w:ascii="Times New Roman" w:eastAsia="Calibri" w:hAnsi="Times New Roman" w:cs="Times New Roman"/>
          <w:sz w:val="28"/>
          <w:szCs w:val="28"/>
          <w:lang w:eastAsia="en-US"/>
        </w:rPr>
        <w:t>C</w:t>
      </w:r>
      <w:r w:rsidRPr="00A42234">
        <w:rPr>
          <w:rFonts w:ascii="Times New Roman" w:eastAsia="Calibri" w:hAnsi="Times New Roman" w:cs="Times New Roman"/>
          <w:sz w:val="28"/>
          <w:szCs w:val="28"/>
          <w:lang w:eastAsia="en-US"/>
        </w:rPr>
        <w:t>. Длина безморозного периода колеблется от 50 до 70 дней в году.</w:t>
      </w:r>
      <w:r w:rsidR="00E619AA">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 xml:space="preserve">Среднемноголетнее количество осадков составляет 332 мм. Средняя толщина снежного покрова за зиму составляет 78 см, максимальная </w:t>
      </w:r>
      <w:r w:rsidR="00B56163" w:rsidRPr="00A42234">
        <w:rPr>
          <w:rFonts w:ascii="Times New Roman" w:eastAsia="Calibri" w:hAnsi="Times New Roman" w:cs="Times New Roman"/>
          <w:sz w:val="28"/>
          <w:szCs w:val="28"/>
          <w:lang w:eastAsia="en-US"/>
        </w:rPr>
        <w:t>-</w:t>
      </w:r>
      <w:r w:rsidRPr="00A42234">
        <w:rPr>
          <w:rFonts w:ascii="Times New Roman" w:eastAsia="Calibri" w:hAnsi="Times New Roman" w:cs="Times New Roman"/>
          <w:sz w:val="28"/>
          <w:szCs w:val="28"/>
          <w:lang w:eastAsia="en-US"/>
        </w:rPr>
        <w:t xml:space="preserve"> 117 см.</w:t>
      </w:r>
      <w:r w:rsidR="00E619AA">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Ветровая деятельность характеризуется равномерностью по сезонам. Ветры до 15 м/</w:t>
      </w:r>
      <w:r w:rsidR="00E85D28" w:rsidRPr="00A42234">
        <w:rPr>
          <w:rFonts w:ascii="Times New Roman" w:eastAsia="Calibri" w:hAnsi="Times New Roman" w:cs="Times New Roman"/>
          <w:sz w:val="28"/>
          <w:szCs w:val="28"/>
          <w:lang w:eastAsia="en-US"/>
        </w:rPr>
        <w:t>с, и более наблюдаются в январе-</w:t>
      </w:r>
      <w:r w:rsidRPr="00A42234">
        <w:rPr>
          <w:rFonts w:ascii="Times New Roman" w:eastAsia="Calibri" w:hAnsi="Times New Roman" w:cs="Times New Roman"/>
          <w:sz w:val="28"/>
          <w:szCs w:val="28"/>
          <w:lang w:eastAsia="en-US"/>
        </w:rPr>
        <w:t>феврале.</w:t>
      </w:r>
    </w:p>
    <w:p w:rsidR="006C58BC" w:rsidRPr="00242828"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242828">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8652B2" w:rsidRPr="00242828">
        <w:rPr>
          <w:rFonts w:ascii="Times New Roman" w:eastAsia="Calibri" w:hAnsi="Times New Roman" w:cs="Times New Roman"/>
          <w:sz w:val="28"/>
          <w:szCs w:val="28"/>
          <w:lang w:eastAsia="en-US"/>
        </w:rPr>
        <w:t>сост</w:t>
      </w:r>
      <w:r w:rsidR="00392380" w:rsidRPr="00242828">
        <w:rPr>
          <w:rFonts w:ascii="Times New Roman" w:eastAsia="Calibri" w:hAnsi="Times New Roman" w:cs="Times New Roman"/>
          <w:sz w:val="28"/>
          <w:szCs w:val="28"/>
          <w:lang w:eastAsia="en-US"/>
        </w:rPr>
        <w:t>а</w:t>
      </w:r>
      <w:r w:rsidR="008652B2" w:rsidRPr="00242828">
        <w:rPr>
          <w:rFonts w:ascii="Times New Roman" w:eastAsia="Calibri" w:hAnsi="Times New Roman" w:cs="Times New Roman"/>
          <w:sz w:val="28"/>
          <w:szCs w:val="28"/>
          <w:lang w:eastAsia="en-US"/>
        </w:rPr>
        <w:t>вляли</w:t>
      </w:r>
      <w:r w:rsidRPr="00242828">
        <w:rPr>
          <w:rFonts w:ascii="Times New Roman" w:eastAsia="Calibri" w:hAnsi="Times New Roman" w:cs="Times New Roman"/>
          <w:sz w:val="28"/>
          <w:szCs w:val="28"/>
          <w:lang w:eastAsia="en-US"/>
        </w:rPr>
        <w:t xml:space="preserve"> +</w:t>
      </w:r>
      <w:r w:rsidR="005733BC" w:rsidRPr="00242828">
        <w:rPr>
          <w:rFonts w:ascii="Times New Roman" w:eastAsia="Calibri" w:hAnsi="Times New Roman" w:cs="Times New Roman"/>
          <w:sz w:val="28"/>
          <w:szCs w:val="28"/>
          <w:lang w:eastAsia="en-US"/>
        </w:rPr>
        <w:t>20</w:t>
      </w:r>
      <w:r w:rsidRPr="00242828">
        <w:rPr>
          <w:rFonts w:ascii="Times New Roman" w:eastAsia="Calibri" w:hAnsi="Times New Roman" w:cs="Times New Roman"/>
          <w:sz w:val="28"/>
          <w:szCs w:val="28"/>
          <w:lang w:eastAsia="en-US"/>
        </w:rPr>
        <w:t>+</w:t>
      </w:r>
      <w:r w:rsidR="00847ACF" w:rsidRPr="00242828">
        <w:rPr>
          <w:rFonts w:ascii="Times New Roman" w:eastAsia="Calibri" w:hAnsi="Times New Roman" w:cs="Times New Roman"/>
          <w:sz w:val="28"/>
          <w:szCs w:val="28"/>
          <w:lang w:eastAsia="en-US"/>
        </w:rPr>
        <w:t>2</w:t>
      </w:r>
      <w:r w:rsidR="005733BC" w:rsidRPr="00242828">
        <w:rPr>
          <w:rFonts w:ascii="Times New Roman" w:eastAsia="Calibri" w:hAnsi="Times New Roman" w:cs="Times New Roman"/>
          <w:sz w:val="28"/>
          <w:szCs w:val="28"/>
          <w:lang w:eastAsia="en-US"/>
        </w:rPr>
        <w:t>3</w:t>
      </w:r>
      <w:r w:rsidRPr="00242828">
        <w:rPr>
          <w:rFonts w:ascii="Times New Roman" w:eastAsia="Calibri" w:hAnsi="Times New Roman" w:cs="Times New Roman"/>
          <w:sz w:val="28"/>
          <w:szCs w:val="28"/>
          <w:lang w:eastAsia="en-US"/>
        </w:rPr>
        <w:t>°С в дневное время, +</w:t>
      </w:r>
      <w:r w:rsidR="004C6C04" w:rsidRPr="00242828">
        <w:rPr>
          <w:rFonts w:ascii="Times New Roman" w:eastAsia="Calibri" w:hAnsi="Times New Roman" w:cs="Times New Roman"/>
          <w:sz w:val="28"/>
          <w:szCs w:val="28"/>
          <w:lang w:eastAsia="en-US"/>
        </w:rPr>
        <w:t>1</w:t>
      </w:r>
      <w:r w:rsidR="005733BC" w:rsidRPr="00242828">
        <w:rPr>
          <w:rFonts w:ascii="Times New Roman" w:eastAsia="Calibri" w:hAnsi="Times New Roman" w:cs="Times New Roman"/>
          <w:sz w:val="28"/>
          <w:szCs w:val="28"/>
          <w:lang w:eastAsia="en-US"/>
        </w:rPr>
        <w:t>2</w:t>
      </w:r>
      <w:r w:rsidRPr="00242828">
        <w:rPr>
          <w:rFonts w:ascii="Times New Roman" w:eastAsia="Calibri" w:hAnsi="Times New Roman" w:cs="Times New Roman"/>
          <w:sz w:val="28"/>
          <w:szCs w:val="28"/>
          <w:lang w:eastAsia="en-US"/>
        </w:rPr>
        <w:t>+1</w:t>
      </w:r>
      <w:r w:rsidR="005733BC" w:rsidRPr="00242828">
        <w:rPr>
          <w:rFonts w:ascii="Times New Roman" w:eastAsia="Calibri" w:hAnsi="Times New Roman" w:cs="Times New Roman"/>
          <w:sz w:val="28"/>
          <w:szCs w:val="28"/>
          <w:lang w:eastAsia="en-US"/>
        </w:rPr>
        <w:t>5</w:t>
      </w:r>
      <w:r w:rsidRPr="00242828">
        <w:rPr>
          <w:rFonts w:ascii="Times New Roman" w:eastAsia="Calibri" w:hAnsi="Times New Roman" w:cs="Times New Roman"/>
          <w:sz w:val="28"/>
          <w:szCs w:val="28"/>
          <w:lang w:eastAsia="en-US"/>
        </w:rPr>
        <w:t>°С в вечернее. Максимальные температуры воздуха в наиболее тёплые дни достигали +26+2</w:t>
      </w:r>
      <w:r w:rsidR="00FA07ED" w:rsidRPr="00242828">
        <w:rPr>
          <w:rFonts w:ascii="Times New Roman" w:eastAsia="Calibri" w:hAnsi="Times New Roman" w:cs="Times New Roman"/>
          <w:sz w:val="28"/>
          <w:szCs w:val="28"/>
          <w:lang w:eastAsia="en-US"/>
        </w:rPr>
        <w:t>9</w:t>
      </w:r>
      <w:r w:rsidRPr="00242828">
        <w:rPr>
          <w:rFonts w:ascii="Times New Roman" w:eastAsia="Calibri" w:hAnsi="Times New Roman" w:cs="Times New Roman"/>
          <w:sz w:val="28"/>
          <w:szCs w:val="28"/>
          <w:lang w:eastAsia="en-US"/>
        </w:rPr>
        <w:t>°С. Минимальные температуры воздуха опускались до +</w:t>
      </w:r>
      <w:r w:rsidR="001D559A" w:rsidRPr="00242828">
        <w:rPr>
          <w:rFonts w:ascii="Times New Roman" w:eastAsia="Calibri" w:hAnsi="Times New Roman" w:cs="Times New Roman"/>
          <w:sz w:val="28"/>
          <w:szCs w:val="28"/>
          <w:lang w:eastAsia="en-US"/>
        </w:rPr>
        <w:t>8</w:t>
      </w:r>
      <w:r w:rsidRPr="00242828">
        <w:rPr>
          <w:rFonts w:ascii="Times New Roman" w:eastAsia="Calibri" w:hAnsi="Times New Roman" w:cs="Times New Roman"/>
          <w:sz w:val="28"/>
          <w:szCs w:val="28"/>
          <w:lang w:eastAsia="en-US"/>
        </w:rPr>
        <w:t>+</w:t>
      </w:r>
      <w:r w:rsidR="001D559A" w:rsidRPr="00242828">
        <w:rPr>
          <w:rFonts w:ascii="Times New Roman" w:eastAsia="Calibri" w:hAnsi="Times New Roman" w:cs="Times New Roman"/>
          <w:sz w:val="28"/>
          <w:szCs w:val="28"/>
          <w:lang w:eastAsia="en-US"/>
        </w:rPr>
        <w:t>10</w:t>
      </w:r>
      <w:r w:rsidRPr="00242828">
        <w:rPr>
          <w:rFonts w:ascii="Times New Roman" w:eastAsia="Calibri" w:hAnsi="Times New Roman" w:cs="Times New Roman"/>
          <w:sz w:val="28"/>
          <w:szCs w:val="28"/>
          <w:lang w:eastAsia="en-US"/>
        </w:rPr>
        <w:t xml:space="preserve">°С. Количество дождливых дней </w:t>
      </w:r>
      <w:r w:rsidR="00B56163" w:rsidRPr="00242828">
        <w:rPr>
          <w:rFonts w:ascii="Times New Roman" w:eastAsia="Calibri" w:hAnsi="Times New Roman" w:cs="Times New Roman"/>
          <w:sz w:val="28"/>
          <w:szCs w:val="28"/>
          <w:lang w:eastAsia="en-US"/>
        </w:rPr>
        <w:t>-</w:t>
      </w:r>
      <w:r w:rsidR="00242828" w:rsidRPr="00242828">
        <w:rPr>
          <w:rFonts w:ascii="Times New Roman" w:eastAsia="Calibri" w:hAnsi="Times New Roman" w:cs="Times New Roman"/>
          <w:sz w:val="28"/>
          <w:szCs w:val="28"/>
          <w:lang w:eastAsia="en-US"/>
        </w:rPr>
        <w:t>10</w:t>
      </w:r>
      <w:r w:rsidRPr="00242828">
        <w:rPr>
          <w:rFonts w:ascii="Times New Roman" w:eastAsia="Calibri" w:hAnsi="Times New Roman" w:cs="Times New Roman"/>
          <w:sz w:val="28"/>
          <w:szCs w:val="28"/>
          <w:lang w:eastAsia="en-US"/>
        </w:rPr>
        <w:t xml:space="preserve">. </w:t>
      </w:r>
    </w:p>
    <w:p w:rsidR="006C58BC" w:rsidRPr="00A42234" w:rsidRDefault="005E6B04" w:rsidP="00720802">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A42234">
        <w:rPr>
          <w:rFonts w:ascii="Times New Roman" w:eastAsia="Calibri" w:hAnsi="Times New Roman" w:cs="Times New Roman"/>
          <w:sz w:val="28"/>
          <w:szCs w:val="28"/>
          <w:lang w:eastAsia="en-US"/>
        </w:rPr>
        <w:t>Для охотничьих угодий</w:t>
      </w:r>
      <w:r w:rsidR="00E619AA">
        <w:rPr>
          <w:rFonts w:ascii="Times New Roman" w:eastAsia="Calibri" w:hAnsi="Times New Roman" w:cs="Times New Roman"/>
          <w:sz w:val="28"/>
          <w:szCs w:val="28"/>
          <w:lang w:eastAsia="en-US"/>
        </w:rPr>
        <w:t xml:space="preserve"> </w:t>
      </w:r>
      <w:r w:rsidR="006C58BC" w:rsidRPr="00A42234">
        <w:rPr>
          <w:rFonts w:ascii="Times New Roman" w:eastAsia="Calibri" w:hAnsi="Times New Roman" w:cs="Times New Roman"/>
          <w:b/>
          <w:sz w:val="28"/>
          <w:szCs w:val="28"/>
          <w:lang w:eastAsia="en-US"/>
        </w:rPr>
        <w:t>Северо-Эвенского</w:t>
      </w:r>
      <w:r w:rsidR="00E619AA">
        <w:rPr>
          <w:rFonts w:ascii="Times New Roman" w:eastAsia="Calibri" w:hAnsi="Times New Roman" w:cs="Times New Roman"/>
          <w:b/>
          <w:sz w:val="28"/>
          <w:szCs w:val="28"/>
          <w:lang w:eastAsia="en-US"/>
        </w:rPr>
        <w:t xml:space="preserve"> </w:t>
      </w:r>
      <w:r w:rsidR="006C58BC" w:rsidRPr="00A42234">
        <w:rPr>
          <w:rFonts w:ascii="Times New Roman" w:eastAsia="Calibri" w:hAnsi="Times New Roman" w:cs="Times New Roman"/>
          <w:b/>
          <w:sz w:val="28"/>
          <w:szCs w:val="28"/>
          <w:lang w:eastAsia="en-US"/>
        </w:rPr>
        <w:t>городского округа</w:t>
      </w:r>
      <w:r w:rsidR="006C58BC" w:rsidRPr="00A42234">
        <w:rPr>
          <w:rFonts w:ascii="Times New Roman" w:eastAsia="Calibri" w:hAnsi="Times New Roman" w:cs="Times New Roman"/>
          <w:sz w:val="28"/>
          <w:szCs w:val="28"/>
          <w:lang w:eastAsia="en-US"/>
        </w:rPr>
        <w:t xml:space="preserve"> характерен суровый климат</w:t>
      </w:r>
      <w:r w:rsidRPr="00A42234">
        <w:rPr>
          <w:rFonts w:ascii="Times New Roman" w:eastAsia="Calibri" w:hAnsi="Times New Roman" w:cs="Times New Roman"/>
          <w:sz w:val="28"/>
          <w:szCs w:val="28"/>
          <w:lang w:eastAsia="en-US"/>
        </w:rPr>
        <w:t>.</w:t>
      </w:r>
      <w:r w:rsidR="00E619AA">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Округ относится к арктической зоне</w:t>
      </w:r>
      <w:r w:rsidR="006C58BC" w:rsidRPr="00A42234">
        <w:rPr>
          <w:rFonts w:ascii="Times New Roman" w:eastAsia="Calibri" w:hAnsi="Times New Roman" w:cs="Times New Roman"/>
          <w:sz w:val="28"/>
          <w:szCs w:val="28"/>
          <w:lang w:eastAsia="en-US"/>
        </w:rPr>
        <w:t xml:space="preserve">. </w:t>
      </w:r>
      <w:r w:rsidRPr="00A42234">
        <w:rPr>
          <w:rFonts w:ascii="Times New Roman" w:eastAsia="Calibri" w:hAnsi="Times New Roman" w:cs="Times New Roman"/>
          <w:sz w:val="28"/>
          <w:szCs w:val="28"/>
          <w:lang w:eastAsia="en-US"/>
        </w:rPr>
        <w:t xml:space="preserve">Климат </w:t>
      </w:r>
      <w:r w:rsidR="006C58BC" w:rsidRPr="00A42234">
        <w:rPr>
          <w:rFonts w:ascii="Times New Roman" w:eastAsia="Calibri" w:hAnsi="Times New Roman" w:cs="Times New Roman"/>
          <w:sz w:val="28"/>
          <w:szCs w:val="28"/>
          <w:lang w:eastAsia="en-US"/>
        </w:rPr>
        <w:t>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климатическом отношении территория Северо-Эвенского городского ок</w:t>
      </w:r>
      <w:r w:rsidRPr="00A42234">
        <w:rPr>
          <w:rFonts w:ascii="Times New Roman" w:eastAsia="Calibri" w:hAnsi="Times New Roman" w:cs="Times New Roman"/>
          <w:sz w:val="28"/>
          <w:szCs w:val="28"/>
          <w:lang w:eastAsia="en-US"/>
        </w:rPr>
        <w:t xml:space="preserve">руга разделяется на две части: </w:t>
      </w:r>
      <w:r w:rsidR="006C58BC" w:rsidRPr="00A42234">
        <w:rPr>
          <w:rFonts w:ascii="Times New Roman" w:eastAsia="Calibri" w:hAnsi="Times New Roman" w:cs="Times New Roman"/>
          <w:sz w:val="28"/>
          <w:szCs w:val="28"/>
          <w:lang w:eastAsia="en-US"/>
        </w:rPr>
        <w:t xml:space="preserve">северную с континентальным климатом и южную прибрежную часть с морским климатом. </w:t>
      </w:r>
      <w:r w:rsidR="00933987" w:rsidRPr="00A42234">
        <w:rPr>
          <w:rFonts w:ascii="Times New Roman" w:eastAsia="Calibri" w:hAnsi="Times New Roman" w:cs="Times New Roman"/>
          <w:sz w:val="28"/>
          <w:szCs w:val="28"/>
          <w:lang w:eastAsia="en-US"/>
        </w:rPr>
        <w:t xml:space="preserve">На территории </w:t>
      </w:r>
      <w:r w:rsidR="00933987" w:rsidRPr="00A42234">
        <w:rPr>
          <w:rFonts w:ascii="Times New Roman" w:eastAsia="Calibri" w:hAnsi="Times New Roman" w:cs="Times New Roman"/>
          <w:sz w:val="28"/>
          <w:szCs w:val="28"/>
          <w:lang w:eastAsia="en-US"/>
        </w:rPr>
        <w:lastRenderedPageBreak/>
        <w:t>южной части</w:t>
      </w:r>
      <w:r w:rsidR="006C58BC" w:rsidRPr="00A42234">
        <w:rPr>
          <w:rFonts w:ascii="Times New Roman" w:eastAsia="Calibri" w:hAnsi="Times New Roman" w:cs="Times New Roman"/>
          <w:sz w:val="28"/>
          <w:szCs w:val="28"/>
          <w:lang w:eastAsia="en-US"/>
        </w:rPr>
        <w:t xml:space="preserve"> округа</w:t>
      </w:r>
      <w:r w:rsidR="00933987" w:rsidRPr="00A42234">
        <w:rPr>
          <w:rFonts w:ascii="Times New Roman" w:eastAsia="Calibri" w:hAnsi="Times New Roman" w:cs="Times New Roman"/>
          <w:sz w:val="28"/>
          <w:szCs w:val="28"/>
          <w:lang w:eastAsia="en-US"/>
        </w:rPr>
        <w:t xml:space="preserve"> климат более мягкий</w:t>
      </w:r>
      <w:r w:rsidR="00D16393" w:rsidRPr="00A42234">
        <w:rPr>
          <w:rFonts w:ascii="Times New Roman" w:eastAsia="Calibri" w:hAnsi="Times New Roman" w:cs="Times New Roman"/>
          <w:sz w:val="28"/>
          <w:szCs w:val="28"/>
          <w:lang w:eastAsia="en-US"/>
        </w:rPr>
        <w:t>. С</w:t>
      </w:r>
      <w:r w:rsidR="006C58BC" w:rsidRPr="00A42234">
        <w:rPr>
          <w:rFonts w:ascii="Times New Roman" w:eastAsia="Calibri" w:hAnsi="Times New Roman" w:cs="Times New Roman"/>
          <w:sz w:val="28"/>
          <w:szCs w:val="28"/>
          <w:lang w:eastAsia="en-US"/>
        </w:rPr>
        <w:t xml:space="preserve">реднегодовая температура воздуха </w:t>
      </w:r>
      <w:r w:rsidR="00D16393" w:rsidRPr="00A42234">
        <w:rPr>
          <w:rFonts w:ascii="Times New Roman" w:eastAsia="Calibri" w:hAnsi="Times New Roman" w:cs="Times New Roman"/>
          <w:sz w:val="28"/>
          <w:szCs w:val="28"/>
          <w:lang w:eastAsia="en-US"/>
        </w:rPr>
        <w:t>здесь составляет -5°</w:t>
      </w:r>
      <w:r w:rsidR="00D16393" w:rsidRPr="00A42234">
        <w:rPr>
          <w:rFonts w:ascii="Times New Roman" w:eastAsia="Calibri" w:hAnsi="Times New Roman" w:cs="Times New Roman"/>
          <w:sz w:val="28"/>
          <w:szCs w:val="28"/>
          <w:lang w:val="en-US" w:eastAsia="en-US"/>
        </w:rPr>
        <w:t>C</w:t>
      </w:r>
      <w:r w:rsidR="006C58BC" w:rsidRPr="00A42234">
        <w:rPr>
          <w:rFonts w:ascii="Times New Roman" w:eastAsia="Calibri" w:hAnsi="Times New Roman" w:cs="Times New Roman"/>
          <w:sz w:val="28"/>
          <w:szCs w:val="28"/>
          <w:lang w:eastAsia="en-US"/>
        </w:rPr>
        <w:t xml:space="preserve">. </w:t>
      </w:r>
      <w:r w:rsidR="00D16393" w:rsidRPr="00A42234">
        <w:rPr>
          <w:rFonts w:ascii="Times New Roman" w:eastAsia="Calibri" w:hAnsi="Times New Roman" w:cs="Times New Roman"/>
          <w:sz w:val="28"/>
          <w:szCs w:val="28"/>
          <w:lang w:eastAsia="en-US"/>
        </w:rPr>
        <w:t>Средняя температура января -21°C</w:t>
      </w:r>
      <w:r w:rsidR="006C58BC" w:rsidRPr="00A42234">
        <w:rPr>
          <w:rFonts w:ascii="Times New Roman" w:eastAsia="Calibri" w:hAnsi="Times New Roman" w:cs="Times New Roman"/>
          <w:sz w:val="28"/>
          <w:szCs w:val="28"/>
          <w:lang w:eastAsia="en-US"/>
        </w:rPr>
        <w:t>, а сре</w:t>
      </w:r>
      <w:r w:rsidR="00D16393" w:rsidRPr="00A42234">
        <w:rPr>
          <w:rFonts w:ascii="Times New Roman" w:eastAsia="Calibri" w:hAnsi="Times New Roman" w:cs="Times New Roman"/>
          <w:sz w:val="28"/>
          <w:szCs w:val="28"/>
          <w:lang w:eastAsia="en-US"/>
        </w:rPr>
        <w:t>дняя температура августа +10,3°C</w:t>
      </w:r>
      <w:r w:rsidR="006C58BC" w:rsidRPr="00A42234">
        <w:rPr>
          <w:rFonts w:ascii="Times New Roman" w:eastAsia="Calibri" w:hAnsi="Times New Roman" w:cs="Times New Roman"/>
          <w:sz w:val="28"/>
          <w:szCs w:val="28"/>
          <w:lang w:eastAsia="en-US"/>
        </w:rPr>
        <w:t>. С</w:t>
      </w:r>
      <w:r w:rsidR="00D16393" w:rsidRPr="00A42234">
        <w:rPr>
          <w:rFonts w:ascii="Times New Roman" w:eastAsia="Calibri" w:hAnsi="Times New Roman" w:cs="Times New Roman"/>
          <w:sz w:val="28"/>
          <w:szCs w:val="28"/>
          <w:lang w:eastAsia="en-US"/>
        </w:rPr>
        <w:t>амая низкая температура до -51°C</w:t>
      </w:r>
      <w:r w:rsidR="006C58BC" w:rsidRPr="00A42234">
        <w:rPr>
          <w:rFonts w:ascii="Times New Roman" w:eastAsia="Calibri" w:hAnsi="Times New Roman" w:cs="Times New Roman"/>
          <w:sz w:val="28"/>
          <w:szCs w:val="28"/>
          <w:lang w:eastAsia="en-US"/>
        </w:rPr>
        <w:t xml:space="preserve"> опускается в котловинах в декабре-январе. Самая теплая погода наблюдается в июле, когда воздух прогревается до +30°C.Снежный покров появляется в середине октября, к февралю достигает до 18-100 см, в зависимости о</w:t>
      </w:r>
      <w:r w:rsidR="00720802">
        <w:rPr>
          <w:rFonts w:ascii="Times New Roman" w:eastAsia="Calibri" w:hAnsi="Times New Roman" w:cs="Times New Roman"/>
          <w:sz w:val="28"/>
          <w:szCs w:val="28"/>
          <w:lang w:eastAsia="en-US"/>
        </w:rPr>
        <w:t xml:space="preserve">т рельефа, и лежит 8-9 месяцев. </w:t>
      </w:r>
      <w:r w:rsidR="006C58BC" w:rsidRPr="00A42234">
        <w:rPr>
          <w:rFonts w:ascii="Times New Roman" w:eastAsia="Calibri" w:hAnsi="Times New Roman" w:cs="Times New Roman"/>
          <w:sz w:val="28"/>
          <w:szCs w:val="28"/>
          <w:lang w:eastAsia="en-US"/>
        </w:rPr>
        <w:t>Значительная пасмурность и туманы летом снижают величину теплового баланса. В результате температуры воздуха в летнее время остаются низкими. Лето характеризуется продолжительностью дневного освещения.</w:t>
      </w:r>
    </w:p>
    <w:p w:rsidR="006C58BC" w:rsidRPr="00ED253F"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ED253F">
        <w:rPr>
          <w:rFonts w:ascii="Times New Roman" w:eastAsia="Calibri" w:hAnsi="Times New Roman" w:cs="Times New Roman"/>
          <w:sz w:val="28"/>
          <w:szCs w:val="28"/>
          <w:lang w:eastAsia="en-US"/>
        </w:rPr>
        <w:t>В период проведения учётных работ (середина июля) по определению численности бурого медведя среднесуточные температура воздуха находилась на отметках +1</w:t>
      </w:r>
      <w:r w:rsidR="00E8285A" w:rsidRPr="00ED253F">
        <w:rPr>
          <w:rFonts w:ascii="Times New Roman" w:eastAsia="Calibri" w:hAnsi="Times New Roman" w:cs="Times New Roman"/>
          <w:sz w:val="28"/>
          <w:szCs w:val="28"/>
          <w:lang w:eastAsia="en-US"/>
        </w:rPr>
        <w:t>5</w:t>
      </w:r>
      <w:r w:rsidRPr="00ED253F">
        <w:rPr>
          <w:rFonts w:ascii="Times New Roman" w:eastAsia="Calibri" w:hAnsi="Times New Roman" w:cs="Times New Roman"/>
          <w:sz w:val="28"/>
          <w:szCs w:val="28"/>
          <w:lang w:eastAsia="en-US"/>
        </w:rPr>
        <w:t>+</w:t>
      </w:r>
      <w:r w:rsidR="00E8285A" w:rsidRPr="00ED253F">
        <w:rPr>
          <w:rFonts w:ascii="Times New Roman" w:eastAsia="Calibri" w:hAnsi="Times New Roman" w:cs="Times New Roman"/>
          <w:sz w:val="28"/>
          <w:szCs w:val="28"/>
          <w:lang w:eastAsia="en-US"/>
        </w:rPr>
        <w:t>17</w:t>
      </w:r>
      <w:r w:rsidRPr="00ED253F">
        <w:rPr>
          <w:rFonts w:ascii="Times New Roman" w:eastAsia="Calibri" w:hAnsi="Times New Roman" w:cs="Times New Roman"/>
          <w:sz w:val="28"/>
          <w:szCs w:val="28"/>
          <w:lang w:eastAsia="en-US"/>
        </w:rPr>
        <w:t>°С</w:t>
      </w:r>
      <w:r w:rsidR="006F6B31" w:rsidRPr="00ED253F">
        <w:rPr>
          <w:rFonts w:ascii="Times New Roman" w:eastAsia="Calibri" w:hAnsi="Times New Roman" w:cs="Times New Roman"/>
          <w:sz w:val="28"/>
          <w:szCs w:val="28"/>
          <w:lang w:eastAsia="en-US"/>
        </w:rPr>
        <w:t xml:space="preserve"> в дневное время, +</w:t>
      </w:r>
      <w:r w:rsidR="00E8285A" w:rsidRPr="00ED253F">
        <w:rPr>
          <w:rFonts w:ascii="Times New Roman" w:eastAsia="Calibri" w:hAnsi="Times New Roman" w:cs="Times New Roman"/>
          <w:sz w:val="28"/>
          <w:szCs w:val="28"/>
          <w:lang w:eastAsia="en-US"/>
        </w:rPr>
        <w:t>10</w:t>
      </w:r>
      <w:r w:rsidR="006F6B31" w:rsidRPr="00ED253F">
        <w:rPr>
          <w:rFonts w:ascii="Times New Roman" w:eastAsia="Calibri" w:hAnsi="Times New Roman" w:cs="Times New Roman"/>
          <w:sz w:val="28"/>
          <w:szCs w:val="28"/>
          <w:lang w:eastAsia="en-US"/>
        </w:rPr>
        <w:t>+1</w:t>
      </w:r>
      <w:r w:rsidR="00E8285A" w:rsidRPr="00ED253F">
        <w:rPr>
          <w:rFonts w:ascii="Times New Roman" w:eastAsia="Calibri" w:hAnsi="Times New Roman" w:cs="Times New Roman"/>
          <w:sz w:val="28"/>
          <w:szCs w:val="28"/>
          <w:lang w:eastAsia="en-US"/>
        </w:rPr>
        <w:t>4</w:t>
      </w:r>
      <w:r w:rsidR="006F6B31" w:rsidRPr="00ED253F">
        <w:rPr>
          <w:rFonts w:ascii="Times New Roman" w:eastAsia="Calibri" w:hAnsi="Times New Roman" w:cs="Times New Roman"/>
          <w:sz w:val="28"/>
          <w:szCs w:val="28"/>
          <w:lang w:eastAsia="en-US"/>
        </w:rPr>
        <w:t>°C</w:t>
      </w:r>
      <w:r w:rsidR="0036152A" w:rsidRPr="00ED253F">
        <w:rPr>
          <w:rFonts w:ascii="Times New Roman" w:eastAsia="Calibri" w:hAnsi="Times New Roman" w:cs="Times New Roman"/>
          <w:sz w:val="28"/>
          <w:szCs w:val="28"/>
          <w:lang w:eastAsia="en-US"/>
        </w:rPr>
        <w:t xml:space="preserve"> в вечернее</w:t>
      </w:r>
      <w:r w:rsidRPr="00ED253F">
        <w:rPr>
          <w:rFonts w:ascii="Times New Roman" w:eastAsia="Calibri" w:hAnsi="Times New Roman" w:cs="Times New Roman"/>
          <w:sz w:val="28"/>
          <w:szCs w:val="28"/>
          <w:lang w:eastAsia="en-US"/>
        </w:rPr>
        <w:t>. Максимальные температуры воздуха в наиболее тёплые дни достигали +</w:t>
      </w:r>
      <w:r w:rsidR="00AD4282" w:rsidRPr="00ED253F">
        <w:rPr>
          <w:rFonts w:ascii="Times New Roman" w:eastAsia="Calibri" w:hAnsi="Times New Roman" w:cs="Times New Roman"/>
          <w:sz w:val="28"/>
          <w:szCs w:val="28"/>
          <w:lang w:eastAsia="en-US"/>
        </w:rPr>
        <w:t>19</w:t>
      </w:r>
      <w:r w:rsidRPr="00ED253F">
        <w:rPr>
          <w:rFonts w:ascii="Times New Roman" w:eastAsia="Calibri" w:hAnsi="Times New Roman" w:cs="Times New Roman"/>
          <w:sz w:val="28"/>
          <w:szCs w:val="28"/>
          <w:lang w:eastAsia="en-US"/>
        </w:rPr>
        <w:t>+</w:t>
      </w:r>
      <w:r w:rsidR="00EA6033" w:rsidRPr="00ED253F">
        <w:rPr>
          <w:rFonts w:ascii="Times New Roman" w:eastAsia="Calibri" w:hAnsi="Times New Roman" w:cs="Times New Roman"/>
          <w:sz w:val="28"/>
          <w:szCs w:val="28"/>
          <w:lang w:eastAsia="en-US"/>
        </w:rPr>
        <w:t>2</w:t>
      </w:r>
      <w:r w:rsidR="00AD4282" w:rsidRPr="00ED253F">
        <w:rPr>
          <w:rFonts w:ascii="Times New Roman" w:eastAsia="Calibri" w:hAnsi="Times New Roman" w:cs="Times New Roman"/>
          <w:sz w:val="28"/>
          <w:szCs w:val="28"/>
          <w:lang w:eastAsia="en-US"/>
        </w:rPr>
        <w:t>2</w:t>
      </w:r>
      <w:r w:rsidRPr="00ED253F">
        <w:rPr>
          <w:rFonts w:ascii="Times New Roman" w:eastAsia="Calibri" w:hAnsi="Times New Roman" w:cs="Times New Roman"/>
          <w:sz w:val="28"/>
          <w:szCs w:val="28"/>
          <w:lang w:eastAsia="en-US"/>
        </w:rPr>
        <w:t>°С. Минимальные температуры воздуха опускались до +</w:t>
      </w:r>
      <w:r w:rsidR="00E86567" w:rsidRPr="00ED253F">
        <w:rPr>
          <w:rFonts w:ascii="Times New Roman" w:eastAsia="Calibri" w:hAnsi="Times New Roman" w:cs="Times New Roman"/>
          <w:sz w:val="28"/>
          <w:szCs w:val="28"/>
          <w:lang w:eastAsia="en-US"/>
        </w:rPr>
        <w:t>8</w:t>
      </w:r>
      <w:r w:rsidRPr="00ED253F">
        <w:rPr>
          <w:rFonts w:ascii="Times New Roman" w:eastAsia="Calibri" w:hAnsi="Times New Roman" w:cs="Times New Roman"/>
          <w:sz w:val="28"/>
          <w:szCs w:val="28"/>
          <w:lang w:eastAsia="en-US"/>
        </w:rPr>
        <w:t>+</w:t>
      </w:r>
      <w:r w:rsidR="00EA6033" w:rsidRPr="00ED253F">
        <w:rPr>
          <w:rFonts w:ascii="Times New Roman" w:eastAsia="Calibri" w:hAnsi="Times New Roman" w:cs="Times New Roman"/>
          <w:sz w:val="28"/>
          <w:szCs w:val="28"/>
          <w:lang w:eastAsia="en-US"/>
        </w:rPr>
        <w:t>1</w:t>
      </w:r>
      <w:r w:rsidR="00E86567" w:rsidRPr="00ED253F">
        <w:rPr>
          <w:rFonts w:ascii="Times New Roman" w:eastAsia="Calibri" w:hAnsi="Times New Roman" w:cs="Times New Roman"/>
          <w:sz w:val="28"/>
          <w:szCs w:val="28"/>
          <w:lang w:eastAsia="en-US"/>
        </w:rPr>
        <w:t>0</w:t>
      </w:r>
      <w:r w:rsidRPr="00ED253F">
        <w:rPr>
          <w:rFonts w:ascii="Times New Roman" w:eastAsia="Calibri" w:hAnsi="Times New Roman" w:cs="Times New Roman"/>
          <w:sz w:val="28"/>
          <w:szCs w:val="28"/>
          <w:lang w:eastAsia="en-US"/>
        </w:rPr>
        <w:t xml:space="preserve">°С. </w:t>
      </w:r>
      <w:r w:rsidR="000202EA" w:rsidRPr="00ED253F">
        <w:rPr>
          <w:rFonts w:ascii="Times New Roman" w:eastAsia="Calibri" w:hAnsi="Times New Roman" w:cs="Times New Roman"/>
          <w:sz w:val="28"/>
          <w:szCs w:val="28"/>
          <w:lang w:eastAsia="en-US"/>
        </w:rPr>
        <w:t xml:space="preserve">Количество дождливых дней в июле — </w:t>
      </w:r>
      <w:r w:rsidR="00ED253F" w:rsidRPr="00ED253F">
        <w:rPr>
          <w:rFonts w:ascii="Times New Roman" w:eastAsia="Calibri" w:hAnsi="Times New Roman" w:cs="Times New Roman"/>
          <w:sz w:val="28"/>
          <w:szCs w:val="28"/>
          <w:lang w:eastAsia="en-US"/>
        </w:rPr>
        <w:t>12</w:t>
      </w:r>
      <w:r w:rsidR="000202EA" w:rsidRPr="00ED253F">
        <w:rPr>
          <w:rFonts w:ascii="Times New Roman" w:eastAsia="Calibri" w:hAnsi="Times New Roman" w:cs="Times New Roman"/>
          <w:sz w:val="28"/>
          <w:szCs w:val="28"/>
          <w:lang w:eastAsia="en-US"/>
        </w:rPr>
        <w:t>.</w:t>
      </w:r>
    </w:p>
    <w:p w:rsidR="006C58BC" w:rsidRPr="00720802" w:rsidRDefault="00E86193"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Территория,</w:t>
      </w:r>
      <w:r w:rsidR="005E6B04" w:rsidRPr="00720802">
        <w:rPr>
          <w:rFonts w:ascii="Times New Roman" w:eastAsia="Calibri" w:hAnsi="Times New Roman" w:cs="Times New Roman"/>
          <w:sz w:val="28"/>
          <w:szCs w:val="28"/>
          <w:lang w:eastAsia="en-US"/>
        </w:rPr>
        <w:t xml:space="preserve"> на которой расположены охотничьи угодья в</w:t>
      </w:r>
      <w:r w:rsidR="00E619AA">
        <w:rPr>
          <w:rFonts w:ascii="Times New Roman" w:eastAsia="Calibri" w:hAnsi="Times New Roman" w:cs="Times New Roman"/>
          <w:sz w:val="28"/>
          <w:szCs w:val="28"/>
          <w:lang w:eastAsia="en-US"/>
        </w:rPr>
        <w:t xml:space="preserve"> </w:t>
      </w:r>
      <w:r w:rsidR="006C58BC" w:rsidRPr="00720802">
        <w:rPr>
          <w:rFonts w:ascii="Times New Roman" w:eastAsia="Calibri" w:hAnsi="Times New Roman" w:cs="Times New Roman"/>
          <w:b/>
          <w:sz w:val="28"/>
          <w:szCs w:val="28"/>
          <w:lang w:eastAsia="en-US"/>
        </w:rPr>
        <w:t>Среднеканско</w:t>
      </w:r>
      <w:r w:rsidR="005E6B04" w:rsidRPr="00720802">
        <w:rPr>
          <w:rFonts w:ascii="Times New Roman" w:eastAsia="Calibri" w:hAnsi="Times New Roman" w:cs="Times New Roman"/>
          <w:b/>
          <w:sz w:val="28"/>
          <w:szCs w:val="28"/>
          <w:lang w:eastAsia="en-US"/>
        </w:rPr>
        <w:t>м</w:t>
      </w:r>
      <w:r w:rsidR="00E619AA">
        <w:rPr>
          <w:rFonts w:ascii="Times New Roman" w:eastAsia="Calibri" w:hAnsi="Times New Roman" w:cs="Times New Roman"/>
          <w:b/>
          <w:sz w:val="28"/>
          <w:szCs w:val="28"/>
          <w:lang w:eastAsia="en-US"/>
        </w:rPr>
        <w:t xml:space="preserve"> </w:t>
      </w:r>
      <w:r w:rsidR="006C58BC" w:rsidRPr="00720802">
        <w:rPr>
          <w:rFonts w:ascii="Times New Roman" w:eastAsia="Calibri" w:hAnsi="Times New Roman" w:cs="Times New Roman"/>
          <w:b/>
          <w:sz w:val="28"/>
          <w:szCs w:val="28"/>
          <w:lang w:eastAsia="en-US"/>
        </w:rPr>
        <w:t>городско</w:t>
      </w:r>
      <w:r w:rsidR="005E6B04" w:rsidRPr="00720802">
        <w:rPr>
          <w:rFonts w:ascii="Times New Roman" w:eastAsia="Calibri" w:hAnsi="Times New Roman" w:cs="Times New Roman"/>
          <w:b/>
          <w:sz w:val="28"/>
          <w:szCs w:val="28"/>
          <w:lang w:eastAsia="en-US"/>
        </w:rPr>
        <w:t>м</w:t>
      </w:r>
      <w:r w:rsidR="006C58BC" w:rsidRPr="00720802">
        <w:rPr>
          <w:rFonts w:ascii="Times New Roman" w:eastAsia="Calibri" w:hAnsi="Times New Roman" w:cs="Times New Roman"/>
          <w:b/>
          <w:sz w:val="28"/>
          <w:szCs w:val="28"/>
          <w:lang w:eastAsia="en-US"/>
        </w:rPr>
        <w:t xml:space="preserve"> округ</w:t>
      </w:r>
      <w:r w:rsidR="005E6B04" w:rsidRPr="00720802">
        <w:rPr>
          <w:rFonts w:ascii="Times New Roman" w:eastAsia="Calibri" w:hAnsi="Times New Roman" w:cs="Times New Roman"/>
          <w:b/>
          <w:sz w:val="28"/>
          <w:szCs w:val="28"/>
          <w:lang w:eastAsia="en-US"/>
        </w:rPr>
        <w:t>е</w:t>
      </w:r>
      <w:r w:rsidR="006C58BC" w:rsidRPr="00720802">
        <w:rPr>
          <w:rFonts w:ascii="Times New Roman" w:eastAsia="Calibri" w:hAnsi="Times New Roman" w:cs="Times New Roman"/>
          <w:sz w:val="28"/>
          <w:szCs w:val="28"/>
          <w:lang w:eastAsia="en-US"/>
        </w:rPr>
        <w:t xml:space="preserve"> относится к резко континентальной климатической провинции. Среднегодовая многолетняя температура составляет -12°C. Абсолютный минимум составляет -62-64°C. Лето короткое, но сравнительно теплое, средняя температура июня</w:t>
      </w:r>
      <w:r w:rsidR="00B05D0A" w:rsidRPr="00720802">
        <w:rPr>
          <w:rFonts w:ascii="Times New Roman" w:eastAsia="Calibri" w:hAnsi="Times New Roman" w:cs="Times New Roman"/>
          <w:sz w:val="28"/>
          <w:szCs w:val="28"/>
          <w:lang w:eastAsia="en-US"/>
        </w:rPr>
        <w:t xml:space="preserve">, июля, августа </w:t>
      </w:r>
      <w:r w:rsidR="00B56163" w:rsidRPr="00720802">
        <w:rPr>
          <w:rFonts w:ascii="Times New Roman" w:eastAsia="Calibri" w:hAnsi="Times New Roman" w:cs="Times New Roman"/>
          <w:sz w:val="28"/>
          <w:szCs w:val="28"/>
          <w:lang w:eastAsia="en-US"/>
        </w:rPr>
        <w:t>-</w:t>
      </w:r>
      <w:r w:rsidR="006C58BC" w:rsidRPr="00720802">
        <w:rPr>
          <w:rFonts w:ascii="Times New Roman" w:eastAsia="Calibri" w:hAnsi="Times New Roman" w:cs="Times New Roman"/>
          <w:sz w:val="28"/>
          <w:szCs w:val="28"/>
          <w:lang w:eastAsia="en-US"/>
        </w:rPr>
        <w:t xml:space="preserve"> около 13°C. Абсолютный максимум равен 38-40°C. Снежный покров залегает в течение 7-8 месяцев и достигает высоты 50-70, до 90 см. Годовая сумма осадков обычно не превышает 300 мм. В теплый период года температура воздуха повышается до +10+15°C. </w:t>
      </w:r>
      <w:r w:rsidR="00C60FD9" w:rsidRPr="00720802">
        <w:rPr>
          <w:rFonts w:ascii="Times New Roman" w:eastAsia="Calibri" w:hAnsi="Times New Roman" w:cs="Times New Roman"/>
          <w:sz w:val="28"/>
          <w:szCs w:val="28"/>
          <w:lang w:eastAsia="en-US"/>
        </w:rPr>
        <w:t xml:space="preserve">В это время формируются горно-долинные ветра с характерным </w:t>
      </w:r>
      <w:r w:rsidR="00CD3A3E" w:rsidRPr="00720802">
        <w:rPr>
          <w:rFonts w:ascii="Times New Roman" w:eastAsia="Calibri" w:hAnsi="Times New Roman" w:cs="Times New Roman"/>
          <w:sz w:val="28"/>
          <w:szCs w:val="28"/>
          <w:lang w:eastAsia="en-US"/>
        </w:rPr>
        <w:t>усилением</w:t>
      </w:r>
      <w:r w:rsidR="00E619AA">
        <w:rPr>
          <w:rFonts w:ascii="Times New Roman" w:eastAsia="Calibri" w:hAnsi="Times New Roman" w:cs="Times New Roman"/>
          <w:sz w:val="28"/>
          <w:szCs w:val="28"/>
          <w:lang w:eastAsia="en-US"/>
        </w:rPr>
        <w:t xml:space="preserve"> </w:t>
      </w:r>
      <w:r w:rsidR="00CD3A3E" w:rsidRPr="00720802">
        <w:rPr>
          <w:rFonts w:ascii="Times New Roman" w:eastAsia="Calibri" w:hAnsi="Times New Roman" w:cs="Times New Roman"/>
          <w:sz w:val="28"/>
          <w:szCs w:val="28"/>
          <w:lang w:eastAsia="en-US"/>
        </w:rPr>
        <w:t>их скорости</w:t>
      </w:r>
      <w:r w:rsidR="006C58BC" w:rsidRPr="00720802">
        <w:rPr>
          <w:rFonts w:ascii="Times New Roman" w:eastAsia="Calibri" w:hAnsi="Times New Roman" w:cs="Times New Roman"/>
          <w:sz w:val="28"/>
          <w:szCs w:val="28"/>
          <w:lang w:eastAsia="en-US"/>
        </w:rPr>
        <w:t xml:space="preserve">. Направления ветров преимущественно северные с восточной составляющей, но в условиях пересеченной местности могут деформироваться в зависимости от ориентации долин и хребтов. Скорости ветров обычно незначительны 0-2 м/с. </w:t>
      </w:r>
    </w:p>
    <w:p w:rsidR="0005024A" w:rsidRPr="00E56D4E"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E56D4E">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8652B2" w:rsidRPr="00E56D4E">
        <w:rPr>
          <w:rFonts w:ascii="Times New Roman" w:eastAsia="Calibri" w:hAnsi="Times New Roman" w:cs="Times New Roman"/>
          <w:sz w:val="28"/>
          <w:szCs w:val="28"/>
          <w:lang w:eastAsia="en-US"/>
        </w:rPr>
        <w:t>составляли</w:t>
      </w:r>
      <w:r w:rsidRPr="00E56D4E">
        <w:rPr>
          <w:rFonts w:ascii="Times New Roman" w:eastAsia="Calibri" w:hAnsi="Times New Roman" w:cs="Times New Roman"/>
          <w:sz w:val="28"/>
          <w:szCs w:val="28"/>
          <w:lang w:eastAsia="en-US"/>
        </w:rPr>
        <w:t xml:space="preserve"> +</w:t>
      </w:r>
      <w:r w:rsidR="00B17C84" w:rsidRPr="00E56D4E">
        <w:rPr>
          <w:rFonts w:ascii="Times New Roman" w:eastAsia="Calibri" w:hAnsi="Times New Roman" w:cs="Times New Roman"/>
          <w:sz w:val="28"/>
          <w:szCs w:val="28"/>
          <w:lang w:eastAsia="en-US"/>
        </w:rPr>
        <w:t>2</w:t>
      </w:r>
      <w:r w:rsidR="0002540F" w:rsidRPr="00E56D4E">
        <w:rPr>
          <w:rFonts w:ascii="Times New Roman" w:eastAsia="Calibri" w:hAnsi="Times New Roman" w:cs="Times New Roman"/>
          <w:sz w:val="28"/>
          <w:szCs w:val="28"/>
          <w:lang w:eastAsia="en-US"/>
        </w:rPr>
        <w:t>5</w:t>
      </w:r>
      <w:r w:rsidRPr="00E56D4E">
        <w:rPr>
          <w:rFonts w:ascii="Times New Roman" w:eastAsia="Calibri" w:hAnsi="Times New Roman" w:cs="Times New Roman"/>
          <w:sz w:val="28"/>
          <w:szCs w:val="28"/>
          <w:lang w:eastAsia="en-US"/>
        </w:rPr>
        <w:t>+</w:t>
      </w:r>
      <w:r w:rsidR="00B17C84" w:rsidRPr="00E56D4E">
        <w:rPr>
          <w:rFonts w:ascii="Times New Roman" w:eastAsia="Calibri" w:hAnsi="Times New Roman" w:cs="Times New Roman"/>
          <w:sz w:val="28"/>
          <w:szCs w:val="28"/>
          <w:lang w:eastAsia="en-US"/>
        </w:rPr>
        <w:t>2</w:t>
      </w:r>
      <w:r w:rsidR="0002540F" w:rsidRPr="00E56D4E">
        <w:rPr>
          <w:rFonts w:ascii="Times New Roman" w:eastAsia="Calibri" w:hAnsi="Times New Roman" w:cs="Times New Roman"/>
          <w:sz w:val="28"/>
          <w:szCs w:val="28"/>
          <w:lang w:eastAsia="en-US"/>
        </w:rPr>
        <w:t>7</w:t>
      </w:r>
      <w:r w:rsidRPr="00E56D4E">
        <w:rPr>
          <w:rFonts w:ascii="Times New Roman" w:eastAsia="Calibri" w:hAnsi="Times New Roman" w:cs="Times New Roman"/>
          <w:sz w:val="28"/>
          <w:szCs w:val="28"/>
          <w:lang w:eastAsia="en-US"/>
        </w:rPr>
        <w:t>°С в дневное время, +</w:t>
      </w:r>
      <w:r w:rsidR="0002540F" w:rsidRPr="00E56D4E">
        <w:rPr>
          <w:rFonts w:ascii="Times New Roman" w:eastAsia="Calibri" w:hAnsi="Times New Roman" w:cs="Times New Roman"/>
          <w:sz w:val="28"/>
          <w:szCs w:val="28"/>
          <w:lang w:eastAsia="en-US"/>
        </w:rPr>
        <w:t>20</w:t>
      </w:r>
      <w:r w:rsidRPr="00E56D4E">
        <w:rPr>
          <w:rFonts w:ascii="Times New Roman" w:eastAsia="Calibri" w:hAnsi="Times New Roman" w:cs="Times New Roman"/>
          <w:sz w:val="28"/>
          <w:szCs w:val="28"/>
          <w:lang w:eastAsia="en-US"/>
        </w:rPr>
        <w:t>+</w:t>
      </w:r>
      <w:r w:rsidR="0002540F" w:rsidRPr="00E56D4E">
        <w:rPr>
          <w:rFonts w:ascii="Times New Roman" w:eastAsia="Calibri" w:hAnsi="Times New Roman" w:cs="Times New Roman"/>
          <w:sz w:val="28"/>
          <w:szCs w:val="28"/>
          <w:lang w:eastAsia="en-US"/>
        </w:rPr>
        <w:t>22</w:t>
      </w:r>
      <w:r w:rsidRPr="00E56D4E">
        <w:rPr>
          <w:rFonts w:ascii="Times New Roman" w:eastAsia="Calibri" w:hAnsi="Times New Roman" w:cs="Times New Roman"/>
          <w:sz w:val="28"/>
          <w:szCs w:val="28"/>
          <w:lang w:eastAsia="en-US"/>
        </w:rPr>
        <w:t xml:space="preserve">°С в вечернее. Преобладала </w:t>
      </w:r>
      <w:r w:rsidR="00B17C84" w:rsidRPr="00E56D4E">
        <w:rPr>
          <w:rFonts w:ascii="Times New Roman" w:eastAsia="Calibri" w:hAnsi="Times New Roman" w:cs="Times New Roman"/>
          <w:sz w:val="28"/>
          <w:szCs w:val="28"/>
          <w:lang w:eastAsia="en-US"/>
        </w:rPr>
        <w:t xml:space="preserve">облачная </w:t>
      </w:r>
      <w:r w:rsidRPr="00E56D4E">
        <w:rPr>
          <w:rFonts w:ascii="Times New Roman" w:eastAsia="Calibri" w:hAnsi="Times New Roman" w:cs="Times New Roman"/>
          <w:sz w:val="28"/>
          <w:szCs w:val="28"/>
          <w:lang w:eastAsia="en-US"/>
        </w:rPr>
        <w:t>погода. Максимальные температуры воздуха в наиболее тёплые дни достигали +2</w:t>
      </w:r>
      <w:r w:rsidR="00E56D4E" w:rsidRPr="00E56D4E">
        <w:rPr>
          <w:rFonts w:ascii="Times New Roman" w:eastAsia="Calibri" w:hAnsi="Times New Roman" w:cs="Times New Roman"/>
          <w:sz w:val="28"/>
          <w:szCs w:val="28"/>
          <w:lang w:eastAsia="en-US"/>
        </w:rPr>
        <w:t>9</w:t>
      </w:r>
      <w:r w:rsidRPr="00E56D4E">
        <w:rPr>
          <w:rFonts w:ascii="Times New Roman" w:eastAsia="Calibri" w:hAnsi="Times New Roman" w:cs="Times New Roman"/>
          <w:sz w:val="28"/>
          <w:szCs w:val="28"/>
          <w:lang w:eastAsia="en-US"/>
        </w:rPr>
        <w:t>+</w:t>
      </w:r>
      <w:r w:rsidR="0002540F" w:rsidRPr="00E56D4E">
        <w:rPr>
          <w:rFonts w:ascii="Times New Roman" w:eastAsia="Calibri" w:hAnsi="Times New Roman" w:cs="Times New Roman"/>
          <w:sz w:val="28"/>
          <w:szCs w:val="28"/>
          <w:lang w:eastAsia="en-US"/>
        </w:rPr>
        <w:t>3</w:t>
      </w:r>
      <w:r w:rsidR="00E56D4E" w:rsidRPr="00E56D4E">
        <w:rPr>
          <w:rFonts w:ascii="Times New Roman" w:eastAsia="Calibri" w:hAnsi="Times New Roman" w:cs="Times New Roman"/>
          <w:sz w:val="28"/>
          <w:szCs w:val="28"/>
          <w:lang w:eastAsia="en-US"/>
        </w:rPr>
        <w:t>2</w:t>
      </w:r>
      <w:r w:rsidRPr="00E56D4E">
        <w:rPr>
          <w:rFonts w:ascii="Times New Roman" w:eastAsia="Calibri" w:hAnsi="Times New Roman" w:cs="Times New Roman"/>
          <w:sz w:val="28"/>
          <w:szCs w:val="28"/>
          <w:lang w:eastAsia="en-US"/>
        </w:rPr>
        <w:t>°С. Минимальные температуры воздуха опускались до +</w:t>
      </w:r>
      <w:r w:rsidR="00E56D4E" w:rsidRPr="00E56D4E">
        <w:rPr>
          <w:rFonts w:ascii="Times New Roman" w:eastAsia="Calibri" w:hAnsi="Times New Roman" w:cs="Times New Roman"/>
          <w:sz w:val="28"/>
          <w:szCs w:val="28"/>
          <w:lang w:eastAsia="en-US"/>
        </w:rPr>
        <w:t>4</w:t>
      </w:r>
      <w:r w:rsidRPr="00E56D4E">
        <w:rPr>
          <w:rFonts w:ascii="Times New Roman" w:eastAsia="Calibri" w:hAnsi="Times New Roman" w:cs="Times New Roman"/>
          <w:sz w:val="28"/>
          <w:szCs w:val="28"/>
          <w:lang w:eastAsia="en-US"/>
        </w:rPr>
        <w:t>+</w:t>
      </w:r>
      <w:r w:rsidR="00E56D4E" w:rsidRPr="00E56D4E">
        <w:rPr>
          <w:rFonts w:ascii="Times New Roman" w:eastAsia="Calibri" w:hAnsi="Times New Roman" w:cs="Times New Roman"/>
          <w:sz w:val="28"/>
          <w:szCs w:val="28"/>
          <w:lang w:eastAsia="en-US"/>
        </w:rPr>
        <w:t>7</w:t>
      </w:r>
      <w:r w:rsidRPr="00E56D4E">
        <w:rPr>
          <w:rFonts w:ascii="Times New Roman" w:eastAsia="Calibri" w:hAnsi="Times New Roman" w:cs="Times New Roman"/>
          <w:sz w:val="28"/>
          <w:szCs w:val="28"/>
          <w:lang w:eastAsia="en-US"/>
        </w:rPr>
        <w:t xml:space="preserve">°С. Количество дождливых дней было небольшим </w:t>
      </w:r>
      <w:r w:rsidR="00B56163" w:rsidRPr="00E56D4E">
        <w:rPr>
          <w:rFonts w:ascii="Times New Roman" w:eastAsia="Calibri" w:hAnsi="Times New Roman" w:cs="Times New Roman"/>
          <w:sz w:val="28"/>
          <w:szCs w:val="28"/>
          <w:lang w:eastAsia="en-US"/>
        </w:rPr>
        <w:t>-</w:t>
      </w:r>
      <w:r w:rsidR="00E56D4E" w:rsidRPr="00E56D4E">
        <w:rPr>
          <w:rFonts w:ascii="Times New Roman" w:eastAsia="Calibri" w:hAnsi="Times New Roman" w:cs="Times New Roman"/>
          <w:sz w:val="28"/>
          <w:szCs w:val="28"/>
          <w:lang w:eastAsia="en-US"/>
        </w:rPr>
        <w:t>10</w:t>
      </w:r>
      <w:r w:rsidRPr="00E56D4E">
        <w:rPr>
          <w:rFonts w:ascii="Times New Roman" w:eastAsia="Calibri" w:hAnsi="Times New Roman" w:cs="Times New Roman"/>
          <w:sz w:val="28"/>
          <w:szCs w:val="28"/>
          <w:lang w:eastAsia="en-US"/>
        </w:rPr>
        <w:t xml:space="preserve">. </w:t>
      </w:r>
    </w:p>
    <w:p w:rsidR="006C58BC" w:rsidRPr="00720802"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b/>
          <w:sz w:val="28"/>
          <w:szCs w:val="28"/>
          <w:lang w:eastAsia="en-US"/>
        </w:rPr>
        <w:t>Сусуманский</w:t>
      </w:r>
      <w:r w:rsidR="00E619AA">
        <w:rPr>
          <w:rFonts w:ascii="Times New Roman" w:eastAsia="Calibri" w:hAnsi="Times New Roman" w:cs="Times New Roman"/>
          <w:b/>
          <w:sz w:val="28"/>
          <w:szCs w:val="28"/>
          <w:lang w:eastAsia="en-US"/>
        </w:rPr>
        <w:t xml:space="preserve"> </w:t>
      </w:r>
      <w:r w:rsidRPr="00720802">
        <w:rPr>
          <w:rFonts w:ascii="Times New Roman" w:eastAsia="Calibri" w:hAnsi="Times New Roman" w:cs="Times New Roman"/>
          <w:b/>
          <w:sz w:val="28"/>
          <w:szCs w:val="28"/>
          <w:lang w:eastAsia="en-US"/>
        </w:rPr>
        <w:t>городской округ</w:t>
      </w:r>
      <w:r w:rsidRPr="00720802">
        <w:rPr>
          <w:rFonts w:ascii="Times New Roman" w:eastAsia="Calibri" w:hAnsi="Times New Roman" w:cs="Times New Roman"/>
          <w:sz w:val="28"/>
          <w:szCs w:val="28"/>
          <w:lang w:eastAsia="en-US"/>
        </w:rPr>
        <w:t xml:space="preserve"> относится к лесотундровой и тундровой климатическим зонам и характеризуется резко континентальным климатом с коротким жарким летом и продолжительной зимой с сильными морозами. Устойчивый переход средних суточных температур воздуха через </w:t>
      </w:r>
      <w:r w:rsidRPr="00720802">
        <w:rPr>
          <w:rFonts w:ascii="Times New Roman" w:eastAsia="Calibri" w:hAnsi="Times New Roman" w:cs="Times New Roman"/>
          <w:sz w:val="28"/>
          <w:szCs w:val="28"/>
          <w:lang w:eastAsia="en-US"/>
        </w:rPr>
        <w:lastRenderedPageBreak/>
        <w:t>0</w:t>
      </w:r>
      <w:r w:rsidRPr="00720802">
        <w:rPr>
          <w:rFonts w:ascii="Cambria Math" w:eastAsia="Calibri" w:hAnsi="Cambria Math" w:cs="Cambria Math"/>
          <w:sz w:val="28"/>
          <w:szCs w:val="28"/>
          <w:lang w:eastAsia="en-US"/>
        </w:rPr>
        <w:t>℃</w:t>
      </w:r>
      <w:r w:rsidRPr="00720802">
        <w:rPr>
          <w:rFonts w:ascii="Times New Roman" w:eastAsia="Calibri" w:hAnsi="Times New Roman" w:cs="Times New Roman"/>
          <w:sz w:val="28"/>
          <w:szCs w:val="28"/>
          <w:lang w:eastAsia="en-US"/>
        </w:rPr>
        <w:t xml:space="preserve"> происходит в среднем 15 мая и 21 сентября. Безморозный период длится 27-66 дней. Преобладание отрицательных температур обуславливает и отрицательную среднегодовую температуру воздуха (-15,5°С). Наиболее холодным периодом зимы является конец декабря</w:t>
      </w:r>
      <w:r w:rsidR="00E619AA">
        <w:rPr>
          <w:rFonts w:ascii="Times New Roman" w:eastAsia="Calibri" w:hAnsi="Times New Roman" w:cs="Times New Roman"/>
          <w:sz w:val="28"/>
          <w:szCs w:val="28"/>
          <w:lang w:eastAsia="en-US"/>
        </w:rPr>
        <w:t xml:space="preserve"> </w:t>
      </w:r>
      <w:r w:rsidR="00CD3A3E" w:rsidRPr="00720802">
        <w:rPr>
          <w:rFonts w:ascii="Times New Roman" w:eastAsia="Calibri" w:hAnsi="Times New Roman" w:cs="Times New Roman"/>
          <w:sz w:val="28"/>
          <w:szCs w:val="28"/>
          <w:lang w:eastAsia="en-US"/>
        </w:rPr>
        <w:t>-</w:t>
      </w:r>
      <w:r w:rsidR="00E619AA">
        <w:rPr>
          <w:rFonts w:ascii="Times New Roman" w:eastAsia="Calibri" w:hAnsi="Times New Roman" w:cs="Times New Roman"/>
          <w:sz w:val="28"/>
          <w:szCs w:val="28"/>
          <w:lang w:eastAsia="en-US"/>
        </w:rPr>
        <w:t xml:space="preserve"> </w:t>
      </w:r>
      <w:r w:rsidRPr="00720802">
        <w:rPr>
          <w:rFonts w:ascii="Times New Roman" w:eastAsia="Calibri" w:hAnsi="Times New Roman" w:cs="Times New Roman"/>
          <w:sz w:val="28"/>
          <w:szCs w:val="28"/>
          <w:lang w:eastAsia="en-US"/>
        </w:rPr>
        <w:t xml:space="preserve">середина января. Средний из многолетних абсолютных минимумов -51°С, средняя температура января -40°С. </w:t>
      </w:r>
    </w:p>
    <w:p w:rsidR="00F84BAD" w:rsidRPr="009675A2"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highlight w:val="yellow"/>
          <w:lang w:eastAsia="en-US"/>
        </w:rPr>
      </w:pPr>
      <w:r w:rsidRPr="00AA11C4">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A31EBC" w:rsidRPr="00AA11C4">
        <w:rPr>
          <w:rFonts w:ascii="Times New Roman" w:eastAsia="Calibri" w:hAnsi="Times New Roman" w:cs="Times New Roman"/>
          <w:sz w:val="28"/>
          <w:szCs w:val="28"/>
          <w:lang w:eastAsia="en-US"/>
        </w:rPr>
        <w:t>составляли</w:t>
      </w:r>
      <w:r w:rsidR="005F4247" w:rsidRPr="00AA11C4">
        <w:rPr>
          <w:rFonts w:ascii="Times New Roman" w:eastAsia="Calibri" w:hAnsi="Times New Roman" w:cs="Times New Roman"/>
          <w:sz w:val="28"/>
          <w:szCs w:val="28"/>
          <w:lang w:eastAsia="en-US"/>
        </w:rPr>
        <w:t xml:space="preserve"> +</w:t>
      </w:r>
      <w:r w:rsidR="001C0982" w:rsidRPr="00AA11C4">
        <w:rPr>
          <w:rFonts w:ascii="Times New Roman" w:eastAsia="Calibri" w:hAnsi="Times New Roman" w:cs="Times New Roman"/>
          <w:sz w:val="28"/>
          <w:szCs w:val="28"/>
          <w:lang w:eastAsia="en-US"/>
        </w:rPr>
        <w:t>18</w:t>
      </w:r>
      <w:r w:rsidR="005F4247" w:rsidRPr="00AA11C4">
        <w:rPr>
          <w:rFonts w:ascii="Times New Roman" w:eastAsia="Calibri" w:hAnsi="Times New Roman" w:cs="Times New Roman"/>
          <w:sz w:val="28"/>
          <w:szCs w:val="28"/>
          <w:lang w:eastAsia="en-US"/>
        </w:rPr>
        <w:t>+</w:t>
      </w:r>
      <w:r w:rsidR="001C0982" w:rsidRPr="00AA11C4">
        <w:rPr>
          <w:rFonts w:ascii="Times New Roman" w:eastAsia="Calibri" w:hAnsi="Times New Roman" w:cs="Times New Roman"/>
          <w:sz w:val="28"/>
          <w:szCs w:val="28"/>
          <w:lang w:eastAsia="en-US"/>
        </w:rPr>
        <w:t>21</w:t>
      </w:r>
      <w:r w:rsidR="005F4247" w:rsidRPr="00AA11C4">
        <w:rPr>
          <w:rFonts w:ascii="Times New Roman" w:eastAsia="Calibri" w:hAnsi="Times New Roman" w:cs="Times New Roman"/>
          <w:sz w:val="28"/>
          <w:szCs w:val="28"/>
          <w:lang w:eastAsia="en-US"/>
        </w:rPr>
        <w:t>°С в дневное время и</w:t>
      </w:r>
      <w:r w:rsidRPr="00AA11C4">
        <w:rPr>
          <w:rFonts w:ascii="Times New Roman" w:eastAsia="Calibri" w:hAnsi="Times New Roman" w:cs="Times New Roman"/>
          <w:sz w:val="28"/>
          <w:szCs w:val="28"/>
          <w:lang w:eastAsia="en-US"/>
        </w:rPr>
        <w:t xml:space="preserve"> +</w:t>
      </w:r>
      <w:r w:rsidR="00AA11C4" w:rsidRPr="00AA11C4">
        <w:rPr>
          <w:rFonts w:ascii="Times New Roman" w:eastAsia="Calibri" w:hAnsi="Times New Roman" w:cs="Times New Roman"/>
          <w:sz w:val="28"/>
          <w:szCs w:val="28"/>
          <w:lang w:eastAsia="en-US"/>
        </w:rPr>
        <w:t>9</w:t>
      </w:r>
      <w:r w:rsidRPr="00AA11C4">
        <w:rPr>
          <w:rFonts w:ascii="Times New Roman" w:eastAsia="Calibri" w:hAnsi="Times New Roman" w:cs="Times New Roman"/>
          <w:sz w:val="28"/>
          <w:szCs w:val="28"/>
          <w:lang w:eastAsia="en-US"/>
        </w:rPr>
        <w:t>+1</w:t>
      </w:r>
      <w:r w:rsidR="00AA11C4" w:rsidRPr="00AA11C4">
        <w:rPr>
          <w:rFonts w:ascii="Times New Roman" w:eastAsia="Calibri" w:hAnsi="Times New Roman" w:cs="Times New Roman"/>
          <w:sz w:val="28"/>
          <w:szCs w:val="28"/>
          <w:lang w:eastAsia="en-US"/>
        </w:rPr>
        <w:t>1</w:t>
      </w:r>
      <w:r w:rsidRPr="00AA11C4">
        <w:rPr>
          <w:rFonts w:ascii="Times New Roman" w:eastAsia="Calibri" w:hAnsi="Times New Roman" w:cs="Times New Roman"/>
          <w:sz w:val="28"/>
          <w:szCs w:val="28"/>
          <w:lang w:eastAsia="en-US"/>
        </w:rPr>
        <w:t>°С в вечернее. Максимальные температуры воздуха в наиболее тёплые дни достигали +</w:t>
      </w:r>
      <w:r w:rsidR="00AA11C4" w:rsidRPr="00AA11C4">
        <w:rPr>
          <w:rFonts w:ascii="Times New Roman" w:eastAsia="Calibri" w:hAnsi="Times New Roman" w:cs="Times New Roman"/>
          <w:sz w:val="28"/>
          <w:szCs w:val="28"/>
          <w:lang w:eastAsia="en-US"/>
        </w:rPr>
        <w:t>28</w:t>
      </w:r>
      <w:r w:rsidRPr="00AA11C4">
        <w:rPr>
          <w:rFonts w:ascii="Times New Roman" w:eastAsia="Calibri" w:hAnsi="Times New Roman" w:cs="Times New Roman"/>
          <w:sz w:val="28"/>
          <w:szCs w:val="28"/>
          <w:lang w:eastAsia="en-US"/>
        </w:rPr>
        <w:t>+</w:t>
      </w:r>
      <w:r w:rsidR="00AA11C4" w:rsidRPr="00AA11C4">
        <w:rPr>
          <w:rFonts w:ascii="Times New Roman" w:eastAsia="Calibri" w:hAnsi="Times New Roman" w:cs="Times New Roman"/>
          <w:sz w:val="28"/>
          <w:szCs w:val="28"/>
          <w:lang w:eastAsia="en-US"/>
        </w:rPr>
        <w:t>31</w:t>
      </w:r>
      <w:r w:rsidRPr="00AA11C4">
        <w:rPr>
          <w:rFonts w:ascii="Times New Roman" w:eastAsia="Calibri" w:hAnsi="Times New Roman" w:cs="Times New Roman"/>
          <w:sz w:val="28"/>
          <w:szCs w:val="28"/>
          <w:lang w:eastAsia="en-US"/>
        </w:rPr>
        <w:t>°С. Минимальные температуры воздуха опускались до +</w:t>
      </w:r>
      <w:r w:rsidR="00AA11C4" w:rsidRPr="00AA11C4">
        <w:rPr>
          <w:rFonts w:ascii="Times New Roman" w:eastAsia="Calibri" w:hAnsi="Times New Roman" w:cs="Times New Roman"/>
          <w:sz w:val="28"/>
          <w:szCs w:val="28"/>
          <w:lang w:eastAsia="en-US"/>
        </w:rPr>
        <w:t>5</w:t>
      </w:r>
      <w:r w:rsidRPr="00AA11C4">
        <w:rPr>
          <w:rFonts w:ascii="Times New Roman" w:eastAsia="Calibri" w:hAnsi="Times New Roman" w:cs="Times New Roman"/>
          <w:sz w:val="28"/>
          <w:szCs w:val="28"/>
          <w:lang w:eastAsia="en-US"/>
        </w:rPr>
        <w:t>+</w:t>
      </w:r>
      <w:r w:rsidR="00AA11C4" w:rsidRPr="00AA11C4">
        <w:rPr>
          <w:rFonts w:ascii="Times New Roman" w:eastAsia="Calibri" w:hAnsi="Times New Roman" w:cs="Times New Roman"/>
          <w:sz w:val="28"/>
          <w:szCs w:val="28"/>
          <w:lang w:eastAsia="en-US"/>
        </w:rPr>
        <w:t>0</w:t>
      </w:r>
      <w:r w:rsidRPr="00AA11C4">
        <w:rPr>
          <w:rFonts w:ascii="Times New Roman" w:eastAsia="Calibri" w:hAnsi="Times New Roman" w:cs="Times New Roman"/>
          <w:sz w:val="28"/>
          <w:szCs w:val="28"/>
          <w:lang w:eastAsia="en-US"/>
        </w:rPr>
        <w:t xml:space="preserve">°С. Количество дождливых дней </w:t>
      </w:r>
      <w:r w:rsidR="00B56163" w:rsidRPr="00AA11C4">
        <w:rPr>
          <w:rFonts w:ascii="Times New Roman" w:eastAsia="Calibri" w:hAnsi="Times New Roman" w:cs="Times New Roman"/>
          <w:sz w:val="28"/>
          <w:szCs w:val="28"/>
          <w:lang w:eastAsia="en-US"/>
        </w:rPr>
        <w:t>-</w:t>
      </w:r>
      <w:r w:rsidR="00AA11C4" w:rsidRPr="00AA11C4">
        <w:rPr>
          <w:rFonts w:ascii="Times New Roman" w:eastAsia="Calibri" w:hAnsi="Times New Roman" w:cs="Times New Roman"/>
          <w:sz w:val="28"/>
          <w:szCs w:val="28"/>
          <w:lang w:eastAsia="en-US"/>
        </w:rPr>
        <w:t>10</w:t>
      </w:r>
      <w:r w:rsidRPr="00AA11C4">
        <w:rPr>
          <w:rFonts w:ascii="Times New Roman" w:eastAsia="Calibri" w:hAnsi="Times New Roman" w:cs="Times New Roman"/>
          <w:sz w:val="28"/>
          <w:szCs w:val="28"/>
          <w:lang w:eastAsia="en-US"/>
        </w:rPr>
        <w:t xml:space="preserve">. </w:t>
      </w:r>
    </w:p>
    <w:p w:rsidR="006C58BC" w:rsidRPr="00720802" w:rsidRDefault="005E6B04"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Охотничьи угодья </w:t>
      </w:r>
      <w:r w:rsidR="006C58BC" w:rsidRPr="00720802">
        <w:rPr>
          <w:rFonts w:ascii="Times New Roman" w:eastAsia="Calibri" w:hAnsi="Times New Roman" w:cs="Times New Roman"/>
          <w:b/>
          <w:sz w:val="28"/>
          <w:szCs w:val="28"/>
          <w:lang w:eastAsia="en-US"/>
        </w:rPr>
        <w:t>Тенькинско</w:t>
      </w:r>
      <w:r w:rsidRPr="00720802">
        <w:rPr>
          <w:rFonts w:ascii="Times New Roman" w:eastAsia="Calibri" w:hAnsi="Times New Roman" w:cs="Times New Roman"/>
          <w:b/>
          <w:sz w:val="28"/>
          <w:szCs w:val="28"/>
          <w:lang w:eastAsia="en-US"/>
        </w:rPr>
        <w:t>го</w:t>
      </w:r>
      <w:r w:rsidR="00E619AA">
        <w:rPr>
          <w:rFonts w:ascii="Times New Roman" w:eastAsia="Calibri" w:hAnsi="Times New Roman" w:cs="Times New Roman"/>
          <w:b/>
          <w:sz w:val="28"/>
          <w:szCs w:val="28"/>
          <w:lang w:eastAsia="en-US"/>
        </w:rPr>
        <w:t xml:space="preserve"> </w:t>
      </w:r>
      <w:r w:rsidRPr="00720802">
        <w:rPr>
          <w:rFonts w:ascii="Times New Roman" w:eastAsia="Calibri" w:hAnsi="Times New Roman" w:cs="Times New Roman"/>
          <w:b/>
          <w:sz w:val="28"/>
          <w:szCs w:val="28"/>
          <w:lang w:eastAsia="en-US"/>
        </w:rPr>
        <w:t>ок</w:t>
      </w:r>
      <w:r w:rsidR="006C58BC" w:rsidRPr="00720802">
        <w:rPr>
          <w:rFonts w:ascii="Times New Roman" w:eastAsia="Calibri" w:hAnsi="Times New Roman" w:cs="Times New Roman"/>
          <w:b/>
          <w:sz w:val="28"/>
          <w:szCs w:val="28"/>
          <w:lang w:eastAsia="en-US"/>
        </w:rPr>
        <w:t>руг</w:t>
      </w:r>
      <w:r w:rsidRPr="00720802">
        <w:rPr>
          <w:rFonts w:ascii="Times New Roman" w:eastAsia="Calibri" w:hAnsi="Times New Roman" w:cs="Times New Roman"/>
          <w:b/>
          <w:sz w:val="28"/>
          <w:szCs w:val="28"/>
          <w:lang w:eastAsia="en-US"/>
        </w:rPr>
        <w:t xml:space="preserve">а </w:t>
      </w:r>
      <w:r w:rsidRPr="00720802">
        <w:rPr>
          <w:rFonts w:ascii="Times New Roman" w:eastAsia="Calibri" w:hAnsi="Times New Roman" w:cs="Times New Roman"/>
          <w:sz w:val="28"/>
          <w:szCs w:val="28"/>
          <w:lang w:eastAsia="en-US"/>
        </w:rPr>
        <w:t>расположены на территории распространения</w:t>
      </w:r>
      <w:r w:rsidR="006C58BC" w:rsidRPr="00720802">
        <w:rPr>
          <w:rFonts w:ascii="Times New Roman" w:eastAsia="Calibri" w:hAnsi="Times New Roman" w:cs="Times New Roman"/>
          <w:sz w:val="28"/>
          <w:szCs w:val="28"/>
          <w:lang w:eastAsia="en-US"/>
        </w:rPr>
        <w:t xml:space="preserve"> резко континенталь</w:t>
      </w:r>
      <w:r w:rsidRPr="00720802">
        <w:rPr>
          <w:rFonts w:ascii="Times New Roman" w:eastAsia="Calibri" w:hAnsi="Times New Roman" w:cs="Times New Roman"/>
          <w:sz w:val="28"/>
          <w:szCs w:val="28"/>
          <w:lang w:eastAsia="en-US"/>
        </w:rPr>
        <w:t>ного климата</w:t>
      </w:r>
      <w:r w:rsidR="006C58BC" w:rsidRPr="00720802">
        <w:rPr>
          <w:rFonts w:ascii="Times New Roman" w:eastAsia="Calibri" w:hAnsi="Times New Roman" w:cs="Times New Roman"/>
          <w:sz w:val="28"/>
          <w:szCs w:val="28"/>
          <w:lang w:eastAsia="en-US"/>
        </w:rPr>
        <w:t xml:space="preserve">. </w:t>
      </w:r>
      <w:r w:rsidRPr="00720802">
        <w:rPr>
          <w:rFonts w:ascii="Times New Roman" w:eastAsia="Calibri" w:hAnsi="Times New Roman" w:cs="Times New Roman"/>
          <w:sz w:val="28"/>
          <w:szCs w:val="28"/>
          <w:lang w:eastAsia="en-US"/>
        </w:rPr>
        <w:t xml:space="preserve">Характерна </w:t>
      </w:r>
      <w:r w:rsidR="006C58BC" w:rsidRPr="00720802">
        <w:rPr>
          <w:rFonts w:ascii="Times New Roman" w:eastAsia="Calibri" w:hAnsi="Times New Roman" w:cs="Times New Roman"/>
          <w:sz w:val="28"/>
          <w:szCs w:val="28"/>
          <w:lang w:eastAsia="en-US"/>
        </w:rPr>
        <w:t>суровая</w:t>
      </w:r>
      <w:r w:rsidRPr="00720802">
        <w:rPr>
          <w:rFonts w:ascii="Times New Roman" w:eastAsia="Calibri" w:hAnsi="Times New Roman" w:cs="Times New Roman"/>
          <w:sz w:val="28"/>
          <w:szCs w:val="28"/>
          <w:lang w:eastAsia="en-US"/>
        </w:rPr>
        <w:t xml:space="preserve"> зима</w:t>
      </w:r>
      <w:r w:rsidR="006C58BC" w:rsidRPr="00720802">
        <w:rPr>
          <w:rFonts w:ascii="Times New Roman" w:eastAsia="Calibri" w:hAnsi="Times New Roman" w:cs="Times New Roman"/>
          <w:sz w:val="28"/>
          <w:szCs w:val="28"/>
          <w:lang w:eastAsia="en-US"/>
        </w:rPr>
        <w:t>, продолж</w:t>
      </w:r>
      <w:r w:rsidRPr="00720802">
        <w:rPr>
          <w:rFonts w:ascii="Times New Roman" w:eastAsia="Calibri" w:hAnsi="Times New Roman" w:cs="Times New Roman"/>
          <w:sz w:val="28"/>
          <w:szCs w:val="28"/>
          <w:lang w:eastAsia="en-US"/>
        </w:rPr>
        <w:t>ительностью</w:t>
      </w:r>
      <w:r w:rsidR="006C58BC" w:rsidRPr="00720802">
        <w:rPr>
          <w:rFonts w:ascii="Times New Roman" w:eastAsia="Calibri" w:hAnsi="Times New Roman" w:cs="Times New Roman"/>
          <w:sz w:val="28"/>
          <w:szCs w:val="28"/>
          <w:lang w:eastAsia="en-US"/>
        </w:rPr>
        <w:t xml:space="preserve"> от 6 до 7,5 месяцев</w:t>
      </w:r>
      <w:r w:rsidRPr="00720802">
        <w:rPr>
          <w:rFonts w:ascii="Times New Roman" w:eastAsia="Calibri" w:hAnsi="Times New Roman" w:cs="Times New Roman"/>
          <w:sz w:val="28"/>
          <w:szCs w:val="28"/>
          <w:lang w:eastAsia="en-US"/>
        </w:rPr>
        <w:t>.</w:t>
      </w:r>
      <w:r w:rsidR="006C58BC" w:rsidRPr="00720802">
        <w:rPr>
          <w:rFonts w:ascii="Times New Roman" w:eastAsia="Calibri" w:hAnsi="Times New Roman" w:cs="Times New Roman"/>
          <w:sz w:val="28"/>
          <w:szCs w:val="28"/>
          <w:lang w:eastAsia="en-US"/>
        </w:rPr>
        <w:t xml:space="preserve"> Осадки выпадают только в виде снега и составляют 30-35% от годовой нормы, около 100 мм. Весна короткая. Переход среднесуточной температуры через ноль градусов приходится на вторую половину мая. В это время идет интенсивное таяние и испарение снега и льда. Ветры слабые. Осадков выпадает крайне мало. Подъём воды и вскрытие рек происходит в конце мая</w:t>
      </w:r>
      <w:r w:rsidR="00E619AA">
        <w:rPr>
          <w:rFonts w:ascii="Times New Roman" w:eastAsia="Calibri" w:hAnsi="Times New Roman" w:cs="Times New Roman"/>
          <w:sz w:val="28"/>
          <w:szCs w:val="28"/>
          <w:lang w:eastAsia="en-US"/>
        </w:rPr>
        <w:t xml:space="preserve"> </w:t>
      </w:r>
      <w:r w:rsidR="006C58BC" w:rsidRPr="00720802">
        <w:rPr>
          <w:rFonts w:ascii="Times New Roman" w:eastAsia="Calibri" w:hAnsi="Times New Roman" w:cs="Times New Roman"/>
          <w:sz w:val="28"/>
          <w:szCs w:val="28"/>
          <w:lang w:eastAsia="en-US"/>
        </w:rPr>
        <w:t>-</w:t>
      </w:r>
      <w:r w:rsidR="00E619AA">
        <w:rPr>
          <w:rFonts w:ascii="Times New Roman" w:eastAsia="Calibri" w:hAnsi="Times New Roman" w:cs="Times New Roman"/>
          <w:sz w:val="28"/>
          <w:szCs w:val="28"/>
          <w:lang w:eastAsia="en-US"/>
        </w:rPr>
        <w:t xml:space="preserve"> </w:t>
      </w:r>
      <w:r w:rsidR="006C58BC" w:rsidRPr="00720802">
        <w:rPr>
          <w:rFonts w:ascii="Times New Roman" w:eastAsia="Calibri" w:hAnsi="Times New Roman" w:cs="Times New Roman"/>
          <w:sz w:val="28"/>
          <w:szCs w:val="28"/>
          <w:lang w:eastAsia="en-US"/>
        </w:rPr>
        <w:t xml:space="preserve">начале июня. Лето тёплое, продолжается с середины июня по последнюю декаду августа. Средняя температура июля месяца составляет +15°C. В отдельные дни температура воздуха может подниматься до +35°C. На летние месяцы приходится половина годовой нормы осадков </w:t>
      </w:r>
      <w:r w:rsidR="00E8606F" w:rsidRPr="00720802">
        <w:rPr>
          <w:rFonts w:ascii="Times New Roman" w:eastAsia="Calibri" w:hAnsi="Times New Roman" w:cs="Times New Roman"/>
          <w:sz w:val="28"/>
          <w:szCs w:val="28"/>
          <w:lang w:eastAsia="en-US"/>
        </w:rPr>
        <w:t>-</w:t>
      </w:r>
      <w:r w:rsidR="006C58BC" w:rsidRPr="00720802">
        <w:rPr>
          <w:rFonts w:ascii="Times New Roman" w:eastAsia="Calibri" w:hAnsi="Times New Roman" w:cs="Times New Roman"/>
          <w:sz w:val="28"/>
          <w:szCs w:val="28"/>
          <w:lang w:eastAsia="en-US"/>
        </w:rPr>
        <w:t xml:space="preserve"> около 150 мм. </w:t>
      </w:r>
    </w:p>
    <w:p w:rsidR="0036152A" w:rsidRPr="007252EB"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52EB">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были </w:t>
      </w:r>
      <w:r w:rsidR="00A31EBC" w:rsidRPr="007252EB">
        <w:rPr>
          <w:rFonts w:ascii="Times New Roman" w:eastAsia="Calibri" w:hAnsi="Times New Roman" w:cs="Times New Roman"/>
          <w:sz w:val="28"/>
          <w:szCs w:val="28"/>
          <w:lang w:eastAsia="en-US"/>
        </w:rPr>
        <w:t xml:space="preserve">на отметке </w:t>
      </w:r>
      <w:r w:rsidR="004F4CDD" w:rsidRPr="007252EB">
        <w:rPr>
          <w:rFonts w:ascii="Times New Roman" w:eastAsia="Calibri" w:hAnsi="Times New Roman" w:cs="Times New Roman"/>
          <w:sz w:val="28"/>
          <w:szCs w:val="28"/>
          <w:lang w:eastAsia="en-US"/>
        </w:rPr>
        <w:t>+20+23°С</w:t>
      </w:r>
      <w:r w:rsidR="006F6B31" w:rsidRPr="007252EB">
        <w:rPr>
          <w:rFonts w:ascii="Times New Roman" w:eastAsia="Calibri" w:hAnsi="Times New Roman" w:cs="Times New Roman"/>
          <w:sz w:val="28"/>
          <w:szCs w:val="28"/>
          <w:lang w:eastAsia="en-US"/>
        </w:rPr>
        <w:t xml:space="preserve"> в дневное время, +</w:t>
      </w:r>
      <w:r w:rsidR="007252EB" w:rsidRPr="007252EB">
        <w:rPr>
          <w:rFonts w:ascii="Times New Roman" w:eastAsia="Calibri" w:hAnsi="Times New Roman" w:cs="Times New Roman"/>
          <w:sz w:val="28"/>
          <w:szCs w:val="28"/>
          <w:lang w:eastAsia="en-US"/>
        </w:rPr>
        <w:t>10</w:t>
      </w:r>
      <w:r w:rsidR="006F6B31" w:rsidRPr="007252EB">
        <w:rPr>
          <w:rFonts w:ascii="Times New Roman" w:eastAsia="Calibri" w:hAnsi="Times New Roman" w:cs="Times New Roman"/>
          <w:sz w:val="28"/>
          <w:szCs w:val="28"/>
          <w:lang w:eastAsia="en-US"/>
        </w:rPr>
        <w:t>+</w:t>
      </w:r>
      <w:r w:rsidR="007252EB" w:rsidRPr="007252EB">
        <w:rPr>
          <w:rFonts w:ascii="Times New Roman" w:eastAsia="Calibri" w:hAnsi="Times New Roman" w:cs="Times New Roman"/>
          <w:sz w:val="28"/>
          <w:szCs w:val="28"/>
          <w:lang w:eastAsia="en-US"/>
        </w:rPr>
        <w:t>12</w:t>
      </w:r>
      <w:r w:rsidR="006F6B31" w:rsidRPr="007252EB">
        <w:rPr>
          <w:rFonts w:ascii="Times New Roman" w:eastAsia="Calibri" w:hAnsi="Times New Roman" w:cs="Times New Roman"/>
          <w:sz w:val="28"/>
          <w:szCs w:val="28"/>
          <w:lang w:eastAsia="en-US"/>
        </w:rPr>
        <w:t>°C в вечернее</w:t>
      </w:r>
      <w:r w:rsidRPr="007252EB">
        <w:rPr>
          <w:rFonts w:ascii="Times New Roman" w:eastAsia="Calibri" w:hAnsi="Times New Roman" w:cs="Times New Roman"/>
          <w:sz w:val="28"/>
          <w:szCs w:val="28"/>
          <w:lang w:eastAsia="en-US"/>
        </w:rPr>
        <w:t>. Максимальные температуры воздуха в наиболее тёплые дни достигали +2</w:t>
      </w:r>
      <w:r w:rsidR="004F4CDD" w:rsidRPr="007252EB">
        <w:rPr>
          <w:rFonts w:ascii="Times New Roman" w:eastAsia="Calibri" w:hAnsi="Times New Roman" w:cs="Times New Roman"/>
          <w:sz w:val="28"/>
          <w:szCs w:val="28"/>
          <w:lang w:eastAsia="en-US"/>
        </w:rPr>
        <w:t>7</w:t>
      </w:r>
      <w:r w:rsidRPr="007252EB">
        <w:rPr>
          <w:rFonts w:ascii="Times New Roman" w:eastAsia="Calibri" w:hAnsi="Times New Roman" w:cs="Times New Roman"/>
          <w:sz w:val="28"/>
          <w:szCs w:val="28"/>
          <w:lang w:eastAsia="en-US"/>
        </w:rPr>
        <w:t>+</w:t>
      </w:r>
      <w:r w:rsidR="007252EB" w:rsidRPr="007252EB">
        <w:rPr>
          <w:rFonts w:ascii="Times New Roman" w:eastAsia="Calibri" w:hAnsi="Times New Roman" w:cs="Times New Roman"/>
          <w:sz w:val="28"/>
          <w:szCs w:val="28"/>
          <w:lang w:eastAsia="en-US"/>
        </w:rPr>
        <w:t>29</w:t>
      </w:r>
      <w:r w:rsidRPr="007252EB">
        <w:rPr>
          <w:rFonts w:ascii="Times New Roman" w:eastAsia="Calibri" w:hAnsi="Times New Roman" w:cs="Times New Roman"/>
          <w:sz w:val="28"/>
          <w:szCs w:val="28"/>
          <w:lang w:eastAsia="en-US"/>
        </w:rPr>
        <w:t>°С. Минимальные температуры воздуха опускались до +</w:t>
      </w:r>
      <w:r w:rsidR="007252EB" w:rsidRPr="007252EB">
        <w:rPr>
          <w:rFonts w:ascii="Times New Roman" w:eastAsia="Calibri" w:hAnsi="Times New Roman" w:cs="Times New Roman"/>
          <w:sz w:val="28"/>
          <w:szCs w:val="28"/>
          <w:lang w:eastAsia="en-US"/>
        </w:rPr>
        <w:t>6</w:t>
      </w:r>
      <w:r w:rsidR="004F4CDD" w:rsidRPr="007252EB">
        <w:rPr>
          <w:rFonts w:ascii="Times New Roman" w:eastAsia="Calibri" w:hAnsi="Times New Roman" w:cs="Times New Roman"/>
          <w:sz w:val="28"/>
          <w:szCs w:val="28"/>
          <w:lang w:eastAsia="en-US"/>
        </w:rPr>
        <w:t>+</w:t>
      </w:r>
      <w:r w:rsidR="007252EB" w:rsidRPr="007252EB">
        <w:rPr>
          <w:rFonts w:ascii="Times New Roman" w:eastAsia="Calibri" w:hAnsi="Times New Roman" w:cs="Times New Roman"/>
          <w:sz w:val="28"/>
          <w:szCs w:val="28"/>
          <w:lang w:eastAsia="en-US"/>
        </w:rPr>
        <w:t>2</w:t>
      </w:r>
      <w:r w:rsidRPr="007252EB">
        <w:rPr>
          <w:rFonts w:ascii="Times New Roman" w:eastAsia="Calibri" w:hAnsi="Times New Roman" w:cs="Times New Roman"/>
          <w:sz w:val="28"/>
          <w:szCs w:val="28"/>
          <w:lang w:eastAsia="en-US"/>
        </w:rPr>
        <w:t xml:space="preserve">°С. Количество дождливых дней </w:t>
      </w:r>
      <w:r w:rsidR="00E8606F" w:rsidRPr="007252EB">
        <w:rPr>
          <w:rFonts w:ascii="Times New Roman" w:eastAsia="Calibri" w:hAnsi="Times New Roman" w:cs="Times New Roman"/>
          <w:sz w:val="28"/>
          <w:szCs w:val="28"/>
          <w:lang w:eastAsia="en-US"/>
        </w:rPr>
        <w:t>-</w:t>
      </w:r>
      <w:r w:rsidR="007252EB" w:rsidRPr="007252EB">
        <w:rPr>
          <w:rFonts w:ascii="Times New Roman" w:eastAsia="Calibri" w:hAnsi="Times New Roman" w:cs="Times New Roman"/>
          <w:sz w:val="28"/>
          <w:szCs w:val="28"/>
          <w:lang w:eastAsia="en-US"/>
        </w:rPr>
        <w:t>7</w:t>
      </w:r>
      <w:r w:rsidRPr="007252EB">
        <w:rPr>
          <w:rFonts w:ascii="Times New Roman" w:eastAsia="Calibri" w:hAnsi="Times New Roman" w:cs="Times New Roman"/>
          <w:sz w:val="28"/>
          <w:szCs w:val="28"/>
          <w:lang w:eastAsia="en-US"/>
        </w:rPr>
        <w:t xml:space="preserve">. </w:t>
      </w:r>
    </w:p>
    <w:p w:rsidR="006C58BC" w:rsidRPr="00720802"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На территории </w:t>
      </w:r>
      <w:r w:rsidR="005E6B04" w:rsidRPr="00720802">
        <w:rPr>
          <w:rFonts w:ascii="Times New Roman" w:eastAsia="Calibri" w:hAnsi="Times New Roman" w:cs="Times New Roman"/>
          <w:sz w:val="28"/>
          <w:szCs w:val="28"/>
          <w:lang w:eastAsia="en-US"/>
        </w:rPr>
        <w:t xml:space="preserve">охотничьих угодий </w:t>
      </w:r>
      <w:r w:rsidRPr="00720802">
        <w:rPr>
          <w:rFonts w:ascii="Times New Roman" w:eastAsia="Calibri" w:hAnsi="Times New Roman" w:cs="Times New Roman"/>
          <w:b/>
          <w:sz w:val="28"/>
          <w:szCs w:val="28"/>
          <w:lang w:eastAsia="en-US"/>
        </w:rPr>
        <w:t>Хасынского городского округа</w:t>
      </w:r>
      <w:r w:rsidRPr="00720802">
        <w:rPr>
          <w:rFonts w:ascii="Times New Roman" w:eastAsia="Calibri" w:hAnsi="Times New Roman" w:cs="Times New Roman"/>
          <w:sz w:val="28"/>
          <w:szCs w:val="28"/>
          <w:lang w:eastAsia="en-US"/>
        </w:rPr>
        <w:t xml:space="preserve"> климат имеет черты переходного от морского к резко континентальному, отличается холодной ветреной зимой, прохладным и сырым летом. Средняя температура: января от -19°С до </w:t>
      </w:r>
      <w:r w:rsidR="0076061A" w:rsidRPr="00720802">
        <w:rPr>
          <w:rFonts w:ascii="Times New Roman" w:eastAsia="Calibri" w:hAnsi="Times New Roman" w:cs="Times New Roman"/>
          <w:sz w:val="28"/>
          <w:szCs w:val="28"/>
          <w:lang w:eastAsia="en-US"/>
        </w:rPr>
        <w:t>-23°C на юге района и -</w:t>
      </w:r>
      <w:r w:rsidRPr="00720802">
        <w:rPr>
          <w:rFonts w:ascii="Times New Roman" w:eastAsia="Calibri" w:hAnsi="Times New Roman" w:cs="Times New Roman"/>
          <w:sz w:val="28"/>
          <w:szCs w:val="28"/>
          <w:lang w:eastAsia="en-US"/>
        </w:rPr>
        <w:t xml:space="preserve">38°C на севере, июля </w:t>
      </w:r>
      <w:r w:rsidR="00E8606F" w:rsidRPr="00720802">
        <w:rPr>
          <w:rFonts w:ascii="Times New Roman" w:eastAsia="Calibri" w:hAnsi="Times New Roman" w:cs="Times New Roman"/>
          <w:sz w:val="28"/>
          <w:szCs w:val="28"/>
          <w:lang w:eastAsia="en-US"/>
        </w:rPr>
        <w:t>-</w:t>
      </w:r>
      <w:r w:rsidRPr="00720802">
        <w:rPr>
          <w:rFonts w:ascii="Times New Roman" w:eastAsia="Calibri" w:hAnsi="Times New Roman" w:cs="Times New Roman"/>
          <w:sz w:val="28"/>
          <w:szCs w:val="28"/>
          <w:lang w:eastAsia="en-US"/>
        </w:rPr>
        <w:t xml:space="preserve"> соответственно +12°C+16°C. Осадков 300-700 мм в год. Вегетационный период не более 100 дней. Повсеместно (кроме речных долин) распространены многолетнемерзлые породы. </w:t>
      </w:r>
    </w:p>
    <w:p w:rsidR="00585D3F" w:rsidRPr="007710F0"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710F0">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w:t>
      </w:r>
      <w:r w:rsidR="00E6578F" w:rsidRPr="007710F0">
        <w:rPr>
          <w:rFonts w:ascii="Times New Roman" w:eastAsia="Calibri" w:hAnsi="Times New Roman" w:cs="Times New Roman"/>
          <w:sz w:val="28"/>
          <w:szCs w:val="28"/>
          <w:lang w:eastAsia="en-US"/>
        </w:rPr>
        <w:t>составляла +1</w:t>
      </w:r>
      <w:r w:rsidR="00B952AE" w:rsidRPr="007710F0">
        <w:rPr>
          <w:rFonts w:ascii="Times New Roman" w:eastAsia="Calibri" w:hAnsi="Times New Roman" w:cs="Times New Roman"/>
          <w:sz w:val="28"/>
          <w:szCs w:val="28"/>
          <w:lang w:eastAsia="en-US"/>
        </w:rPr>
        <w:t>7</w:t>
      </w:r>
      <w:r w:rsidR="00E6578F" w:rsidRPr="007710F0">
        <w:rPr>
          <w:rFonts w:ascii="Times New Roman" w:eastAsia="Calibri" w:hAnsi="Times New Roman" w:cs="Times New Roman"/>
          <w:sz w:val="28"/>
          <w:szCs w:val="28"/>
          <w:lang w:eastAsia="en-US"/>
        </w:rPr>
        <w:t>+</w:t>
      </w:r>
      <w:r w:rsidR="00B952AE" w:rsidRPr="007710F0">
        <w:rPr>
          <w:rFonts w:ascii="Times New Roman" w:eastAsia="Calibri" w:hAnsi="Times New Roman" w:cs="Times New Roman"/>
          <w:sz w:val="28"/>
          <w:szCs w:val="28"/>
          <w:lang w:eastAsia="en-US"/>
        </w:rPr>
        <w:t>19</w:t>
      </w:r>
      <w:r w:rsidR="00E6578F" w:rsidRPr="007710F0">
        <w:rPr>
          <w:rFonts w:ascii="Times New Roman" w:eastAsia="Calibri" w:hAnsi="Times New Roman" w:cs="Times New Roman"/>
          <w:sz w:val="28"/>
          <w:szCs w:val="28"/>
          <w:lang w:eastAsia="en-US"/>
        </w:rPr>
        <w:t>°С в дневное время, +</w:t>
      </w:r>
      <w:r w:rsidR="00B952AE" w:rsidRPr="007710F0">
        <w:rPr>
          <w:rFonts w:ascii="Times New Roman" w:eastAsia="Calibri" w:hAnsi="Times New Roman" w:cs="Times New Roman"/>
          <w:sz w:val="28"/>
          <w:szCs w:val="28"/>
          <w:lang w:eastAsia="en-US"/>
        </w:rPr>
        <w:t>10</w:t>
      </w:r>
      <w:r w:rsidR="00E6578F" w:rsidRPr="007710F0">
        <w:rPr>
          <w:rFonts w:ascii="Times New Roman" w:eastAsia="Calibri" w:hAnsi="Times New Roman" w:cs="Times New Roman"/>
          <w:sz w:val="28"/>
          <w:szCs w:val="28"/>
          <w:lang w:eastAsia="en-US"/>
        </w:rPr>
        <w:t>+1</w:t>
      </w:r>
      <w:r w:rsidR="00B952AE" w:rsidRPr="007710F0">
        <w:rPr>
          <w:rFonts w:ascii="Times New Roman" w:eastAsia="Calibri" w:hAnsi="Times New Roman" w:cs="Times New Roman"/>
          <w:sz w:val="28"/>
          <w:szCs w:val="28"/>
          <w:lang w:eastAsia="en-US"/>
        </w:rPr>
        <w:t>1</w:t>
      </w:r>
      <w:r w:rsidR="00E6578F" w:rsidRPr="007710F0">
        <w:rPr>
          <w:rFonts w:ascii="Times New Roman" w:eastAsia="Calibri" w:hAnsi="Times New Roman" w:cs="Times New Roman"/>
          <w:sz w:val="28"/>
          <w:szCs w:val="28"/>
          <w:lang w:eastAsia="en-US"/>
        </w:rPr>
        <w:t xml:space="preserve">°C в вечернее. </w:t>
      </w:r>
      <w:r w:rsidRPr="007710F0">
        <w:rPr>
          <w:rFonts w:ascii="Times New Roman" w:eastAsia="Calibri" w:hAnsi="Times New Roman" w:cs="Times New Roman"/>
          <w:sz w:val="28"/>
          <w:szCs w:val="28"/>
          <w:lang w:eastAsia="en-US"/>
        </w:rPr>
        <w:t>Максимальные температуры воздуха в наиболее тёплые дни достигали +2</w:t>
      </w:r>
      <w:r w:rsidR="00B952AE" w:rsidRPr="007710F0">
        <w:rPr>
          <w:rFonts w:ascii="Times New Roman" w:eastAsia="Calibri" w:hAnsi="Times New Roman" w:cs="Times New Roman"/>
          <w:sz w:val="28"/>
          <w:szCs w:val="28"/>
          <w:lang w:eastAsia="en-US"/>
        </w:rPr>
        <w:t>0</w:t>
      </w:r>
      <w:r w:rsidRPr="007710F0">
        <w:rPr>
          <w:rFonts w:ascii="Times New Roman" w:eastAsia="Calibri" w:hAnsi="Times New Roman" w:cs="Times New Roman"/>
          <w:sz w:val="28"/>
          <w:szCs w:val="28"/>
          <w:lang w:eastAsia="en-US"/>
        </w:rPr>
        <w:t>+</w:t>
      </w:r>
      <w:r w:rsidR="00E6578F" w:rsidRPr="007710F0">
        <w:rPr>
          <w:rFonts w:ascii="Times New Roman" w:eastAsia="Calibri" w:hAnsi="Times New Roman" w:cs="Times New Roman"/>
          <w:sz w:val="28"/>
          <w:szCs w:val="28"/>
          <w:lang w:eastAsia="en-US"/>
        </w:rPr>
        <w:t>2</w:t>
      </w:r>
      <w:r w:rsidR="00B952AE" w:rsidRPr="007710F0">
        <w:rPr>
          <w:rFonts w:ascii="Times New Roman" w:eastAsia="Calibri" w:hAnsi="Times New Roman" w:cs="Times New Roman"/>
          <w:sz w:val="28"/>
          <w:szCs w:val="28"/>
          <w:lang w:eastAsia="en-US"/>
        </w:rPr>
        <w:t>3</w:t>
      </w:r>
      <w:r w:rsidRPr="007710F0">
        <w:rPr>
          <w:rFonts w:ascii="Times New Roman" w:eastAsia="Calibri" w:hAnsi="Times New Roman" w:cs="Times New Roman"/>
          <w:sz w:val="28"/>
          <w:szCs w:val="28"/>
          <w:lang w:eastAsia="en-US"/>
        </w:rPr>
        <w:t xml:space="preserve">°С. Минимальные температуры </w:t>
      </w:r>
      <w:r w:rsidRPr="007710F0">
        <w:rPr>
          <w:rFonts w:ascii="Times New Roman" w:eastAsia="Calibri" w:hAnsi="Times New Roman" w:cs="Times New Roman"/>
          <w:sz w:val="28"/>
          <w:szCs w:val="28"/>
          <w:lang w:eastAsia="en-US"/>
        </w:rPr>
        <w:lastRenderedPageBreak/>
        <w:t>воздуха опускались до +</w:t>
      </w:r>
      <w:r w:rsidR="00B952AE" w:rsidRPr="007710F0">
        <w:rPr>
          <w:rFonts w:ascii="Times New Roman" w:eastAsia="Calibri" w:hAnsi="Times New Roman" w:cs="Times New Roman"/>
          <w:sz w:val="28"/>
          <w:szCs w:val="28"/>
          <w:lang w:eastAsia="en-US"/>
        </w:rPr>
        <w:t>3</w:t>
      </w:r>
      <w:r w:rsidRPr="007710F0">
        <w:rPr>
          <w:rFonts w:ascii="Times New Roman" w:eastAsia="Calibri" w:hAnsi="Times New Roman" w:cs="Times New Roman"/>
          <w:sz w:val="28"/>
          <w:szCs w:val="28"/>
          <w:lang w:eastAsia="en-US"/>
        </w:rPr>
        <w:t>+</w:t>
      </w:r>
      <w:r w:rsidR="00B952AE" w:rsidRPr="007710F0">
        <w:rPr>
          <w:rFonts w:ascii="Times New Roman" w:eastAsia="Calibri" w:hAnsi="Times New Roman" w:cs="Times New Roman"/>
          <w:sz w:val="28"/>
          <w:szCs w:val="28"/>
          <w:lang w:eastAsia="en-US"/>
        </w:rPr>
        <w:t>7</w:t>
      </w:r>
      <w:r w:rsidRPr="007710F0">
        <w:rPr>
          <w:rFonts w:ascii="Times New Roman" w:eastAsia="Calibri" w:hAnsi="Times New Roman" w:cs="Times New Roman"/>
          <w:sz w:val="28"/>
          <w:szCs w:val="28"/>
          <w:lang w:eastAsia="en-US"/>
        </w:rPr>
        <w:t>°С. Количество дождливых дней</w:t>
      </w:r>
      <w:r w:rsidR="00E8606F" w:rsidRPr="007710F0">
        <w:rPr>
          <w:rFonts w:ascii="Times New Roman" w:eastAsia="Calibri" w:hAnsi="Times New Roman" w:cs="Times New Roman"/>
          <w:sz w:val="28"/>
          <w:szCs w:val="28"/>
          <w:lang w:eastAsia="en-US"/>
        </w:rPr>
        <w:t>-</w:t>
      </w:r>
      <w:r w:rsidR="007710F0" w:rsidRPr="007710F0">
        <w:rPr>
          <w:rFonts w:ascii="Times New Roman" w:eastAsia="Calibri" w:hAnsi="Times New Roman" w:cs="Times New Roman"/>
          <w:sz w:val="28"/>
          <w:szCs w:val="28"/>
          <w:lang w:eastAsia="en-US"/>
        </w:rPr>
        <w:t>11</w:t>
      </w:r>
      <w:r w:rsidRPr="007710F0">
        <w:rPr>
          <w:rFonts w:ascii="Times New Roman" w:eastAsia="Calibri" w:hAnsi="Times New Roman" w:cs="Times New Roman"/>
          <w:sz w:val="28"/>
          <w:szCs w:val="28"/>
          <w:lang w:eastAsia="en-US"/>
        </w:rPr>
        <w:t xml:space="preserve">. </w:t>
      </w:r>
    </w:p>
    <w:p w:rsidR="006C58BC" w:rsidRPr="00720802" w:rsidRDefault="000067B5"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20802">
        <w:rPr>
          <w:rFonts w:ascii="Times New Roman" w:eastAsia="Calibri" w:hAnsi="Times New Roman" w:cs="Times New Roman"/>
          <w:sz w:val="28"/>
          <w:szCs w:val="28"/>
          <w:lang w:eastAsia="en-US"/>
        </w:rPr>
        <w:t xml:space="preserve">Климат </w:t>
      </w:r>
      <w:r w:rsidR="00B12F7B" w:rsidRPr="00720802">
        <w:rPr>
          <w:rFonts w:ascii="Times New Roman" w:eastAsia="Calibri" w:hAnsi="Times New Roman" w:cs="Times New Roman"/>
          <w:b/>
          <w:sz w:val="28"/>
          <w:szCs w:val="28"/>
          <w:lang w:eastAsia="en-US"/>
        </w:rPr>
        <w:t>Ягоднинского городского округа</w:t>
      </w:r>
      <w:r w:rsidR="00E619AA">
        <w:rPr>
          <w:rFonts w:ascii="Times New Roman" w:eastAsia="Calibri" w:hAnsi="Times New Roman" w:cs="Times New Roman"/>
          <w:b/>
          <w:sz w:val="28"/>
          <w:szCs w:val="28"/>
          <w:lang w:eastAsia="en-US"/>
        </w:rPr>
        <w:t xml:space="preserve"> </w:t>
      </w:r>
      <w:r w:rsidR="006C58BC" w:rsidRPr="00720802">
        <w:rPr>
          <w:rFonts w:ascii="Times New Roman" w:eastAsia="Calibri" w:hAnsi="Times New Roman" w:cs="Times New Roman"/>
          <w:sz w:val="28"/>
          <w:szCs w:val="28"/>
          <w:lang w:eastAsia="en-US"/>
        </w:rPr>
        <w:t xml:space="preserve">близок к умеренно-холодному.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В течение года выпадает значительное количество осадков. Среднегодовая температура воздуха составляет -11°C. Наиболее низкая температура воздуха наблюдается в январе, абсолютный минимум которого равен -63°C. Средняя температура января -34,3°C. Самым теплым месяцем является июль </w:t>
      </w:r>
      <w:r w:rsidR="00E8606F" w:rsidRPr="00720802">
        <w:rPr>
          <w:rFonts w:ascii="Times New Roman" w:eastAsia="Calibri" w:hAnsi="Times New Roman" w:cs="Times New Roman"/>
          <w:sz w:val="28"/>
          <w:szCs w:val="28"/>
          <w:lang w:eastAsia="en-US"/>
        </w:rPr>
        <w:t>-</w:t>
      </w:r>
      <w:r w:rsidR="006C58BC" w:rsidRPr="00720802">
        <w:rPr>
          <w:rFonts w:ascii="Times New Roman" w:eastAsia="Calibri" w:hAnsi="Times New Roman" w:cs="Times New Roman"/>
          <w:sz w:val="28"/>
          <w:szCs w:val="28"/>
          <w:lang w:eastAsia="en-US"/>
        </w:rPr>
        <w:t xml:space="preserve"> средняя месячная температура его равна всего лишь +13,8°C, а максимальная не превышает +29,1°C.</w:t>
      </w:r>
    </w:p>
    <w:p w:rsidR="006C58BC" w:rsidRPr="001A7545" w:rsidRDefault="006C58BC"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7050AB">
        <w:rPr>
          <w:rFonts w:ascii="Times New Roman" w:eastAsia="Calibri" w:hAnsi="Times New Roman" w:cs="Times New Roman"/>
          <w:sz w:val="28"/>
          <w:szCs w:val="28"/>
          <w:lang w:eastAsia="en-US"/>
        </w:rPr>
        <w:t xml:space="preserve">В период проведения учётных работ по определению численности бурого медведя среднесуточные температуры воздуха находились </w:t>
      </w:r>
      <w:r w:rsidR="00D24C13" w:rsidRPr="007050AB">
        <w:rPr>
          <w:rFonts w:ascii="Times New Roman" w:eastAsia="Calibri" w:hAnsi="Times New Roman" w:cs="Times New Roman"/>
          <w:sz w:val="28"/>
          <w:szCs w:val="28"/>
          <w:lang w:eastAsia="en-US"/>
        </w:rPr>
        <w:t>в пределах +18+20°С в дневное время, +</w:t>
      </w:r>
      <w:r w:rsidR="007050AB" w:rsidRPr="007050AB">
        <w:rPr>
          <w:rFonts w:ascii="Times New Roman" w:eastAsia="Calibri" w:hAnsi="Times New Roman" w:cs="Times New Roman"/>
          <w:sz w:val="28"/>
          <w:szCs w:val="28"/>
          <w:lang w:eastAsia="en-US"/>
        </w:rPr>
        <w:t>9</w:t>
      </w:r>
      <w:r w:rsidR="00D24C13" w:rsidRPr="007050AB">
        <w:rPr>
          <w:rFonts w:ascii="Times New Roman" w:eastAsia="Calibri" w:hAnsi="Times New Roman" w:cs="Times New Roman"/>
          <w:sz w:val="28"/>
          <w:szCs w:val="28"/>
          <w:lang w:eastAsia="en-US"/>
        </w:rPr>
        <w:t>+1</w:t>
      </w:r>
      <w:r w:rsidR="007050AB" w:rsidRPr="007050AB">
        <w:rPr>
          <w:rFonts w:ascii="Times New Roman" w:eastAsia="Calibri" w:hAnsi="Times New Roman" w:cs="Times New Roman"/>
          <w:sz w:val="28"/>
          <w:szCs w:val="28"/>
          <w:lang w:eastAsia="en-US"/>
        </w:rPr>
        <w:t>1</w:t>
      </w:r>
      <w:r w:rsidR="00D24C13" w:rsidRPr="007050AB">
        <w:rPr>
          <w:rFonts w:ascii="Times New Roman" w:eastAsia="Calibri" w:hAnsi="Times New Roman" w:cs="Times New Roman"/>
          <w:sz w:val="28"/>
          <w:szCs w:val="28"/>
          <w:lang w:eastAsia="en-US"/>
        </w:rPr>
        <w:t xml:space="preserve">°C в вечернее. </w:t>
      </w:r>
      <w:r w:rsidRPr="007050AB">
        <w:rPr>
          <w:rFonts w:ascii="Times New Roman" w:eastAsia="Calibri" w:hAnsi="Times New Roman" w:cs="Times New Roman"/>
          <w:sz w:val="28"/>
          <w:szCs w:val="28"/>
          <w:lang w:eastAsia="en-US"/>
        </w:rPr>
        <w:t>Максимальные температуры воздуха в наиболее тёплые дни достигали +</w:t>
      </w:r>
      <w:r w:rsidR="00197116" w:rsidRPr="007050AB">
        <w:rPr>
          <w:rFonts w:ascii="Times New Roman" w:eastAsia="Calibri" w:hAnsi="Times New Roman" w:cs="Times New Roman"/>
          <w:sz w:val="28"/>
          <w:szCs w:val="28"/>
          <w:lang w:eastAsia="en-US"/>
        </w:rPr>
        <w:t>2</w:t>
      </w:r>
      <w:r w:rsidR="007050AB" w:rsidRPr="007050AB">
        <w:rPr>
          <w:rFonts w:ascii="Times New Roman" w:eastAsia="Calibri" w:hAnsi="Times New Roman" w:cs="Times New Roman"/>
          <w:sz w:val="28"/>
          <w:szCs w:val="28"/>
          <w:lang w:eastAsia="en-US"/>
        </w:rPr>
        <w:t>8</w:t>
      </w:r>
      <w:r w:rsidRPr="007050AB">
        <w:rPr>
          <w:rFonts w:ascii="Times New Roman" w:eastAsia="Calibri" w:hAnsi="Times New Roman" w:cs="Times New Roman"/>
          <w:sz w:val="28"/>
          <w:szCs w:val="28"/>
          <w:lang w:eastAsia="en-US"/>
        </w:rPr>
        <w:t>+</w:t>
      </w:r>
      <w:r w:rsidR="007050AB" w:rsidRPr="007050AB">
        <w:rPr>
          <w:rFonts w:ascii="Times New Roman" w:eastAsia="Calibri" w:hAnsi="Times New Roman" w:cs="Times New Roman"/>
          <w:sz w:val="28"/>
          <w:szCs w:val="28"/>
          <w:lang w:eastAsia="en-US"/>
        </w:rPr>
        <w:t>30</w:t>
      </w:r>
      <w:r w:rsidRPr="007050AB">
        <w:rPr>
          <w:rFonts w:ascii="Times New Roman" w:eastAsia="Calibri" w:hAnsi="Times New Roman" w:cs="Times New Roman"/>
          <w:sz w:val="28"/>
          <w:szCs w:val="28"/>
          <w:lang w:eastAsia="en-US"/>
        </w:rPr>
        <w:t xml:space="preserve">°С. Минимальные температуры воздуха </w:t>
      </w:r>
      <w:r w:rsidR="00197116" w:rsidRPr="007050AB">
        <w:rPr>
          <w:rFonts w:ascii="Times New Roman" w:eastAsia="Calibri" w:hAnsi="Times New Roman" w:cs="Times New Roman"/>
          <w:sz w:val="28"/>
          <w:szCs w:val="28"/>
          <w:lang w:eastAsia="en-US"/>
        </w:rPr>
        <w:t>+</w:t>
      </w:r>
      <w:r w:rsidR="007050AB" w:rsidRPr="007050AB">
        <w:rPr>
          <w:rFonts w:ascii="Times New Roman" w:eastAsia="Calibri" w:hAnsi="Times New Roman" w:cs="Times New Roman"/>
          <w:sz w:val="28"/>
          <w:szCs w:val="28"/>
          <w:lang w:eastAsia="en-US"/>
        </w:rPr>
        <w:t>2</w:t>
      </w:r>
      <w:r w:rsidR="00197116" w:rsidRPr="007050AB">
        <w:rPr>
          <w:rFonts w:ascii="Times New Roman" w:eastAsia="Calibri" w:hAnsi="Times New Roman" w:cs="Times New Roman"/>
          <w:sz w:val="28"/>
          <w:szCs w:val="28"/>
          <w:lang w:eastAsia="en-US"/>
        </w:rPr>
        <w:t xml:space="preserve"> +</w:t>
      </w:r>
      <w:r w:rsidR="007050AB" w:rsidRPr="007050AB">
        <w:rPr>
          <w:rFonts w:ascii="Times New Roman" w:eastAsia="Calibri" w:hAnsi="Times New Roman" w:cs="Times New Roman"/>
          <w:sz w:val="28"/>
          <w:szCs w:val="28"/>
          <w:lang w:eastAsia="en-US"/>
        </w:rPr>
        <w:t>4</w:t>
      </w:r>
      <w:r w:rsidR="00197116" w:rsidRPr="007050AB">
        <w:rPr>
          <w:rFonts w:ascii="Times New Roman" w:eastAsia="Calibri" w:hAnsi="Times New Roman" w:cs="Times New Roman"/>
          <w:sz w:val="28"/>
          <w:szCs w:val="28"/>
          <w:lang w:eastAsia="en-US"/>
        </w:rPr>
        <w:t>°С</w:t>
      </w:r>
      <w:r w:rsidRPr="007050AB">
        <w:rPr>
          <w:rFonts w:ascii="Times New Roman" w:eastAsia="Calibri" w:hAnsi="Times New Roman" w:cs="Times New Roman"/>
          <w:sz w:val="28"/>
          <w:szCs w:val="28"/>
          <w:lang w:eastAsia="en-US"/>
        </w:rPr>
        <w:t>.</w:t>
      </w:r>
    </w:p>
    <w:p w:rsidR="0017374B" w:rsidRDefault="0017374B" w:rsidP="00957076">
      <w:pPr>
        <w:shd w:val="clear" w:color="auto" w:fill="FFFFFF"/>
        <w:spacing w:line="276" w:lineRule="auto"/>
        <w:ind w:firstLine="709"/>
        <w:contextualSpacing/>
        <w:jc w:val="both"/>
        <w:rPr>
          <w:rFonts w:ascii="Times New Roman" w:eastAsia="Calibri" w:hAnsi="Times New Roman" w:cs="Times New Roman"/>
          <w:sz w:val="28"/>
          <w:szCs w:val="28"/>
          <w:lang w:eastAsia="en-US"/>
        </w:rPr>
      </w:pPr>
    </w:p>
    <w:p w:rsidR="004D5D72" w:rsidRPr="002B76DB" w:rsidRDefault="00007CB0" w:rsidP="00957076">
      <w:pPr>
        <w:pStyle w:val="ad"/>
        <w:numPr>
          <w:ilvl w:val="0"/>
          <w:numId w:val="2"/>
        </w:numPr>
        <w:shd w:val="clear" w:color="auto" w:fill="FFFFFF"/>
        <w:spacing w:line="276" w:lineRule="auto"/>
        <w:ind w:left="0" w:firstLine="709"/>
        <w:jc w:val="both"/>
        <w:rPr>
          <w:rFonts w:ascii="Times New Roman" w:eastAsia="Calibri" w:hAnsi="Times New Roman" w:cs="Times New Roman"/>
          <w:b/>
          <w:sz w:val="28"/>
          <w:szCs w:val="28"/>
          <w:lang w:eastAsia="en-US"/>
        </w:rPr>
      </w:pPr>
      <w:r w:rsidRPr="002B76DB">
        <w:rPr>
          <w:rFonts w:ascii="Times New Roman" w:eastAsia="Calibri" w:hAnsi="Times New Roman" w:cs="Times New Roman"/>
          <w:b/>
          <w:sz w:val="28"/>
          <w:szCs w:val="28"/>
          <w:lang w:eastAsia="en-US"/>
        </w:rPr>
        <w:t>Результаты учёта численности бурого медведя на территории Магаданской области</w:t>
      </w:r>
    </w:p>
    <w:p w:rsidR="002C54A4"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Площадь территории Магаданской области составляет 46,2 млн. га</w:t>
      </w:r>
      <w:r w:rsidR="002C54A4">
        <w:rPr>
          <w:rFonts w:ascii="Times New Roman" w:hAnsi="Times New Roman" w:cs="Times New Roman"/>
          <w:sz w:val="28"/>
          <w:szCs w:val="28"/>
        </w:rPr>
        <w:t>.</w:t>
      </w:r>
    </w:p>
    <w:p w:rsidR="001F4F0D" w:rsidRPr="001F4F0D" w:rsidRDefault="002C54A4" w:rsidP="00B0718D">
      <w:pPr>
        <w:spacing w:line="276" w:lineRule="auto"/>
        <w:ind w:right="-108" w:firstLine="709"/>
        <w:jc w:val="both"/>
        <w:rPr>
          <w:rFonts w:ascii="Times New Roman" w:hAnsi="Times New Roman" w:cs="Times New Roman"/>
          <w:sz w:val="28"/>
          <w:szCs w:val="28"/>
        </w:rPr>
      </w:pPr>
      <w:r>
        <w:rPr>
          <w:rFonts w:ascii="Times New Roman" w:hAnsi="Times New Roman" w:cs="Times New Roman"/>
          <w:sz w:val="28"/>
          <w:szCs w:val="28"/>
        </w:rPr>
        <w:t>О</w:t>
      </w:r>
      <w:r w:rsidR="001F4F0D" w:rsidRPr="001F4F0D">
        <w:rPr>
          <w:rFonts w:ascii="Times New Roman" w:hAnsi="Times New Roman" w:cs="Times New Roman"/>
          <w:sz w:val="28"/>
          <w:szCs w:val="28"/>
        </w:rPr>
        <w:t xml:space="preserve">бщая площадь охотничьих угодий - 43 млн. га (93% от всей площади территории области), в том числе: </w:t>
      </w:r>
    </w:p>
    <w:p w:rsidR="001F4F0D" w:rsidRPr="001F4F0D"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 закрепленные охотничьи угодья </w:t>
      </w:r>
      <w:r w:rsidR="00A837E4">
        <w:rPr>
          <w:rFonts w:ascii="Times New Roman" w:hAnsi="Times New Roman" w:cs="Times New Roman"/>
          <w:sz w:val="28"/>
          <w:szCs w:val="28"/>
        </w:rPr>
        <w:t>–</w:t>
      </w:r>
      <w:r w:rsidRPr="001F4F0D">
        <w:rPr>
          <w:rFonts w:ascii="Times New Roman" w:hAnsi="Times New Roman" w:cs="Times New Roman"/>
          <w:sz w:val="28"/>
          <w:szCs w:val="28"/>
        </w:rPr>
        <w:t xml:space="preserve"> 26</w:t>
      </w:r>
      <w:r w:rsidR="00A837E4">
        <w:rPr>
          <w:rFonts w:ascii="Times New Roman" w:hAnsi="Times New Roman" w:cs="Times New Roman"/>
          <w:sz w:val="28"/>
          <w:szCs w:val="28"/>
        </w:rPr>
        <w:t>,7</w:t>
      </w:r>
      <w:r w:rsidRPr="001F4F0D">
        <w:rPr>
          <w:rFonts w:ascii="Times New Roman" w:hAnsi="Times New Roman" w:cs="Times New Roman"/>
          <w:sz w:val="28"/>
          <w:szCs w:val="28"/>
        </w:rPr>
        <w:t xml:space="preserve"> млн. га</w:t>
      </w:r>
      <w:r w:rsidR="00A837E4">
        <w:rPr>
          <w:rFonts w:ascii="Times New Roman" w:hAnsi="Times New Roman" w:cs="Times New Roman"/>
          <w:sz w:val="28"/>
          <w:szCs w:val="28"/>
        </w:rPr>
        <w:t xml:space="preserve"> (75 охотничьих участков)</w:t>
      </w:r>
    </w:p>
    <w:p w:rsidR="001F4F0D" w:rsidRPr="001F4F0D"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общедоступные охотничьи</w:t>
      </w:r>
      <w:r w:rsidR="009C31BF">
        <w:rPr>
          <w:rFonts w:ascii="Times New Roman" w:hAnsi="Times New Roman" w:cs="Times New Roman"/>
          <w:sz w:val="28"/>
          <w:szCs w:val="28"/>
        </w:rPr>
        <w:t xml:space="preserve"> угодья</w:t>
      </w:r>
      <w:r w:rsidR="004D11E8">
        <w:rPr>
          <w:rFonts w:ascii="Times New Roman" w:hAnsi="Times New Roman" w:cs="Times New Roman"/>
          <w:sz w:val="28"/>
          <w:szCs w:val="28"/>
        </w:rPr>
        <w:t>–</w:t>
      </w:r>
      <w:r w:rsidR="00A837E4">
        <w:rPr>
          <w:rFonts w:ascii="Times New Roman" w:hAnsi="Times New Roman" w:cs="Times New Roman"/>
          <w:sz w:val="28"/>
          <w:szCs w:val="28"/>
        </w:rPr>
        <w:t>16</w:t>
      </w:r>
      <w:r w:rsidR="004D11E8">
        <w:rPr>
          <w:rFonts w:ascii="Times New Roman" w:hAnsi="Times New Roman" w:cs="Times New Roman"/>
          <w:sz w:val="28"/>
          <w:szCs w:val="28"/>
        </w:rPr>
        <w:t>,2</w:t>
      </w:r>
      <w:r w:rsidRPr="001F4F0D">
        <w:rPr>
          <w:rFonts w:ascii="Times New Roman" w:hAnsi="Times New Roman" w:cs="Times New Roman"/>
          <w:sz w:val="28"/>
          <w:szCs w:val="28"/>
        </w:rPr>
        <w:t xml:space="preserve"> млн. га</w:t>
      </w:r>
      <w:r w:rsidR="00A837E4">
        <w:rPr>
          <w:rFonts w:ascii="Times New Roman" w:hAnsi="Times New Roman" w:cs="Times New Roman"/>
          <w:sz w:val="28"/>
          <w:szCs w:val="28"/>
        </w:rPr>
        <w:t xml:space="preserve"> (2</w:t>
      </w:r>
      <w:r w:rsidR="003B29A0">
        <w:rPr>
          <w:rFonts w:ascii="Times New Roman" w:hAnsi="Times New Roman" w:cs="Times New Roman"/>
          <w:sz w:val="28"/>
          <w:szCs w:val="28"/>
        </w:rPr>
        <w:t>4</w:t>
      </w:r>
      <w:r w:rsidR="00A837E4">
        <w:rPr>
          <w:rFonts w:ascii="Times New Roman" w:hAnsi="Times New Roman" w:cs="Times New Roman"/>
          <w:sz w:val="28"/>
          <w:szCs w:val="28"/>
        </w:rPr>
        <w:t xml:space="preserve"> охотничьих участка)</w:t>
      </w:r>
    </w:p>
    <w:p w:rsidR="00CC0B15" w:rsidRDefault="001F4F0D" w:rsidP="00B0718D">
      <w:pPr>
        <w:spacing w:line="276" w:lineRule="auto"/>
        <w:ind w:right="-108" w:firstLine="709"/>
        <w:jc w:val="both"/>
        <w:rPr>
          <w:rFonts w:ascii="Times New Roman" w:hAnsi="Times New Roman" w:cs="Times New Roman"/>
          <w:sz w:val="28"/>
          <w:szCs w:val="28"/>
        </w:rPr>
      </w:pPr>
      <w:r w:rsidRPr="001F4F0D">
        <w:rPr>
          <w:rFonts w:ascii="Times New Roman" w:hAnsi="Times New Roman" w:cs="Times New Roman"/>
          <w:sz w:val="28"/>
          <w:szCs w:val="28"/>
        </w:rPr>
        <w:t xml:space="preserve">Площадь ООПТ </w:t>
      </w:r>
      <w:r w:rsidR="00E8606F">
        <w:rPr>
          <w:rFonts w:ascii="Times New Roman" w:hAnsi="Times New Roman" w:cs="Times New Roman"/>
          <w:sz w:val="28"/>
          <w:szCs w:val="28"/>
        </w:rPr>
        <w:t>-</w:t>
      </w:r>
      <w:r w:rsidR="007B43D7" w:rsidRPr="009C31BF">
        <w:rPr>
          <w:rFonts w:ascii="Times New Roman" w:hAnsi="Times New Roman" w:cs="Times New Roman"/>
          <w:sz w:val="28"/>
          <w:szCs w:val="28"/>
        </w:rPr>
        <w:t>2,5</w:t>
      </w:r>
      <w:r w:rsidR="007B43D7">
        <w:rPr>
          <w:rFonts w:ascii="Times New Roman" w:hAnsi="Times New Roman" w:cs="Times New Roman"/>
          <w:sz w:val="28"/>
          <w:szCs w:val="28"/>
        </w:rPr>
        <w:t xml:space="preserve"> млн</w:t>
      </w:r>
      <w:r w:rsidR="007B43D7" w:rsidRPr="007B43D7">
        <w:rPr>
          <w:rFonts w:ascii="Times New Roman" w:hAnsi="Times New Roman" w:cs="Times New Roman"/>
          <w:sz w:val="28"/>
          <w:szCs w:val="28"/>
        </w:rPr>
        <w:t xml:space="preserve">. </w:t>
      </w:r>
      <w:r w:rsidR="002C54A4">
        <w:rPr>
          <w:rFonts w:ascii="Times New Roman" w:hAnsi="Times New Roman" w:cs="Times New Roman"/>
          <w:sz w:val="28"/>
          <w:szCs w:val="28"/>
        </w:rPr>
        <w:t>га</w:t>
      </w:r>
      <w:r w:rsidR="009C31BF">
        <w:rPr>
          <w:rFonts w:ascii="Times New Roman" w:hAnsi="Times New Roman" w:cs="Times New Roman"/>
          <w:sz w:val="28"/>
          <w:szCs w:val="28"/>
        </w:rPr>
        <w:t xml:space="preserve">, из них: ООПТ регионального значения </w:t>
      </w:r>
      <w:r w:rsidR="00E8606F">
        <w:rPr>
          <w:rFonts w:ascii="Times New Roman" w:hAnsi="Times New Roman" w:cs="Times New Roman"/>
          <w:sz w:val="28"/>
          <w:szCs w:val="28"/>
        </w:rPr>
        <w:t>-</w:t>
      </w:r>
      <w:r w:rsidR="004C0C07">
        <w:rPr>
          <w:rFonts w:ascii="Times New Roman" w:hAnsi="Times New Roman" w:cs="Times New Roman"/>
          <w:sz w:val="28"/>
          <w:szCs w:val="28"/>
        </w:rPr>
        <w:t xml:space="preserve">1,6 </w:t>
      </w:r>
      <w:r w:rsidR="009C31BF">
        <w:rPr>
          <w:rFonts w:ascii="Times New Roman" w:hAnsi="Times New Roman" w:cs="Times New Roman"/>
          <w:sz w:val="28"/>
          <w:szCs w:val="28"/>
        </w:rPr>
        <w:t xml:space="preserve">млн. га, ООПТ федерального значения </w:t>
      </w:r>
      <w:r w:rsidR="00E8606F">
        <w:rPr>
          <w:rFonts w:ascii="Times New Roman" w:hAnsi="Times New Roman" w:cs="Times New Roman"/>
          <w:sz w:val="28"/>
          <w:szCs w:val="28"/>
        </w:rPr>
        <w:t>-</w:t>
      </w:r>
      <w:r w:rsidR="004C0C07">
        <w:rPr>
          <w:rFonts w:ascii="Times New Roman" w:hAnsi="Times New Roman" w:cs="Times New Roman"/>
          <w:sz w:val="28"/>
          <w:szCs w:val="28"/>
        </w:rPr>
        <w:t xml:space="preserve">0,9 </w:t>
      </w:r>
      <w:r w:rsidR="009C31BF">
        <w:rPr>
          <w:rFonts w:ascii="Times New Roman" w:hAnsi="Times New Roman" w:cs="Times New Roman"/>
          <w:sz w:val="28"/>
          <w:szCs w:val="28"/>
        </w:rPr>
        <w:t>млн.га.</w:t>
      </w:r>
    </w:p>
    <w:p w:rsidR="001F4F0D" w:rsidRDefault="001F4F0D" w:rsidP="00045240">
      <w:pPr>
        <w:ind w:firstLine="709"/>
        <w:jc w:val="right"/>
        <w:rPr>
          <w:rFonts w:ascii="Times New Roman" w:hAnsi="Times New Roman" w:cs="Times New Roman"/>
          <w:sz w:val="28"/>
          <w:szCs w:val="28"/>
        </w:rPr>
      </w:pPr>
      <w:r w:rsidRPr="001F4F0D">
        <w:rPr>
          <w:rFonts w:ascii="Times New Roman" w:hAnsi="Times New Roman" w:cs="Times New Roman"/>
          <w:sz w:val="28"/>
          <w:szCs w:val="28"/>
        </w:rPr>
        <w:t>Диаграмма 1.</w:t>
      </w:r>
    </w:p>
    <w:p w:rsidR="00174F30" w:rsidRPr="001F4F0D" w:rsidRDefault="00174F30" w:rsidP="00045240">
      <w:pPr>
        <w:ind w:firstLine="709"/>
        <w:jc w:val="right"/>
        <w:rPr>
          <w:rFonts w:ascii="Times New Roman" w:hAnsi="Times New Roman" w:cs="Times New Roman"/>
          <w:sz w:val="28"/>
          <w:szCs w:val="28"/>
        </w:rPr>
      </w:pPr>
    </w:p>
    <w:p w:rsidR="001F4F0D" w:rsidRPr="001F4F0D" w:rsidRDefault="000E363D" w:rsidP="00CC0B15">
      <w:pPr>
        <w:shd w:val="clear" w:color="auto" w:fill="FFFFFF"/>
        <w:tabs>
          <w:tab w:val="left" w:pos="709"/>
        </w:tabs>
        <w:spacing w:line="276" w:lineRule="auto"/>
        <w:ind w:firstLine="709"/>
        <w:jc w:val="center"/>
        <w:rPr>
          <w:rFonts w:ascii="Times New Roman" w:hAnsi="Times New Roman" w:cs="Times New Roman"/>
          <w:sz w:val="28"/>
          <w:szCs w:val="28"/>
        </w:rPr>
      </w:pPr>
      <w:r>
        <w:rPr>
          <w:noProof/>
        </w:rPr>
        <w:drawing>
          <wp:inline distT="0" distB="0" distL="0" distR="0">
            <wp:extent cx="4476750" cy="2557145"/>
            <wp:effectExtent l="0" t="0" r="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4F0D" w:rsidRPr="001F4F0D" w:rsidRDefault="001F4F0D" w:rsidP="00B0718D">
      <w:pPr>
        <w:shd w:val="clear" w:color="auto" w:fill="FFFFFF"/>
        <w:tabs>
          <w:tab w:val="left" w:pos="709"/>
        </w:tabs>
        <w:spacing w:line="276" w:lineRule="auto"/>
        <w:ind w:firstLine="709"/>
        <w:jc w:val="both"/>
        <w:rPr>
          <w:rFonts w:ascii="Times New Roman" w:hAnsi="Times New Roman" w:cs="Times New Roman"/>
          <w:sz w:val="28"/>
          <w:szCs w:val="28"/>
        </w:rPr>
      </w:pPr>
      <w:r w:rsidRPr="001F4F0D">
        <w:rPr>
          <w:rFonts w:ascii="Times New Roman" w:hAnsi="Times New Roman" w:cs="Times New Roman"/>
          <w:sz w:val="28"/>
          <w:szCs w:val="28"/>
        </w:rPr>
        <w:lastRenderedPageBreak/>
        <w:t xml:space="preserve">Сводные данные о распределении площади охотничьих угодий на территории Магаданской области представлены в </w:t>
      </w:r>
      <w:r w:rsidR="00E22705">
        <w:rPr>
          <w:rFonts w:ascii="Times New Roman" w:hAnsi="Times New Roman" w:cs="Times New Roman"/>
          <w:sz w:val="28"/>
          <w:szCs w:val="28"/>
        </w:rPr>
        <w:t>Т</w:t>
      </w:r>
      <w:r w:rsidRPr="001F4F0D">
        <w:rPr>
          <w:rFonts w:ascii="Times New Roman" w:hAnsi="Times New Roman" w:cs="Times New Roman"/>
          <w:sz w:val="28"/>
          <w:szCs w:val="28"/>
        </w:rPr>
        <w:t xml:space="preserve">аблице № </w:t>
      </w:r>
      <w:r w:rsidR="004128C2">
        <w:rPr>
          <w:rFonts w:ascii="Times New Roman" w:hAnsi="Times New Roman" w:cs="Times New Roman"/>
          <w:sz w:val="28"/>
          <w:szCs w:val="28"/>
        </w:rPr>
        <w:t>1.</w:t>
      </w:r>
    </w:p>
    <w:p w:rsidR="00E73AA1" w:rsidRPr="008963F2" w:rsidRDefault="00E73AA1" w:rsidP="00B0718D">
      <w:pPr>
        <w:shd w:val="clear" w:color="auto" w:fill="FFFFFF"/>
        <w:spacing w:line="276" w:lineRule="auto"/>
        <w:ind w:firstLine="709"/>
        <w:jc w:val="both"/>
        <w:rPr>
          <w:rFonts w:ascii="Times New Roman" w:hAnsi="Times New Roman" w:cs="Times New Roman"/>
          <w:sz w:val="28"/>
          <w:szCs w:val="28"/>
        </w:rPr>
      </w:pPr>
      <w:r w:rsidRPr="00354AE2">
        <w:rPr>
          <w:rFonts w:ascii="Times New Roman" w:hAnsi="Times New Roman" w:cs="Times New Roman"/>
          <w:sz w:val="28"/>
          <w:szCs w:val="28"/>
        </w:rPr>
        <w:t>В 202</w:t>
      </w:r>
      <w:r w:rsidR="003D1CAB">
        <w:rPr>
          <w:rFonts w:ascii="Times New Roman" w:hAnsi="Times New Roman" w:cs="Times New Roman"/>
          <w:sz w:val="28"/>
          <w:szCs w:val="28"/>
        </w:rPr>
        <w:t>1</w:t>
      </w:r>
      <w:r w:rsidRPr="00354AE2">
        <w:rPr>
          <w:rFonts w:ascii="Times New Roman" w:hAnsi="Times New Roman" w:cs="Times New Roman"/>
          <w:sz w:val="28"/>
          <w:szCs w:val="28"/>
        </w:rPr>
        <w:t xml:space="preserve"> году общая площадь территории охотничьих угодий, на которой был проведен учет численности </w:t>
      </w:r>
      <w:r w:rsidR="00F703E5">
        <w:rPr>
          <w:rFonts w:ascii="Times New Roman" w:hAnsi="Times New Roman" w:cs="Times New Roman"/>
          <w:sz w:val="28"/>
          <w:szCs w:val="28"/>
        </w:rPr>
        <w:t>бурого медведя</w:t>
      </w:r>
      <w:r w:rsidRPr="00354AE2">
        <w:rPr>
          <w:rFonts w:ascii="Times New Roman" w:hAnsi="Times New Roman" w:cs="Times New Roman"/>
          <w:sz w:val="28"/>
          <w:szCs w:val="28"/>
        </w:rPr>
        <w:t xml:space="preserve">, составила </w:t>
      </w:r>
      <w:r w:rsidR="00B26D0B">
        <w:rPr>
          <w:rFonts w:ascii="Times New Roman" w:hAnsi="Times New Roman" w:cs="Times New Roman"/>
          <w:sz w:val="28"/>
          <w:szCs w:val="28"/>
        </w:rPr>
        <w:t>43014,593</w:t>
      </w:r>
      <w:r w:rsidR="00C2260A">
        <w:rPr>
          <w:rFonts w:ascii="Times New Roman" w:hAnsi="Times New Roman" w:cs="Times New Roman"/>
          <w:sz w:val="28"/>
          <w:szCs w:val="28"/>
        </w:rPr>
        <w:t>5</w:t>
      </w:r>
      <w:r w:rsidRPr="00354AE2">
        <w:rPr>
          <w:rFonts w:ascii="Times New Roman" w:hAnsi="Times New Roman" w:cs="Times New Roman"/>
          <w:sz w:val="28"/>
          <w:szCs w:val="28"/>
        </w:rPr>
        <w:t>тыс. га</w:t>
      </w:r>
      <w:r w:rsidR="00B97CC0" w:rsidRPr="00683E75">
        <w:rPr>
          <w:rFonts w:ascii="Times New Roman" w:hAnsi="Times New Roman" w:cs="Times New Roman"/>
          <w:sz w:val="28"/>
          <w:szCs w:val="28"/>
        </w:rPr>
        <w:t>(</w:t>
      </w:r>
      <w:r w:rsidR="00563357" w:rsidRPr="00683E75">
        <w:rPr>
          <w:rFonts w:ascii="Times New Roman" w:hAnsi="Times New Roman" w:cs="Times New Roman"/>
          <w:sz w:val="28"/>
          <w:szCs w:val="28"/>
        </w:rPr>
        <w:t>9</w:t>
      </w:r>
      <w:r w:rsidR="00683E75" w:rsidRPr="00683E75">
        <w:rPr>
          <w:rFonts w:ascii="Times New Roman" w:hAnsi="Times New Roman" w:cs="Times New Roman"/>
          <w:sz w:val="28"/>
          <w:szCs w:val="28"/>
        </w:rPr>
        <w:t>6</w:t>
      </w:r>
      <w:r w:rsidRPr="00683E75">
        <w:rPr>
          <w:rFonts w:ascii="Times New Roman" w:hAnsi="Times New Roman" w:cs="Times New Roman"/>
          <w:sz w:val="28"/>
          <w:szCs w:val="28"/>
        </w:rPr>
        <w:t>%</w:t>
      </w:r>
      <w:r w:rsidRPr="00354AE2">
        <w:rPr>
          <w:rFonts w:ascii="Times New Roman" w:hAnsi="Times New Roman" w:cs="Times New Roman"/>
          <w:sz w:val="28"/>
          <w:szCs w:val="28"/>
        </w:rPr>
        <w:t xml:space="preserve"> от площади охотничьих угодий, расположенных на территории </w:t>
      </w:r>
      <w:r w:rsidRPr="008963F2">
        <w:rPr>
          <w:rFonts w:ascii="Times New Roman" w:hAnsi="Times New Roman" w:cs="Times New Roman"/>
          <w:sz w:val="28"/>
          <w:szCs w:val="28"/>
        </w:rPr>
        <w:t>Магаданской области</w:t>
      </w:r>
      <w:r w:rsidR="00B97CC0" w:rsidRPr="008963F2">
        <w:rPr>
          <w:rFonts w:ascii="Times New Roman" w:hAnsi="Times New Roman" w:cs="Times New Roman"/>
          <w:sz w:val="28"/>
          <w:szCs w:val="28"/>
        </w:rPr>
        <w:t>)</w:t>
      </w:r>
      <w:r w:rsidR="004C273F" w:rsidRPr="008963F2">
        <w:rPr>
          <w:rFonts w:ascii="Times New Roman" w:hAnsi="Times New Roman" w:cs="Times New Roman"/>
          <w:sz w:val="28"/>
          <w:szCs w:val="28"/>
        </w:rPr>
        <w:t>, из них:</w:t>
      </w:r>
    </w:p>
    <w:p w:rsidR="00E73AA1" w:rsidRPr="00E2256E" w:rsidRDefault="00B97CC0" w:rsidP="001C1055">
      <w:pPr>
        <w:tabs>
          <w:tab w:val="left" w:pos="284"/>
        </w:tabs>
        <w:spacing w:line="276" w:lineRule="auto"/>
        <w:ind w:firstLine="709"/>
        <w:jc w:val="both"/>
        <w:rPr>
          <w:rFonts w:ascii="Times New Roman" w:hAnsi="Times New Roman" w:cs="Times New Roman"/>
          <w:sz w:val="28"/>
          <w:szCs w:val="28"/>
        </w:rPr>
      </w:pPr>
      <w:r w:rsidRPr="00E2256E">
        <w:rPr>
          <w:rFonts w:ascii="Times New Roman" w:hAnsi="Times New Roman" w:cs="Times New Roman"/>
          <w:sz w:val="28"/>
          <w:szCs w:val="28"/>
        </w:rPr>
        <w:t xml:space="preserve">- </w:t>
      </w:r>
      <w:r w:rsidR="002D4078">
        <w:rPr>
          <w:rFonts w:ascii="Times New Roman" w:hAnsi="Times New Roman" w:cs="Times New Roman"/>
          <w:sz w:val="28"/>
          <w:szCs w:val="28"/>
        </w:rPr>
        <w:t>25959,76125</w:t>
      </w:r>
      <w:r w:rsidR="004C273F" w:rsidRPr="00E2256E">
        <w:rPr>
          <w:rFonts w:ascii="Times New Roman" w:hAnsi="Times New Roman" w:cs="Times New Roman"/>
          <w:sz w:val="28"/>
          <w:szCs w:val="28"/>
        </w:rPr>
        <w:t xml:space="preserve"> тыс. га </w:t>
      </w:r>
      <w:r w:rsidR="004C273F" w:rsidRPr="006C025E">
        <w:rPr>
          <w:rFonts w:ascii="Times New Roman" w:hAnsi="Times New Roman" w:cs="Times New Roman"/>
          <w:sz w:val="28"/>
          <w:szCs w:val="28"/>
        </w:rPr>
        <w:t>(</w:t>
      </w:r>
      <w:r w:rsidR="006C025E" w:rsidRPr="000E1C1A">
        <w:rPr>
          <w:rFonts w:ascii="Times New Roman" w:hAnsi="Times New Roman" w:cs="Times New Roman"/>
          <w:sz w:val="28"/>
          <w:szCs w:val="28"/>
        </w:rPr>
        <w:t>60</w:t>
      </w:r>
      <w:r w:rsidR="004C273F" w:rsidRPr="000E1C1A">
        <w:rPr>
          <w:rFonts w:ascii="Times New Roman" w:hAnsi="Times New Roman" w:cs="Times New Roman"/>
          <w:sz w:val="28"/>
          <w:szCs w:val="28"/>
        </w:rPr>
        <w:t>% от</w:t>
      </w:r>
      <w:r w:rsidR="004C273F" w:rsidRPr="00E2256E">
        <w:rPr>
          <w:rFonts w:ascii="Times New Roman" w:hAnsi="Times New Roman" w:cs="Times New Roman"/>
          <w:sz w:val="28"/>
          <w:szCs w:val="28"/>
        </w:rPr>
        <w:t xml:space="preserve"> общей территории охотничьих угодий) - т</w:t>
      </w:r>
      <w:r w:rsidR="00E73AA1" w:rsidRPr="00E2256E">
        <w:rPr>
          <w:rFonts w:ascii="Times New Roman" w:hAnsi="Times New Roman" w:cs="Times New Roman"/>
          <w:sz w:val="28"/>
          <w:szCs w:val="28"/>
        </w:rPr>
        <w:t>ерритория охотничьих угодий, зак</w:t>
      </w:r>
      <w:r w:rsidR="004C273F" w:rsidRPr="00E2256E">
        <w:rPr>
          <w:rFonts w:ascii="Times New Roman" w:hAnsi="Times New Roman" w:cs="Times New Roman"/>
          <w:sz w:val="28"/>
          <w:szCs w:val="28"/>
        </w:rPr>
        <w:t>репленная за охотпользователями</w:t>
      </w:r>
      <w:r w:rsidR="00E73AA1" w:rsidRPr="00E2256E">
        <w:rPr>
          <w:rFonts w:ascii="Times New Roman" w:hAnsi="Times New Roman" w:cs="Times New Roman"/>
          <w:sz w:val="28"/>
          <w:szCs w:val="28"/>
        </w:rPr>
        <w:t>;</w:t>
      </w:r>
    </w:p>
    <w:p w:rsidR="00E73AA1" w:rsidRPr="002915B8" w:rsidRDefault="00B97CC0" w:rsidP="00B0718D">
      <w:pPr>
        <w:shd w:val="clear" w:color="auto" w:fill="FFFFFF"/>
        <w:tabs>
          <w:tab w:val="left" w:pos="284"/>
        </w:tabs>
        <w:spacing w:line="276" w:lineRule="auto"/>
        <w:ind w:firstLine="709"/>
        <w:jc w:val="both"/>
        <w:rPr>
          <w:rFonts w:ascii="Times New Roman" w:hAnsi="Times New Roman" w:cs="Times New Roman"/>
          <w:sz w:val="28"/>
          <w:szCs w:val="28"/>
        </w:rPr>
      </w:pPr>
      <w:r w:rsidRPr="0035661F">
        <w:rPr>
          <w:rFonts w:ascii="Times New Roman" w:hAnsi="Times New Roman" w:cs="Times New Roman"/>
          <w:sz w:val="28"/>
          <w:szCs w:val="28"/>
        </w:rPr>
        <w:t xml:space="preserve">- </w:t>
      </w:r>
      <w:r w:rsidR="00133D0A">
        <w:rPr>
          <w:rFonts w:ascii="Times New Roman" w:hAnsi="Times New Roman" w:cs="Times New Roman"/>
          <w:sz w:val="28"/>
          <w:szCs w:val="28"/>
        </w:rPr>
        <w:t>16</w:t>
      </w:r>
      <w:r w:rsidR="002D4078">
        <w:rPr>
          <w:rFonts w:ascii="Times New Roman" w:hAnsi="Times New Roman" w:cs="Times New Roman"/>
          <w:sz w:val="28"/>
          <w:szCs w:val="28"/>
        </w:rPr>
        <w:t>373</w:t>
      </w:r>
      <w:r w:rsidR="00133D0A">
        <w:rPr>
          <w:rFonts w:ascii="Times New Roman" w:hAnsi="Times New Roman" w:cs="Times New Roman"/>
          <w:sz w:val="28"/>
          <w:szCs w:val="28"/>
        </w:rPr>
        <w:t>,</w:t>
      </w:r>
      <w:r w:rsidR="002D4078">
        <w:rPr>
          <w:rFonts w:ascii="Times New Roman" w:hAnsi="Times New Roman" w:cs="Times New Roman"/>
          <w:sz w:val="28"/>
          <w:szCs w:val="28"/>
        </w:rPr>
        <w:t>55</w:t>
      </w:r>
      <w:r w:rsidR="00133D0A">
        <w:rPr>
          <w:rFonts w:ascii="Times New Roman" w:hAnsi="Times New Roman" w:cs="Times New Roman"/>
          <w:sz w:val="28"/>
          <w:szCs w:val="28"/>
        </w:rPr>
        <w:t>86</w:t>
      </w:r>
      <w:r w:rsidRPr="0035661F">
        <w:rPr>
          <w:rFonts w:ascii="Times New Roman" w:hAnsi="Times New Roman" w:cs="Times New Roman"/>
          <w:sz w:val="28"/>
          <w:szCs w:val="28"/>
        </w:rPr>
        <w:t xml:space="preserve"> тыс. га </w:t>
      </w:r>
      <w:r w:rsidRPr="000E1C1A">
        <w:rPr>
          <w:rFonts w:ascii="Times New Roman" w:hAnsi="Times New Roman" w:cs="Times New Roman"/>
          <w:sz w:val="28"/>
          <w:szCs w:val="28"/>
        </w:rPr>
        <w:t>(</w:t>
      </w:r>
      <w:r w:rsidR="002915B8" w:rsidRPr="000E1C1A">
        <w:rPr>
          <w:rFonts w:ascii="Times New Roman" w:hAnsi="Times New Roman" w:cs="Times New Roman"/>
          <w:sz w:val="28"/>
          <w:szCs w:val="28"/>
        </w:rPr>
        <w:t>3</w:t>
      </w:r>
      <w:r w:rsidR="000E1C1A">
        <w:rPr>
          <w:rFonts w:ascii="Times New Roman" w:hAnsi="Times New Roman" w:cs="Times New Roman"/>
          <w:sz w:val="28"/>
          <w:szCs w:val="28"/>
        </w:rPr>
        <w:t>8</w:t>
      </w:r>
      <w:r w:rsidRPr="00FC15DD">
        <w:rPr>
          <w:rFonts w:ascii="Times New Roman" w:hAnsi="Times New Roman" w:cs="Times New Roman"/>
          <w:sz w:val="28"/>
          <w:szCs w:val="28"/>
        </w:rPr>
        <w:t>%</w:t>
      </w:r>
      <w:r w:rsidRPr="002915B8">
        <w:rPr>
          <w:rFonts w:ascii="Times New Roman" w:hAnsi="Times New Roman" w:cs="Times New Roman"/>
          <w:sz w:val="28"/>
          <w:szCs w:val="28"/>
        </w:rPr>
        <w:t xml:space="preserve"> от общей территории охотничьих угодий) - т</w:t>
      </w:r>
      <w:r w:rsidR="00E73AA1" w:rsidRPr="002915B8">
        <w:rPr>
          <w:rFonts w:ascii="Times New Roman" w:hAnsi="Times New Roman" w:cs="Times New Roman"/>
          <w:sz w:val="28"/>
          <w:szCs w:val="28"/>
        </w:rPr>
        <w:t xml:space="preserve">ерритория </w:t>
      </w:r>
      <w:r w:rsidRPr="002915B8">
        <w:rPr>
          <w:rFonts w:ascii="Times New Roman" w:hAnsi="Times New Roman" w:cs="Times New Roman"/>
          <w:sz w:val="28"/>
          <w:szCs w:val="28"/>
        </w:rPr>
        <w:t>общедоступных охотничьих угодий;</w:t>
      </w:r>
    </w:p>
    <w:p w:rsidR="00E73AA1" w:rsidRDefault="00E73AA1" w:rsidP="00B0718D">
      <w:pPr>
        <w:shd w:val="clear" w:color="auto" w:fill="FFFFFF"/>
        <w:tabs>
          <w:tab w:val="left" w:pos="284"/>
        </w:tabs>
        <w:spacing w:line="276" w:lineRule="auto"/>
        <w:ind w:firstLine="709"/>
        <w:jc w:val="both"/>
        <w:rPr>
          <w:rFonts w:ascii="Times New Roman" w:hAnsi="Times New Roman" w:cs="Times New Roman"/>
          <w:sz w:val="28"/>
          <w:szCs w:val="28"/>
        </w:rPr>
      </w:pPr>
      <w:r w:rsidRPr="005E1DB8">
        <w:rPr>
          <w:rFonts w:ascii="Times New Roman" w:hAnsi="Times New Roman" w:cs="Times New Roman"/>
          <w:sz w:val="28"/>
          <w:szCs w:val="28"/>
        </w:rPr>
        <w:t xml:space="preserve">- </w:t>
      </w:r>
      <w:r w:rsidR="005E1DB8" w:rsidRPr="005E1DB8">
        <w:rPr>
          <w:rFonts w:ascii="Times New Roman" w:hAnsi="Times New Roman" w:cs="Times New Roman"/>
          <w:sz w:val="28"/>
          <w:szCs w:val="28"/>
        </w:rPr>
        <w:t>681,2737</w:t>
      </w:r>
      <w:r w:rsidR="008B003A" w:rsidRPr="005E1DB8">
        <w:rPr>
          <w:rFonts w:ascii="Times New Roman" w:hAnsi="Times New Roman" w:cs="Times New Roman"/>
          <w:sz w:val="28"/>
          <w:szCs w:val="28"/>
        </w:rPr>
        <w:t xml:space="preserve"> тыс. га (</w:t>
      </w:r>
      <w:r w:rsidR="00A9650B">
        <w:rPr>
          <w:rFonts w:ascii="Times New Roman" w:hAnsi="Times New Roman" w:cs="Times New Roman"/>
          <w:sz w:val="28"/>
          <w:szCs w:val="28"/>
        </w:rPr>
        <w:t>2</w:t>
      </w:r>
      <w:r w:rsidR="008B003A" w:rsidRPr="00FC15DD">
        <w:rPr>
          <w:rFonts w:ascii="Times New Roman" w:hAnsi="Times New Roman" w:cs="Times New Roman"/>
          <w:sz w:val="28"/>
          <w:szCs w:val="28"/>
        </w:rPr>
        <w:t xml:space="preserve">% </w:t>
      </w:r>
      <w:r w:rsidR="008B003A" w:rsidRPr="005E1DB8">
        <w:rPr>
          <w:rFonts w:ascii="Times New Roman" w:hAnsi="Times New Roman" w:cs="Times New Roman"/>
          <w:sz w:val="28"/>
          <w:szCs w:val="28"/>
        </w:rPr>
        <w:t>от общей</w:t>
      </w:r>
      <w:r w:rsidR="008B003A" w:rsidRPr="00354AE2">
        <w:rPr>
          <w:rFonts w:ascii="Times New Roman" w:hAnsi="Times New Roman" w:cs="Times New Roman"/>
          <w:sz w:val="28"/>
          <w:szCs w:val="28"/>
        </w:rPr>
        <w:t xml:space="preserve"> площади охотничьих угодий)</w:t>
      </w:r>
      <w:r w:rsidR="008B003A">
        <w:rPr>
          <w:rFonts w:ascii="Times New Roman" w:hAnsi="Times New Roman" w:cs="Times New Roman"/>
          <w:sz w:val="28"/>
          <w:szCs w:val="28"/>
        </w:rPr>
        <w:t xml:space="preserve"> -</w:t>
      </w:r>
      <w:r w:rsidRPr="00354AE2">
        <w:rPr>
          <w:rFonts w:ascii="Times New Roman" w:hAnsi="Times New Roman" w:cs="Times New Roman"/>
          <w:sz w:val="28"/>
          <w:szCs w:val="28"/>
        </w:rPr>
        <w:t>территория особо охраняемых природных территорий регионального значения составляет.</w:t>
      </w:r>
    </w:p>
    <w:p w:rsidR="00A837E4" w:rsidRDefault="001D2BCB" w:rsidP="00D74156">
      <w:pPr>
        <w:spacing w:line="276" w:lineRule="auto"/>
        <w:ind w:firstLine="709"/>
        <w:jc w:val="both"/>
        <w:rPr>
          <w:rFonts w:ascii="Times New Roman" w:hAnsi="Times New Roman" w:cs="Times New Roman"/>
          <w:color w:val="FF0000"/>
          <w:sz w:val="28"/>
          <w:szCs w:val="28"/>
        </w:rPr>
      </w:pPr>
      <w:r w:rsidRPr="001D2BCB">
        <w:rPr>
          <w:rFonts w:ascii="Times New Roman" w:hAnsi="Times New Roman" w:cs="Times New Roman"/>
          <w:sz w:val="28"/>
          <w:szCs w:val="28"/>
        </w:rPr>
        <w:t>У</w:t>
      </w:r>
      <w:r w:rsidRPr="001D2BCB">
        <w:rPr>
          <w:rFonts w:ascii="Times New Roman" w:hAnsi="Times New Roman" w:cs="Times New Roman"/>
          <w:spacing w:val="2"/>
          <w:sz w:val="28"/>
          <w:szCs w:val="28"/>
        </w:rPr>
        <w:t xml:space="preserve">четом </w:t>
      </w:r>
      <w:r w:rsidRPr="006C025E">
        <w:rPr>
          <w:rFonts w:ascii="Times New Roman" w:hAnsi="Times New Roman" w:cs="Times New Roman"/>
          <w:spacing w:val="2"/>
          <w:sz w:val="28"/>
          <w:szCs w:val="28"/>
        </w:rPr>
        <w:t>охвачен</w:t>
      </w:r>
      <w:r w:rsidR="00A9650B">
        <w:rPr>
          <w:rFonts w:ascii="Times New Roman" w:hAnsi="Times New Roman" w:cs="Times New Roman"/>
          <w:spacing w:val="2"/>
          <w:sz w:val="28"/>
          <w:szCs w:val="28"/>
        </w:rPr>
        <w:t>о</w:t>
      </w:r>
      <w:r w:rsidR="00200DF9" w:rsidRPr="006C025E">
        <w:rPr>
          <w:rFonts w:ascii="Times New Roman" w:hAnsi="Times New Roman" w:cs="Times New Roman"/>
          <w:spacing w:val="2"/>
          <w:sz w:val="28"/>
          <w:szCs w:val="28"/>
        </w:rPr>
        <w:t>9</w:t>
      </w:r>
      <w:r w:rsidR="00B467E2" w:rsidRPr="006C025E">
        <w:rPr>
          <w:rFonts w:ascii="Times New Roman" w:hAnsi="Times New Roman" w:cs="Times New Roman"/>
          <w:spacing w:val="2"/>
          <w:sz w:val="28"/>
          <w:szCs w:val="28"/>
        </w:rPr>
        <w:t>3</w:t>
      </w:r>
      <w:r w:rsidRPr="006C025E">
        <w:rPr>
          <w:rFonts w:ascii="Times New Roman" w:hAnsi="Times New Roman" w:cs="Times New Roman"/>
          <w:spacing w:val="2"/>
          <w:sz w:val="28"/>
          <w:szCs w:val="28"/>
        </w:rPr>
        <w:t xml:space="preserve">% </w:t>
      </w:r>
      <w:r w:rsidRPr="00B0788A">
        <w:rPr>
          <w:rFonts w:ascii="Times New Roman" w:hAnsi="Times New Roman" w:cs="Times New Roman"/>
          <w:sz w:val="28"/>
          <w:szCs w:val="28"/>
        </w:rPr>
        <w:t xml:space="preserve">территории </w:t>
      </w:r>
      <w:r w:rsidRPr="001D2BCB">
        <w:rPr>
          <w:rFonts w:ascii="Times New Roman" w:hAnsi="Times New Roman" w:cs="Times New Roman"/>
          <w:sz w:val="28"/>
          <w:szCs w:val="28"/>
        </w:rPr>
        <w:t xml:space="preserve">Магаданской области, что на наш взгляд позволяет сделать выводы о широком распространении бурого медведя в Магаданской области и благополучном состоянии среды обитания популяции. </w:t>
      </w:r>
    </w:p>
    <w:p w:rsidR="0089798A" w:rsidRDefault="0089798A" w:rsidP="0089798A">
      <w:pPr>
        <w:shd w:val="clear" w:color="auto" w:fill="FFFFFF"/>
        <w:tabs>
          <w:tab w:val="left" w:pos="709"/>
        </w:tabs>
        <w:spacing w:line="276" w:lineRule="auto"/>
        <w:jc w:val="both"/>
        <w:rPr>
          <w:rFonts w:ascii="Times New Roman" w:hAnsi="Times New Roman" w:cs="Times New Roman"/>
          <w:sz w:val="28"/>
          <w:szCs w:val="28"/>
          <w:highlight w:val="magenta"/>
        </w:rPr>
        <w:sectPr w:rsidR="0089798A" w:rsidSect="00DD2A37">
          <w:pgSz w:w="11906" w:h="16838" w:code="9"/>
          <w:pgMar w:top="851" w:right="850" w:bottom="851" w:left="1701" w:header="709" w:footer="709" w:gutter="0"/>
          <w:cols w:space="708"/>
          <w:titlePg/>
          <w:docGrid w:linePitch="360"/>
        </w:sectPr>
      </w:pPr>
    </w:p>
    <w:p w:rsidR="0089798A" w:rsidRDefault="0089798A" w:rsidP="007B0FFE">
      <w:pPr>
        <w:shd w:val="clear" w:color="auto" w:fill="FFFFFF"/>
        <w:tabs>
          <w:tab w:val="left" w:pos="709"/>
        </w:tabs>
        <w:spacing w:line="276" w:lineRule="auto"/>
        <w:ind w:firstLine="709"/>
        <w:jc w:val="both"/>
        <w:rPr>
          <w:rFonts w:ascii="Times New Roman" w:hAnsi="Times New Roman" w:cs="Times New Roman"/>
          <w:sz w:val="28"/>
          <w:szCs w:val="28"/>
          <w:highlight w:val="magenta"/>
        </w:rPr>
      </w:pPr>
    </w:p>
    <w:p w:rsidR="0089798A" w:rsidRPr="00ED2DA7" w:rsidRDefault="0089798A" w:rsidP="0089798A">
      <w:pPr>
        <w:pStyle w:val="ad"/>
        <w:shd w:val="clear" w:color="auto" w:fill="FFFFFF"/>
        <w:spacing w:line="276" w:lineRule="auto"/>
        <w:ind w:left="4897" w:right="-1"/>
        <w:jc w:val="right"/>
        <w:rPr>
          <w:rFonts w:ascii="Times New Roman" w:hAnsi="Times New Roman" w:cs="Times New Roman"/>
          <w:sz w:val="28"/>
          <w:szCs w:val="28"/>
        </w:rPr>
      </w:pPr>
      <w:r w:rsidRPr="00ED2DA7">
        <w:rPr>
          <w:rFonts w:ascii="Times New Roman" w:hAnsi="Times New Roman" w:cs="Times New Roman"/>
          <w:sz w:val="28"/>
          <w:szCs w:val="28"/>
        </w:rPr>
        <w:t>Таблица № 1</w:t>
      </w:r>
    </w:p>
    <w:tbl>
      <w:tblPr>
        <w:tblW w:w="1628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720"/>
        <w:gridCol w:w="1107"/>
        <w:gridCol w:w="1276"/>
        <w:gridCol w:w="1203"/>
        <w:gridCol w:w="1195"/>
        <w:gridCol w:w="1318"/>
        <w:gridCol w:w="1158"/>
        <w:gridCol w:w="1225"/>
        <w:gridCol w:w="988"/>
        <w:gridCol w:w="1258"/>
        <w:gridCol w:w="1152"/>
        <w:gridCol w:w="1119"/>
      </w:tblGrid>
      <w:tr w:rsidR="00325638" w:rsidRPr="002A1C58" w:rsidTr="005A69FF">
        <w:trPr>
          <w:trHeight w:val="1088"/>
        </w:trPr>
        <w:tc>
          <w:tcPr>
            <w:tcW w:w="568" w:type="dxa"/>
            <w:vMerge w:val="restart"/>
            <w:tcBorders>
              <w:top w:val="single" w:sz="4" w:space="0" w:color="auto"/>
              <w:bottom w:val="nil"/>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w:t>
            </w:r>
          </w:p>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п/п</w:t>
            </w:r>
          </w:p>
        </w:tc>
        <w:tc>
          <w:tcPr>
            <w:tcW w:w="2720" w:type="dxa"/>
            <w:vMerge w:val="restart"/>
            <w:tcBorders>
              <w:top w:val="single" w:sz="4" w:space="0" w:color="auto"/>
              <w:left w:val="single" w:sz="4" w:space="0" w:color="auto"/>
              <w:bottom w:val="nil"/>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Наименование муниципального района</w:t>
            </w:r>
          </w:p>
        </w:tc>
        <w:tc>
          <w:tcPr>
            <w:tcW w:w="1107" w:type="dxa"/>
            <w:vMerge w:val="restart"/>
            <w:tcBorders>
              <w:top w:val="single" w:sz="4" w:space="0" w:color="auto"/>
              <w:left w:val="single" w:sz="4" w:space="0" w:color="auto"/>
              <w:bottom w:val="nil"/>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Общая площадь муниципального района, тыс. га</w:t>
            </w:r>
          </w:p>
        </w:tc>
        <w:tc>
          <w:tcPr>
            <w:tcW w:w="2479"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Общая площадь охотничьих угодий</w:t>
            </w:r>
          </w:p>
        </w:tc>
        <w:tc>
          <w:tcPr>
            <w:tcW w:w="2513"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общедоступных охотничьих угодий</w:t>
            </w:r>
          </w:p>
        </w:tc>
        <w:tc>
          <w:tcPr>
            <w:tcW w:w="2383"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закрепленных охотничьих угодий</w:t>
            </w:r>
          </w:p>
        </w:tc>
        <w:tc>
          <w:tcPr>
            <w:tcW w:w="2246" w:type="dxa"/>
            <w:gridSpan w:val="2"/>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ООПТ</w:t>
            </w:r>
          </w:p>
        </w:tc>
        <w:tc>
          <w:tcPr>
            <w:tcW w:w="2271" w:type="dxa"/>
            <w:gridSpan w:val="2"/>
            <w:tcBorders>
              <w:top w:val="single" w:sz="4" w:space="0" w:color="auto"/>
              <w:left w:val="single" w:sz="4" w:space="0" w:color="auto"/>
              <w:bottom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Площадь иных территорий, не являющихся охотничьими угодьями</w:t>
            </w:r>
          </w:p>
        </w:tc>
      </w:tr>
      <w:tr w:rsidR="00325638" w:rsidRPr="002A1C58" w:rsidTr="005A69FF">
        <w:trPr>
          <w:trHeight w:val="1512"/>
        </w:trPr>
        <w:tc>
          <w:tcPr>
            <w:tcW w:w="568" w:type="dxa"/>
            <w:vMerge/>
            <w:tcBorders>
              <w:top w:val="nil"/>
              <w:bottom w:val="single" w:sz="4" w:space="0" w:color="auto"/>
              <w:right w:val="single" w:sz="4" w:space="0" w:color="auto"/>
            </w:tcBorders>
          </w:tcPr>
          <w:p w:rsidR="00325638" w:rsidRPr="00325638" w:rsidRDefault="00325638" w:rsidP="005A69FF">
            <w:pPr>
              <w:jc w:val="both"/>
              <w:rPr>
                <w:rFonts w:ascii="Times New Roman" w:hAnsi="Times New Roman" w:cs="Times New Roman"/>
              </w:rPr>
            </w:pPr>
          </w:p>
        </w:tc>
        <w:tc>
          <w:tcPr>
            <w:tcW w:w="2720" w:type="dxa"/>
            <w:vMerge/>
            <w:tcBorders>
              <w:top w:val="nil"/>
              <w:left w:val="single" w:sz="4" w:space="0" w:color="auto"/>
              <w:bottom w:val="single" w:sz="4" w:space="0" w:color="auto"/>
              <w:right w:val="single" w:sz="4" w:space="0" w:color="auto"/>
            </w:tcBorders>
          </w:tcPr>
          <w:p w:rsidR="00325638" w:rsidRPr="00325638" w:rsidRDefault="00325638" w:rsidP="005A69FF">
            <w:pPr>
              <w:jc w:val="both"/>
              <w:rPr>
                <w:rFonts w:ascii="Times New Roman" w:hAnsi="Times New Roman" w:cs="Times New Roman"/>
              </w:rPr>
            </w:pPr>
          </w:p>
        </w:tc>
        <w:tc>
          <w:tcPr>
            <w:tcW w:w="1107" w:type="dxa"/>
            <w:vMerge/>
            <w:tcBorders>
              <w:top w:val="nil"/>
              <w:left w:val="single" w:sz="4" w:space="0" w:color="auto"/>
              <w:bottom w:val="single" w:sz="4" w:space="0" w:color="auto"/>
              <w:right w:val="single" w:sz="4" w:space="0" w:color="auto"/>
            </w:tcBorders>
          </w:tcPr>
          <w:p w:rsidR="00325638" w:rsidRPr="00325638" w:rsidRDefault="00325638" w:rsidP="005A69FF">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203"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c>
          <w:tcPr>
            <w:tcW w:w="119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31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обшей площади муниципального района</w:t>
            </w:r>
          </w:p>
        </w:tc>
        <w:tc>
          <w:tcPr>
            <w:tcW w:w="11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22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c>
          <w:tcPr>
            <w:tcW w:w="98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2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c>
          <w:tcPr>
            <w:tcW w:w="1152"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тыс. га</w:t>
            </w:r>
          </w:p>
        </w:tc>
        <w:tc>
          <w:tcPr>
            <w:tcW w:w="1119" w:type="dxa"/>
            <w:tcBorders>
              <w:top w:val="single" w:sz="4" w:space="0" w:color="auto"/>
              <w:left w:val="single" w:sz="4" w:space="0" w:color="auto"/>
              <w:bottom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 от общей площади муниципального района</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w:t>
            </w:r>
          </w:p>
        </w:tc>
        <w:tc>
          <w:tcPr>
            <w:tcW w:w="1107"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w:t>
            </w:r>
          </w:p>
        </w:tc>
        <w:tc>
          <w:tcPr>
            <w:tcW w:w="1203"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5</w:t>
            </w:r>
          </w:p>
        </w:tc>
        <w:tc>
          <w:tcPr>
            <w:tcW w:w="119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w:t>
            </w:r>
          </w:p>
        </w:tc>
        <w:tc>
          <w:tcPr>
            <w:tcW w:w="131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w:t>
            </w:r>
          </w:p>
        </w:tc>
        <w:tc>
          <w:tcPr>
            <w:tcW w:w="11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8</w:t>
            </w:r>
          </w:p>
        </w:tc>
        <w:tc>
          <w:tcPr>
            <w:tcW w:w="1225"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w:t>
            </w:r>
          </w:p>
        </w:tc>
        <w:tc>
          <w:tcPr>
            <w:tcW w:w="98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10</w:t>
            </w:r>
          </w:p>
        </w:tc>
        <w:tc>
          <w:tcPr>
            <w:tcW w:w="1258"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11</w:t>
            </w:r>
          </w:p>
        </w:tc>
        <w:tc>
          <w:tcPr>
            <w:tcW w:w="1152"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12</w:t>
            </w:r>
          </w:p>
        </w:tc>
        <w:tc>
          <w:tcPr>
            <w:tcW w:w="1119" w:type="dxa"/>
            <w:tcBorders>
              <w:top w:val="single" w:sz="4" w:space="0" w:color="auto"/>
              <w:left w:val="single" w:sz="4" w:space="0" w:color="auto"/>
              <w:bottom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13</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1</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«Город Магадан»</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8951A0">
              <w:rPr>
                <w:rFonts w:ascii="Times New Roman" w:hAnsi="Times New Roman" w:cs="Times New Roman"/>
              </w:rPr>
              <w:t>121,582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51048E">
              <w:rPr>
                <w:rFonts w:ascii="Times New Roman" w:hAnsi="Times New Roman" w:cs="Times New Roman"/>
              </w:rPr>
              <w:t>85,688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70,48</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38,188</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31,41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47,5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39,07</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A0862" w:rsidRDefault="00325638" w:rsidP="005A69FF">
            <w:pPr>
              <w:jc w:val="center"/>
              <w:rPr>
                <w:rFonts w:ascii="Times New Roman" w:hAnsi="Times New Roman" w:cs="Times New Roman"/>
              </w:rPr>
            </w:pPr>
            <w:r w:rsidRPr="00BA0862">
              <w:rPr>
                <w:rFonts w:ascii="Times New Roman" w:hAnsi="Times New Roman" w:cs="Times New Roman"/>
              </w:rPr>
              <w:t>35,894</w:t>
            </w:r>
          </w:p>
        </w:tc>
        <w:tc>
          <w:tcPr>
            <w:tcW w:w="1119" w:type="dxa"/>
            <w:tcBorders>
              <w:top w:val="single" w:sz="4" w:space="0" w:color="auto"/>
              <w:left w:val="single" w:sz="4" w:space="0" w:color="auto"/>
              <w:bottom w:val="single" w:sz="4" w:space="0" w:color="auto"/>
            </w:tcBorders>
            <w:shd w:val="clear" w:color="auto" w:fill="auto"/>
            <w:vAlign w:val="center"/>
          </w:tcPr>
          <w:p w:rsidR="00325638" w:rsidRPr="00BA0862" w:rsidRDefault="00325638" w:rsidP="005A69FF">
            <w:pPr>
              <w:jc w:val="center"/>
              <w:rPr>
                <w:rFonts w:ascii="Times New Roman" w:hAnsi="Times New Roman" w:cs="Times New Roman"/>
              </w:rPr>
            </w:pPr>
            <w:r w:rsidRPr="00BA0862">
              <w:rPr>
                <w:rFonts w:ascii="Times New Roman" w:hAnsi="Times New Roman" w:cs="Times New Roman"/>
              </w:rPr>
              <w:t>29,52</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2</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«Ольский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8951A0">
              <w:rPr>
                <w:rFonts w:ascii="Times New Roman" w:hAnsi="Times New Roman" w:cs="Times New Roman"/>
              </w:rPr>
              <w:t>7584,149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3363" w:rsidP="005A69FF">
            <w:pPr>
              <w:jc w:val="center"/>
              <w:rPr>
                <w:rFonts w:ascii="Times New Roman" w:hAnsi="Times New Roman" w:cs="Times New Roman"/>
                <w:highlight w:val="yellow"/>
              </w:rPr>
            </w:pPr>
            <w:r w:rsidRPr="001A077F">
              <w:rPr>
                <w:rFonts w:ascii="Times New Roman" w:hAnsi="Times New Roman" w:cs="Times New Roman"/>
              </w:rPr>
              <w:t>61</w:t>
            </w:r>
            <w:r w:rsidR="00BA2339" w:rsidRPr="001A077F">
              <w:rPr>
                <w:rFonts w:ascii="Times New Roman" w:hAnsi="Times New Roman" w:cs="Times New Roman"/>
              </w:rPr>
              <w:t>06,421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BA2339">
            <w:pPr>
              <w:jc w:val="center"/>
              <w:rPr>
                <w:rFonts w:ascii="Times New Roman" w:hAnsi="Times New Roman" w:cs="Times New Roman"/>
              </w:rPr>
            </w:pPr>
            <w:r w:rsidRPr="00957B42">
              <w:rPr>
                <w:rFonts w:ascii="Times New Roman" w:hAnsi="Times New Roman" w:cs="Times New Roman"/>
              </w:rPr>
              <w:t>80,</w:t>
            </w:r>
            <w:r w:rsidR="00BA2339" w:rsidRPr="00957B42">
              <w:rPr>
                <w:rFonts w:ascii="Times New Roman" w:hAnsi="Times New Roman" w:cs="Times New Roman"/>
              </w:rPr>
              <w:t>51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DE7C6C" w:rsidP="005A69FF">
            <w:pPr>
              <w:jc w:val="center"/>
              <w:rPr>
                <w:rFonts w:ascii="Times New Roman" w:hAnsi="Times New Roman" w:cs="Times New Roman"/>
              </w:rPr>
            </w:pPr>
            <w:r w:rsidRPr="00957B42">
              <w:rPr>
                <w:rFonts w:ascii="Times New Roman" w:hAnsi="Times New Roman" w:cs="Times New Roman"/>
              </w:rPr>
              <w:t>1848,823</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CA282B">
            <w:pPr>
              <w:jc w:val="center"/>
              <w:rPr>
                <w:rFonts w:ascii="Times New Roman" w:hAnsi="Times New Roman" w:cs="Times New Roman"/>
              </w:rPr>
            </w:pPr>
            <w:r w:rsidRPr="00957B42">
              <w:rPr>
                <w:rFonts w:ascii="Times New Roman" w:hAnsi="Times New Roman" w:cs="Times New Roman"/>
              </w:rPr>
              <w:t>2</w:t>
            </w:r>
            <w:r w:rsidR="00CA282B" w:rsidRPr="00957B42">
              <w:rPr>
                <w:rFonts w:ascii="Times New Roman" w:hAnsi="Times New Roman" w:cs="Times New Roman"/>
              </w:rPr>
              <w:t>4</w:t>
            </w:r>
            <w:r w:rsidRPr="00957B42">
              <w:rPr>
                <w:rFonts w:ascii="Times New Roman" w:hAnsi="Times New Roman" w:cs="Times New Roman"/>
              </w:rPr>
              <w:t>,</w:t>
            </w:r>
            <w:r w:rsidR="00CA282B" w:rsidRPr="00957B42">
              <w:rPr>
                <w:rFonts w:ascii="Times New Roman" w:hAnsi="Times New Roman" w:cs="Times New Roman"/>
              </w:rPr>
              <w:t>37</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BE01B8" w:rsidP="005A69FF">
            <w:pPr>
              <w:jc w:val="center"/>
              <w:rPr>
                <w:rFonts w:ascii="Times New Roman" w:hAnsi="Times New Roman" w:cs="Times New Roman"/>
              </w:rPr>
            </w:pPr>
            <w:r w:rsidRPr="00957B42">
              <w:rPr>
                <w:rFonts w:ascii="Times New Roman" w:hAnsi="Times New Roman" w:cs="Times New Roman"/>
              </w:rPr>
              <w:t>4257,598</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CA282B" w:rsidP="005A69FF">
            <w:pPr>
              <w:jc w:val="center"/>
              <w:rPr>
                <w:rFonts w:ascii="Times New Roman" w:hAnsi="Times New Roman" w:cs="Times New Roman"/>
              </w:rPr>
            </w:pPr>
            <w:r w:rsidRPr="00957B42">
              <w:rPr>
                <w:rFonts w:ascii="Times New Roman" w:hAnsi="Times New Roman" w:cs="Times New Roman"/>
              </w:rPr>
              <w:t>60,09</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1119,071</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14,7</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FF7524" w:rsidP="005A69FF">
            <w:pPr>
              <w:jc w:val="center"/>
              <w:rPr>
                <w:rFonts w:ascii="Times New Roman" w:hAnsi="Times New Roman" w:cs="Times New Roman"/>
              </w:rPr>
            </w:pPr>
            <w:r w:rsidRPr="00957B42">
              <w:rPr>
                <w:rFonts w:ascii="Times New Roman" w:hAnsi="Times New Roman" w:cs="Times New Roman"/>
              </w:rPr>
              <w:t>358,657</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325638" w:rsidP="00703AA4">
            <w:pPr>
              <w:jc w:val="center"/>
              <w:rPr>
                <w:rFonts w:ascii="Times New Roman" w:hAnsi="Times New Roman" w:cs="Times New Roman"/>
                <w:highlight w:val="yellow"/>
              </w:rPr>
            </w:pPr>
            <w:r w:rsidRPr="00BA0862">
              <w:rPr>
                <w:rFonts w:ascii="Times New Roman" w:hAnsi="Times New Roman" w:cs="Times New Roman"/>
              </w:rPr>
              <w:t>4,</w:t>
            </w:r>
            <w:r w:rsidR="00703AA4" w:rsidRPr="00BA0862">
              <w:rPr>
                <w:rFonts w:ascii="Times New Roman" w:hAnsi="Times New Roman" w:cs="Times New Roman"/>
              </w:rPr>
              <w:t>72</w:t>
            </w:r>
          </w:p>
        </w:tc>
      </w:tr>
      <w:tr w:rsidR="00325638" w:rsidRPr="002A1C58" w:rsidTr="005A69FF">
        <w:trPr>
          <w:trHeight w:val="725"/>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3</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«Омсукчанский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B07409">
              <w:rPr>
                <w:rFonts w:ascii="Times New Roman" w:hAnsi="Times New Roman" w:cs="Times New Roman"/>
              </w:rPr>
              <w:t>6041,301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9B2CCA">
              <w:rPr>
                <w:rFonts w:ascii="Times New Roman" w:hAnsi="Times New Roman" w:cs="Times New Roman"/>
              </w:rPr>
              <w:t>6034,8391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99,89</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2181,5546</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36,11</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3853,2845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63,78</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167273" w:rsidP="005A69FF">
            <w:pPr>
              <w:jc w:val="center"/>
              <w:rPr>
                <w:rFonts w:ascii="Times New Roman" w:hAnsi="Times New Roman" w:cs="Times New Roman"/>
              </w:rPr>
            </w:pPr>
            <w:r>
              <w:rPr>
                <w:rFonts w:ascii="Times New Roman" w:hAnsi="Times New Roman" w:cs="Times New Roman"/>
              </w:rPr>
              <w:t>6,4619</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167273">
              <w:rPr>
                <w:rFonts w:ascii="Times New Roman" w:hAnsi="Times New Roman" w:cs="Times New Roman"/>
              </w:rPr>
              <w:t>0,10</w:t>
            </w:r>
          </w:p>
        </w:tc>
      </w:tr>
      <w:tr w:rsidR="00325638" w:rsidRPr="002A1C58" w:rsidTr="005A69FF">
        <w:trPr>
          <w:trHeight w:val="725"/>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4</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«Северо-Эвенский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2A2258" w:rsidRDefault="00325638" w:rsidP="005A69FF">
            <w:pPr>
              <w:jc w:val="center"/>
              <w:rPr>
                <w:rFonts w:ascii="Times New Roman" w:hAnsi="Times New Roman" w:cs="Times New Roman"/>
              </w:rPr>
            </w:pPr>
            <w:r w:rsidRPr="002A2258">
              <w:rPr>
                <w:rFonts w:ascii="Times New Roman" w:hAnsi="Times New Roman" w:cs="Times New Roman"/>
              </w:rPr>
              <w:t>10202,21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97616A" w:rsidP="005A69FF">
            <w:pPr>
              <w:jc w:val="center"/>
              <w:rPr>
                <w:rFonts w:ascii="Times New Roman" w:hAnsi="Times New Roman" w:cs="Times New Roman"/>
                <w:highlight w:val="yellow"/>
              </w:rPr>
            </w:pPr>
            <w:r w:rsidRPr="009B2CCA">
              <w:rPr>
                <w:rFonts w:ascii="Times New Roman" w:hAnsi="Times New Roman" w:cs="Times New Roman"/>
              </w:rPr>
              <w:t>9755,819</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95,62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A542C3" w:rsidP="005A69FF">
            <w:pPr>
              <w:jc w:val="center"/>
              <w:rPr>
                <w:rFonts w:ascii="Times New Roman" w:hAnsi="Times New Roman" w:cs="Times New Roman"/>
              </w:rPr>
            </w:pPr>
            <w:r w:rsidRPr="00957B42">
              <w:rPr>
                <w:rFonts w:ascii="Times New Roman" w:hAnsi="Times New Roman" w:cs="Times New Roman"/>
              </w:rPr>
              <w:t>5618,80</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58,78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256F52" w:rsidP="005A69FF">
            <w:pPr>
              <w:jc w:val="center"/>
              <w:rPr>
                <w:rFonts w:ascii="Times New Roman" w:hAnsi="Times New Roman" w:cs="Times New Roman"/>
              </w:rPr>
            </w:pPr>
            <w:r w:rsidRPr="00957B42">
              <w:rPr>
                <w:rFonts w:ascii="Times New Roman" w:hAnsi="Times New Roman" w:cs="Times New Roman"/>
              </w:rPr>
              <w:t>4137,019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36,85</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401,0583</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3,93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45,3327</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167273">
              <w:rPr>
                <w:rFonts w:ascii="Times New Roman" w:hAnsi="Times New Roman" w:cs="Times New Roman"/>
              </w:rPr>
              <w:t>0,44</w:t>
            </w:r>
          </w:p>
        </w:tc>
      </w:tr>
      <w:tr w:rsidR="00325638" w:rsidRPr="002A1C58" w:rsidTr="005A69FF">
        <w:trPr>
          <w:trHeight w:val="725"/>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5</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«Среднеканский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AF60FE">
              <w:rPr>
                <w:rFonts w:ascii="Times New Roman" w:hAnsi="Times New Roman" w:cs="Times New Roman"/>
              </w:rPr>
              <w:t>9181,835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9B2CCA">
              <w:rPr>
                <w:rFonts w:ascii="Times New Roman" w:hAnsi="Times New Roman" w:cs="Times New Roman"/>
              </w:rPr>
              <w:t>8534,388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92,95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4914,249</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53,52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3620,139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39,43</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644,239</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1,39</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3,208</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425FE7">
              <w:rPr>
                <w:rFonts w:ascii="Times New Roman" w:hAnsi="Times New Roman" w:cs="Times New Roman"/>
              </w:rPr>
              <w:t>0,03</w:t>
            </w:r>
          </w:p>
        </w:tc>
      </w:tr>
      <w:tr w:rsidR="00325638" w:rsidRPr="002A1C58" w:rsidTr="005A69FF">
        <w:trPr>
          <w:trHeight w:val="87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6</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«Сусуманский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FB19B2" w:rsidRDefault="00325638" w:rsidP="005A69FF">
            <w:pPr>
              <w:jc w:val="center"/>
              <w:rPr>
                <w:rFonts w:ascii="Times New Roman" w:hAnsi="Times New Roman" w:cs="Times New Roman"/>
              </w:rPr>
            </w:pPr>
            <w:r w:rsidRPr="00FB19B2">
              <w:rPr>
                <w:rFonts w:ascii="Times New Roman" w:hAnsi="Times New Roman" w:cs="Times New Roman"/>
              </w:rPr>
              <w:t>4676,564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4293,1746</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91,80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798,62</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17,08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3494,5546</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74,72</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370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7,91</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957B42" w:rsidRDefault="00325638" w:rsidP="005A69FF">
            <w:pPr>
              <w:jc w:val="center"/>
              <w:rPr>
                <w:rFonts w:ascii="Times New Roman" w:hAnsi="Times New Roman" w:cs="Times New Roman"/>
              </w:rPr>
            </w:pPr>
            <w:r w:rsidRPr="00957B42">
              <w:rPr>
                <w:rFonts w:ascii="Times New Roman" w:hAnsi="Times New Roman" w:cs="Times New Roman"/>
              </w:rPr>
              <w:t>13,3894</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425FE7">
              <w:rPr>
                <w:rFonts w:ascii="Times New Roman" w:hAnsi="Times New Roman" w:cs="Times New Roman"/>
              </w:rPr>
              <w:t>0,29</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7</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«Тенькинский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C327A" w:rsidRDefault="00325638" w:rsidP="005A69FF">
            <w:pPr>
              <w:jc w:val="center"/>
              <w:rPr>
                <w:rFonts w:ascii="Times New Roman" w:hAnsi="Times New Roman" w:cs="Times New Roman"/>
              </w:rPr>
            </w:pPr>
            <w:r w:rsidRPr="003C327A">
              <w:rPr>
                <w:rFonts w:ascii="Times New Roman" w:hAnsi="Times New Roman" w:cs="Times New Roman"/>
              </w:rPr>
              <w:t>3557,819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EE3E94" w:rsidP="005A69FF">
            <w:pPr>
              <w:jc w:val="center"/>
              <w:rPr>
                <w:rFonts w:ascii="Times New Roman" w:hAnsi="Times New Roman" w:cs="Times New Roman"/>
                <w:highlight w:val="yellow"/>
              </w:rPr>
            </w:pPr>
            <w:r w:rsidRPr="00EE3E94">
              <w:rPr>
                <w:rFonts w:ascii="Times New Roman" w:hAnsi="Times New Roman" w:cs="Times New Roman"/>
              </w:rPr>
              <w:t>3556,04480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16181F">
            <w:pPr>
              <w:jc w:val="center"/>
              <w:rPr>
                <w:rFonts w:ascii="Times New Roman" w:hAnsi="Times New Roman" w:cs="Times New Roman"/>
                <w:highlight w:val="yellow"/>
              </w:rPr>
            </w:pPr>
            <w:r w:rsidRPr="0016181F">
              <w:rPr>
                <w:rFonts w:ascii="Times New Roman" w:hAnsi="Times New Roman" w:cs="Times New Roman"/>
              </w:rPr>
              <w:t>99,</w:t>
            </w:r>
            <w:r w:rsidR="0016181F" w:rsidRPr="0016181F">
              <w:rPr>
                <w:rFonts w:ascii="Times New Roman" w:hAnsi="Times New Roman" w:cs="Times New Roman"/>
              </w:rPr>
              <w:t>95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EE3E94" w:rsidP="005A69FF">
            <w:pPr>
              <w:jc w:val="center"/>
              <w:rPr>
                <w:rFonts w:ascii="Times New Roman" w:hAnsi="Times New Roman" w:cs="Times New Roman"/>
                <w:highlight w:val="yellow"/>
              </w:rPr>
            </w:pPr>
            <w:r w:rsidRPr="00EE3E94">
              <w:rPr>
                <w:rFonts w:ascii="Times New Roman" w:hAnsi="Times New Roman" w:cs="Times New Roman"/>
              </w:rPr>
              <w:t>721,273</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16181F">
            <w:pPr>
              <w:jc w:val="center"/>
              <w:rPr>
                <w:rFonts w:ascii="Times New Roman" w:hAnsi="Times New Roman" w:cs="Times New Roman"/>
                <w:highlight w:val="yellow"/>
              </w:rPr>
            </w:pPr>
            <w:r w:rsidRPr="0016181F">
              <w:rPr>
                <w:rFonts w:ascii="Times New Roman" w:hAnsi="Times New Roman" w:cs="Times New Roman"/>
              </w:rPr>
              <w:t>20,</w:t>
            </w:r>
            <w:r w:rsidR="0016181F" w:rsidRPr="0016181F">
              <w:rPr>
                <w:rFonts w:ascii="Times New Roman" w:hAnsi="Times New Roman" w:cs="Times New Roman"/>
              </w:rPr>
              <w:t>27</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957B42">
              <w:rPr>
                <w:rFonts w:ascii="Times New Roman" w:hAnsi="Times New Roman" w:cs="Times New Roman"/>
              </w:rPr>
              <w:t>2834,7718</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A34133">
              <w:rPr>
                <w:rFonts w:ascii="Times New Roman" w:hAnsi="Times New Roman" w:cs="Times New Roman"/>
              </w:rPr>
              <w:t>79,67</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425FE7" w:rsidRDefault="00325638" w:rsidP="005A69FF">
            <w:pPr>
              <w:jc w:val="center"/>
              <w:rPr>
                <w:rFonts w:ascii="Times New Roman" w:hAnsi="Times New Roman" w:cs="Times New Roman"/>
              </w:rPr>
            </w:pPr>
            <w:r w:rsidRPr="00425FE7">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425FE7" w:rsidRDefault="00325638" w:rsidP="005A69FF">
            <w:pPr>
              <w:jc w:val="center"/>
              <w:rPr>
                <w:rFonts w:ascii="Times New Roman" w:hAnsi="Times New Roman" w:cs="Times New Roman"/>
              </w:rPr>
            </w:pPr>
            <w:r w:rsidRPr="00425FE7">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425FE7" w:rsidP="005A69FF">
            <w:pPr>
              <w:jc w:val="center"/>
              <w:rPr>
                <w:rFonts w:ascii="Times New Roman" w:hAnsi="Times New Roman" w:cs="Times New Roman"/>
                <w:highlight w:val="yellow"/>
              </w:rPr>
            </w:pPr>
            <w:r w:rsidRPr="00A34133">
              <w:rPr>
                <w:rFonts w:ascii="Times New Roman" w:hAnsi="Times New Roman" w:cs="Times New Roman"/>
              </w:rPr>
              <w:t>1,7742</w:t>
            </w:r>
          </w:p>
        </w:tc>
        <w:tc>
          <w:tcPr>
            <w:tcW w:w="1119" w:type="dxa"/>
            <w:tcBorders>
              <w:top w:val="single" w:sz="4" w:space="0" w:color="auto"/>
              <w:left w:val="single" w:sz="4" w:space="0" w:color="auto"/>
              <w:bottom w:val="single" w:sz="4" w:space="0" w:color="auto"/>
            </w:tcBorders>
            <w:shd w:val="clear" w:color="auto" w:fill="auto"/>
            <w:vAlign w:val="center"/>
          </w:tcPr>
          <w:p w:rsidR="00325638" w:rsidRPr="0051048E" w:rsidRDefault="00A34133" w:rsidP="005A69FF">
            <w:pPr>
              <w:jc w:val="center"/>
              <w:rPr>
                <w:rFonts w:ascii="Times New Roman" w:hAnsi="Times New Roman" w:cs="Times New Roman"/>
                <w:highlight w:val="yellow"/>
              </w:rPr>
            </w:pPr>
            <w:r w:rsidRPr="00A34133">
              <w:rPr>
                <w:rFonts w:ascii="Times New Roman" w:hAnsi="Times New Roman" w:cs="Times New Roman"/>
              </w:rPr>
              <w:t>0,04</w:t>
            </w:r>
          </w:p>
        </w:tc>
      </w:tr>
      <w:tr w:rsidR="00325638" w:rsidRPr="00EE3E94"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8</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«Хасынский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3C327A">
              <w:rPr>
                <w:rFonts w:ascii="Times New Roman" w:hAnsi="Times New Roman" w:cs="Times New Roman"/>
              </w:rPr>
              <w:t>1925,244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1802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93,60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123</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6,39</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1679</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87,21</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123,244</w:t>
            </w:r>
          </w:p>
        </w:tc>
        <w:tc>
          <w:tcPr>
            <w:tcW w:w="1119" w:type="dxa"/>
            <w:tcBorders>
              <w:top w:val="single" w:sz="4" w:space="0" w:color="auto"/>
              <w:left w:val="single" w:sz="4" w:space="0" w:color="auto"/>
              <w:bottom w:val="single" w:sz="4" w:space="0" w:color="auto"/>
            </w:tcBorders>
            <w:shd w:val="clear" w:color="auto" w:fill="auto"/>
            <w:vAlign w:val="center"/>
          </w:tcPr>
          <w:p w:rsidR="00325638" w:rsidRPr="00EE3E94" w:rsidRDefault="00325638" w:rsidP="005A69FF">
            <w:pPr>
              <w:jc w:val="center"/>
              <w:rPr>
                <w:rFonts w:ascii="Times New Roman" w:hAnsi="Times New Roman" w:cs="Times New Roman"/>
              </w:rPr>
            </w:pPr>
            <w:r w:rsidRPr="00EE3E94">
              <w:rPr>
                <w:rFonts w:ascii="Times New Roman" w:hAnsi="Times New Roman" w:cs="Times New Roman"/>
              </w:rPr>
              <w:t>6,40</w:t>
            </w:r>
          </w:p>
        </w:tc>
      </w:tr>
      <w:tr w:rsidR="00325638" w:rsidRPr="002A1C58" w:rsidTr="005A69FF">
        <w:trPr>
          <w:trHeight w:val="362"/>
        </w:trPr>
        <w:tc>
          <w:tcPr>
            <w:tcW w:w="568" w:type="dxa"/>
            <w:tcBorders>
              <w:top w:val="single" w:sz="4" w:space="0" w:color="auto"/>
              <w:bottom w:val="single" w:sz="4" w:space="0" w:color="auto"/>
              <w:right w:val="single" w:sz="4" w:space="0" w:color="auto"/>
            </w:tcBorders>
          </w:tcPr>
          <w:p w:rsidR="00325638" w:rsidRPr="00325638" w:rsidRDefault="00325638" w:rsidP="005A69FF">
            <w:pPr>
              <w:jc w:val="center"/>
              <w:rPr>
                <w:rFonts w:ascii="Times New Roman" w:hAnsi="Times New Roman" w:cs="Times New Roman"/>
              </w:rPr>
            </w:pPr>
            <w:r w:rsidRPr="00325638">
              <w:rPr>
                <w:rFonts w:ascii="Times New Roman" w:hAnsi="Times New Roman" w:cs="Times New Roman"/>
              </w:rPr>
              <w:t>9</w:t>
            </w:r>
          </w:p>
        </w:tc>
        <w:tc>
          <w:tcPr>
            <w:tcW w:w="2720" w:type="dxa"/>
            <w:tcBorders>
              <w:top w:val="single" w:sz="4" w:space="0" w:color="auto"/>
              <w:left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МО «Ягоднинский городской округ»</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300757" w:rsidRDefault="00325638" w:rsidP="005A69FF">
            <w:pPr>
              <w:jc w:val="center"/>
              <w:rPr>
                <w:rFonts w:ascii="Times New Roman" w:hAnsi="Times New Roman" w:cs="Times New Roman"/>
              </w:rPr>
            </w:pPr>
            <w:r w:rsidRPr="00300757">
              <w:rPr>
                <w:rFonts w:ascii="Times New Roman" w:hAnsi="Times New Roman" w:cs="Times New Roman"/>
              </w:rPr>
              <w:t>2955,684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2851,6694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96,48</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6,404</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0,22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2845,2654</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96,26</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104,0146</w:t>
            </w:r>
          </w:p>
        </w:tc>
        <w:tc>
          <w:tcPr>
            <w:tcW w:w="1119" w:type="dxa"/>
            <w:tcBorders>
              <w:top w:val="single" w:sz="4" w:space="0" w:color="auto"/>
              <w:left w:val="single" w:sz="4" w:space="0" w:color="auto"/>
              <w:bottom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3,52</w:t>
            </w:r>
          </w:p>
        </w:tc>
      </w:tr>
      <w:tr w:rsidR="00325638" w:rsidRPr="002A1C58" w:rsidTr="005A69FF">
        <w:trPr>
          <w:trHeight w:val="1118"/>
        </w:trPr>
        <w:tc>
          <w:tcPr>
            <w:tcW w:w="3288" w:type="dxa"/>
            <w:gridSpan w:val="2"/>
            <w:tcBorders>
              <w:top w:val="single" w:sz="4" w:space="0" w:color="auto"/>
              <w:bottom w:val="single" w:sz="4" w:space="0" w:color="auto"/>
              <w:right w:val="single" w:sz="4" w:space="0" w:color="auto"/>
            </w:tcBorders>
          </w:tcPr>
          <w:p w:rsidR="00325638" w:rsidRPr="00325638" w:rsidRDefault="00325638" w:rsidP="005A69FF">
            <w:pPr>
              <w:rPr>
                <w:rFonts w:ascii="Times New Roman" w:hAnsi="Times New Roman" w:cs="Times New Roman"/>
              </w:rPr>
            </w:pPr>
            <w:r w:rsidRPr="00325638">
              <w:rPr>
                <w:rFonts w:ascii="Times New Roman" w:hAnsi="Times New Roman" w:cs="Times New Roman"/>
              </w:rPr>
              <w:t>Итого по субъекту</w:t>
            </w:r>
          </w:p>
          <w:p w:rsidR="00325638" w:rsidRPr="00325638" w:rsidRDefault="00325638" w:rsidP="005A69FF">
            <w:pPr>
              <w:rPr>
                <w:rFonts w:ascii="Times New Roman" w:hAnsi="Times New Roman" w:cs="Times New Roman"/>
              </w:rPr>
            </w:pPr>
            <w:r w:rsidRPr="00325638">
              <w:rPr>
                <w:rFonts w:ascii="Times New Roman" w:hAnsi="Times New Roman" w:cs="Times New Roman"/>
              </w:rPr>
              <w:t>Российской</w:t>
            </w:r>
          </w:p>
          <w:p w:rsidR="00325638" w:rsidRPr="00325638" w:rsidRDefault="00325638" w:rsidP="005A69FF">
            <w:pPr>
              <w:rPr>
                <w:rFonts w:ascii="Times New Roman" w:hAnsi="Times New Roman" w:cs="Times New Roman"/>
              </w:rPr>
            </w:pPr>
            <w:r w:rsidRPr="00325638">
              <w:rPr>
                <w:rFonts w:ascii="Times New Roman" w:hAnsi="Times New Roman" w:cs="Times New Roman"/>
              </w:rPr>
              <w:t>Федерации: Магаданская область</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BD769B" w:rsidRDefault="00325638" w:rsidP="005A69FF">
            <w:pPr>
              <w:jc w:val="center"/>
              <w:rPr>
                <w:rFonts w:ascii="Times New Roman" w:hAnsi="Times New Roman" w:cs="Times New Roman"/>
                <w:highlight w:val="yellow"/>
              </w:rPr>
            </w:pPr>
            <w:r w:rsidRPr="003C327A">
              <w:rPr>
                <w:rFonts w:ascii="Times New Roman" w:hAnsi="Times New Roman" w:cs="Times New Roman"/>
              </w:rPr>
              <w:t>46246,388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05A82" w:rsidP="007B27EE">
            <w:pPr>
              <w:jc w:val="center"/>
              <w:rPr>
                <w:rFonts w:ascii="Times New Roman" w:hAnsi="Times New Roman" w:cs="Times New Roman"/>
                <w:highlight w:val="yellow"/>
              </w:rPr>
            </w:pPr>
            <w:r w:rsidRPr="00305A82">
              <w:rPr>
                <w:rFonts w:ascii="Times New Roman" w:hAnsi="Times New Roman" w:cs="Times New Roman"/>
              </w:rPr>
              <w:t>43020,04385</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A4046E">
              <w:rPr>
                <w:rFonts w:ascii="Times New Roman" w:hAnsi="Times New Roman" w:cs="Times New Roman"/>
              </w:rPr>
              <w: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A4046E" w:rsidP="005A69FF">
            <w:pPr>
              <w:jc w:val="center"/>
              <w:rPr>
                <w:rFonts w:ascii="Times New Roman" w:hAnsi="Times New Roman" w:cs="Times New Roman"/>
              </w:rPr>
            </w:pPr>
            <w:r w:rsidRPr="00A4046E">
              <w:rPr>
                <w:rFonts w:ascii="Times New Roman" w:hAnsi="Times New Roman" w:cs="Times New Roman"/>
              </w:rPr>
              <w:t>16250,9116</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A4046E" w:rsidRDefault="00325638" w:rsidP="005A69FF">
            <w:pPr>
              <w:jc w:val="center"/>
              <w:rPr>
                <w:rFonts w:ascii="Times New Roman" w:hAnsi="Times New Roman" w:cs="Times New Roman"/>
              </w:rPr>
            </w:pPr>
            <w:r w:rsidRPr="00A4046E">
              <w:rPr>
                <w:rFonts w:ascii="Times New Roman" w:hAnsi="Times New Roman" w:cs="Times New Roman"/>
              </w:rPr>
              <w:t>-</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A4046E" w:rsidP="005A69FF">
            <w:pPr>
              <w:jc w:val="center"/>
              <w:rPr>
                <w:rFonts w:ascii="Times New Roman" w:hAnsi="Times New Roman" w:cs="Times New Roman"/>
                <w:highlight w:val="yellow"/>
              </w:rPr>
            </w:pPr>
            <w:r w:rsidRPr="00DC6E60">
              <w:rPr>
                <w:rFonts w:ascii="Times New Roman" w:hAnsi="Times New Roman" w:cs="Times New Roman"/>
              </w:rPr>
              <w:t>26769,13225</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51048E" w:rsidRDefault="00325638" w:rsidP="005A69FF">
            <w:pPr>
              <w:jc w:val="center"/>
              <w:rPr>
                <w:rFonts w:ascii="Times New Roman" w:hAnsi="Times New Roman" w:cs="Times New Roman"/>
                <w:highlight w:val="yellow"/>
              </w:rPr>
            </w:pPr>
            <w:r w:rsidRPr="00DC6E60">
              <w:rPr>
                <w:rFonts w:ascii="Times New Roman" w:hAnsi="Times New Roman" w:cs="Times New Roman"/>
              </w:rPr>
              <w:t>-</w:t>
            </w: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51048E" w:rsidRDefault="00325638" w:rsidP="005A69FF">
            <w:pPr>
              <w:jc w:val="center"/>
              <w:rPr>
                <w:rFonts w:ascii="Times New Roman" w:hAnsi="Times New Roman" w:cs="Times New Roman"/>
                <w:highlight w:val="yellow"/>
              </w:rPr>
            </w:pPr>
            <w:r w:rsidRPr="00DC6E60">
              <w:rPr>
                <w:rFonts w:ascii="Times New Roman" w:hAnsi="Times New Roman" w:cs="Times New Roman"/>
              </w:rPr>
              <w:t>2534,368</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325638" w:rsidRPr="0051048E" w:rsidRDefault="00325638" w:rsidP="005A69FF">
            <w:pPr>
              <w:jc w:val="center"/>
              <w:rPr>
                <w:rFonts w:ascii="Times New Roman" w:hAnsi="Times New Roman" w:cs="Times New Roman"/>
                <w:highlight w:val="yellow"/>
              </w:rPr>
            </w:pPr>
            <w:r w:rsidRPr="00DC6E60">
              <w:rPr>
                <w:rFonts w:ascii="Times New Roman" w:hAnsi="Times New Roman" w:cs="Times New Roman"/>
              </w:rPr>
              <w:t>-</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325638" w:rsidRPr="00253DB1" w:rsidRDefault="00253DB1" w:rsidP="005A69FF">
            <w:pPr>
              <w:jc w:val="center"/>
              <w:rPr>
                <w:rFonts w:ascii="Times New Roman" w:hAnsi="Times New Roman" w:cs="Times New Roman"/>
              </w:rPr>
            </w:pPr>
            <w:r w:rsidRPr="00253DB1">
              <w:rPr>
                <w:rFonts w:ascii="Times New Roman" w:hAnsi="Times New Roman" w:cs="Times New Roman"/>
              </w:rPr>
              <w:t>691,97615</w:t>
            </w:r>
          </w:p>
        </w:tc>
        <w:tc>
          <w:tcPr>
            <w:tcW w:w="1119" w:type="dxa"/>
            <w:tcBorders>
              <w:top w:val="single" w:sz="4" w:space="0" w:color="auto"/>
              <w:left w:val="single" w:sz="4" w:space="0" w:color="auto"/>
              <w:bottom w:val="single" w:sz="4" w:space="0" w:color="auto"/>
            </w:tcBorders>
            <w:shd w:val="clear" w:color="auto" w:fill="auto"/>
            <w:vAlign w:val="center"/>
          </w:tcPr>
          <w:p w:rsidR="00325638" w:rsidRPr="00253DB1" w:rsidRDefault="00325638" w:rsidP="005A69FF">
            <w:pPr>
              <w:jc w:val="center"/>
              <w:rPr>
                <w:rFonts w:ascii="Times New Roman" w:hAnsi="Times New Roman" w:cs="Times New Roman"/>
              </w:rPr>
            </w:pPr>
            <w:r w:rsidRPr="00253DB1">
              <w:rPr>
                <w:rFonts w:ascii="Times New Roman" w:hAnsi="Times New Roman" w:cs="Times New Roman"/>
              </w:rPr>
              <w:t>-</w:t>
            </w:r>
          </w:p>
        </w:tc>
      </w:tr>
    </w:tbl>
    <w:p w:rsidR="0089798A" w:rsidRPr="00FA6A6F" w:rsidRDefault="0089798A" w:rsidP="0089798A">
      <w:pPr>
        <w:shd w:val="clear" w:color="auto" w:fill="FFFFFF"/>
        <w:spacing w:line="276" w:lineRule="auto"/>
        <w:ind w:right="-457"/>
        <w:jc w:val="both"/>
        <w:rPr>
          <w:sz w:val="18"/>
          <w:szCs w:val="18"/>
        </w:rPr>
      </w:pPr>
    </w:p>
    <w:p w:rsidR="0089798A" w:rsidRDefault="0089798A" w:rsidP="0089798A">
      <w:pPr>
        <w:shd w:val="clear" w:color="auto" w:fill="FFFFFF"/>
        <w:tabs>
          <w:tab w:val="left" w:pos="709"/>
        </w:tabs>
        <w:spacing w:line="276" w:lineRule="auto"/>
        <w:jc w:val="both"/>
        <w:rPr>
          <w:rFonts w:ascii="Times New Roman" w:hAnsi="Times New Roman" w:cs="Times New Roman"/>
          <w:sz w:val="28"/>
          <w:szCs w:val="28"/>
          <w:highlight w:val="magenta"/>
        </w:rPr>
        <w:sectPr w:rsidR="0089798A" w:rsidSect="0089798A">
          <w:pgSz w:w="16838" w:h="11906" w:orient="landscape" w:code="9"/>
          <w:pgMar w:top="426" w:right="678" w:bottom="851" w:left="426" w:header="709" w:footer="709" w:gutter="0"/>
          <w:cols w:space="708"/>
          <w:docGrid w:linePitch="360"/>
        </w:sectPr>
      </w:pPr>
    </w:p>
    <w:p w:rsidR="00CD5698" w:rsidRDefault="005E6B04" w:rsidP="00B0718D">
      <w:pPr>
        <w:spacing w:line="276" w:lineRule="auto"/>
        <w:ind w:firstLine="709"/>
        <w:jc w:val="both"/>
        <w:rPr>
          <w:rFonts w:ascii="Times New Roman" w:hAnsi="Times New Roman" w:cs="Times New Roman"/>
          <w:color w:val="FF0000"/>
          <w:sz w:val="28"/>
          <w:szCs w:val="28"/>
        </w:rPr>
      </w:pPr>
      <w:r w:rsidRPr="009A3355">
        <w:rPr>
          <w:rFonts w:ascii="Times New Roman" w:hAnsi="Times New Roman" w:cs="Times New Roman"/>
          <w:sz w:val="28"/>
          <w:szCs w:val="28"/>
        </w:rPr>
        <w:lastRenderedPageBreak/>
        <w:t>При рассмотрении материалов учёта численности в сезоне 20</w:t>
      </w:r>
      <w:r w:rsidR="007B57E3">
        <w:rPr>
          <w:rFonts w:ascii="Times New Roman" w:hAnsi="Times New Roman" w:cs="Times New Roman"/>
          <w:sz w:val="28"/>
          <w:szCs w:val="28"/>
        </w:rPr>
        <w:t>2</w:t>
      </w:r>
      <w:r w:rsidR="00BD769B">
        <w:rPr>
          <w:rFonts w:ascii="Times New Roman" w:hAnsi="Times New Roman" w:cs="Times New Roman"/>
          <w:sz w:val="28"/>
          <w:szCs w:val="28"/>
        </w:rPr>
        <w:t>1</w:t>
      </w:r>
      <w:r w:rsidRPr="009A3355">
        <w:rPr>
          <w:rFonts w:ascii="Times New Roman" w:hAnsi="Times New Roman" w:cs="Times New Roman"/>
          <w:sz w:val="28"/>
          <w:szCs w:val="28"/>
        </w:rPr>
        <w:t xml:space="preserve"> года, специалистами </w:t>
      </w:r>
      <w:r w:rsidR="00BD769B">
        <w:rPr>
          <w:rFonts w:ascii="Times New Roman" w:hAnsi="Times New Roman" w:cs="Times New Roman"/>
          <w:sz w:val="28"/>
          <w:szCs w:val="28"/>
        </w:rPr>
        <w:t>Министерства</w:t>
      </w:r>
      <w:r w:rsidRPr="009A3355">
        <w:rPr>
          <w:rFonts w:ascii="Times New Roman" w:hAnsi="Times New Roman" w:cs="Times New Roman"/>
          <w:sz w:val="28"/>
          <w:szCs w:val="28"/>
        </w:rPr>
        <w:t xml:space="preserve"> применен метод экстраполяции. По итогам расчета</w:t>
      </w:r>
      <w:r w:rsidR="007F1361" w:rsidRPr="009A3355">
        <w:rPr>
          <w:rFonts w:ascii="Times New Roman" w:hAnsi="Times New Roman" w:cs="Times New Roman"/>
          <w:sz w:val="28"/>
          <w:szCs w:val="28"/>
        </w:rPr>
        <w:t>,</w:t>
      </w:r>
      <w:r w:rsidRPr="009A3355">
        <w:rPr>
          <w:rFonts w:ascii="Times New Roman" w:hAnsi="Times New Roman" w:cs="Times New Roman"/>
          <w:sz w:val="28"/>
          <w:szCs w:val="28"/>
        </w:rPr>
        <w:t xml:space="preserve"> численность бурого медвед</w:t>
      </w:r>
      <w:r w:rsidRPr="00355B10">
        <w:rPr>
          <w:rFonts w:ascii="Times New Roman" w:hAnsi="Times New Roman" w:cs="Times New Roman"/>
          <w:sz w:val="28"/>
          <w:szCs w:val="28"/>
        </w:rPr>
        <w:t>я на территории охотничьих угодий Магаданской области</w:t>
      </w:r>
      <w:r w:rsidR="007F1361" w:rsidRPr="00355B10">
        <w:rPr>
          <w:rFonts w:ascii="Times New Roman" w:hAnsi="Times New Roman" w:cs="Times New Roman"/>
          <w:sz w:val="28"/>
          <w:szCs w:val="28"/>
        </w:rPr>
        <w:t xml:space="preserve"> в 20</w:t>
      </w:r>
      <w:r w:rsidR="009A3355" w:rsidRPr="00355B10">
        <w:rPr>
          <w:rFonts w:ascii="Times New Roman" w:hAnsi="Times New Roman" w:cs="Times New Roman"/>
          <w:sz w:val="28"/>
          <w:szCs w:val="28"/>
        </w:rPr>
        <w:t>2</w:t>
      </w:r>
      <w:r w:rsidR="00BD769B">
        <w:rPr>
          <w:rFonts w:ascii="Times New Roman" w:hAnsi="Times New Roman" w:cs="Times New Roman"/>
          <w:sz w:val="28"/>
          <w:szCs w:val="28"/>
        </w:rPr>
        <w:t>1</w:t>
      </w:r>
      <w:r w:rsidR="007F1361" w:rsidRPr="00355B10">
        <w:rPr>
          <w:rFonts w:ascii="Times New Roman" w:hAnsi="Times New Roman" w:cs="Times New Roman"/>
          <w:sz w:val="28"/>
          <w:szCs w:val="28"/>
        </w:rPr>
        <w:t xml:space="preserve"> году</w:t>
      </w:r>
      <w:r w:rsidR="00E619AA">
        <w:rPr>
          <w:rFonts w:ascii="Times New Roman" w:hAnsi="Times New Roman" w:cs="Times New Roman"/>
          <w:sz w:val="28"/>
          <w:szCs w:val="28"/>
        </w:rPr>
        <w:t xml:space="preserve"> </w:t>
      </w:r>
      <w:r w:rsidRPr="00325638">
        <w:rPr>
          <w:rFonts w:ascii="Times New Roman" w:hAnsi="Times New Roman" w:cs="Times New Roman"/>
          <w:sz w:val="28"/>
          <w:szCs w:val="28"/>
        </w:rPr>
        <w:t xml:space="preserve">оценивается в </w:t>
      </w:r>
      <w:r w:rsidR="00E247FB">
        <w:rPr>
          <w:rFonts w:ascii="Times New Roman" w:hAnsi="Times New Roman" w:cs="Times New Roman"/>
          <w:sz w:val="28"/>
          <w:szCs w:val="28"/>
        </w:rPr>
        <w:t xml:space="preserve">16 </w:t>
      </w:r>
      <w:r w:rsidR="00EB7F18">
        <w:rPr>
          <w:rFonts w:ascii="Times New Roman" w:hAnsi="Times New Roman" w:cs="Times New Roman"/>
          <w:sz w:val="28"/>
          <w:szCs w:val="28"/>
        </w:rPr>
        <w:t>639</w:t>
      </w:r>
      <w:r w:rsidRPr="00325638">
        <w:rPr>
          <w:rFonts w:ascii="Times New Roman" w:hAnsi="Times New Roman" w:cs="Times New Roman"/>
          <w:sz w:val="28"/>
          <w:szCs w:val="28"/>
        </w:rPr>
        <w:t xml:space="preserve"> особ</w:t>
      </w:r>
      <w:r w:rsidR="00EB7F18">
        <w:rPr>
          <w:rFonts w:ascii="Times New Roman" w:hAnsi="Times New Roman" w:cs="Times New Roman"/>
          <w:sz w:val="28"/>
          <w:szCs w:val="28"/>
        </w:rPr>
        <w:t>ей</w:t>
      </w:r>
      <w:r w:rsidRPr="00355B10">
        <w:rPr>
          <w:rFonts w:ascii="Times New Roman" w:hAnsi="Times New Roman" w:cs="Times New Roman"/>
          <w:sz w:val="28"/>
          <w:szCs w:val="28"/>
        </w:rPr>
        <w:t xml:space="preserve">. </w:t>
      </w:r>
    </w:p>
    <w:p w:rsidR="00CD5698" w:rsidRPr="00B77026" w:rsidRDefault="00CD5698" w:rsidP="00B0718D">
      <w:pPr>
        <w:shd w:val="clear" w:color="auto" w:fill="FFFFFF"/>
        <w:tabs>
          <w:tab w:val="left" w:pos="709"/>
        </w:tabs>
        <w:spacing w:line="276" w:lineRule="auto"/>
        <w:ind w:firstLine="720"/>
        <w:jc w:val="both"/>
        <w:rPr>
          <w:rFonts w:ascii="Times New Roman" w:hAnsi="Times New Roman" w:cs="Times New Roman"/>
          <w:sz w:val="28"/>
          <w:szCs w:val="28"/>
        </w:rPr>
      </w:pPr>
      <w:r w:rsidRPr="00B77026">
        <w:rPr>
          <w:rFonts w:ascii="Times New Roman" w:hAnsi="Times New Roman" w:cs="Times New Roman"/>
          <w:sz w:val="28"/>
          <w:szCs w:val="28"/>
        </w:rPr>
        <w:t>Сводные данные о численности бурого медведя на территории Магаданской области</w:t>
      </w:r>
      <w:r w:rsidR="00B77754">
        <w:rPr>
          <w:rFonts w:ascii="Times New Roman" w:hAnsi="Times New Roman" w:cs="Times New Roman"/>
          <w:sz w:val="28"/>
          <w:szCs w:val="28"/>
        </w:rPr>
        <w:t xml:space="preserve">, а также </w:t>
      </w:r>
      <w:r w:rsidR="00B77754">
        <w:rPr>
          <w:rFonts w:ascii="Times New Roman" w:eastAsia="Calibri" w:hAnsi="Times New Roman" w:cs="Times New Roman"/>
          <w:sz w:val="28"/>
          <w:szCs w:val="28"/>
          <w:lang w:eastAsia="en-US"/>
        </w:rPr>
        <w:t>общее количество установленных в ходе учетных работ визуальных встреч и промеров следов,</w:t>
      </w:r>
      <w:r w:rsidRPr="00B77026">
        <w:rPr>
          <w:rFonts w:ascii="Times New Roman" w:hAnsi="Times New Roman" w:cs="Times New Roman"/>
          <w:sz w:val="28"/>
          <w:szCs w:val="28"/>
        </w:rPr>
        <w:t xml:space="preserve"> представлены в таблиц</w:t>
      </w:r>
      <w:r w:rsidR="00B77754">
        <w:rPr>
          <w:rFonts w:ascii="Times New Roman" w:hAnsi="Times New Roman" w:cs="Times New Roman"/>
          <w:sz w:val="28"/>
          <w:szCs w:val="28"/>
        </w:rPr>
        <w:t>ах</w:t>
      </w:r>
      <w:r w:rsidRPr="00B77026">
        <w:rPr>
          <w:rFonts w:ascii="Times New Roman" w:hAnsi="Times New Roman" w:cs="Times New Roman"/>
          <w:sz w:val="28"/>
          <w:szCs w:val="28"/>
        </w:rPr>
        <w:t xml:space="preserve"> №</w:t>
      </w:r>
      <w:r w:rsidR="000115AC">
        <w:rPr>
          <w:rFonts w:ascii="Times New Roman" w:hAnsi="Times New Roman" w:cs="Times New Roman"/>
          <w:sz w:val="28"/>
          <w:szCs w:val="28"/>
        </w:rPr>
        <w:t>№</w:t>
      </w:r>
      <w:r w:rsidR="0016538A">
        <w:rPr>
          <w:rFonts w:ascii="Times New Roman" w:hAnsi="Times New Roman" w:cs="Times New Roman"/>
          <w:sz w:val="28"/>
          <w:szCs w:val="28"/>
        </w:rPr>
        <w:t>2</w:t>
      </w:r>
      <w:r w:rsidR="001E55AF">
        <w:rPr>
          <w:rFonts w:ascii="Times New Roman" w:hAnsi="Times New Roman" w:cs="Times New Roman"/>
          <w:sz w:val="28"/>
          <w:szCs w:val="28"/>
        </w:rPr>
        <w:t>,</w:t>
      </w:r>
      <w:r w:rsidR="0016538A">
        <w:rPr>
          <w:rFonts w:ascii="Times New Roman" w:hAnsi="Times New Roman" w:cs="Times New Roman"/>
          <w:sz w:val="28"/>
          <w:szCs w:val="28"/>
        </w:rPr>
        <w:t>3</w:t>
      </w:r>
      <w:r w:rsidR="001E55AF">
        <w:rPr>
          <w:rFonts w:ascii="Times New Roman" w:hAnsi="Times New Roman" w:cs="Times New Roman"/>
          <w:sz w:val="28"/>
          <w:szCs w:val="28"/>
        </w:rPr>
        <w:t>.</w:t>
      </w:r>
    </w:p>
    <w:p w:rsidR="00CD5698" w:rsidRPr="00CD1B33" w:rsidRDefault="00CD5698" w:rsidP="00CD1B33">
      <w:pPr>
        <w:pStyle w:val="ad"/>
        <w:shd w:val="clear" w:color="auto" w:fill="FFFFFF"/>
        <w:ind w:left="0"/>
        <w:jc w:val="right"/>
        <w:rPr>
          <w:rFonts w:ascii="Times New Roman" w:hAnsi="Times New Roman" w:cs="Times New Roman"/>
          <w:sz w:val="28"/>
          <w:szCs w:val="28"/>
        </w:rPr>
      </w:pPr>
      <w:r w:rsidRPr="00CD1B33">
        <w:rPr>
          <w:rFonts w:ascii="Times New Roman" w:hAnsi="Times New Roman" w:cs="Times New Roman"/>
          <w:sz w:val="28"/>
          <w:szCs w:val="28"/>
        </w:rPr>
        <w:t xml:space="preserve">Таблица № </w:t>
      </w:r>
      <w:r w:rsidR="00512B86" w:rsidRPr="00CD1B33">
        <w:rPr>
          <w:rFonts w:ascii="Times New Roman" w:hAnsi="Times New Roman" w:cs="Times New Roman"/>
          <w:sz w:val="28"/>
          <w:szCs w:val="28"/>
        </w:rPr>
        <w:t>2</w:t>
      </w:r>
    </w:p>
    <w:tbl>
      <w:tblPr>
        <w:tblpPr w:leftFromText="180" w:rightFromText="180" w:vertAnchor="text" w:horzAnchor="margin" w:tblpY="141"/>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2"/>
        <w:gridCol w:w="3722"/>
        <w:gridCol w:w="3034"/>
        <w:gridCol w:w="1879"/>
      </w:tblGrid>
      <w:tr w:rsidR="00CD5698" w:rsidRPr="00FC311F" w:rsidTr="0084447A">
        <w:trPr>
          <w:trHeight w:val="708"/>
        </w:trPr>
        <w:tc>
          <w:tcPr>
            <w:tcW w:w="9647" w:type="dxa"/>
            <w:gridSpan w:val="4"/>
            <w:tcBorders>
              <w:right w:val="single" w:sz="4" w:space="0" w:color="auto"/>
            </w:tcBorders>
            <w:vAlign w:val="center"/>
          </w:tcPr>
          <w:p w:rsidR="00CD5698" w:rsidRPr="00F431C7" w:rsidRDefault="00CD5698" w:rsidP="00CD5698">
            <w:pPr>
              <w:spacing w:after="120"/>
              <w:contextualSpacing/>
              <w:jc w:val="center"/>
              <w:rPr>
                <w:rFonts w:ascii="Times New Roman" w:hAnsi="Times New Roman" w:cs="Times New Roman"/>
                <w:b/>
                <w:sz w:val="22"/>
                <w:szCs w:val="22"/>
              </w:rPr>
            </w:pPr>
            <w:r w:rsidRPr="00F431C7">
              <w:rPr>
                <w:rFonts w:ascii="Times New Roman" w:hAnsi="Times New Roman" w:cs="Times New Roman"/>
                <w:b/>
                <w:sz w:val="22"/>
                <w:szCs w:val="22"/>
              </w:rPr>
              <w:t xml:space="preserve">Численность и плотность популяции бурого медведя на территории </w:t>
            </w:r>
          </w:p>
          <w:p w:rsidR="00CD5698" w:rsidRPr="00F431C7" w:rsidRDefault="00CD5698" w:rsidP="00410053">
            <w:pPr>
              <w:spacing w:after="120"/>
              <w:contextualSpacing/>
              <w:jc w:val="center"/>
              <w:rPr>
                <w:rFonts w:ascii="Times New Roman" w:hAnsi="Times New Roman" w:cs="Times New Roman"/>
                <w:b/>
                <w:sz w:val="22"/>
                <w:szCs w:val="22"/>
              </w:rPr>
            </w:pPr>
            <w:r w:rsidRPr="00F431C7">
              <w:rPr>
                <w:rFonts w:ascii="Times New Roman" w:hAnsi="Times New Roman" w:cs="Times New Roman"/>
                <w:b/>
                <w:sz w:val="22"/>
                <w:szCs w:val="22"/>
              </w:rPr>
              <w:t>охотничьих угодий городских округов Магаданской области в 202</w:t>
            </w:r>
            <w:r w:rsidR="00410053">
              <w:rPr>
                <w:rFonts w:ascii="Times New Roman" w:hAnsi="Times New Roman" w:cs="Times New Roman"/>
                <w:b/>
                <w:sz w:val="22"/>
                <w:szCs w:val="22"/>
              </w:rPr>
              <w:t>1</w:t>
            </w:r>
            <w:r w:rsidRPr="00F431C7">
              <w:rPr>
                <w:rFonts w:ascii="Times New Roman" w:hAnsi="Times New Roman" w:cs="Times New Roman"/>
                <w:b/>
                <w:sz w:val="22"/>
                <w:szCs w:val="22"/>
              </w:rPr>
              <w:t xml:space="preserve"> г.</w:t>
            </w:r>
          </w:p>
        </w:tc>
      </w:tr>
      <w:tr w:rsidR="00CD5698" w:rsidRPr="00FC311F" w:rsidTr="000115AC">
        <w:trPr>
          <w:trHeight w:val="1115"/>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 п/п</w:t>
            </w:r>
          </w:p>
        </w:tc>
        <w:tc>
          <w:tcPr>
            <w:tcW w:w="3722" w:type="dxa"/>
            <w:vAlign w:val="center"/>
          </w:tcPr>
          <w:p w:rsidR="00CD5698" w:rsidRPr="00F431C7" w:rsidRDefault="00CD5698" w:rsidP="00CD5698">
            <w:pPr>
              <w:spacing w:after="120"/>
              <w:ind w:left="136" w:hanging="136"/>
              <w:contextualSpacing/>
              <w:jc w:val="center"/>
              <w:rPr>
                <w:rFonts w:ascii="Times New Roman" w:hAnsi="Times New Roman" w:cs="Times New Roman"/>
                <w:sz w:val="22"/>
                <w:szCs w:val="22"/>
              </w:rPr>
            </w:pPr>
            <w:r w:rsidRPr="00F431C7">
              <w:rPr>
                <w:rFonts w:ascii="Times New Roman" w:hAnsi="Times New Roman" w:cs="Times New Roman"/>
                <w:sz w:val="22"/>
                <w:szCs w:val="22"/>
              </w:rPr>
              <w:t>Муниципальное</w:t>
            </w:r>
          </w:p>
          <w:p w:rsidR="00CD5698" w:rsidRPr="00F431C7" w:rsidRDefault="00CD5698" w:rsidP="00CD5698">
            <w:pPr>
              <w:spacing w:after="120"/>
              <w:ind w:left="136" w:hanging="136"/>
              <w:contextualSpacing/>
              <w:jc w:val="center"/>
              <w:rPr>
                <w:rFonts w:ascii="Times New Roman" w:hAnsi="Times New Roman" w:cs="Times New Roman"/>
                <w:sz w:val="22"/>
                <w:szCs w:val="22"/>
              </w:rPr>
            </w:pPr>
            <w:r w:rsidRPr="00F431C7">
              <w:rPr>
                <w:rFonts w:ascii="Times New Roman" w:hAnsi="Times New Roman" w:cs="Times New Roman"/>
                <w:sz w:val="22"/>
                <w:szCs w:val="22"/>
              </w:rPr>
              <w:t>образование</w:t>
            </w:r>
          </w:p>
        </w:tc>
        <w:tc>
          <w:tcPr>
            <w:tcW w:w="3034" w:type="dxa"/>
            <w:tcBorders>
              <w:right w:val="single" w:sz="4" w:space="0" w:color="auto"/>
            </w:tcBorders>
            <w:vAlign w:val="center"/>
          </w:tcPr>
          <w:p w:rsidR="003244AB" w:rsidRPr="00F431C7" w:rsidRDefault="003244AB" w:rsidP="003244AB">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Численность</w:t>
            </w:r>
          </w:p>
          <w:p w:rsidR="00CD5698" w:rsidRPr="00F431C7" w:rsidRDefault="003244AB" w:rsidP="003244AB">
            <w:pPr>
              <w:spacing w:after="120"/>
              <w:ind w:left="-108" w:right="-108"/>
              <w:contextualSpacing/>
              <w:jc w:val="center"/>
              <w:rPr>
                <w:rFonts w:ascii="Times New Roman" w:hAnsi="Times New Roman" w:cs="Times New Roman"/>
                <w:sz w:val="22"/>
                <w:szCs w:val="22"/>
              </w:rPr>
            </w:pPr>
            <w:r w:rsidRPr="00F431C7">
              <w:rPr>
                <w:rFonts w:ascii="Times New Roman" w:hAnsi="Times New Roman" w:cs="Times New Roman"/>
                <w:sz w:val="22"/>
                <w:szCs w:val="22"/>
              </w:rPr>
              <w:t>особей</w:t>
            </w:r>
          </w:p>
        </w:tc>
        <w:tc>
          <w:tcPr>
            <w:tcW w:w="1879" w:type="dxa"/>
            <w:tcBorders>
              <w:right w:val="single" w:sz="4" w:space="0" w:color="auto"/>
            </w:tcBorders>
            <w:vAlign w:val="center"/>
          </w:tcPr>
          <w:p w:rsidR="003244AB" w:rsidRPr="00F431C7" w:rsidRDefault="003244AB" w:rsidP="003244AB">
            <w:pPr>
              <w:spacing w:after="120"/>
              <w:ind w:left="-108" w:right="-108"/>
              <w:contextualSpacing/>
              <w:jc w:val="center"/>
              <w:rPr>
                <w:rFonts w:ascii="Times New Roman" w:hAnsi="Times New Roman" w:cs="Times New Roman"/>
                <w:sz w:val="22"/>
                <w:szCs w:val="22"/>
              </w:rPr>
            </w:pPr>
            <w:r w:rsidRPr="00F431C7">
              <w:rPr>
                <w:rFonts w:ascii="Times New Roman" w:hAnsi="Times New Roman" w:cs="Times New Roman"/>
                <w:sz w:val="22"/>
                <w:szCs w:val="22"/>
              </w:rPr>
              <w:t>Плотность</w:t>
            </w:r>
          </w:p>
          <w:p w:rsidR="003244AB" w:rsidRPr="00F431C7" w:rsidRDefault="003244AB" w:rsidP="003244AB">
            <w:pPr>
              <w:spacing w:after="120"/>
              <w:ind w:left="-108" w:right="-108"/>
              <w:contextualSpacing/>
              <w:jc w:val="center"/>
              <w:rPr>
                <w:rFonts w:ascii="Times New Roman" w:hAnsi="Times New Roman" w:cs="Times New Roman"/>
                <w:sz w:val="22"/>
                <w:szCs w:val="22"/>
              </w:rPr>
            </w:pPr>
            <w:r w:rsidRPr="00F431C7">
              <w:rPr>
                <w:rFonts w:ascii="Times New Roman" w:hAnsi="Times New Roman" w:cs="Times New Roman"/>
                <w:sz w:val="22"/>
                <w:szCs w:val="22"/>
              </w:rPr>
              <w:t>на территории округа</w:t>
            </w:r>
          </w:p>
          <w:p w:rsidR="00CD5698" w:rsidRPr="00F431C7" w:rsidRDefault="003244AB" w:rsidP="003244AB">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 xml:space="preserve">особей/тыс. га </w:t>
            </w:r>
          </w:p>
        </w:tc>
      </w:tr>
      <w:tr w:rsidR="00CD5698" w:rsidRPr="00FC311F" w:rsidTr="00325A50">
        <w:trPr>
          <w:trHeight w:val="288"/>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1</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 Магадан</w:t>
            </w:r>
          </w:p>
        </w:tc>
        <w:tc>
          <w:tcPr>
            <w:tcW w:w="3034" w:type="dxa"/>
            <w:tcBorders>
              <w:right w:val="single" w:sz="4" w:space="0" w:color="auto"/>
            </w:tcBorders>
            <w:shd w:val="clear" w:color="auto" w:fill="auto"/>
            <w:vAlign w:val="center"/>
          </w:tcPr>
          <w:p w:rsidR="00CD5698" w:rsidRPr="00325A50" w:rsidRDefault="00E247FB" w:rsidP="00325A50">
            <w:pPr>
              <w:spacing w:after="120"/>
              <w:contextualSpacing/>
              <w:jc w:val="center"/>
              <w:rPr>
                <w:rFonts w:ascii="Times New Roman" w:hAnsi="Times New Roman" w:cs="Times New Roman"/>
                <w:sz w:val="22"/>
                <w:szCs w:val="22"/>
              </w:rPr>
            </w:pPr>
            <w:r>
              <w:rPr>
                <w:rFonts w:ascii="Times New Roman" w:hAnsi="Times New Roman" w:cs="Times New Roman"/>
                <w:sz w:val="22"/>
                <w:szCs w:val="22"/>
              </w:rPr>
              <w:t>18</w:t>
            </w:r>
          </w:p>
        </w:tc>
        <w:tc>
          <w:tcPr>
            <w:tcW w:w="1879" w:type="dxa"/>
            <w:tcBorders>
              <w:right w:val="single" w:sz="4" w:space="0" w:color="auto"/>
            </w:tcBorders>
            <w:shd w:val="clear" w:color="auto" w:fill="auto"/>
            <w:vAlign w:val="center"/>
          </w:tcPr>
          <w:p w:rsidR="00CD5698" w:rsidRPr="00325A50" w:rsidRDefault="002A5E2B"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0,21</w:t>
            </w:r>
          </w:p>
        </w:tc>
      </w:tr>
      <w:tr w:rsidR="00CD5698" w:rsidRPr="00FC311F" w:rsidTr="00325A50">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2</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«Ольский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городской округ» </w:t>
            </w:r>
          </w:p>
        </w:tc>
        <w:tc>
          <w:tcPr>
            <w:tcW w:w="3034" w:type="dxa"/>
            <w:tcBorders>
              <w:right w:val="single" w:sz="4" w:space="0" w:color="auto"/>
            </w:tcBorders>
            <w:shd w:val="clear" w:color="auto" w:fill="auto"/>
            <w:vAlign w:val="center"/>
          </w:tcPr>
          <w:p w:rsidR="00CD5698" w:rsidRPr="00325A50" w:rsidRDefault="00EB7F18" w:rsidP="00360A89">
            <w:pPr>
              <w:spacing w:after="120"/>
              <w:contextualSpacing/>
              <w:jc w:val="center"/>
              <w:rPr>
                <w:rFonts w:ascii="Times New Roman" w:hAnsi="Times New Roman" w:cs="Times New Roman"/>
                <w:sz w:val="22"/>
                <w:szCs w:val="22"/>
              </w:rPr>
            </w:pPr>
            <w:r>
              <w:rPr>
                <w:rFonts w:ascii="Times New Roman" w:hAnsi="Times New Roman" w:cs="Times New Roman"/>
                <w:sz w:val="22"/>
                <w:szCs w:val="22"/>
              </w:rPr>
              <w:t>3537</w:t>
            </w:r>
          </w:p>
        </w:tc>
        <w:tc>
          <w:tcPr>
            <w:tcW w:w="1879" w:type="dxa"/>
            <w:tcBorders>
              <w:left w:val="single" w:sz="4" w:space="0" w:color="auto"/>
            </w:tcBorders>
            <w:shd w:val="clear" w:color="auto" w:fill="auto"/>
            <w:vAlign w:val="center"/>
          </w:tcPr>
          <w:p w:rsidR="00CD5698" w:rsidRPr="00325A50" w:rsidRDefault="00996736" w:rsidP="00EB7F1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0,5</w:t>
            </w:r>
            <w:r w:rsidR="00EB7F18">
              <w:rPr>
                <w:rFonts w:ascii="Times New Roman" w:hAnsi="Times New Roman" w:cs="Times New Roman"/>
                <w:sz w:val="22"/>
                <w:szCs w:val="22"/>
              </w:rPr>
              <w:t>5</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3</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«Омсукчанский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городской округ»</w:t>
            </w:r>
          </w:p>
        </w:tc>
        <w:tc>
          <w:tcPr>
            <w:tcW w:w="3034" w:type="dxa"/>
            <w:tcBorders>
              <w:right w:val="single" w:sz="4" w:space="0" w:color="auto"/>
            </w:tcBorders>
            <w:vAlign w:val="center"/>
          </w:tcPr>
          <w:p w:rsidR="00CD5698" w:rsidRPr="00404D69" w:rsidRDefault="00996736" w:rsidP="00404D69">
            <w:pPr>
              <w:spacing w:after="120"/>
              <w:contextualSpacing/>
              <w:jc w:val="center"/>
              <w:rPr>
                <w:rFonts w:ascii="Times New Roman" w:hAnsi="Times New Roman" w:cs="Times New Roman"/>
                <w:sz w:val="22"/>
                <w:szCs w:val="22"/>
              </w:rPr>
            </w:pPr>
            <w:r>
              <w:rPr>
                <w:rFonts w:ascii="Times New Roman" w:hAnsi="Times New Roman" w:cs="Times New Roman"/>
                <w:sz w:val="22"/>
                <w:szCs w:val="22"/>
              </w:rPr>
              <w:t>2993</w:t>
            </w:r>
          </w:p>
        </w:tc>
        <w:tc>
          <w:tcPr>
            <w:tcW w:w="1879" w:type="dxa"/>
            <w:tcBorders>
              <w:left w:val="single" w:sz="4" w:space="0" w:color="auto"/>
            </w:tcBorders>
            <w:vAlign w:val="center"/>
          </w:tcPr>
          <w:p w:rsidR="00CD5698" w:rsidRPr="00404D69" w:rsidRDefault="00996736"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0,50</w:t>
            </w:r>
          </w:p>
        </w:tc>
      </w:tr>
      <w:tr w:rsidR="00CD5698" w:rsidRPr="00FC311F" w:rsidTr="000115AC">
        <w:trPr>
          <w:trHeight w:val="570"/>
        </w:trPr>
        <w:tc>
          <w:tcPr>
            <w:tcW w:w="1012" w:type="dxa"/>
            <w:vAlign w:val="center"/>
          </w:tcPr>
          <w:p w:rsidR="00CD5698" w:rsidRPr="00F431C7" w:rsidRDefault="00CD5698" w:rsidP="00CD5698">
            <w:pPr>
              <w:contextualSpacing/>
              <w:jc w:val="center"/>
              <w:rPr>
                <w:rFonts w:ascii="Times New Roman" w:hAnsi="Times New Roman" w:cs="Times New Roman"/>
                <w:bCs/>
                <w:sz w:val="22"/>
                <w:szCs w:val="22"/>
              </w:rPr>
            </w:pPr>
            <w:r w:rsidRPr="00F431C7">
              <w:rPr>
                <w:rFonts w:ascii="Times New Roman" w:hAnsi="Times New Roman" w:cs="Times New Roman"/>
                <w:bCs/>
                <w:sz w:val="22"/>
                <w:szCs w:val="22"/>
              </w:rPr>
              <w:t>4</w:t>
            </w:r>
          </w:p>
        </w:tc>
        <w:tc>
          <w:tcPr>
            <w:tcW w:w="3722" w:type="dxa"/>
            <w:vAlign w:val="center"/>
          </w:tcPr>
          <w:p w:rsidR="00CD5698" w:rsidRPr="00F431C7" w:rsidRDefault="00CD5698" w:rsidP="00CD5698">
            <w:pPr>
              <w:contextualSpacing/>
              <w:rPr>
                <w:rFonts w:ascii="Times New Roman" w:hAnsi="Times New Roman" w:cs="Times New Roman"/>
                <w:bCs/>
                <w:sz w:val="22"/>
                <w:szCs w:val="22"/>
              </w:rPr>
            </w:pPr>
            <w:r w:rsidRPr="00F431C7">
              <w:rPr>
                <w:rFonts w:ascii="Times New Roman" w:hAnsi="Times New Roman" w:cs="Times New Roman"/>
                <w:bCs/>
                <w:sz w:val="22"/>
                <w:szCs w:val="22"/>
              </w:rPr>
              <w:t xml:space="preserve">«Северо-Эвенский </w:t>
            </w:r>
          </w:p>
          <w:p w:rsidR="00CD5698" w:rsidRPr="00F431C7" w:rsidRDefault="00CD5698" w:rsidP="00CD5698">
            <w:pPr>
              <w:contextualSpacing/>
              <w:rPr>
                <w:rFonts w:ascii="Times New Roman" w:hAnsi="Times New Roman" w:cs="Times New Roman"/>
                <w:bCs/>
                <w:sz w:val="22"/>
                <w:szCs w:val="22"/>
              </w:rPr>
            </w:pPr>
            <w:r w:rsidRPr="00F431C7">
              <w:rPr>
                <w:rFonts w:ascii="Times New Roman" w:hAnsi="Times New Roman" w:cs="Times New Roman"/>
                <w:bCs/>
                <w:sz w:val="22"/>
                <w:szCs w:val="22"/>
              </w:rPr>
              <w:t>городской округ»</w:t>
            </w:r>
          </w:p>
        </w:tc>
        <w:tc>
          <w:tcPr>
            <w:tcW w:w="3034" w:type="dxa"/>
            <w:tcBorders>
              <w:right w:val="single" w:sz="4" w:space="0" w:color="auto"/>
            </w:tcBorders>
            <w:vAlign w:val="center"/>
          </w:tcPr>
          <w:p w:rsidR="00CD5698" w:rsidRPr="00115BA5" w:rsidRDefault="002A5E2B" w:rsidP="00404D69">
            <w:pPr>
              <w:spacing w:after="120"/>
              <w:contextualSpacing/>
              <w:jc w:val="center"/>
              <w:rPr>
                <w:rFonts w:ascii="Times New Roman" w:hAnsi="Times New Roman" w:cs="Times New Roman"/>
                <w:sz w:val="22"/>
                <w:szCs w:val="22"/>
              </w:rPr>
            </w:pPr>
            <w:r>
              <w:rPr>
                <w:rFonts w:ascii="Times New Roman" w:hAnsi="Times New Roman" w:cs="Times New Roman"/>
                <w:sz w:val="22"/>
                <w:szCs w:val="22"/>
              </w:rPr>
              <w:t>3640</w:t>
            </w:r>
          </w:p>
        </w:tc>
        <w:tc>
          <w:tcPr>
            <w:tcW w:w="1879" w:type="dxa"/>
            <w:tcBorders>
              <w:left w:val="single" w:sz="4" w:space="0" w:color="auto"/>
            </w:tcBorders>
            <w:vAlign w:val="center"/>
          </w:tcPr>
          <w:p w:rsidR="00CD5698" w:rsidRPr="00115BA5" w:rsidRDefault="002A5E2B"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0,36</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5</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«Среднеканский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городской округ»</w:t>
            </w:r>
          </w:p>
        </w:tc>
        <w:tc>
          <w:tcPr>
            <w:tcW w:w="3034" w:type="dxa"/>
            <w:tcBorders>
              <w:right w:val="single" w:sz="4" w:space="0" w:color="auto"/>
            </w:tcBorders>
            <w:vAlign w:val="center"/>
          </w:tcPr>
          <w:p w:rsidR="00CD5698" w:rsidRPr="00050983" w:rsidRDefault="00996736" w:rsidP="00115BA5">
            <w:pPr>
              <w:spacing w:after="120"/>
              <w:contextualSpacing/>
              <w:jc w:val="center"/>
              <w:rPr>
                <w:rFonts w:ascii="Times New Roman" w:hAnsi="Times New Roman" w:cs="Times New Roman"/>
                <w:sz w:val="22"/>
                <w:szCs w:val="22"/>
              </w:rPr>
            </w:pPr>
            <w:r>
              <w:rPr>
                <w:rFonts w:ascii="Times New Roman" w:hAnsi="Times New Roman" w:cs="Times New Roman"/>
                <w:sz w:val="22"/>
                <w:szCs w:val="22"/>
              </w:rPr>
              <w:t>3345</w:t>
            </w:r>
          </w:p>
        </w:tc>
        <w:tc>
          <w:tcPr>
            <w:tcW w:w="1879" w:type="dxa"/>
            <w:tcBorders>
              <w:left w:val="single" w:sz="4" w:space="0" w:color="auto"/>
            </w:tcBorders>
            <w:vAlign w:val="center"/>
          </w:tcPr>
          <w:p w:rsidR="00CD5698" w:rsidRPr="00050983" w:rsidRDefault="002A5E2B" w:rsidP="00993CBE">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0,37</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6</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 xml:space="preserve">«Сусуманский </w:t>
            </w:r>
          </w:p>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городской округ»</w:t>
            </w:r>
          </w:p>
        </w:tc>
        <w:tc>
          <w:tcPr>
            <w:tcW w:w="3034" w:type="dxa"/>
            <w:tcBorders>
              <w:right w:val="single" w:sz="4" w:space="0" w:color="auto"/>
            </w:tcBorders>
            <w:vAlign w:val="center"/>
          </w:tcPr>
          <w:p w:rsidR="00CD5698" w:rsidRPr="00050983" w:rsidRDefault="00811AAE" w:rsidP="00050983">
            <w:pPr>
              <w:spacing w:after="120"/>
              <w:contextualSpacing/>
              <w:jc w:val="center"/>
              <w:rPr>
                <w:rFonts w:ascii="Times New Roman" w:hAnsi="Times New Roman" w:cs="Times New Roman"/>
                <w:sz w:val="22"/>
                <w:szCs w:val="22"/>
              </w:rPr>
            </w:pPr>
            <w:r>
              <w:rPr>
                <w:rFonts w:ascii="Times New Roman" w:hAnsi="Times New Roman" w:cs="Times New Roman"/>
                <w:sz w:val="22"/>
                <w:szCs w:val="22"/>
              </w:rPr>
              <w:t>608</w:t>
            </w:r>
          </w:p>
        </w:tc>
        <w:tc>
          <w:tcPr>
            <w:tcW w:w="1879" w:type="dxa"/>
            <w:tcBorders>
              <w:left w:val="single" w:sz="4" w:space="0" w:color="auto"/>
            </w:tcBorders>
            <w:vAlign w:val="center"/>
          </w:tcPr>
          <w:p w:rsidR="00CD5698" w:rsidRPr="00050983" w:rsidRDefault="00811AAE"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0,13</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7</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«Тенькинский городской округ»</w:t>
            </w:r>
          </w:p>
        </w:tc>
        <w:tc>
          <w:tcPr>
            <w:tcW w:w="3034" w:type="dxa"/>
            <w:tcBorders>
              <w:right w:val="single" w:sz="4" w:space="0" w:color="auto"/>
            </w:tcBorders>
            <w:vAlign w:val="center"/>
          </w:tcPr>
          <w:p w:rsidR="00CD5698" w:rsidRPr="00050983" w:rsidRDefault="00811AAE" w:rsidP="00050983">
            <w:pPr>
              <w:spacing w:after="120"/>
              <w:contextualSpacing/>
              <w:jc w:val="center"/>
              <w:rPr>
                <w:rFonts w:ascii="Times New Roman" w:hAnsi="Times New Roman" w:cs="Times New Roman"/>
                <w:sz w:val="22"/>
                <w:szCs w:val="22"/>
              </w:rPr>
            </w:pPr>
            <w:r>
              <w:rPr>
                <w:rFonts w:ascii="Times New Roman" w:hAnsi="Times New Roman" w:cs="Times New Roman"/>
                <w:sz w:val="22"/>
                <w:szCs w:val="22"/>
              </w:rPr>
              <w:t>1660</w:t>
            </w:r>
          </w:p>
        </w:tc>
        <w:tc>
          <w:tcPr>
            <w:tcW w:w="1879" w:type="dxa"/>
            <w:tcBorders>
              <w:left w:val="single" w:sz="4" w:space="0" w:color="auto"/>
            </w:tcBorders>
            <w:vAlign w:val="center"/>
          </w:tcPr>
          <w:p w:rsidR="00CD5698" w:rsidRPr="00050983" w:rsidRDefault="00811AAE" w:rsidP="00050983">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0,47</w:t>
            </w:r>
          </w:p>
        </w:tc>
      </w:tr>
      <w:tr w:rsidR="00CD5698" w:rsidRPr="00FC311F" w:rsidTr="000115AC">
        <w:trPr>
          <w:trHeight w:val="570"/>
        </w:trPr>
        <w:tc>
          <w:tcPr>
            <w:tcW w:w="1012" w:type="dxa"/>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8</w:t>
            </w:r>
          </w:p>
        </w:tc>
        <w:tc>
          <w:tcPr>
            <w:tcW w:w="3722" w:type="dxa"/>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«Хасынский городской округ»</w:t>
            </w:r>
          </w:p>
        </w:tc>
        <w:tc>
          <w:tcPr>
            <w:tcW w:w="3034" w:type="dxa"/>
            <w:tcBorders>
              <w:right w:val="single" w:sz="4" w:space="0" w:color="auto"/>
            </w:tcBorders>
            <w:vAlign w:val="center"/>
          </w:tcPr>
          <w:p w:rsidR="00CD5698" w:rsidRPr="00050983" w:rsidRDefault="00811AAE"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228</w:t>
            </w:r>
          </w:p>
        </w:tc>
        <w:tc>
          <w:tcPr>
            <w:tcW w:w="1879" w:type="dxa"/>
            <w:tcBorders>
              <w:left w:val="single" w:sz="4" w:space="0" w:color="auto"/>
            </w:tcBorders>
            <w:vAlign w:val="center"/>
          </w:tcPr>
          <w:p w:rsidR="00CD5698" w:rsidRPr="00050983" w:rsidRDefault="00811AAE"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0,13</w:t>
            </w:r>
          </w:p>
        </w:tc>
      </w:tr>
      <w:tr w:rsidR="00CD5698" w:rsidRPr="00FC311F" w:rsidTr="000115AC">
        <w:trPr>
          <w:trHeight w:val="570"/>
        </w:trPr>
        <w:tc>
          <w:tcPr>
            <w:tcW w:w="1012" w:type="dxa"/>
            <w:tcBorders>
              <w:bottom w:val="single" w:sz="4" w:space="0" w:color="auto"/>
            </w:tcBorders>
            <w:vAlign w:val="center"/>
          </w:tcPr>
          <w:p w:rsidR="00CD5698" w:rsidRPr="00F431C7" w:rsidRDefault="00CD5698" w:rsidP="00CD5698">
            <w:pPr>
              <w:spacing w:after="120"/>
              <w:contextualSpacing/>
              <w:jc w:val="center"/>
              <w:rPr>
                <w:rFonts w:ascii="Times New Roman" w:hAnsi="Times New Roman" w:cs="Times New Roman"/>
                <w:sz w:val="22"/>
                <w:szCs w:val="22"/>
              </w:rPr>
            </w:pPr>
            <w:r w:rsidRPr="00F431C7">
              <w:rPr>
                <w:rFonts w:ascii="Times New Roman" w:hAnsi="Times New Roman" w:cs="Times New Roman"/>
                <w:sz w:val="22"/>
                <w:szCs w:val="22"/>
              </w:rPr>
              <w:t>9</w:t>
            </w:r>
          </w:p>
        </w:tc>
        <w:tc>
          <w:tcPr>
            <w:tcW w:w="3722" w:type="dxa"/>
            <w:tcBorders>
              <w:bottom w:val="single" w:sz="4" w:space="0" w:color="auto"/>
            </w:tcBorders>
            <w:vAlign w:val="center"/>
          </w:tcPr>
          <w:p w:rsidR="00CD5698" w:rsidRPr="00F431C7" w:rsidRDefault="00CD5698" w:rsidP="00CD5698">
            <w:pPr>
              <w:spacing w:after="120"/>
              <w:contextualSpacing/>
              <w:rPr>
                <w:rFonts w:ascii="Times New Roman" w:hAnsi="Times New Roman" w:cs="Times New Roman"/>
                <w:sz w:val="22"/>
                <w:szCs w:val="22"/>
              </w:rPr>
            </w:pPr>
            <w:r w:rsidRPr="00F431C7">
              <w:rPr>
                <w:rFonts w:ascii="Times New Roman" w:hAnsi="Times New Roman" w:cs="Times New Roman"/>
                <w:sz w:val="22"/>
                <w:szCs w:val="22"/>
              </w:rPr>
              <w:t>«Ягоднинский городской округ»</w:t>
            </w:r>
          </w:p>
        </w:tc>
        <w:tc>
          <w:tcPr>
            <w:tcW w:w="3034" w:type="dxa"/>
            <w:tcBorders>
              <w:bottom w:val="single" w:sz="4" w:space="0" w:color="auto"/>
              <w:right w:val="single" w:sz="4" w:space="0" w:color="auto"/>
            </w:tcBorders>
            <w:vAlign w:val="center"/>
          </w:tcPr>
          <w:p w:rsidR="00CD5698" w:rsidRPr="00050983" w:rsidRDefault="00811AAE" w:rsidP="00500DDE">
            <w:pPr>
              <w:spacing w:after="120"/>
              <w:contextualSpacing/>
              <w:jc w:val="center"/>
              <w:rPr>
                <w:rFonts w:ascii="Times New Roman" w:hAnsi="Times New Roman" w:cs="Times New Roman"/>
                <w:sz w:val="22"/>
                <w:szCs w:val="22"/>
              </w:rPr>
            </w:pPr>
            <w:r>
              <w:rPr>
                <w:rFonts w:ascii="Times New Roman" w:hAnsi="Times New Roman" w:cs="Times New Roman"/>
                <w:sz w:val="22"/>
                <w:szCs w:val="22"/>
              </w:rPr>
              <w:t>610</w:t>
            </w:r>
          </w:p>
        </w:tc>
        <w:tc>
          <w:tcPr>
            <w:tcW w:w="1879" w:type="dxa"/>
            <w:tcBorders>
              <w:left w:val="single" w:sz="4" w:space="0" w:color="auto"/>
              <w:bottom w:val="single" w:sz="4" w:space="0" w:color="auto"/>
            </w:tcBorders>
            <w:vAlign w:val="center"/>
          </w:tcPr>
          <w:p w:rsidR="00CD5698" w:rsidRPr="00050983" w:rsidRDefault="00811AAE" w:rsidP="00CD5698">
            <w:pPr>
              <w:spacing w:after="120"/>
              <w:contextualSpacing/>
              <w:jc w:val="center"/>
              <w:rPr>
                <w:rFonts w:ascii="Times New Roman" w:hAnsi="Times New Roman" w:cs="Times New Roman"/>
                <w:sz w:val="22"/>
                <w:szCs w:val="22"/>
              </w:rPr>
            </w:pPr>
            <w:r>
              <w:rPr>
                <w:rFonts w:ascii="Times New Roman" w:hAnsi="Times New Roman" w:cs="Times New Roman"/>
                <w:sz w:val="22"/>
                <w:szCs w:val="22"/>
              </w:rPr>
              <w:t>0,21</w:t>
            </w:r>
          </w:p>
        </w:tc>
      </w:tr>
      <w:tr w:rsidR="00CD5698" w:rsidRPr="00FC311F" w:rsidTr="000115AC">
        <w:trPr>
          <w:trHeight w:val="570"/>
        </w:trPr>
        <w:tc>
          <w:tcPr>
            <w:tcW w:w="4734" w:type="dxa"/>
            <w:gridSpan w:val="2"/>
            <w:tcBorders>
              <w:top w:val="single" w:sz="4" w:space="0" w:color="auto"/>
              <w:left w:val="single" w:sz="4" w:space="0" w:color="auto"/>
              <w:bottom w:val="single" w:sz="4" w:space="0" w:color="auto"/>
              <w:right w:val="single" w:sz="4" w:space="0" w:color="auto"/>
            </w:tcBorders>
            <w:vAlign w:val="center"/>
          </w:tcPr>
          <w:p w:rsidR="00CD5698" w:rsidRPr="00F431C7" w:rsidRDefault="00CD5698" w:rsidP="00CD5698">
            <w:pPr>
              <w:spacing w:after="120"/>
              <w:contextualSpacing/>
              <w:jc w:val="center"/>
              <w:rPr>
                <w:rFonts w:ascii="Times New Roman" w:hAnsi="Times New Roman" w:cs="Times New Roman"/>
                <w:b/>
                <w:sz w:val="22"/>
                <w:szCs w:val="22"/>
              </w:rPr>
            </w:pPr>
            <w:r w:rsidRPr="00F431C7">
              <w:rPr>
                <w:rFonts w:ascii="Times New Roman" w:hAnsi="Times New Roman" w:cs="Times New Roman"/>
                <w:b/>
                <w:sz w:val="22"/>
                <w:szCs w:val="22"/>
              </w:rPr>
              <w:t>Всего в Магаданской области:</w:t>
            </w:r>
          </w:p>
        </w:tc>
        <w:tc>
          <w:tcPr>
            <w:tcW w:w="3034" w:type="dxa"/>
            <w:tcBorders>
              <w:top w:val="single" w:sz="4" w:space="0" w:color="auto"/>
              <w:left w:val="single" w:sz="4" w:space="0" w:color="auto"/>
              <w:bottom w:val="single" w:sz="4" w:space="0" w:color="auto"/>
              <w:right w:val="single" w:sz="4" w:space="0" w:color="auto"/>
            </w:tcBorders>
            <w:vAlign w:val="center"/>
          </w:tcPr>
          <w:p w:rsidR="00CD5698" w:rsidRPr="00F953CF" w:rsidRDefault="00811AAE" w:rsidP="00EB7F18">
            <w:pPr>
              <w:spacing w:after="120"/>
              <w:contextualSpacing/>
              <w:jc w:val="center"/>
              <w:rPr>
                <w:rFonts w:ascii="Times New Roman" w:hAnsi="Times New Roman" w:cs="Times New Roman"/>
                <w:b/>
                <w:sz w:val="22"/>
                <w:szCs w:val="22"/>
              </w:rPr>
            </w:pPr>
            <w:r>
              <w:rPr>
                <w:rFonts w:ascii="Times New Roman" w:hAnsi="Times New Roman" w:cs="Times New Roman"/>
                <w:b/>
                <w:sz w:val="22"/>
                <w:szCs w:val="22"/>
              </w:rPr>
              <w:t>16</w:t>
            </w:r>
            <w:r w:rsidR="00375DCC">
              <w:rPr>
                <w:rFonts w:ascii="Times New Roman" w:hAnsi="Times New Roman" w:cs="Times New Roman"/>
                <w:b/>
                <w:sz w:val="22"/>
                <w:szCs w:val="22"/>
              </w:rPr>
              <w:t>6</w:t>
            </w:r>
            <w:r w:rsidR="00EB7F18">
              <w:rPr>
                <w:rFonts w:ascii="Times New Roman" w:hAnsi="Times New Roman" w:cs="Times New Roman"/>
                <w:b/>
                <w:sz w:val="22"/>
                <w:szCs w:val="22"/>
              </w:rPr>
              <w:t>39</w:t>
            </w:r>
          </w:p>
        </w:tc>
        <w:tc>
          <w:tcPr>
            <w:tcW w:w="1879" w:type="dxa"/>
            <w:tcBorders>
              <w:top w:val="single" w:sz="4" w:space="0" w:color="auto"/>
              <w:left w:val="single" w:sz="4" w:space="0" w:color="auto"/>
              <w:bottom w:val="single" w:sz="4" w:space="0" w:color="auto"/>
              <w:right w:val="single" w:sz="4" w:space="0" w:color="auto"/>
            </w:tcBorders>
            <w:vAlign w:val="center"/>
          </w:tcPr>
          <w:p w:rsidR="00CD5698" w:rsidRPr="00F953CF" w:rsidRDefault="00811AAE" w:rsidP="00375DCC">
            <w:pPr>
              <w:spacing w:after="120"/>
              <w:contextualSpacing/>
              <w:jc w:val="center"/>
              <w:rPr>
                <w:rFonts w:ascii="Times New Roman" w:hAnsi="Times New Roman" w:cs="Times New Roman"/>
                <w:b/>
                <w:sz w:val="22"/>
                <w:szCs w:val="22"/>
              </w:rPr>
            </w:pPr>
            <w:r>
              <w:rPr>
                <w:rFonts w:ascii="Times New Roman" w:hAnsi="Times New Roman" w:cs="Times New Roman"/>
                <w:b/>
                <w:sz w:val="22"/>
                <w:szCs w:val="22"/>
              </w:rPr>
              <w:t>0,3</w:t>
            </w:r>
            <w:r w:rsidR="00375DCC">
              <w:rPr>
                <w:rFonts w:ascii="Times New Roman" w:hAnsi="Times New Roman" w:cs="Times New Roman"/>
                <w:b/>
                <w:sz w:val="22"/>
                <w:szCs w:val="22"/>
              </w:rPr>
              <w:t>7</w:t>
            </w:r>
          </w:p>
        </w:tc>
      </w:tr>
    </w:tbl>
    <w:p w:rsidR="000C5741" w:rsidRDefault="000C5741" w:rsidP="000115AC">
      <w:pPr>
        <w:pStyle w:val="ad"/>
        <w:shd w:val="clear" w:color="auto" w:fill="FFFFFF"/>
        <w:spacing w:line="276" w:lineRule="auto"/>
        <w:ind w:left="4897" w:right="-1"/>
        <w:jc w:val="right"/>
        <w:rPr>
          <w:rFonts w:ascii="Times New Roman" w:eastAsia="Calibri" w:hAnsi="Times New Roman" w:cs="Times New Roman"/>
          <w:b/>
          <w:i/>
          <w:sz w:val="24"/>
          <w:szCs w:val="24"/>
          <w:lang w:eastAsia="en-US"/>
        </w:rPr>
      </w:pPr>
    </w:p>
    <w:p w:rsidR="000115AC" w:rsidRPr="00CD1B33" w:rsidRDefault="000115AC" w:rsidP="00CD1B33">
      <w:pPr>
        <w:pStyle w:val="ad"/>
        <w:shd w:val="clear" w:color="auto" w:fill="FFFFFF"/>
        <w:ind w:left="4897" w:right="-1"/>
        <w:jc w:val="right"/>
        <w:rPr>
          <w:rFonts w:ascii="Times New Roman" w:hAnsi="Times New Roman" w:cs="Times New Roman"/>
          <w:sz w:val="28"/>
          <w:szCs w:val="28"/>
        </w:rPr>
      </w:pPr>
      <w:r w:rsidRPr="00CD1B33">
        <w:rPr>
          <w:rFonts w:ascii="Times New Roman" w:hAnsi="Times New Roman" w:cs="Times New Roman"/>
          <w:sz w:val="28"/>
          <w:szCs w:val="28"/>
        </w:rPr>
        <w:t xml:space="preserve">Таблица № </w:t>
      </w:r>
      <w:r w:rsidR="00512B86" w:rsidRPr="00CD1B33">
        <w:rPr>
          <w:rFonts w:ascii="Times New Roman" w:hAnsi="Times New Roman" w:cs="Times New Roman"/>
          <w:sz w:val="28"/>
          <w:szCs w:val="28"/>
        </w:rPr>
        <w:t>3</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5"/>
        <w:gridCol w:w="1427"/>
        <w:gridCol w:w="1330"/>
        <w:gridCol w:w="2368"/>
        <w:gridCol w:w="1830"/>
      </w:tblGrid>
      <w:tr w:rsidR="007B57E3" w:rsidRPr="00BE1657" w:rsidTr="0084447A">
        <w:trPr>
          <w:trHeight w:val="522"/>
          <w:jc w:val="center"/>
        </w:trPr>
        <w:tc>
          <w:tcPr>
            <w:tcW w:w="9670" w:type="dxa"/>
            <w:gridSpan w:val="5"/>
            <w:shd w:val="clear" w:color="auto" w:fill="auto"/>
            <w:vAlign w:val="center"/>
          </w:tcPr>
          <w:p w:rsidR="007B57E3" w:rsidRPr="00F431C7" w:rsidRDefault="0084447A"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Магаданская область</w:t>
            </w:r>
          </w:p>
        </w:tc>
      </w:tr>
      <w:tr w:rsidR="007B57E3" w:rsidRPr="00BE1657" w:rsidTr="000115AC">
        <w:trPr>
          <w:trHeight w:val="725"/>
          <w:jc w:val="center"/>
        </w:trPr>
        <w:tc>
          <w:tcPr>
            <w:tcW w:w="2715" w:type="dxa"/>
            <w:shd w:val="clear" w:color="auto" w:fill="auto"/>
            <w:vAlign w:val="center"/>
          </w:tcPr>
          <w:p w:rsidR="007B57E3" w:rsidRPr="00F431C7" w:rsidRDefault="007B57E3" w:rsidP="004C273F">
            <w:pPr>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Участки</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охотничьих угодий</w:t>
            </w:r>
          </w:p>
        </w:tc>
        <w:tc>
          <w:tcPr>
            <w:tcW w:w="1427"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Число учтенных следов </w:t>
            </w:r>
          </w:p>
        </w:tc>
        <w:tc>
          <w:tcPr>
            <w:tcW w:w="1330"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Число </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свежих </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следов </w:t>
            </w:r>
          </w:p>
        </w:tc>
        <w:tc>
          <w:tcPr>
            <w:tcW w:w="2368"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Число визуальных встреч без промеров следов </w:t>
            </w:r>
          </w:p>
        </w:tc>
        <w:tc>
          <w:tcPr>
            <w:tcW w:w="1830" w:type="dxa"/>
            <w:shd w:val="clear" w:color="auto" w:fill="auto"/>
            <w:vAlign w:val="center"/>
            <w:hideMark/>
          </w:tcPr>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 xml:space="preserve">Численность </w:t>
            </w:r>
          </w:p>
          <w:p w:rsidR="007B57E3" w:rsidRPr="00F431C7" w:rsidRDefault="007B57E3" w:rsidP="004C273F">
            <w:pPr>
              <w:widowControl/>
              <w:autoSpaceDE/>
              <w:autoSpaceDN/>
              <w:adjustRightInd/>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особей</w:t>
            </w:r>
          </w:p>
        </w:tc>
      </w:tr>
      <w:tr w:rsidR="007B57E3" w:rsidRPr="00BE1657" w:rsidTr="000115AC">
        <w:trPr>
          <w:trHeight w:val="520"/>
          <w:jc w:val="center"/>
        </w:trPr>
        <w:tc>
          <w:tcPr>
            <w:tcW w:w="2715" w:type="dxa"/>
            <w:shd w:val="clear" w:color="auto" w:fill="auto"/>
            <w:vAlign w:val="center"/>
          </w:tcPr>
          <w:p w:rsidR="007B57E3" w:rsidRPr="00F431C7" w:rsidRDefault="007B57E3" w:rsidP="004C273F">
            <w:pP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Закреплённые за охотпользователями</w:t>
            </w:r>
          </w:p>
        </w:tc>
        <w:tc>
          <w:tcPr>
            <w:tcW w:w="1427" w:type="dxa"/>
            <w:shd w:val="clear" w:color="auto" w:fill="auto"/>
            <w:vAlign w:val="center"/>
          </w:tcPr>
          <w:p w:rsidR="007B57E3" w:rsidRPr="00F431C7" w:rsidRDefault="00AE7AA9" w:rsidP="005D0D10">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463</w:t>
            </w:r>
          </w:p>
        </w:tc>
        <w:tc>
          <w:tcPr>
            <w:tcW w:w="1330" w:type="dxa"/>
            <w:shd w:val="clear" w:color="auto" w:fill="auto"/>
            <w:vAlign w:val="center"/>
          </w:tcPr>
          <w:p w:rsidR="007B57E3" w:rsidRPr="00F431C7" w:rsidRDefault="00AE7AA9" w:rsidP="00E30AE4">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418</w:t>
            </w:r>
          </w:p>
        </w:tc>
        <w:tc>
          <w:tcPr>
            <w:tcW w:w="2368" w:type="dxa"/>
            <w:shd w:val="clear" w:color="auto" w:fill="auto"/>
            <w:vAlign w:val="center"/>
          </w:tcPr>
          <w:p w:rsidR="007B57E3" w:rsidRPr="00F431C7" w:rsidRDefault="00AE7AA9"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267</w:t>
            </w:r>
          </w:p>
        </w:tc>
        <w:tc>
          <w:tcPr>
            <w:tcW w:w="1830" w:type="dxa"/>
            <w:shd w:val="clear" w:color="auto" w:fill="auto"/>
            <w:vAlign w:val="center"/>
          </w:tcPr>
          <w:p w:rsidR="007B57E3" w:rsidRPr="003D2900" w:rsidRDefault="00AE7AA9" w:rsidP="003665A9">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9411</w:t>
            </w:r>
          </w:p>
        </w:tc>
      </w:tr>
      <w:tr w:rsidR="007B57E3" w:rsidRPr="00BE1657" w:rsidTr="000115AC">
        <w:trPr>
          <w:trHeight w:val="520"/>
          <w:jc w:val="center"/>
        </w:trPr>
        <w:tc>
          <w:tcPr>
            <w:tcW w:w="2715" w:type="dxa"/>
            <w:shd w:val="clear" w:color="auto" w:fill="auto"/>
            <w:vAlign w:val="center"/>
          </w:tcPr>
          <w:p w:rsidR="007B57E3" w:rsidRPr="00F431C7" w:rsidRDefault="007B57E3" w:rsidP="004C273F">
            <w:pP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Общедоступные охотничьи угодья</w:t>
            </w:r>
          </w:p>
        </w:tc>
        <w:tc>
          <w:tcPr>
            <w:tcW w:w="1427" w:type="dxa"/>
            <w:shd w:val="clear" w:color="auto" w:fill="auto"/>
            <w:vAlign w:val="center"/>
          </w:tcPr>
          <w:p w:rsidR="007B57E3" w:rsidRPr="00F431C7" w:rsidRDefault="00AE7AA9"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415</w:t>
            </w:r>
          </w:p>
        </w:tc>
        <w:tc>
          <w:tcPr>
            <w:tcW w:w="1330" w:type="dxa"/>
            <w:shd w:val="clear" w:color="auto" w:fill="auto"/>
            <w:vAlign w:val="center"/>
          </w:tcPr>
          <w:p w:rsidR="007B57E3" w:rsidRPr="00F431C7" w:rsidRDefault="00AE7AA9"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317</w:t>
            </w:r>
          </w:p>
        </w:tc>
        <w:tc>
          <w:tcPr>
            <w:tcW w:w="2368" w:type="dxa"/>
            <w:shd w:val="clear" w:color="auto" w:fill="auto"/>
            <w:vAlign w:val="center"/>
          </w:tcPr>
          <w:p w:rsidR="007B57E3" w:rsidRPr="00F431C7" w:rsidRDefault="00A27B42"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111</w:t>
            </w:r>
          </w:p>
        </w:tc>
        <w:tc>
          <w:tcPr>
            <w:tcW w:w="1830" w:type="dxa"/>
            <w:shd w:val="clear" w:color="auto" w:fill="auto"/>
            <w:vAlign w:val="center"/>
          </w:tcPr>
          <w:p w:rsidR="007B57E3" w:rsidRPr="003D2900" w:rsidRDefault="00A27B42"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6920</w:t>
            </w:r>
          </w:p>
        </w:tc>
      </w:tr>
      <w:tr w:rsidR="007B57E3" w:rsidRPr="00BE1657" w:rsidTr="000115AC">
        <w:trPr>
          <w:trHeight w:val="441"/>
          <w:jc w:val="center"/>
        </w:trPr>
        <w:tc>
          <w:tcPr>
            <w:tcW w:w="2715" w:type="dxa"/>
            <w:shd w:val="clear" w:color="auto" w:fill="auto"/>
            <w:vAlign w:val="center"/>
          </w:tcPr>
          <w:p w:rsidR="007B57E3" w:rsidRPr="00F431C7" w:rsidRDefault="007B57E3" w:rsidP="004C273F">
            <w:pPr>
              <w:rPr>
                <w:rFonts w:ascii="Times New Roman" w:eastAsia="Calibri" w:hAnsi="Times New Roman" w:cs="Times New Roman"/>
                <w:sz w:val="22"/>
                <w:szCs w:val="22"/>
                <w:lang w:eastAsia="en-US"/>
              </w:rPr>
            </w:pPr>
            <w:r w:rsidRPr="00F431C7">
              <w:rPr>
                <w:rFonts w:ascii="Times New Roman" w:eastAsia="Calibri" w:hAnsi="Times New Roman" w:cs="Times New Roman"/>
                <w:sz w:val="22"/>
                <w:szCs w:val="22"/>
                <w:lang w:eastAsia="en-US"/>
              </w:rPr>
              <w:t>ООПТ</w:t>
            </w:r>
          </w:p>
        </w:tc>
        <w:tc>
          <w:tcPr>
            <w:tcW w:w="1427" w:type="dxa"/>
            <w:shd w:val="clear" w:color="auto" w:fill="auto"/>
            <w:vAlign w:val="center"/>
          </w:tcPr>
          <w:p w:rsidR="007B57E3" w:rsidRPr="00F431C7" w:rsidRDefault="00A27B42"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32</w:t>
            </w:r>
          </w:p>
        </w:tc>
        <w:tc>
          <w:tcPr>
            <w:tcW w:w="1330" w:type="dxa"/>
            <w:shd w:val="clear" w:color="auto" w:fill="auto"/>
            <w:vAlign w:val="center"/>
          </w:tcPr>
          <w:p w:rsidR="007B57E3" w:rsidRPr="00F431C7" w:rsidRDefault="00D17EE4"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23</w:t>
            </w:r>
          </w:p>
        </w:tc>
        <w:tc>
          <w:tcPr>
            <w:tcW w:w="2368" w:type="dxa"/>
            <w:shd w:val="clear" w:color="auto" w:fill="auto"/>
            <w:vAlign w:val="center"/>
          </w:tcPr>
          <w:p w:rsidR="007B57E3" w:rsidRPr="00F431C7" w:rsidRDefault="0039760C" w:rsidP="004C273F">
            <w:pPr>
              <w:widowControl/>
              <w:autoSpaceDE/>
              <w:autoSpaceDN/>
              <w:adjustRightInd/>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12</w:t>
            </w:r>
          </w:p>
        </w:tc>
        <w:tc>
          <w:tcPr>
            <w:tcW w:w="1830" w:type="dxa"/>
            <w:shd w:val="clear" w:color="auto" w:fill="auto"/>
            <w:vAlign w:val="center"/>
          </w:tcPr>
          <w:p w:rsidR="007B57E3" w:rsidRPr="003D2900" w:rsidRDefault="00BD1B6C" w:rsidP="004C273F">
            <w:pPr>
              <w:widowControl/>
              <w:autoSpaceDE/>
              <w:autoSpaceDN/>
              <w:adjustRightInd/>
              <w:jc w:val="center"/>
              <w:rPr>
                <w:rFonts w:ascii="Times New Roman" w:eastAsia="Calibri" w:hAnsi="Times New Roman" w:cs="Times New Roman"/>
                <w:sz w:val="22"/>
                <w:szCs w:val="22"/>
                <w:highlight w:val="yellow"/>
                <w:lang w:eastAsia="en-US"/>
              </w:rPr>
            </w:pPr>
            <w:r w:rsidRPr="00BD1B6C">
              <w:rPr>
                <w:rFonts w:ascii="Times New Roman" w:eastAsia="Calibri" w:hAnsi="Times New Roman" w:cs="Times New Roman"/>
                <w:sz w:val="22"/>
                <w:szCs w:val="22"/>
                <w:lang w:eastAsia="en-US"/>
              </w:rPr>
              <w:t>308</w:t>
            </w:r>
          </w:p>
        </w:tc>
      </w:tr>
      <w:tr w:rsidR="007B57E3" w:rsidRPr="00BE1657" w:rsidTr="000115AC">
        <w:trPr>
          <w:trHeight w:val="520"/>
          <w:jc w:val="center"/>
        </w:trPr>
        <w:tc>
          <w:tcPr>
            <w:tcW w:w="2715" w:type="dxa"/>
            <w:shd w:val="clear" w:color="auto" w:fill="auto"/>
            <w:vAlign w:val="center"/>
          </w:tcPr>
          <w:p w:rsidR="007B57E3" w:rsidRPr="00F431C7" w:rsidRDefault="007B57E3" w:rsidP="004C273F">
            <w:pPr>
              <w:spacing w:line="276" w:lineRule="auto"/>
              <w:jc w:val="center"/>
              <w:rPr>
                <w:rFonts w:ascii="Times New Roman" w:eastAsia="Calibri" w:hAnsi="Times New Roman" w:cs="Times New Roman"/>
                <w:b/>
                <w:sz w:val="22"/>
                <w:szCs w:val="22"/>
                <w:lang w:eastAsia="en-US"/>
              </w:rPr>
            </w:pPr>
            <w:r w:rsidRPr="00F431C7">
              <w:rPr>
                <w:rFonts w:ascii="Times New Roman" w:eastAsia="Calibri" w:hAnsi="Times New Roman" w:cs="Times New Roman"/>
                <w:b/>
                <w:sz w:val="22"/>
                <w:szCs w:val="22"/>
                <w:lang w:eastAsia="en-US"/>
              </w:rPr>
              <w:t>Всего</w:t>
            </w:r>
          </w:p>
        </w:tc>
        <w:tc>
          <w:tcPr>
            <w:tcW w:w="1427" w:type="dxa"/>
            <w:shd w:val="clear" w:color="auto" w:fill="auto"/>
            <w:vAlign w:val="center"/>
          </w:tcPr>
          <w:p w:rsidR="007B57E3" w:rsidRPr="00F431C7" w:rsidRDefault="007519BC" w:rsidP="004A5A42">
            <w:pPr>
              <w:widowControl/>
              <w:autoSpaceDE/>
              <w:autoSpaceDN/>
              <w:adjustRightInd/>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9</w:t>
            </w:r>
            <w:r w:rsidR="004A5A42">
              <w:rPr>
                <w:rFonts w:ascii="Times New Roman" w:eastAsia="Calibri" w:hAnsi="Times New Roman" w:cs="Times New Roman"/>
                <w:b/>
                <w:sz w:val="22"/>
                <w:szCs w:val="22"/>
                <w:lang w:eastAsia="en-US"/>
              </w:rPr>
              <w:t>10</w:t>
            </w:r>
          </w:p>
        </w:tc>
        <w:tc>
          <w:tcPr>
            <w:tcW w:w="1330" w:type="dxa"/>
            <w:shd w:val="clear" w:color="auto" w:fill="auto"/>
            <w:vAlign w:val="center"/>
          </w:tcPr>
          <w:p w:rsidR="007B57E3" w:rsidRPr="00F431C7" w:rsidRDefault="004A5A42" w:rsidP="004C273F">
            <w:pPr>
              <w:widowControl/>
              <w:autoSpaceDE/>
              <w:autoSpaceDN/>
              <w:adjustRightInd/>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758</w:t>
            </w:r>
          </w:p>
        </w:tc>
        <w:tc>
          <w:tcPr>
            <w:tcW w:w="2368" w:type="dxa"/>
            <w:shd w:val="clear" w:color="auto" w:fill="auto"/>
            <w:vAlign w:val="center"/>
          </w:tcPr>
          <w:p w:rsidR="007B57E3" w:rsidRPr="00F431C7" w:rsidRDefault="0039760C" w:rsidP="00B44465">
            <w:pPr>
              <w:widowControl/>
              <w:autoSpaceDE/>
              <w:autoSpaceDN/>
              <w:adjustRightInd/>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3</w:t>
            </w:r>
            <w:r w:rsidR="00B44465">
              <w:rPr>
                <w:rFonts w:ascii="Times New Roman" w:eastAsia="Calibri" w:hAnsi="Times New Roman" w:cs="Times New Roman"/>
                <w:b/>
                <w:sz w:val="22"/>
                <w:szCs w:val="22"/>
                <w:lang w:eastAsia="en-US"/>
              </w:rPr>
              <w:t>90</w:t>
            </w:r>
          </w:p>
        </w:tc>
        <w:tc>
          <w:tcPr>
            <w:tcW w:w="1830" w:type="dxa"/>
            <w:shd w:val="clear" w:color="auto" w:fill="auto"/>
            <w:vAlign w:val="center"/>
          </w:tcPr>
          <w:p w:rsidR="007B57E3" w:rsidRPr="00F431C7" w:rsidRDefault="00B44465" w:rsidP="00B03045">
            <w:pPr>
              <w:widowControl/>
              <w:autoSpaceDE/>
              <w:autoSpaceDN/>
              <w:adjustRightInd/>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16639</w:t>
            </w:r>
          </w:p>
        </w:tc>
      </w:tr>
    </w:tbl>
    <w:p w:rsidR="005866A4" w:rsidRDefault="005866A4" w:rsidP="005866A4">
      <w:pPr>
        <w:shd w:val="clear" w:color="auto" w:fill="FFFFFF"/>
        <w:spacing w:line="276" w:lineRule="auto"/>
        <w:jc w:val="both"/>
        <w:rPr>
          <w:rFonts w:ascii="Times New Roman" w:eastAsia="Calibri" w:hAnsi="Times New Roman" w:cs="Times New Roman"/>
          <w:b/>
          <w:sz w:val="28"/>
          <w:szCs w:val="28"/>
          <w:lang w:eastAsia="en-US"/>
        </w:rPr>
      </w:pPr>
    </w:p>
    <w:p w:rsidR="003C65D4" w:rsidRPr="005E6B04" w:rsidRDefault="003C65D4" w:rsidP="00A4487A">
      <w:pPr>
        <w:pStyle w:val="ad"/>
        <w:numPr>
          <w:ilvl w:val="0"/>
          <w:numId w:val="2"/>
        </w:numPr>
        <w:shd w:val="clear" w:color="auto" w:fill="FFFFFF"/>
        <w:ind w:left="0" w:firstLine="709"/>
        <w:jc w:val="both"/>
        <w:rPr>
          <w:rFonts w:ascii="Times New Roman" w:eastAsia="Calibri" w:hAnsi="Times New Roman" w:cs="Times New Roman"/>
          <w:b/>
          <w:sz w:val="28"/>
          <w:szCs w:val="28"/>
          <w:lang w:eastAsia="en-US"/>
        </w:rPr>
      </w:pPr>
      <w:r w:rsidRPr="005E6B04">
        <w:rPr>
          <w:rFonts w:ascii="Times New Roman" w:eastAsia="Calibri" w:hAnsi="Times New Roman" w:cs="Times New Roman"/>
          <w:b/>
          <w:sz w:val="28"/>
          <w:szCs w:val="28"/>
          <w:lang w:eastAsia="en-US"/>
        </w:rPr>
        <w:lastRenderedPageBreak/>
        <w:t>Проведение учёта численности бурого медведя на территории</w:t>
      </w:r>
      <w:r>
        <w:rPr>
          <w:rFonts w:ascii="Times New Roman" w:eastAsia="Calibri" w:hAnsi="Times New Roman" w:cs="Times New Roman"/>
          <w:b/>
          <w:sz w:val="28"/>
          <w:szCs w:val="28"/>
          <w:lang w:eastAsia="en-US"/>
        </w:rPr>
        <w:t xml:space="preserve"> охотничьих угодий Магаданской области</w:t>
      </w:r>
      <w:r w:rsidRPr="005E6B04">
        <w:rPr>
          <w:rFonts w:ascii="Times New Roman" w:eastAsia="Calibri" w:hAnsi="Times New Roman" w:cs="Times New Roman"/>
          <w:b/>
          <w:sz w:val="28"/>
          <w:szCs w:val="28"/>
          <w:lang w:eastAsia="en-US"/>
        </w:rPr>
        <w:t>.</w:t>
      </w:r>
      <w:r w:rsidR="00E619AA">
        <w:rPr>
          <w:rFonts w:ascii="Times New Roman" w:eastAsia="Calibri" w:hAnsi="Times New Roman" w:cs="Times New Roman"/>
          <w:b/>
          <w:sz w:val="28"/>
          <w:szCs w:val="28"/>
          <w:lang w:eastAsia="en-US"/>
        </w:rPr>
        <w:t xml:space="preserve"> </w:t>
      </w:r>
      <w:r w:rsidRPr="005E6B04">
        <w:rPr>
          <w:rFonts w:ascii="Times New Roman" w:eastAsia="Calibri" w:hAnsi="Times New Roman" w:cs="Times New Roman"/>
          <w:b/>
          <w:sz w:val="28"/>
          <w:szCs w:val="28"/>
          <w:lang w:eastAsia="en-US"/>
        </w:rPr>
        <w:t>Анализ представленных учётных материалов</w:t>
      </w:r>
    </w:p>
    <w:p w:rsidR="003C65D4" w:rsidRPr="007509E0" w:rsidRDefault="003C65D4" w:rsidP="00A4487A">
      <w:pPr>
        <w:pStyle w:val="ad"/>
        <w:numPr>
          <w:ilvl w:val="1"/>
          <w:numId w:val="2"/>
        </w:numPr>
        <w:shd w:val="clear" w:color="auto" w:fill="FFFFFF"/>
        <w:ind w:left="0" w:firstLine="709"/>
        <w:jc w:val="both"/>
        <w:rPr>
          <w:rFonts w:ascii="Times New Roman" w:eastAsia="Calibri" w:hAnsi="Times New Roman" w:cs="Times New Roman"/>
          <w:b/>
          <w:sz w:val="28"/>
          <w:szCs w:val="28"/>
          <w:lang w:eastAsia="en-US"/>
        </w:rPr>
      </w:pPr>
      <w:r w:rsidRPr="007509E0">
        <w:rPr>
          <w:rFonts w:ascii="Times New Roman" w:eastAsia="Calibri" w:hAnsi="Times New Roman" w:cs="Times New Roman"/>
          <w:b/>
          <w:sz w:val="28"/>
          <w:szCs w:val="28"/>
          <w:lang w:eastAsia="en-US"/>
        </w:rPr>
        <w:t xml:space="preserve">Проведение учёта численности бурого медведя на территории муниципального образования «Город Магадан» </w:t>
      </w:r>
    </w:p>
    <w:p w:rsidR="003C65D4" w:rsidRPr="00ED10EE" w:rsidRDefault="003C65D4" w:rsidP="00A4487A">
      <w:pPr>
        <w:shd w:val="clear" w:color="auto" w:fill="FFFFFF"/>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ED10EE">
        <w:rPr>
          <w:rFonts w:ascii="Times New Roman" w:eastAsia="Calibri" w:hAnsi="Times New Roman" w:cs="Times New Roman"/>
          <w:sz w:val="28"/>
          <w:szCs w:val="28"/>
          <w:lang w:eastAsia="en-US"/>
        </w:rPr>
        <w:t xml:space="preserve"> муниципально</w:t>
      </w:r>
      <w:r>
        <w:rPr>
          <w:rFonts w:ascii="Times New Roman" w:eastAsia="Calibri" w:hAnsi="Times New Roman" w:cs="Times New Roman"/>
          <w:sz w:val="28"/>
          <w:szCs w:val="28"/>
          <w:lang w:eastAsia="en-US"/>
        </w:rPr>
        <w:t>м</w:t>
      </w:r>
      <w:r w:rsidRPr="00ED10EE">
        <w:rPr>
          <w:rFonts w:ascii="Times New Roman" w:eastAsia="Calibri" w:hAnsi="Times New Roman" w:cs="Times New Roman"/>
          <w:sz w:val="28"/>
          <w:szCs w:val="28"/>
          <w:lang w:eastAsia="en-US"/>
        </w:rPr>
        <w:t xml:space="preserve"> образовани</w:t>
      </w:r>
      <w:r>
        <w:rPr>
          <w:rFonts w:ascii="Times New Roman" w:eastAsia="Calibri" w:hAnsi="Times New Roman" w:cs="Times New Roman"/>
          <w:sz w:val="28"/>
          <w:szCs w:val="28"/>
          <w:lang w:eastAsia="en-US"/>
        </w:rPr>
        <w:t>и</w:t>
      </w:r>
      <w:r w:rsidRPr="00ED10EE">
        <w:rPr>
          <w:rFonts w:ascii="Times New Roman" w:eastAsia="Calibri" w:hAnsi="Times New Roman" w:cs="Times New Roman"/>
          <w:sz w:val="28"/>
          <w:szCs w:val="28"/>
          <w:lang w:eastAsia="en-US"/>
        </w:rPr>
        <w:t xml:space="preserve"> «Город Магадан» площадь охотничьих угодий </w:t>
      </w:r>
      <w:r w:rsidRPr="0033201C">
        <w:rPr>
          <w:rFonts w:ascii="Times New Roman" w:eastAsia="Calibri" w:hAnsi="Times New Roman" w:cs="Times New Roman"/>
          <w:sz w:val="28"/>
          <w:szCs w:val="28"/>
          <w:lang w:eastAsia="en-US"/>
        </w:rPr>
        <w:t>составляет 85,68</w:t>
      </w:r>
      <w:r>
        <w:rPr>
          <w:rFonts w:ascii="Times New Roman" w:eastAsia="Calibri" w:hAnsi="Times New Roman" w:cs="Times New Roman"/>
          <w:sz w:val="28"/>
          <w:szCs w:val="28"/>
          <w:lang w:eastAsia="en-US"/>
        </w:rPr>
        <w:t>8</w:t>
      </w:r>
      <w:r w:rsidRPr="00ED10EE">
        <w:rPr>
          <w:rFonts w:ascii="Times New Roman" w:eastAsia="Calibri" w:hAnsi="Times New Roman" w:cs="Times New Roman"/>
          <w:sz w:val="28"/>
          <w:szCs w:val="28"/>
          <w:lang w:eastAsia="en-US"/>
        </w:rPr>
        <w:t>тыс. га, в том числе:</w:t>
      </w:r>
    </w:p>
    <w:p w:rsidR="003C65D4" w:rsidRPr="0026246D" w:rsidRDefault="003C65D4" w:rsidP="00A4487A">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ED10EE">
        <w:rPr>
          <w:rFonts w:ascii="Times New Roman" w:eastAsia="Calibri" w:hAnsi="Times New Roman" w:cs="Times New Roman"/>
          <w:sz w:val="28"/>
          <w:szCs w:val="28"/>
          <w:lang w:eastAsia="en-US"/>
        </w:rPr>
        <w:t xml:space="preserve">территория закрепленных охотничьих </w:t>
      </w:r>
      <w:r w:rsidRPr="0026246D">
        <w:rPr>
          <w:rFonts w:ascii="Times New Roman" w:eastAsia="Calibri" w:hAnsi="Times New Roman" w:cs="Times New Roman"/>
          <w:sz w:val="28"/>
          <w:szCs w:val="28"/>
          <w:lang w:eastAsia="en-US"/>
        </w:rPr>
        <w:t>угодий: 47,5 тыс. га (1 участок);</w:t>
      </w:r>
    </w:p>
    <w:p w:rsidR="003C65D4" w:rsidRPr="00ED10EE" w:rsidRDefault="003C65D4" w:rsidP="00A4487A">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территория охранной зоны города Магадана: 38,18</w:t>
      </w:r>
      <w:r>
        <w:rPr>
          <w:rFonts w:ascii="Times New Roman" w:eastAsia="Calibri" w:hAnsi="Times New Roman" w:cs="Times New Roman"/>
          <w:sz w:val="28"/>
          <w:szCs w:val="28"/>
          <w:lang w:eastAsia="en-US"/>
        </w:rPr>
        <w:t>8</w:t>
      </w:r>
      <w:r w:rsidRPr="0026246D">
        <w:rPr>
          <w:rFonts w:ascii="Times New Roman" w:eastAsia="Calibri" w:hAnsi="Times New Roman" w:cs="Times New Roman"/>
          <w:sz w:val="28"/>
          <w:szCs w:val="28"/>
          <w:lang w:eastAsia="en-US"/>
        </w:rPr>
        <w:t xml:space="preserve"> тыс. га (1 участок</w:t>
      </w:r>
      <w:r w:rsidRPr="00ED10E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3C65D4" w:rsidRPr="00C52B01" w:rsidRDefault="003C65D4" w:rsidP="00A4487A">
      <w:pPr>
        <w:shd w:val="clear" w:color="auto" w:fill="FFFFFF"/>
        <w:tabs>
          <w:tab w:val="left" w:pos="284"/>
        </w:tabs>
        <w:ind w:firstLine="709"/>
        <w:jc w:val="both"/>
        <w:rPr>
          <w:rFonts w:ascii="Times New Roman" w:eastAsia="Calibri" w:hAnsi="Times New Roman" w:cs="Times New Roman"/>
          <w:sz w:val="28"/>
          <w:szCs w:val="28"/>
          <w:lang w:eastAsia="en-US"/>
        </w:rPr>
      </w:pPr>
      <w:r w:rsidRPr="00C52B01">
        <w:rPr>
          <w:rFonts w:ascii="Times New Roman" w:eastAsia="Calibri" w:hAnsi="Times New Roman" w:cs="Times New Roman"/>
          <w:sz w:val="28"/>
          <w:szCs w:val="28"/>
          <w:lang w:eastAsia="en-US"/>
        </w:rPr>
        <w:t xml:space="preserve">На </w:t>
      </w:r>
      <w:r>
        <w:rPr>
          <w:rFonts w:ascii="Times New Roman" w:eastAsia="Calibri" w:hAnsi="Times New Roman" w:cs="Times New Roman"/>
          <w:sz w:val="28"/>
          <w:szCs w:val="28"/>
          <w:lang w:eastAsia="en-US"/>
        </w:rPr>
        <w:t xml:space="preserve">закрепленных охотничьих угодьях - </w:t>
      </w:r>
      <w:r w:rsidRPr="00C52B01">
        <w:rPr>
          <w:rFonts w:ascii="Times New Roman" w:eastAsia="Calibri" w:hAnsi="Times New Roman" w:cs="Times New Roman"/>
          <w:sz w:val="28"/>
          <w:szCs w:val="28"/>
          <w:lang w:eastAsia="en-US"/>
        </w:rPr>
        <w:t xml:space="preserve">участке «Уптарский» МООО «ООиР» пройдено 2 маршрута общей протяжённостью 20 км. </w:t>
      </w:r>
    </w:p>
    <w:p w:rsidR="003C65D4" w:rsidRPr="00A0530C" w:rsidRDefault="003C65D4" w:rsidP="00A4487A">
      <w:pPr>
        <w:shd w:val="clear" w:color="auto" w:fill="FFFFFF"/>
        <w:tabs>
          <w:tab w:val="left" w:pos="284"/>
        </w:tabs>
        <w:ind w:firstLine="709"/>
        <w:jc w:val="both"/>
        <w:rPr>
          <w:rFonts w:ascii="Times New Roman" w:eastAsia="Calibri" w:hAnsi="Times New Roman" w:cs="Times New Roman"/>
          <w:sz w:val="28"/>
          <w:szCs w:val="28"/>
          <w:lang w:eastAsia="en-US"/>
        </w:rPr>
      </w:pPr>
      <w:r w:rsidRPr="00A0530C">
        <w:rPr>
          <w:rFonts w:ascii="Times New Roman" w:eastAsia="Calibri" w:hAnsi="Times New Roman" w:cs="Times New Roman"/>
          <w:sz w:val="28"/>
          <w:szCs w:val="28"/>
          <w:lang w:eastAsia="en-US"/>
        </w:rPr>
        <w:t>На территории охранной зоны города Магадана пройден 1 маршрут протяжённостью 15,7 км.</w:t>
      </w:r>
    </w:p>
    <w:p w:rsidR="003C65D4" w:rsidRDefault="003C65D4" w:rsidP="00F815E3">
      <w:pPr>
        <w:shd w:val="clear" w:color="auto" w:fill="FFFFFF"/>
        <w:tabs>
          <w:tab w:val="left" w:pos="0"/>
        </w:tabs>
        <w:ind w:firstLine="709"/>
        <w:jc w:val="both"/>
        <w:rPr>
          <w:rFonts w:ascii="Times New Roman" w:eastAsia="Calibri" w:hAnsi="Times New Roman" w:cs="Times New Roman"/>
          <w:sz w:val="28"/>
          <w:szCs w:val="28"/>
          <w:lang w:eastAsia="en-US"/>
        </w:rPr>
      </w:pPr>
      <w:r w:rsidRPr="006030DF">
        <w:rPr>
          <w:rFonts w:ascii="Times New Roman" w:eastAsia="Calibri" w:hAnsi="Times New Roman" w:cs="Times New Roman"/>
          <w:sz w:val="28"/>
          <w:szCs w:val="28"/>
          <w:lang w:eastAsia="en-US"/>
        </w:rPr>
        <w:t>Учёты на территории муниципального образования «Город Магадан» проводились в первой половине июля. Погода во время проведения учета была преимущественно ясной, без осадков. Кормовая база оценивается учетчиками как удовлетворительная (хороший ур</w:t>
      </w:r>
      <w:r w:rsidR="00F815E3">
        <w:rPr>
          <w:rFonts w:ascii="Times New Roman" w:eastAsia="Calibri" w:hAnsi="Times New Roman" w:cs="Times New Roman"/>
          <w:sz w:val="28"/>
          <w:szCs w:val="28"/>
          <w:lang w:eastAsia="en-US"/>
        </w:rPr>
        <w:t xml:space="preserve">ожай ягод и стланиковой шишки). </w:t>
      </w:r>
      <w:r w:rsidRPr="006030DF">
        <w:rPr>
          <w:rFonts w:ascii="Times New Roman" w:eastAsia="Calibri" w:hAnsi="Times New Roman" w:cs="Times New Roman"/>
          <w:sz w:val="28"/>
          <w:szCs w:val="28"/>
          <w:lang w:eastAsia="en-US"/>
        </w:rPr>
        <w:t xml:space="preserve">Все маршруты пройдены пешим способом, в связи с хорошей транспортной доступностью участков. </w:t>
      </w:r>
    </w:p>
    <w:p w:rsidR="003C65D4" w:rsidRDefault="003C65D4" w:rsidP="00A4487A">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муниципального образования </w:t>
      </w:r>
      <w:r w:rsidRPr="00ED10EE">
        <w:rPr>
          <w:rFonts w:ascii="Times New Roman" w:eastAsia="Calibri" w:hAnsi="Times New Roman" w:cs="Times New Roman"/>
          <w:sz w:val="28"/>
          <w:szCs w:val="28"/>
          <w:lang w:eastAsia="en-US"/>
        </w:rPr>
        <w:t>«Город Магадан»</w:t>
      </w:r>
      <w:r w:rsidR="00E619AA">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1000BC">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w:t>
      </w:r>
      <w:r w:rsidR="001000BC">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B213D0" w:rsidRDefault="003C65D4" w:rsidP="003C65D4">
      <w:pPr>
        <w:shd w:val="clear" w:color="auto" w:fill="FFFFFF"/>
        <w:ind w:firstLine="709"/>
        <w:jc w:val="right"/>
        <w:rPr>
          <w:rFonts w:ascii="Times New Roman" w:hAnsi="Times New Roman" w:cs="Times New Roman"/>
          <w:sz w:val="28"/>
          <w:szCs w:val="28"/>
        </w:rPr>
      </w:pPr>
      <w:r w:rsidRPr="00B213D0">
        <w:rPr>
          <w:rFonts w:ascii="Times New Roman" w:hAnsi="Times New Roman" w:cs="Times New Roman"/>
          <w:sz w:val="28"/>
          <w:szCs w:val="28"/>
        </w:rPr>
        <w:t xml:space="preserve">Таблица № </w:t>
      </w:r>
      <w:r w:rsidR="001000BC" w:rsidRPr="00B213D0">
        <w:rPr>
          <w:rFonts w:ascii="Times New Roman" w:hAnsi="Times New Roman" w:cs="Times New Roman"/>
          <w:sz w:val="28"/>
          <w:szCs w:val="28"/>
        </w:rPr>
        <w:t>4</w:t>
      </w:r>
    </w:p>
    <w:tbl>
      <w:tblPr>
        <w:tblStyle w:val="af4"/>
        <w:tblW w:w="9397" w:type="dxa"/>
        <w:tblInd w:w="108" w:type="dxa"/>
        <w:tblLayout w:type="fixed"/>
        <w:tblLook w:val="04A0"/>
      </w:tblPr>
      <w:tblGrid>
        <w:gridCol w:w="2992"/>
        <w:gridCol w:w="1512"/>
        <w:gridCol w:w="1831"/>
        <w:gridCol w:w="1394"/>
        <w:gridCol w:w="1668"/>
      </w:tblGrid>
      <w:tr w:rsidR="00593860" w:rsidRPr="00B174EA" w:rsidTr="00593860">
        <w:trPr>
          <w:trHeight w:val="265"/>
        </w:trPr>
        <w:tc>
          <w:tcPr>
            <w:tcW w:w="2992"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Участки</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охотничьих угодий</w:t>
            </w:r>
          </w:p>
        </w:tc>
        <w:tc>
          <w:tcPr>
            <w:tcW w:w="1512"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Общая площадь </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участков, </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тыс. га.</w:t>
            </w:r>
          </w:p>
        </w:tc>
        <w:tc>
          <w:tcPr>
            <w:tcW w:w="1831"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Количество участков</w:t>
            </w:r>
          </w:p>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 охотугодий</w:t>
            </w:r>
          </w:p>
          <w:p w:rsidR="00593860" w:rsidRPr="004A260C" w:rsidRDefault="00593860" w:rsidP="004C273F">
            <w:pPr>
              <w:jc w:val="center"/>
              <w:rPr>
                <w:rFonts w:ascii="Times New Roman" w:eastAsia="Calibri" w:hAnsi="Times New Roman" w:cs="Times New Roman"/>
                <w:b/>
                <w:lang w:eastAsia="en-US"/>
              </w:rPr>
            </w:pPr>
          </w:p>
        </w:tc>
        <w:tc>
          <w:tcPr>
            <w:tcW w:w="1394" w:type="dxa"/>
            <w:vAlign w:val="center"/>
          </w:tcPr>
          <w:p w:rsidR="00593860" w:rsidRPr="004A260C" w:rsidRDefault="00593860"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Количество пройденных маршрутов</w:t>
            </w:r>
          </w:p>
        </w:tc>
        <w:tc>
          <w:tcPr>
            <w:tcW w:w="1668" w:type="dxa"/>
            <w:vAlign w:val="center"/>
          </w:tcPr>
          <w:p w:rsidR="00593860" w:rsidRPr="004A260C" w:rsidRDefault="00593860" w:rsidP="004C273F">
            <w:pPr>
              <w:ind w:left="-108" w:right="-108"/>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Общая </w:t>
            </w:r>
          </w:p>
          <w:p w:rsidR="00593860" w:rsidRPr="004A260C" w:rsidRDefault="00593860" w:rsidP="004C273F">
            <w:pPr>
              <w:ind w:left="-108" w:right="-108"/>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протяженность маршрутов, км</w:t>
            </w:r>
          </w:p>
        </w:tc>
      </w:tr>
      <w:tr w:rsidR="00593860" w:rsidRPr="00B174EA" w:rsidTr="00593860">
        <w:trPr>
          <w:trHeight w:val="532"/>
        </w:trPr>
        <w:tc>
          <w:tcPr>
            <w:tcW w:w="2992" w:type="dxa"/>
            <w:vAlign w:val="center"/>
          </w:tcPr>
          <w:p w:rsidR="00593860" w:rsidRPr="004A260C" w:rsidRDefault="00593860"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Закреплённые за охотпользователями</w:t>
            </w:r>
          </w:p>
        </w:tc>
        <w:tc>
          <w:tcPr>
            <w:tcW w:w="1512" w:type="dxa"/>
            <w:vAlign w:val="center"/>
          </w:tcPr>
          <w:p w:rsidR="00593860" w:rsidRPr="004A260C" w:rsidRDefault="00593860" w:rsidP="004C273F">
            <w:pPr>
              <w:tabs>
                <w:tab w:val="center" w:pos="814"/>
              </w:tabs>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47,5</w:t>
            </w:r>
          </w:p>
        </w:tc>
        <w:tc>
          <w:tcPr>
            <w:tcW w:w="1831" w:type="dxa"/>
            <w:vAlign w:val="center"/>
          </w:tcPr>
          <w:p w:rsidR="00593860" w:rsidRPr="004A260C" w:rsidRDefault="00593860" w:rsidP="004C273F">
            <w:pPr>
              <w:tabs>
                <w:tab w:val="center" w:pos="814"/>
              </w:tabs>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394"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2</w:t>
            </w:r>
          </w:p>
        </w:tc>
        <w:tc>
          <w:tcPr>
            <w:tcW w:w="1668"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20</w:t>
            </w:r>
          </w:p>
        </w:tc>
      </w:tr>
      <w:tr w:rsidR="00593860" w:rsidRPr="00B174EA" w:rsidTr="00593860">
        <w:trPr>
          <w:trHeight w:val="532"/>
        </w:trPr>
        <w:tc>
          <w:tcPr>
            <w:tcW w:w="2992" w:type="dxa"/>
            <w:vAlign w:val="center"/>
          </w:tcPr>
          <w:p w:rsidR="00593860" w:rsidRPr="004A260C" w:rsidRDefault="00593860"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 xml:space="preserve">Охранная зона </w:t>
            </w:r>
          </w:p>
          <w:p w:rsidR="00593860" w:rsidRPr="004A260C" w:rsidRDefault="00593860"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города Магадана</w:t>
            </w:r>
          </w:p>
        </w:tc>
        <w:tc>
          <w:tcPr>
            <w:tcW w:w="1512"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38,188</w:t>
            </w:r>
          </w:p>
        </w:tc>
        <w:tc>
          <w:tcPr>
            <w:tcW w:w="1831"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394"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668" w:type="dxa"/>
            <w:vAlign w:val="center"/>
          </w:tcPr>
          <w:p w:rsidR="00593860" w:rsidRPr="004A260C" w:rsidRDefault="00593860" w:rsidP="004C273F">
            <w:pPr>
              <w:spacing w:line="276" w:lineRule="auto"/>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15,7</w:t>
            </w:r>
          </w:p>
        </w:tc>
      </w:tr>
      <w:tr w:rsidR="00593860" w:rsidRPr="00B174EA" w:rsidTr="00593860">
        <w:trPr>
          <w:trHeight w:val="532"/>
        </w:trPr>
        <w:tc>
          <w:tcPr>
            <w:tcW w:w="2992"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Всего</w:t>
            </w:r>
          </w:p>
        </w:tc>
        <w:tc>
          <w:tcPr>
            <w:tcW w:w="1512"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85,688</w:t>
            </w:r>
          </w:p>
        </w:tc>
        <w:tc>
          <w:tcPr>
            <w:tcW w:w="1831"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2</w:t>
            </w:r>
          </w:p>
        </w:tc>
        <w:tc>
          <w:tcPr>
            <w:tcW w:w="1394"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3</w:t>
            </w:r>
          </w:p>
        </w:tc>
        <w:tc>
          <w:tcPr>
            <w:tcW w:w="1668" w:type="dxa"/>
            <w:vAlign w:val="center"/>
          </w:tcPr>
          <w:p w:rsidR="00593860" w:rsidRPr="004A260C" w:rsidRDefault="00593860"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35,7</w:t>
            </w:r>
          </w:p>
        </w:tc>
      </w:tr>
    </w:tbl>
    <w:p w:rsidR="003C65D4" w:rsidRDefault="003C65D4"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B213D0" w:rsidRDefault="003C65D4" w:rsidP="00B213D0">
      <w:pPr>
        <w:shd w:val="clear" w:color="auto" w:fill="FFFFFF"/>
        <w:ind w:firstLine="709"/>
        <w:jc w:val="right"/>
        <w:rPr>
          <w:rFonts w:ascii="Times New Roman" w:hAnsi="Times New Roman" w:cs="Times New Roman"/>
          <w:sz w:val="28"/>
          <w:szCs w:val="28"/>
        </w:rPr>
      </w:pPr>
      <w:r w:rsidRPr="00B213D0">
        <w:rPr>
          <w:rFonts w:ascii="Times New Roman" w:hAnsi="Times New Roman" w:cs="Times New Roman"/>
          <w:sz w:val="28"/>
          <w:szCs w:val="28"/>
        </w:rPr>
        <w:t xml:space="preserve">Таблица № </w:t>
      </w:r>
      <w:r w:rsidR="001000BC" w:rsidRPr="00B213D0">
        <w:rPr>
          <w:rFonts w:ascii="Times New Roman" w:hAnsi="Times New Roman" w:cs="Times New Roman"/>
          <w:sz w:val="28"/>
          <w:szCs w:val="28"/>
        </w:rPr>
        <w:t>4.</w:t>
      </w:r>
      <w:r w:rsidRPr="00B213D0">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366"/>
        <w:gridCol w:w="1273"/>
        <w:gridCol w:w="2266"/>
        <w:gridCol w:w="1748"/>
      </w:tblGrid>
      <w:tr w:rsidR="003C65D4" w:rsidRPr="00BE1657" w:rsidTr="004C273F">
        <w:trPr>
          <w:trHeight w:val="449"/>
          <w:jc w:val="center"/>
        </w:trPr>
        <w:tc>
          <w:tcPr>
            <w:tcW w:w="9251" w:type="dxa"/>
            <w:gridSpan w:val="5"/>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Муниципальное образование «Город Магадан»</w:t>
            </w:r>
          </w:p>
        </w:tc>
      </w:tr>
      <w:tr w:rsidR="003C65D4" w:rsidRPr="00BE1657" w:rsidTr="004C273F">
        <w:trPr>
          <w:trHeight w:val="719"/>
          <w:jc w:val="center"/>
        </w:trPr>
        <w:tc>
          <w:tcPr>
            <w:tcW w:w="2598" w:type="dxa"/>
            <w:shd w:val="clear" w:color="auto" w:fill="auto"/>
            <w:vAlign w:val="center"/>
          </w:tcPr>
          <w:p w:rsidR="003C65D4" w:rsidRPr="004A260C" w:rsidRDefault="003C65D4" w:rsidP="004C273F">
            <w:pPr>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Участки</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Число </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свежих </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 xml:space="preserve">Численность </w:t>
            </w:r>
          </w:p>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4A260C" w:rsidRDefault="003C65D4"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1273"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1</w:t>
            </w:r>
          </w:p>
        </w:tc>
        <w:tc>
          <w:tcPr>
            <w:tcW w:w="2266" w:type="dxa"/>
            <w:shd w:val="clear" w:color="auto" w:fill="auto"/>
            <w:vAlign w:val="center"/>
          </w:tcPr>
          <w:p w:rsidR="003C65D4" w:rsidRPr="004A260C" w:rsidRDefault="00A4355B"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1748" w:type="dxa"/>
            <w:shd w:val="clear" w:color="auto" w:fill="auto"/>
            <w:vAlign w:val="center"/>
          </w:tcPr>
          <w:p w:rsidR="003C65D4" w:rsidRPr="004A260C" w:rsidRDefault="00A4355B"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w:t>
            </w:r>
          </w:p>
        </w:tc>
      </w:tr>
      <w:tr w:rsidR="003C65D4" w:rsidRPr="00BE1657" w:rsidTr="004C273F">
        <w:trPr>
          <w:trHeight w:val="516"/>
          <w:jc w:val="center"/>
        </w:trPr>
        <w:tc>
          <w:tcPr>
            <w:tcW w:w="2598" w:type="dxa"/>
            <w:shd w:val="clear" w:color="auto" w:fill="auto"/>
            <w:vAlign w:val="center"/>
          </w:tcPr>
          <w:p w:rsidR="003C65D4" w:rsidRPr="004A260C" w:rsidRDefault="003C65D4"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 xml:space="preserve">Охранная зона </w:t>
            </w:r>
          </w:p>
          <w:p w:rsidR="003C65D4" w:rsidRPr="004A260C" w:rsidRDefault="003C65D4" w:rsidP="004C273F">
            <w:pPr>
              <w:rPr>
                <w:rFonts w:ascii="Times New Roman" w:eastAsia="Calibri" w:hAnsi="Times New Roman" w:cs="Times New Roman"/>
                <w:lang w:eastAsia="en-US"/>
              </w:rPr>
            </w:pPr>
            <w:r w:rsidRPr="004A260C">
              <w:rPr>
                <w:rFonts w:ascii="Times New Roman" w:eastAsia="Calibri" w:hAnsi="Times New Roman" w:cs="Times New Roman"/>
                <w:lang w:eastAsia="en-US"/>
              </w:rPr>
              <w:t>города Магадана</w:t>
            </w:r>
          </w:p>
        </w:tc>
        <w:tc>
          <w:tcPr>
            <w:tcW w:w="13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lang w:eastAsia="en-US"/>
              </w:rPr>
            </w:pPr>
            <w:r w:rsidRPr="004A260C">
              <w:rPr>
                <w:rFonts w:ascii="Times New Roman" w:eastAsia="Calibri" w:hAnsi="Times New Roman" w:cs="Times New Roman"/>
                <w:lang w:eastAsia="en-US"/>
              </w:rPr>
              <w:t>3</w:t>
            </w:r>
          </w:p>
        </w:tc>
        <w:tc>
          <w:tcPr>
            <w:tcW w:w="1273" w:type="dxa"/>
            <w:shd w:val="clear" w:color="auto" w:fill="auto"/>
            <w:vAlign w:val="center"/>
          </w:tcPr>
          <w:p w:rsidR="003C65D4" w:rsidRPr="004A260C" w:rsidRDefault="00A4355B"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2266" w:type="dxa"/>
            <w:shd w:val="clear" w:color="auto" w:fill="auto"/>
            <w:vAlign w:val="center"/>
          </w:tcPr>
          <w:p w:rsidR="003C65D4" w:rsidRPr="004A260C" w:rsidRDefault="00F96B97"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1748" w:type="dxa"/>
            <w:shd w:val="clear" w:color="auto" w:fill="auto"/>
            <w:vAlign w:val="center"/>
          </w:tcPr>
          <w:p w:rsidR="003C65D4" w:rsidRPr="004A260C" w:rsidRDefault="00F96B97"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w:t>
            </w:r>
          </w:p>
        </w:tc>
      </w:tr>
      <w:tr w:rsidR="003C65D4" w:rsidRPr="00BE1657" w:rsidTr="004C273F">
        <w:trPr>
          <w:trHeight w:val="516"/>
          <w:jc w:val="center"/>
        </w:trPr>
        <w:tc>
          <w:tcPr>
            <w:tcW w:w="2598" w:type="dxa"/>
            <w:shd w:val="clear" w:color="auto" w:fill="auto"/>
            <w:vAlign w:val="center"/>
          </w:tcPr>
          <w:p w:rsidR="003C65D4" w:rsidRPr="004A260C" w:rsidRDefault="003C65D4" w:rsidP="004C273F">
            <w:pPr>
              <w:spacing w:line="276" w:lineRule="auto"/>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Всего</w:t>
            </w:r>
          </w:p>
        </w:tc>
        <w:tc>
          <w:tcPr>
            <w:tcW w:w="1366" w:type="dxa"/>
            <w:shd w:val="clear" w:color="auto" w:fill="auto"/>
            <w:vAlign w:val="center"/>
          </w:tcPr>
          <w:p w:rsidR="003C65D4" w:rsidRPr="004A260C" w:rsidRDefault="003C65D4" w:rsidP="004C273F">
            <w:pPr>
              <w:widowControl/>
              <w:autoSpaceDE/>
              <w:autoSpaceDN/>
              <w:adjustRightInd/>
              <w:jc w:val="center"/>
              <w:rPr>
                <w:rFonts w:ascii="Times New Roman" w:eastAsia="Calibri" w:hAnsi="Times New Roman" w:cs="Times New Roman"/>
                <w:b/>
                <w:lang w:eastAsia="en-US"/>
              </w:rPr>
            </w:pPr>
            <w:r w:rsidRPr="004A260C">
              <w:rPr>
                <w:rFonts w:ascii="Times New Roman" w:eastAsia="Calibri" w:hAnsi="Times New Roman" w:cs="Times New Roman"/>
                <w:b/>
                <w:lang w:eastAsia="en-US"/>
              </w:rPr>
              <w:t>4</w:t>
            </w:r>
          </w:p>
        </w:tc>
        <w:tc>
          <w:tcPr>
            <w:tcW w:w="1273" w:type="dxa"/>
            <w:shd w:val="clear" w:color="auto" w:fill="auto"/>
            <w:vAlign w:val="center"/>
          </w:tcPr>
          <w:p w:rsidR="003C65D4" w:rsidRPr="004A260C" w:rsidRDefault="00F96B9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w:t>
            </w:r>
          </w:p>
        </w:tc>
        <w:tc>
          <w:tcPr>
            <w:tcW w:w="2266" w:type="dxa"/>
            <w:shd w:val="clear" w:color="auto" w:fill="auto"/>
            <w:vAlign w:val="center"/>
          </w:tcPr>
          <w:p w:rsidR="003C65D4" w:rsidRPr="004A260C" w:rsidRDefault="00F96B9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w:t>
            </w:r>
          </w:p>
        </w:tc>
        <w:tc>
          <w:tcPr>
            <w:tcW w:w="1748" w:type="dxa"/>
            <w:shd w:val="clear" w:color="auto" w:fill="auto"/>
            <w:vAlign w:val="center"/>
          </w:tcPr>
          <w:p w:rsidR="003C65D4" w:rsidRPr="004A260C" w:rsidRDefault="00F96B97" w:rsidP="002918F5">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18</w:t>
            </w:r>
          </w:p>
        </w:tc>
      </w:tr>
    </w:tbl>
    <w:p w:rsidR="003C65D4" w:rsidRPr="00B174EA" w:rsidRDefault="003C65D4" w:rsidP="003C65D4">
      <w:pPr>
        <w:shd w:val="clear" w:color="auto" w:fill="FFFFFF"/>
        <w:spacing w:line="276" w:lineRule="auto"/>
        <w:rPr>
          <w:rFonts w:ascii="Times New Roman" w:eastAsia="Calibri" w:hAnsi="Times New Roman" w:cs="Times New Roman"/>
          <w:b/>
          <w:color w:val="FF0000"/>
          <w:sz w:val="28"/>
          <w:szCs w:val="28"/>
          <w:lang w:eastAsia="en-US"/>
        </w:rPr>
      </w:pPr>
    </w:p>
    <w:p w:rsidR="003C65D4" w:rsidRPr="00C5503F" w:rsidRDefault="003C65D4" w:rsidP="00905C25">
      <w:pPr>
        <w:pStyle w:val="ad"/>
        <w:numPr>
          <w:ilvl w:val="1"/>
          <w:numId w:val="2"/>
        </w:numPr>
        <w:shd w:val="clear" w:color="auto" w:fill="FFFFFF"/>
        <w:ind w:left="0" w:firstLine="709"/>
        <w:jc w:val="both"/>
        <w:rPr>
          <w:rFonts w:ascii="Times New Roman" w:eastAsia="Calibri" w:hAnsi="Times New Roman" w:cs="Times New Roman"/>
          <w:b/>
          <w:sz w:val="28"/>
          <w:szCs w:val="28"/>
          <w:lang w:eastAsia="en-US"/>
        </w:rPr>
      </w:pPr>
      <w:r w:rsidRPr="00C5503F">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«Ольский городской округ»</w:t>
      </w:r>
    </w:p>
    <w:p w:rsidR="003C65D4" w:rsidRPr="00C5503F" w:rsidRDefault="003C65D4" w:rsidP="00905C25">
      <w:pPr>
        <w:shd w:val="clear" w:color="auto" w:fill="FFFFFF"/>
        <w:ind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lastRenderedPageBreak/>
        <w:t>В муниципально</w:t>
      </w:r>
      <w:r>
        <w:rPr>
          <w:rFonts w:ascii="Times New Roman" w:eastAsia="Calibri" w:hAnsi="Times New Roman" w:cs="Times New Roman"/>
          <w:sz w:val="28"/>
          <w:szCs w:val="28"/>
          <w:lang w:eastAsia="en-US"/>
        </w:rPr>
        <w:t>м</w:t>
      </w:r>
      <w:r w:rsidRPr="00C5503F">
        <w:rPr>
          <w:rFonts w:ascii="Times New Roman" w:eastAsia="Calibri" w:hAnsi="Times New Roman" w:cs="Times New Roman"/>
          <w:sz w:val="28"/>
          <w:szCs w:val="28"/>
          <w:lang w:eastAsia="en-US"/>
        </w:rPr>
        <w:t xml:space="preserve"> образовани</w:t>
      </w:r>
      <w:r>
        <w:rPr>
          <w:rFonts w:ascii="Times New Roman" w:eastAsia="Calibri" w:hAnsi="Times New Roman" w:cs="Times New Roman"/>
          <w:sz w:val="28"/>
          <w:szCs w:val="28"/>
          <w:lang w:eastAsia="en-US"/>
        </w:rPr>
        <w:t>и</w:t>
      </w:r>
      <w:r w:rsidRPr="00C5503F">
        <w:rPr>
          <w:rFonts w:ascii="Times New Roman" w:eastAsia="Calibri" w:hAnsi="Times New Roman" w:cs="Times New Roman"/>
          <w:sz w:val="28"/>
          <w:szCs w:val="28"/>
          <w:lang w:eastAsia="en-US"/>
        </w:rPr>
        <w:t xml:space="preserve"> «Ольский городской округ» площадь охотничьих угодий </w:t>
      </w:r>
      <w:r w:rsidRPr="00F04F68">
        <w:rPr>
          <w:rFonts w:ascii="Times New Roman" w:eastAsia="Calibri" w:hAnsi="Times New Roman" w:cs="Times New Roman"/>
          <w:sz w:val="28"/>
          <w:szCs w:val="28"/>
          <w:lang w:eastAsia="en-US"/>
        </w:rPr>
        <w:t xml:space="preserve">составляет </w:t>
      </w:r>
      <w:r w:rsidRPr="00300A21">
        <w:rPr>
          <w:rFonts w:ascii="Times New Roman" w:eastAsia="Calibri" w:hAnsi="Times New Roman" w:cs="Times New Roman"/>
          <w:sz w:val="28"/>
          <w:szCs w:val="28"/>
          <w:lang w:eastAsia="en-US"/>
        </w:rPr>
        <w:t>6</w:t>
      </w:r>
      <w:r w:rsidR="00300A21" w:rsidRPr="00300A21">
        <w:rPr>
          <w:rFonts w:ascii="Times New Roman" w:eastAsia="Calibri" w:hAnsi="Times New Roman" w:cs="Times New Roman"/>
          <w:sz w:val="28"/>
          <w:szCs w:val="28"/>
          <w:lang w:eastAsia="en-US"/>
        </w:rPr>
        <w:t xml:space="preserve"> 4</w:t>
      </w:r>
      <w:r w:rsidR="00EE7536">
        <w:rPr>
          <w:rFonts w:ascii="Times New Roman" w:eastAsia="Calibri" w:hAnsi="Times New Roman" w:cs="Times New Roman"/>
          <w:sz w:val="28"/>
          <w:szCs w:val="28"/>
          <w:lang w:eastAsia="en-US"/>
        </w:rPr>
        <w:t>59</w:t>
      </w:r>
      <w:r w:rsidR="00300A21" w:rsidRPr="00300A21">
        <w:rPr>
          <w:rFonts w:ascii="Times New Roman" w:eastAsia="Calibri" w:hAnsi="Times New Roman" w:cs="Times New Roman"/>
          <w:sz w:val="28"/>
          <w:szCs w:val="28"/>
          <w:lang w:eastAsia="en-US"/>
        </w:rPr>
        <w:t>,</w:t>
      </w:r>
      <w:r w:rsidR="00EE7536">
        <w:rPr>
          <w:rFonts w:ascii="Times New Roman" w:eastAsia="Calibri" w:hAnsi="Times New Roman" w:cs="Times New Roman"/>
          <w:sz w:val="28"/>
          <w:szCs w:val="28"/>
          <w:lang w:eastAsia="en-US"/>
        </w:rPr>
        <w:t>3624</w:t>
      </w:r>
      <w:r w:rsidRPr="00300A21">
        <w:rPr>
          <w:rFonts w:ascii="Times New Roman" w:eastAsia="Calibri" w:hAnsi="Times New Roman" w:cs="Times New Roman"/>
          <w:sz w:val="28"/>
          <w:szCs w:val="28"/>
          <w:lang w:eastAsia="en-US"/>
        </w:rPr>
        <w:t>тыс</w:t>
      </w:r>
      <w:r w:rsidRPr="00F04F68">
        <w:rPr>
          <w:rFonts w:ascii="Times New Roman" w:eastAsia="Calibri" w:hAnsi="Times New Roman" w:cs="Times New Roman"/>
          <w:sz w:val="28"/>
          <w:szCs w:val="28"/>
          <w:lang w:eastAsia="en-US"/>
        </w:rPr>
        <w:t>. га</w:t>
      </w:r>
      <w:r w:rsidRPr="00C5503F">
        <w:rPr>
          <w:rFonts w:ascii="Times New Roman" w:eastAsia="Calibri" w:hAnsi="Times New Roman" w:cs="Times New Roman"/>
          <w:sz w:val="28"/>
          <w:szCs w:val="28"/>
          <w:lang w:eastAsia="en-US"/>
        </w:rPr>
        <w:t>, в том числе:</w:t>
      </w:r>
    </w:p>
    <w:p w:rsidR="003C65D4" w:rsidRPr="00E22950"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t>территория закрепленных охотничьих угодий</w:t>
      </w:r>
      <w:r w:rsidRPr="00004F5B">
        <w:rPr>
          <w:rFonts w:ascii="Times New Roman" w:eastAsia="Calibri" w:hAnsi="Times New Roman" w:cs="Times New Roman"/>
          <w:sz w:val="28"/>
          <w:szCs w:val="28"/>
          <w:lang w:eastAsia="en-US"/>
        </w:rPr>
        <w:t xml:space="preserve">: </w:t>
      </w:r>
      <w:r w:rsidR="00984735">
        <w:rPr>
          <w:rFonts w:ascii="Times New Roman" w:eastAsia="Calibri" w:hAnsi="Times New Roman" w:cs="Times New Roman"/>
          <w:sz w:val="28"/>
          <w:szCs w:val="28"/>
          <w:lang w:eastAsia="en-US"/>
        </w:rPr>
        <w:t>4010,1480</w:t>
      </w:r>
      <w:r w:rsidRPr="00004F5B">
        <w:rPr>
          <w:rFonts w:ascii="Times New Roman" w:eastAsia="Calibri" w:hAnsi="Times New Roman" w:cs="Times New Roman"/>
          <w:sz w:val="28"/>
          <w:szCs w:val="28"/>
          <w:lang w:eastAsia="en-US"/>
        </w:rPr>
        <w:t xml:space="preserve"> тыс</w:t>
      </w:r>
      <w:r w:rsidRPr="00C5503F">
        <w:rPr>
          <w:rFonts w:ascii="Times New Roman" w:eastAsia="Calibri" w:hAnsi="Times New Roman" w:cs="Times New Roman"/>
          <w:sz w:val="28"/>
          <w:szCs w:val="28"/>
          <w:lang w:eastAsia="en-US"/>
        </w:rPr>
        <w:t xml:space="preserve">. </w:t>
      </w:r>
      <w:r w:rsidRPr="00E22950">
        <w:rPr>
          <w:rFonts w:ascii="Times New Roman" w:eastAsia="Calibri" w:hAnsi="Times New Roman" w:cs="Times New Roman"/>
          <w:sz w:val="28"/>
          <w:szCs w:val="28"/>
          <w:lang w:eastAsia="en-US"/>
        </w:rPr>
        <w:t>га (2</w:t>
      </w:r>
      <w:r w:rsidR="00984735">
        <w:rPr>
          <w:rFonts w:ascii="Times New Roman" w:eastAsia="Calibri" w:hAnsi="Times New Roman" w:cs="Times New Roman"/>
          <w:sz w:val="28"/>
          <w:szCs w:val="28"/>
          <w:lang w:eastAsia="en-US"/>
        </w:rPr>
        <w:t>3</w:t>
      </w:r>
      <w:r w:rsidRPr="00E22950">
        <w:rPr>
          <w:rFonts w:ascii="Times New Roman" w:eastAsia="Calibri" w:hAnsi="Times New Roman" w:cs="Times New Roman"/>
          <w:sz w:val="28"/>
          <w:szCs w:val="28"/>
          <w:lang w:eastAsia="en-US"/>
        </w:rPr>
        <w:t xml:space="preserve"> участка охотничьих угодий);</w:t>
      </w:r>
    </w:p>
    <w:p w:rsidR="003C65D4" w:rsidRPr="00156759" w:rsidRDefault="003C65D4" w:rsidP="00F431C7">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t>территория общедоступных охотничьих угодий:</w:t>
      </w:r>
      <w:r w:rsidR="00E619AA">
        <w:rPr>
          <w:rFonts w:ascii="Times New Roman" w:eastAsia="Calibri" w:hAnsi="Times New Roman" w:cs="Times New Roman"/>
          <w:sz w:val="28"/>
          <w:szCs w:val="28"/>
          <w:lang w:eastAsia="en-US"/>
        </w:rPr>
        <w:t xml:space="preserve"> </w:t>
      </w:r>
      <w:r w:rsidR="00984735">
        <w:rPr>
          <w:rFonts w:ascii="Times New Roman" w:eastAsia="Calibri" w:hAnsi="Times New Roman" w:cs="Times New Roman"/>
          <w:sz w:val="28"/>
          <w:szCs w:val="28"/>
          <w:lang w:eastAsia="en-US"/>
        </w:rPr>
        <w:t>2096,2730</w:t>
      </w:r>
      <w:r w:rsidRPr="00C5503F">
        <w:rPr>
          <w:rFonts w:ascii="Times New Roman" w:eastAsia="Calibri" w:hAnsi="Times New Roman" w:cs="Times New Roman"/>
          <w:sz w:val="28"/>
          <w:szCs w:val="28"/>
          <w:lang w:eastAsia="en-US"/>
        </w:rPr>
        <w:t xml:space="preserve">тыс. </w:t>
      </w:r>
      <w:r w:rsidRPr="00156759">
        <w:rPr>
          <w:rFonts w:ascii="Times New Roman" w:eastAsia="Calibri" w:hAnsi="Times New Roman" w:cs="Times New Roman"/>
          <w:sz w:val="28"/>
          <w:szCs w:val="28"/>
          <w:lang w:eastAsia="en-US"/>
        </w:rPr>
        <w:t>га (</w:t>
      </w:r>
      <w:r w:rsidR="00984735">
        <w:rPr>
          <w:rFonts w:ascii="Times New Roman" w:eastAsia="Calibri" w:hAnsi="Times New Roman" w:cs="Times New Roman"/>
          <w:sz w:val="28"/>
          <w:szCs w:val="28"/>
          <w:lang w:eastAsia="en-US"/>
        </w:rPr>
        <w:t>9</w:t>
      </w:r>
      <w:r w:rsidRPr="00156759">
        <w:rPr>
          <w:rFonts w:ascii="Times New Roman" w:eastAsia="Calibri" w:hAnsi="Times New Roman" w:cs="Times New Roman"/>
          <w:sz w:val="28"/>
          <w:szCs w:val="28"/>
          <w:lang w:eastAsia="en-US"/>
        </w:rPr>
        <w:t xml:space="preserve"> участков охотничьих угодий); </w:t>
      </w:r>
    </w:p>
    <w:p w:rsidR="003C65D4" w:rsidRPr="00C5503F" w:rsidRDefault="003C65D4" w:rsidP="00F431C7">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5503F">
        <w:rPr>
          <w:rFonts w:ascii="Times New Roman" w:eastAsia="Calibri" w:hAnsi="Times New Roman" w:cs="Times New Roman"/>
          <w:sz w:val="28"/>
          <w:szCs w:val="28"/>
          <w:lang w:eastAsia="en-US"/>
        </w:rPr>
        <w:t xml:space="preserve">территория </w:t>
      </w:r>
      <w:r w:rsidRPr="00300A21">
        <w:rPr>
          <w:rFonts w:ascii="Times New Roman" w:hAnsi="Times New Roman" w:cs="Times New Roman"/>
          <w:sz w:val="28"/>
          <w:szCs w:val="28"/>
        </w:rPr>
        <w:t>ООПТ</w:t>
      </w:r>
      <w:r w:rsidRPr="00300A21">
        <w:rPr>
          <w:rFonts w:ascii="Times New Roman" w:eastAsia="Calibri" w:hAnsi="Times New Roman" w:cs="Times New Roman"/>
          <w:sz w:val="28"/>
          <w:szCs w:val="28"/>
          <w:lang w:eastAsia="en-US"/>
        </w:rPr>
        <w:t xml:space="preserve"> 3</w:t>
      </w:r>
      <w:r w:rsidR="00300A21" w:rsidRPr="00300A21">
        <w:rPr>
          <w:rFonts w:ascii="Times New Roman" w:eastAsia="Calibri" w:hAnsi="Times New Roman" w:cs="Times New Roman"/>
          <w:sz w:val="28"/>
          <w:szCs w:val="28"/>
          <w:lang w:eastAsia="en-US"/>
        </w:rPr>
        <w:t>52</w:t>
      </w:r>
      <w:r w:rsidRPr="00300A21">
        <w:rPr>
          <w:rFonts w:ascii="Times New Roman" w:eastAsia="Calibri" w:hAnsi="Times New Roman" w:cs="Times New Roman"/>
          <w:sz w:val="28"/>
          <w:szCs w:val="28"/>
          <w:lang w:eastAsia="en-US"/>
        </w:rPr>
        <w:t>,</w:t>
      </w:r>
      <w:r w:rsidR="00300A21" w:rsidRPr="00300A21">
        <w:rPr>
          <w:rFonts w:ascii="Times New Roman" w:eastAsia="Calibri" w:hAnsi="Times New Roman" w:cs="Times New Roman"/>
          <w:sz w:val="28"/>
          <w:szCs w:val="28"/>
          <w:lang w:eastAsia="en-US"/>
        </w:rPr>
        <w:t>9414</w:t>
      </w:r>
      <w:r w:rsidRPr="00300A21">
        <w:rPr>
          <w:rFonts w:ascii="Times New Roman" w:eastAsia="Calibri" w:hAnsi="Times New Roman" w:cs="Times New Roman"/>
          <w:sz w:val="28"/>
          <w:szCs w:val="28"/>
          <w:lang w:eastAsia="en-US"/>
        </w:rPr>
        <w:t xml:space="preserve"> тыс. га (государственные</w:t>
      </w:r>
      <w:r w:rsidRPr="00C5503F">
        <w:rPr>
          <w:rFonts w:ascii="Times New Roman" w:eastAsia="Calibri" w:hAnsi="Times New Roman" w:cs="Times New Roman"/>
          <w:sz w:val="28"/>
          <w:szCs w:val="28"/>
          <w:lang w:eastAsia="en-US"/>
        </w:rPr>
        <w:t xml:space="preserve"> природные заказники «Одян», «Кавинская долина», «Малкачанская тундра»).</w:t>
      </w:r>
    </w:p>
    <w:p w:rsidR="00A46EF0" w:rsidRPr="003253FE" w:rsidRDefault="003C65D4" w:rsidP="00F431C7">
      <w:pPr>
        <w:shd w:val="clear" w:color="auto" w:fill="FFFFFF"/>
        <w:ind w:firstLine="709"/>
        <w:jc w:val="both"/>
        <w:rPr>
          <w:rFonts w:ascii="Times New Roman" w:eastAsia="Calibri" w:hAnsi="Times New Roman" w:cs="Times New Roman"/>
          <w:sz w:val="28"/>
          <w:szCs w:val="28"/>
          <w:lang w:eastAsia="en-US"/>
        </w:rPr>
      </w:pPr>
      <w:r w:rsidRPr="00034C12">
        <w:rPr>
          <w:rFonts w:ascii="Times New Roman" w:eastAsia="Calibri" w:hAnsi="Times New Roman" w:cs="Times New Roman"/>
          <w:sz w:val="28"/>
          <w:szCs w:val="28"/>
          <w:lang w:eastAsia="en-US"/>
        </w:rPr>
        <w:t xml:space="preserve">На территории закрепленных охотничьих угодий учетные работы проведены на </w:t>
      </w:r>
      <w:r w:rsidR="005057CB" w:rsidRPr="00034C12">
        <w:rPr>
          <w:rFonts w:ascii="Times New Roman" w:eastAsia="Calibri" w:hAnsi="Times New Roman" w:cs="Times New Roman"/>
          <w:sz w:val="28"/>
          <w:szCs w:val="28"/>
          <w:lang w:eastAsia="en-US"/>
        </w:rPr>
        <w:t>2</w:t>
      </w:r>
      <w:r w:rsidR="00CE0F4B" w:rsidRPr="00034C12">
        <w:rPr>
          <w:rFonts w:ascii="Times New Roman" w:eastAsia="Calibri" w:hAnsi="Times New Roman" w:cs="Times New Roman"/>
          <w:sz w:val="28"/>
          <w:szCs w:val="28"/>
          <w:lang w:eastAsia="en-US"/>
        </w:rPr>
        <w:t>2</w:t>
      </w:r>
      <w:r w:rsidRPr="00034C12">
        <w:rPr>
          <w:rFonts w:ascii="Times New Roman" w:eastAsia="Calibri" w:hAnsi="Times New Roman" w:cs="Times New Roman"/>
          <w:sz w:val="28"/>
          <w:szCs w:val="28"/>
          <w:lang w:eastAsia="en-US"/>
        </w:rPr>
        <w:t xml:space="preserve"> участк</w:t>
      </w:r>
      <w:r w:rsidR="00CE0F4B" w:rsidRPr="00034C12">
        <w:rPr>
          <w:rFonts w:ascii="Times New Roman" w:eastAsia="Calibri" w:hAnsi="Times New Roman" w:cs="Times New Roman"/>
          <w:sz w:val="28"/>
          <w:szCs w:val="28"/>
          <w:lang w:eastAsia="en-US"/>
        </w:rPr>
        <w:t>ах</w:t>
      </w:r>
      <w:r w:rsidR="002E4D60" w:rsidRPr="00034C12">
        <w:rPr>
          <w:rFonts w:ascii="Times New Roman" w:eastAsia="Calibri" w:hAnsi="Times New Roman" w:cs="Times New Roman"/>
          <w:sz w:val="28"/>
          <w:szCs w:val="28"/>
          <w:lang w:eastAsia="en-US"/>
        </w:rPr>
        <w:t xml:space="preserve"> общей площадью </w:t>
      </w:r>
      <w:r w:rsidR="00CE0F4B" w:rsidRPr="00034C12">
        <w:rPr>
          <w:rFonts w:ascii="Times New Roman" w:eastAsia="Calibri" w:hAnsi="Times New Roman" w:cs="Times New Roman"/>
          <w:sz w:val="28"/>
          <w:szCs w:val="28"/>
          <w:lang w:eastAsia="en-US"/>
        </w:rPr>
        <w:t>3848,821</w:t>
      </w:r>
      <w:r w:rsidR="00C6473A" w:rsidRPr="00034C12">
        <w:rPr>
          <w:rFonts w:ascii="Times New Roman" w:eastAsia="Calibri" w:hAnsi="Times New Roman" w:cs="Times New Roman"/>
          <w:sz w:val="28"/>
          <w:szCs w:val="28"/>
          <w:lang w:eastAsia="en-US"/>
        </w:rPr>
        <w:t xml:space="preserve"> тыс. га </w:t>
      </w:r>
      <w:r w:rsidR="002E4D60" w:rsidRPr="00034C12">
        <w:rPr>
          <w:rFonts w:ascii="Times New Roman" w:eastAsia="Calibri" w:hAnsi="Times New Roman" w:cs="Times New Roman"/>
          <w:sz w:val="28"/>
          <w:szCs w:val="28"/>
          <w:lang w:eastAsia="en-US"/>
        </w:rPr>
        <w:t>(</w:t>
      </w:r>
      <w:r w:rsidR="00BC6944" w:rsidRPr="00034C12">
        <w:rPr>
          <w:rFonts w:ascii="Times New Roman" w:eastAsia="Calibri" w:hAnsi="Times New Roman" w:cs="Times New Roman"/>
          <w:sz w:val="28"/>
          <w:szCs w:val="28"/>
          <w:lang w:eastAsia="en-US"/>
        </w:rPr>
        <w:t>9</w:t>
      </w:r>
      <w:r w:rsidR="00034C12" w:rsidRPr="00034C12">
        <w:rPr>
          <w:rFonts w:ascii="Times New Roman" w:eastAsia="Calibri" w:hAnsi="Times New Roman" w:cs="Times New Roman"/>
          <w:sz w:val="28"/>
          <w:szCs w:val="28"/>
          <w:lang w:eastAsia="en-US"/>
        </w:rPr>
        <w:t>5</w:t>
      </w:r>
      <w:r w:rsidR="002E4D60" w:rsidRPr="00034C12">
        <w:rPr>
          <w:rFonts w:ascii="Times New Roman" w:eastAsia="Calibri" w:hAnsi="Times New Roman" w:cs="Times New Roman"/>
          <w:sz w:val="28"/>
          <w:szCs w:val="28"/>
          <w:lang w:eastAsia="en-US"/>
        </w:rPr>
        <w:t>% от общей площади закрепленных охотничьих угодий Ольского городского округа)</w:t>
      </w:r>
      <w:r w:rsidRPr="00034C12">
        <w:rPr>
          <w:rFonts w:ascii="Times New Roman" w:eastAsia="Calibri" w:hAnsi="Times New Roman" w:cs="Times New Roman"/>
          <w:sz w:val="28"/>
          <w:szCs w:val="28"/>
          <w:lang w:eastAsia="en-US"/>
        </w:rPr>
        <w:t xml:space="preserve">. В общей сложности пройдено </w:t>
      </w:r>
      <w:r w:rsidR="00BC6944" w:rsidRPr="00034C12">
        <w:rPr>
          <w:rFonts w:ascii="Times New Roman" w:eastAsia="Calibri" w:hAnsi="Times New Roman" w:cs="Times New Roman"/>
          <w:sz w:val="28"/>
          <w:szCs w:val="28"/>
          <w:lang w:eastAsia="en-US"/>
        </w:rPr>
        <w:t>5</w:t>
      </w:r>
      <w:r w:rsidR="00034C12" w:rsidRPr="00034C12">
        <w:rPr>
          <w:rFonts w:ascii="Times New Roman" w:eastAsia="Calibri" w:hAnsi="Times New Roman" w:cs="Times New Roman"/>
          <w:sz w:val="28"/>
          <w:szCs w:val="28"/>
          <w:lang w:eastAsia="en-US"/>
        </w:rPr>
        <w:t>6</w:t>
      </w:r>
      <w:r w:rsidRPr="00034C12">
        <w:rPr>
          <w:rFonts w:ascii="Times New Roman" w:eastAsia="Calibri" w:hAnsi="Times New Roman" w:cs="Times New Roman"/>
          <w:sz w:val="28"/>
          <w:szCs w:val="28"/>
          <w:lang w:eastAsia="en-US"/>
        </w:rPr>
        <w:t xml:space="preserve"> маршрут</w:t>
      </w:r>
      <w:r w:rsidR="00034C12" w:rsidRPr="00034C12">
        <w:rPr>
          <w:rFonts w:ascii="Times New Roman" w:eastAsia="Calibri" w:hAnsi="Times New Roman" w:cs="Times New Roman"/>
          <w:sz w:val="28"/>
          <w:szCs w:val="28"/>
          <w:lang w:eastAsia="en-US"/>
        </w:rPr>
        <w:t>ов</w:t>
      </w:r>
      <w:r w:rsidRPr="00034C12">
        <w:rPr>
          <w:rFonts w:ascii="Times New Roman" w:eastAsia="Calibri" w:hAnsi="Times New Roman" w:cs="Times New Roman"/>
          <w:sz w:val="28"/>
          <w:szCs w:val="28"/>
          <w:lang w:eastAsia="en-US"/>
        </w:rPr>
        <w:t xml:space="preserve"> общей протяжённостью </w:t>
      </w:r>
      <w:r w:rsidR="00034C12" w:rsidRPr="00034C12">
        <w:rPr>
          <w:rFonts w:ascii="Times New Roman" w:eastAsia="Calibri" w:hAnsi="Times New Roman" w:cs="Times New Roman"/>
          <w:sz w:val="28"/>
          <w:szCs w:val="28"/>
          <w:lang w:eastAsia="en-US"/>
        </w:rPr>
        <w:t>690</w:t>
      </w:r>
      <w:r w:rsidRPr="00034C12">
        <w:rPr>
          <w:rFonts w:ascii="Times New Roman" w:eastAsia="Calibri" w:hAnsi="Times New Roman" w:cs="Times New Roman"/>
          <w:sz w:val="28"/>
          <w:szCs w:val="28"/>
          <w:lang w:eastAsia="en-US"/>
        </w:rPr>
        <w:t xml:space="preserve"> км</w:t>
      </w:r>
      <w:r w:rsidRPr="003253FE">
        <w:rPr>
          <w:rFonts w:ascii="Times New Roman" w:eastAsia="Calibri" w:hAnsi="Times New Roman" w:cs="Times New Roman"/>
          <w:sz w:val="28"/>
          <w:szCs w:val="28"/>
          <w:lang w:eastAsia="en-US"/>
        </w:rPr>
        <w:t xml:space="preserve">. </w:t>
      </w:r>
      <w:r w:rsidR="00742055" w:rsidRPr="003253FE">
        <w:rPr>
          <w:rFonts w:ascii="Times New Roman" w:hAnsi="Times New Roman" w:cs="Times New Roman"/>
          <w:sz w:val="28"/>
          <w:szCs w:val="28"/>
        </w:rPr>
        <w:t xml:space="preserve">В </w:t>
      </w:r>
      <w:r w:rsidR="002D6A86" w:rsidRPr="003253FE">
        <w:rPr>
          <w:rFonts w:ascii="Times New Roman" w:hAnsi="Times New Roman" w:cs="Times New Roman"/>
          <w:sz w:val="28"/>
          <w:szCs w:val="28"/>
        </w:rPr>
        <w:t>1</w:t>
      </w:r>
      <w:r w:rsidR="00742055" w:rsidRPr="003253FE">
        <w:rPr>
          <w:rFonts w:ascii="Times New Roman" w:hAnsi="Times New Roman" w:cs="Times New Roman"/>
          <w:sz w:val="28"/>
          <w:szCs w:val="28"/>
        </w:rPr>
        <w:t xml:space="preserve"> охотничь</w:t>
      </w:r>
      <w:r w:rsidR="002D6A86" w:rsidRPr="003253FE">
        <w:rPr>
          <w:rFonts w:ascii="Times New Roman" w:hAnsi="Times New Roman" w:cs="Times New Roman"/>
          <w:sz w:val="28"/>
          <w:szCs w:val="28"/>
        </w:rPr>
        <w:t>ем</w:t>
      </w:r>
      <w:r w:rsidR="00E619AA">
        <w:rPr>
          <w:rFonts w:ascii="Times New Roman" w:hAnsi="Times New Roman" w:cs="Times New Roman"/>
          <w:sz w:val="28"/>
          <w:szCs w:val="28"/>
        </w:rPr>
        <w:t xml:space="preserve"> </w:t>
      </w:r>
      <w:r w:rsidR="003A574A" w:rsidRPr="003253FE">
        <w:rPr>
          <w:rFonts w:ascii="Times New Roman" w:hAnsi="Times New Roman" w:cs="Times New Roman"/>
          <w:sz w:val="28"/>
          <w:szCs w:val="28"/>
        </w:rPr>
        <w:t>угодь</w:t>
      </w:r>
      <w:r w:rsidR="002D6A86" w:rsidRPr="003253FE">
        <w:rPr>
          <w:rFonts w:ascii="Times New Roman" w:hAnsi="Times New Roman" w:cs="Times New Roman"/>
          <w:sz w:val="28"/>
          <w:szCs w:val="28"/>
        </w:rPr>
        <w:t>е</w:t>
      </w:r>
      <w:r w:rsidR="00742055" w:rsidRPr="003253FE">
        <w:rPr>
          <w:rFonts w:ascii="Times New Roman" w:hAnsi="Times New Roman" w:cs="Times New Roman"/>
          <w:sz w:val="28"/>
          <w:szCs w:val="28"/>
        </w:rPr>
        <w:t xml:space="preserve">, </w:t>
      </w:r>
      <w:r w:rsidR="003A574A" w:rsidRPr="003253FE">
        <w:rPr>
          <w:rFonts w:ascii="Times New Roman" w:eastAsia="Calibri" w:hAnsi="Times New Roman" w:cs="Times New Roman"/>
          <w:sz w:val="28"/>
          <w:szCs w:val="28"/>
          <w:lang w:eastAsia="en-US"/>
        </w:rPr>
        <w:t xml:space="preserve">площадью </w:t>
      </w:r>
      <w:r w:rsidR="002D6A86" w:rsidRPr="003253FE">
        <w:rPr>
          <w:rFonts w:ascii="Times New Roman" w:eastAsia="Calibri" w:hAnsi="Times New Roman" w:cs="Times New Roman"/>
          <w:sz w:val="28"/>
          <w:szCs w:val="28"/>
          <w:lang w:eastAsia="en-US"/>
        </w:rPr>
        <w:t>161,3270</w:t>
      </w:r>
      <w:r w:rsidR="003A574A" w:rsidRPr="003253FE">
        <w:rPr>
          <w:rFonts w:ascii="Times New Roman" w:eastAsia="Calibri" w:hAnsi="Times New Roman" w:cs="Times New Roman"/>
          <w:sz w:val="28"/>
          <w:szCs w:val="28"/>
          <w:lang w:eastAsia="en-US"/>
        </w:rPr>
        <w:t xml:space="preserve"> тыс. га,</w:t>
      </w:r>
      <w:r w:rsidR="00E619AA">
        <w:rPr>
          <w:rFonts w:ascii="Times New Roman" w:eastAsia="Calibri" w:hAnsi="Times New Roman" w:cs="Times New Roman"/>
          <w:sz w:val="28"/>
          <w:szCs w:val="28"/>
          <w:lang w:eastAsia="en-US"/>
        </w:rPr>
        <w:t xml:space="preserve"> </w:t>
      </w:r>
      <w:r w:rsidR="00742055" w:rsidRPr="003253FE">
        <w:rPr>
          <w:rFonts w:ascii="Times New Roman" w:hAnsi="Times New Roman" w:cs="Times New Roman"/>
          <w:sz w:val="28"/>
          <w:szCs w:val="28"/>
        </w:rPr>
        <w:t>закрепленных за охотпользовател</w:t>
      </w:r>
      <w:r w:rsidR="002D6A86" w:rsidRPr="003253FE">
        <w:rPr>
          <w:rFonts w:ascii="Times New Roman" w:hAnsi="Times New Roman" w:cs="Times New Roman"/>
          <w:sz w:val="28"/>
          <w:szCs w:val="28"/>
        </w:rPr>
        <w:t>е</w:t>
      </w:r>
      <w:r w:rsidR="00742055" w:rsidRPr="003253FE">
        <w:rPr>
          <w:rFonts w:ascii="Times New Roman" w:hAnsi="Times New Roman" w:cs="Times New Roman"/>
          <w:sz w:val="28"/>
          <w:szCs w:val="28"/>
        </w:rPr>
        <w:t>м</w:t>
      </w:r>
      <w:r w:rsidR="003253FE" w:rsidRPr="003253FE">
        <w:rPr>
          <w:rFonts w:ascii="Times New Roman" w:hAnsi="Times New Roman" w:cs="Times New Roman"/>
          <w:sz w:val="28"/>
          <w:szCs w:val="28"/>
        </w:rPr>
        <w:t xml:space="preserve"> ООО «Прибрежная рыболовная компания»</w:t>
      </w:r>
      <w:r w:rsidR="00B25A3D" w:rsidRPr="003253FE">
        <w:rPr>
          <w:rFonts w:ascii="Times New Roman" w:hAnsi="Times New Roman" w:cs="Times New Roman"/>
          <w:sz w:val="28"/>
          <w:szCs w:val="28"/>
        </w:rPr>
        <w:t>,</w:t>
      </w:r>
      <w:r w:rsidR="00096ECE" w:rsidRPr="003253FE">
        <w:rPr>
          <w:rFonts w:ascii="Times New Roman" w:eastAsia="Calibri" w:hAnsi="Times New Roman" w:cs="Times New Roman"/>
          <w:sz w:val="28"/>
          <w:szCs w:val="28"/>
          <w:lang w:eastAsia="en-US"/>
        </w:rPr>
        <w:t>р</w:t>
      </w:r>
      <w:r w:rsidR="00A46EF0" w:rsidRPr="003253FE">
        <w:rPr>
          <w:rFonts w:ascii="Times New Roman" w:hAnsi="Times New Roman" w:cs="Times New Roman"/>
          <w:sz w:val="28"/>
          <w:szCs w:val="28"/>
        </w:rPr>
        <w:t>аботы по учету численности бурого медведя не проведены</w:t>
      </w:r>
      <w:r w:rsidR="00DC3234" w:rsidRPr="003253FE">
        <w:rPr>
          <w:rFonts w:ascii="Times New Roman" w:eastAsia="Calibri" w:hAnsi="Times New Roman" w:cs="Times New Roman"/>
          <w:sz w:val="28"/>
          <w:szCs w:val="28"/>
          <w:lang w:eastAsia="en-US"/>
        </w:rPr>
        <w:t xml:space="preserve">. </w:t>
      </w:r>
      <w:r w:rsidR="00A46EF0" w:rsidRPr="003253FE">
        <w:rPr>
          <w:rFonts w:ascii="Times New Roman" w:eastAsia="Calibri" w:hAnsi="Times New Roman" w:cs="Times New Roman"/>
          <w:sz w:val="28"/>
          <w:szCs w:val="28"/>
          <w:lang w:eastAsia="en-US"/>
        </w:rPr>
        <w:t xml:space="preserve">Материалы или пояснительные записки, содержащие причины невыполнения требований </w:t>
      </w:r>
      <w:r w:rsidR="00234176" w:rsidRPr="003253FE">
        <w:rPr>
          <w:rFonts w:ascii="Times New Roman" w:eastAsia="Calibri" w:hAnsi="Times New Roman" w:cs="Times New Roman"/>
          <w:sz w:val="28"/>
          <w:szCs w:val="28"/>
          <w:lang w:eastAsia="en-US"/>
        </w:rPr>
        <w:t>Министерства</w:t>
      </w:r>
      <w:r w:rsidR="00A46EF0" w:rsidRPr="003253FE">
        <w:rPr>
          <w:rFonts w:ascii="Times New Roman" w:eastAsia="Calibri" w:hAnsi="Times New Roman" w:cs="Times New Roman"/>
          <w:sz w:val="28"/>
          <w:szCs w:val="28"/>
          <w:lang w:eastAsia="en-US"/>
        </w:rPr>
        <w:t xml:space="preserve"> не предоставлены.</w:t>
      </w:r>
    </w:p>
    <w:p w:rsidR="005416B6" w:rsidRPr="00713F0B" w:rsidRDefault="003C65D4" w:rsidP="005416B6">
      <w:pPr>
        <w:shd w:val="clear" w:color="auto" w:fill="FFFFFF"/>
        <w:tabs>
          <w:tab w:val="left" w:pos="284"/>
        </w:tabs>
        <w:ind w:firstLine="709"/>
        <w:jc w:val="both"/>
        <w:rPr>
          <w:rFonts w:ascii="Times New Roman" w:eastAsia="Calibri" w:hAnsi="Times New Roman" w:cs="Times New Roman"/>
          <w:sz w:val="28"/>
          <w:szCs w:val="28"/>
          <w:lang w:eastAsia="en-US"/>
        </w:rPr>
      </w:pPr>
      <w:r w:rsidRPr="00D0380F">
        <w:rPr>
          <w:rFonts w:ascii="Times New Roman" w:eastAsia="Calibri" w:hAnsi="Times New Roman" w:cs="Times New Roman"/>
          <w:sz w:val="28"/>
          <w:szCs w:val="28"/>
          <w:lang w:eastAsia="en-US"/>
        </w:rPr>
        <w:t xml:space="preserve">На территории общедоступных охотничьих угодий на 6 участках </w:t>
      </w:r>
      <w:r w:rsidR="00873F4A" w:rsidRPr="00D0380F">
        <w:rPr>
          <w:rFonts w:ascii="Times New Roman" w:eastAsia="Calibri" w:hAnsi="Times New Roman" w:cs="Times New Roman"/>
          <w:sz w:val="28"/>
          <w:szCs w:val="28"/>
          <w:lang w:eastAsia="en-US"/>
        </w:rPr>
        <w:t xml:space="preserve">общей площадью </w:t>
      </w:r>
      <w:r w:rsidR="004600BB" w:rsidRPr="00D0380F">
        <w:rPr>
          <w:rFonts w:ascii="Times New Roman" w:eastAsia="Calibri" w:hAnsi="Times New Roman" w:cs="Times New Roman"/>
          <w:sz w:val="28"/>
          <w:szCs w:val="28"/>
          <w:lang w:eastAsia="en-US"/>
        </w:rPr>
        <w:t>1980,2130</w:t>
      </w:r>
      <w:r w:rsidR="000E1157" w:rsidRPr="00D0380F">
        <w:rPr>
          <w:rFonts w:ascii="Times New Roman" w:eastAsia="Calibri" w:hAnsi="Times New Roman" w:cs="Times New Roman"/>
          <w:sz w:val="28"/>
          <w:szCs w:val="28"/>
          <w:lang w:eastAsia="en-US"/>
        </w:rPr>
        <w:t xml:space="preserve"> (</w:t>
      </w:r>
      <w:r w:rsidR="00DB099D" w:rsidRPr="00D0380F">
        <w:rPr>
          <w:rFonts w:ascii="Times New Roman" w:eastAsia="Calibri" w:hAnsi="Times New Roman" w:cs="Times New Roman"/>
          <w:sz w:val="28"/>
          <w:szCs w:val="28"/>
          <w:lang w:eastAsia="en-US"/>
        </w:rPr>
        <w:t>94</w:t>
      </w:r>
      <w:r w:rsidR="000E1157" w:rsidRPr="00D0380F">
        <w:rPr>
          <w:rFonts w:ascii="Times New Roman" w:eastAsia="Calibri" w:hAnsi="Times New Roman" w:cs="Times New Roman"/>
          <w:sz w:val="28"/>
          <w:szCs w:val="28"/>
          <w:lang w:eastAsia="en-US"/>
        </w:rPr>
        <w:t xml:space="preserve">% от общей площади </w:t>
      </w:r>
      <w:r w:rsidR="00DB099D" w:rsidRPr="00D0380F">
        <w:rPr>
          <w:rFonts w:ascii="Times New Roman" w:eastAsia="Calibri" w:hAnsi="Times New Roman" w:cs="Times New Roman"/>
          <w:sz w:val="28"/>
          <w:szCs w:val="28"/>
          <w:lang w:eastAsia="en-US"/>
        </w:rPr>
        <w:t>общедоступных</w:t>
      </w:r>
      <w:r w:rsidR="000E1157" w:rsidRPr="00D0380F">
        <w:rPr>
          <w:rFonts w:ascii="Times New Roman" w:eastAsia="Calibri" w:hAnsi="Times New Roman" w:cs="Times New Roman"/>
          <w:sz w:val="28"/>
          <w:szCs w:val="28"/>
          <w:lang w:eastAsia="en-US"/>
        </w:rPr>
        <w:t xml:space="preserve"> охотничьих угодий Ольского городского округа)</w:t>
      </w:r>
      <w:r w:rsidR="004600BB" w:rsidRPr="00D0380F">
        <w:rPr>
          <w:rFonts w:ascii="Times New Roman" w:eastAsia="Calibri" w:hAnsi="Times New Roman" w:cs="Times New Roman"/>
          <w:sz w:val="28"/>
          <w:szCs w:val="28"/>
          <w:lang w:eastAsia="en-US"/>
        </w:rPr>
        <w:t xml:space="preserve">, </w:t>
      </w:r>
      <w:r w:rsidRPr="00D0380F">
        <w:rPr>
          <w:rFonts w:ascii="Times New Roman" w:eastAsia="Calibri" w:hAnsi="Times New Roman" w:cs="Times New Roman"/>
          <w:sz w:val="28"/>
          <w:szCs w:val="28"/>
          <w:lang w:eastAsia="en-US"/>
        </w:rPr>
        <w:t xml:space="preserve">пройдено 23 маршрута </w:t>
      </w:r>
      <w:r w:rsidR="00B67505" w:rsidRPr="00D0380F">
        <w:rPr>
          <w:rFonts w:ascii="Times New Roman" w:eastAsia="Calibri" w:hAnsi="Times New Roman" w:cs="Times New Roman"/>
          <w:sz w:val="28"/>
          <w:szCs w:val="28"/>
          <w:lang w:eastAsia="en-US"/>
        </w:rPr>
        <w:t xml:space="preserve">общей протяжённостью </w:t>
      </w:r>
      <w:r w:rsidR="00234176" w:rsidRPr="00D0380F">
        <w:rPr>
          <w:rFonts w:ascii="Times New Roman" w:eastAsia="Calibri" w:hAnsi="Times New Roman" w:cs="Times New Roman"/>
          <w:sz w:val="28"/>
          <w:szCs w:val="28"/>
          <w:lang w:eastAsia="en-US"/>
        </w:rPr>
        <w:t>276,8</w:t>
      </w:r>
      <w:r w:rsidR="00B67505" w:rsidRPr="00D0380F">
        <w:rPr>
          <w:rFonts w:ascii="Times New Roman" w:eastAsia="Calibri" w:hAnsi="Times New Roman" w:cs="Times New Roman"/>
          <w:sz w:val="28"/>
          <w:szCs w:val="28"/>
          <w:lang w:eastAsia="en-US"/>
        </w:rPr>
        <w:t xml:space="preserve"> км</w:t>
      </w:r>
      <w:r w:rsidR="00B67505" w:rsidRPr="00F90FEE">
        <w:rPr>
          <w:rFonts w:ascii="Times New Roman" w:eastAsia="Calibri" w:hAnsi="Times New Roman" w:cs="Times New Roman"/>
          <w:sz w:val="28"/>
          <w:szCs w:val="28"/>
          <w:lang w:eastAsia="en-US"/>
        </w:rPr>
        <w:t xml:space="preserve">. </w:t>
      </w:r>
      <w:r w:rsidR="00713F0B" w:rsidRPr="00F90FEE">
        <w:rPr>
          <w:rFonts w:ascii="Times New Roman" w:eastAsia="Calibri" w:hAnsi="Times New Roman" w:cs="Times New Roman"/>
          <w:sz w:val="28"/>
          <w:szCs w:val="28"/>
          <w:lang w:eastAsia="en-US"/>
        </w:rPr>
        <w:t>(</w:t>
      </w:r>
      <w:r w:rsidR="00713F0B" w:rsidRPr="00467F7E">
        <w:rPr>
          <w:rFonts w:ascii="Times New Roman" w:eastAsia="Calibri" w:hAnsi="Times New Roman" w:cs="Times New Roman"/>
          <w:sz w:val="28"/>
          <w:szCs w:val="28"/>
          <w:lang w:eastAsia="en-US"/>
        </w:rPr>
        <w:t>с</w:t>
      </w:r>
      <w:r w:rsidR="005416B6" w:rsidRPr="00467F7E">
        <w:rPr>
          <w:rFonts w:ascii="Times New Roman" w:eastAsia="Calibri" w:hAnsi="Times New Roman" w:cs="Times New Roman"/>
          <w:sz w:val="28"/>
          <w:szCs w:val="28"/>
          <w:lang w:eastAsia="en-US"/>
        </w:rPr>
        <w:t xml:space="preserve"> 27.07.2021 ОДУ</w:t>
      </w:r>
      <w:r w:rsidR="005416B6" w:rsidRPr="00F90FEE">
        <w:rPr>
          <w:rFonts w:ascii="Times New Roman" w:eastAsia="Calibri" w:hAnsi="Times New Roman" w:cs="Times New Roman"/>
          <w:sz w:val="28"/>
          <w:szCs w:val="28"/>
          <w:lang w:eastAsia="en-US"/>
        </w:rPr>
        <w:t xml:space="preserve"> Ольског</w:t>
      </w:r>
      <w:r w:rsidR="00320C06">
        <w:rPr>
          <w:rFonts w:ascii="Times New Roman" w:eastAsia="Calibri" w:hAnsi="Times New Roman" w:cs="Times New Roman"/>
          <w:sz w:val="28"/>
          <w:szCs w:val="28"/>
          <w:lang w:eastAsia="en-US"/>
        </w:rPr>
        <w:t>о городского округа участок «р.</w:t>
      </w:r>
      <w:r w:rsidR="00E619AA">
        <w:rPr>
          <w:rFonts w:ascii="Times New Roman" w:eastAsia="Calibri" w:hAnsi="Times New Roman" w:cs="Times New Roman"/>
          <w:sz w:val="28"/>
          <w:szCs w:val="28"/>
          <w:lang w:eastAsia="en-US"/>
        </w:rPr>
        <w:t xml:space="preserve"> </w:t>
      </w:r>
      <w:r w:rsidR="005416B6" w:rsidRPr="00F90FEE">
        <w:rPr>
          <w:rFonts w:ascii="Times New Roman" w:eastAsia="Calibri" w:hAnsi="Times New Roman" w:cs="Times New Roman"/>
          <w:sz w:val="28"/>
          <w:szCs w:val="28"/>
          <w:lang w:eastAsia="en-US"/>
        </w:rPr>
        <w:t>Ланковая - р.</w:t>
      </w:r>
      <w:r w:rsidR="00E619AA">
        <w:rPr>
          <w:rFonts w:ascii="Times New Roman" w:eastAsia="Calibri" w:hAnsi="Times New Roman" w:cs="Times New Roman"/>
          <w:sz w:val="28"/>
          <w:szCs w:val="28"/>
          <w:lang w:eastAsia="en-US"/>
        </w:rPr>
        <w:t xml:space="preserve"> </w:t>
      </w:r>
      <w:r w:rsidR="005416B6" w:rsidRPr="00F90FEE">
        <w:rPr>
          <w:rFonts w:ascii="Times New Roman" w:eastAsia="Calibri" w:hAnsi="Times New Roman" w:cs="Times New Roman"/>
          <w:sz w:val="28"/>
          <w:szCs w:val="28"/>
          <w:lang w:eastAsia="en-US"/>
        </w:rPr>
        <w:t>Халанчига -</w:t>
      </w:r>
      <w:r w:rsidR="00320C06">
        <w:rPr>
          <w:rFonts w:ascii="Times New Roman" w:eastAsia="Calibri" w:hAnsi="Times New Roman" w:cs="Times New Roman"/>
          <w:sz w:val="28"/>
          <w:szCs w:val="28"/>
          <w:lang w:eastAsia="en-US"/>
        </w:rPr>
        <w:t xml:space="preserve"> р.</w:t>
      </w:r>
      <w:r w:rsidR="00E619AA">
        <w:rPr>
          <w:rFonts w:ascii="Times New Roman" w:eastAsia="Calibri" w:hAnsi="Times New Roman" w:cs="Times New Roman"/>
          <w:sz w:val="28"/>
          <w:szCs w:val="28"/>
          <w:lang w:eastAsia="en-US"/>
        </w:rPr>
        <w:t xml:space="preserve"> </w:t>
      </w:r>
      <w:r w:rsidR="005416B6" w:rsidRPr="00F90FEE">
        <w:rPr>
          <w:rFonts w:ascii="Times New Roman" w:eastAsia="Calibri" w:hAnsi="Times New Roman" w:cs="Times New Roman"/>
          <w:sz w:val="28"/>
          <w:szCs w:val="28"/>
          <w:lang w:eastAsia="en-US"/>
        </w:rPr>
        <w:t>Студёная» в связи с заключением охо</w:t>
      </w:r>
      <w:r w:rsidR="00E619AA">
        <w:rPr>
          <w:rFonts w:ascii="Times New Roman" w:eastAsia="Calibri" w:hAnsi="Times New Roman" w:cs="Times New Roman"/>
          <w:sz w:val="28"/>
          <w:szCs w:val="28"/>
          <w:lang w:eastAsia="en-US"/>
        </w:rPr>
        <w:t>т</w:t>
      </w:r>
      <w:r w:rsidR="005416B6" w:rsidRPr="00F90FEE">
        <w:rPr>
          <w:rFonts w:ascii="Times New Roman" w:eastAsia="Calibri" w:hAnsi="Times New Roman" w:cs="Times New Roman"/>
          <w:sz w:val="28"/>
          <w:szCs w:val="28"/>
          <w:lang w:eastAsia="en-US"/>
        </w:rPr>
        <w:t xml:space="preserve">хозяйственного соглашения с ООО «Богурчан» перешел </w:t>
      </w:r>
      <w:r w:rsidR="00713F0B" w:rsidRPr="00F90FEE">
        <w:rPr>
          <w:rFonts w:ascii="Times New Roman" w:eastAsia="Calibri" w:hAnsi="Times New Roman" w:cs="Times New Roman"/>
          <w:sz w:val="28"/>
          <w:szCs w:val="28"/>
          <w:lang w:eastAsia="en-US"/>
        </w:rPr>
        <w:t>в закрепленные охотничьи угодья).</w:t>
      </w:r>
    </w:p>
    <w:p w:rsidR="003C65D4" w:rsidRDefault="003C65D4" w:rsidP="00F431C7">
      <w:pPr>
        <w:shd w:val="clear" w:color="auto" w:fill="FFFFFF"/>
        <w:tabs>
          <w:tab w:val="left" w:pos="284"/>
        </w:tabs>
        <w:ind w:firstLine="709"/>
        <w:jc w:val="both"/>
        <w:rPr>
          <w:rFonts w:ascii="Times New Roman" w:eastAsia="Calibri" w:hAnsi="Times New Roman" w:cs="Times New Roman"/>
          <w:sz w:val="28"/>
          <w:szCs w:val="28"/>
          <w:lang w:eastAsia="en-US"/>
        </w:rPr>
      </w:pPr>
      <w:r w:rsidRPr="00E87B78">
        <w:rPr>
          <w:rFonts w:ascii="Times New Roman" w:eastAsia="Calibri" w:hAnsi="Times New Roman" w:cs="Times New Roman"/>
          <w:sz w:val="28"/>
          <w:szCs w:val="28"/>
          <w:lang w:eastAsia="en-US"/>
        </w:rPr>
        <w:t xml:space="preserve">На </w:t>
      </w:r>
      <w:r w:rsidR="00B67505">
        <w:rPr>
          <w:rFonts w:ascii="Times New Roman" w:eastAsia="Calibri" w:hAnsi="Times New Roman" w:cs="Times New Roman"/>
          <w:sz w:val="28"/>
          <w:szCs w:val="28"/>
          <w:lang w:eastAsia="en-US"/>
        </w:rPr>
        <w:t xml:space="preserve">3 </w:t>
      </w:r>
      <w:r w:rsidRPr="00E87B78">
        <w:rPr>
          <w:rFonts w:ascii="Times New Roman" w:eastAsia="Calibri" w:hAnsi="Times New Roman" w:cs="Times New Roman"/>
          <w:sz w:val="28"/>
          <w:szCs w:val="28"/>
          <w:lang w:eastAsia="en-US"/>
        </w:rPr>
        <w:t xml:space="preserve">участках общедоступных охотничьих угодий </w:t>
      </w:r>
      <w:r>
        <w:rPr>
          <w:rFonts w:ascii="Times New Roman" w:eastAsia="Calibri" w:hAnsi="Times New Roman" w:cs="Times New Roman"/>
          <w:sz w:val="28"/>
          <w:szCs w:val="28"/>
          <w:lang w:eastAsia="en-US"/>
        </w:rPr>
        <w:t xml:space="preserve">общей площадью 116,06 тыс. га </w:t>
      </w:r>
      <w:r w:rsidRPr="00E87B78">
        <w:rPr>
          <w:rFonts w:ascii="Times New Roman" w:eastAsia="Calibri" w:hAnsi="Times New Roman" w:cs="Times New Roman"/>
          <w:sz w:val="28"/>
          <w:szCs w:val="28"/>
          <w:lang w:eastAsia="en-US"/>
        </w:rPr>
        <w:t xml:space="preserve">(«ручей Переволочный (Аситкан)», «ручей Гатчан», «ручей Марьякан»), в связи </w:t>
      </w:r>
      <w:r w:rsidR="00A95FCA">
        <w:rPr>
          <w:rFonts w:ascii="Times New Roman" w:eastAsia="Calibri" w:hAnsi="Times New Roman" w:cs="Times New Roman"/>
          <w:sz w:val="28"/>
          <w:szCs w:val="28"/>
          <w:lang w:eastAsia="en-US"/>
        </w:rPr>
        <w:t>отдаленностью территорий и отсутствием технических возможностей</w:t>
      </w:r>
      <w:r w:rsidRPr="00E87B78">
        <w:rPr>
          <w:rFonts w:ascii="Times New Roman" w:eastAsia="Calibri" w:hAnsi="Times New Roman" w:cs="Times New Roman"/>
          <w:sz w:val="28"/>
          <w:szCs w:val="28"/>
          <w:lang w:eastAsia="en-US"/>
        </w:rPr>
        <w:t>, учётные работы проведены не были.</w:t>
      </w:r>
      <w:r w:rsidR="00A86B9E">
        <w:rPr>
          <w:rFonts w:ascii="Times New Roman" w:eastAsia="Calibri" w:hAnsi="Times New Roman" w:cs="Times New Roman"/>
          <w:sz w:val="28"/>
          <w:szCs w:val="28"/>
          <w:lang w:eastAsia="en-US"/>
        </w:rPr>
        <w:t xml:space="preserve"> По той же причине не были проведены учетные работы в государственном природном заказнике «Малкачанская тундра».</w:t>
      </w:r>
    </w:p>
    <w:p w:rsidR="003C65D4" w:rsidRDefault="003C65D4" w:rsidP="00F431C7">
      <w:pPr>
        <w:shd w:val="clear" w:color="auto" w:fill="FFFFFF"/>
        <w:tabs>
          <w:tab w:val="left" w:pos="284"/>
        </w:tabs>
        <w:ind w:firstLine="709"/>
        <w:jc w:val="both"/>
        <w:rPr>
          <w:rFonts w:ascii="Times New Roman" w:eastAsia="Calibri" w:hAnsi="Times New Roman" w:cs="Times New Roman"/>
          <w:sz w:val="28"/>
          <w:szCs w:val="28"/>
          <w:lang w:eastAsia="en-US"/>
        </w:rPr>
      </w:pPr>
      <w:r w:rsidRPr="00831AA8">
        <w:rPr>
          <w:rFonts w:ascii="Times New Roman" w:eastAsia="Calibri" w:hAnsi="Times New Roman" w:cs="Times New Roman"/>
          <w:sz w:val="28"/>
          <w:szCs w:val="28"/>
          <w:lang w:eastAsia="en-US"/>
        </w:rPr>
        <w:t xml:space="preserve">На </w:t>
      </w:r>
      <w:r>
        <w:rPr>
          <w:rFonts w:ascii="Times New Roman" w:hAnsi="Times New Roman" w:cs="Times New Roman"/>
          <w:sz w:val="28"/>
          <w:szCs w:val="28"/>
        </w:rPr>
        <w:t>ООПТ</w:t>
      </w:r>
      <w:r w:rsidRPr="00831AA8">
        <w:rPr>
          <w:rFonts w:ascii="Times New Roman" w:eastAsia="Calibri" w:hAnsi="Times New Roman" w:cs="Times New Roman"/>
          <w:sz w:val="28"/>
          <w:szCs w:val="28"/>
          <w:lang w:eastAsia="en-US"/>
        </w:rPr>
        <w:t xml:space="preserve"> в государственных природных заказник</w:t>
      </w:r>
      <w:r w:rsidR="00784004">
        <w:rPr>
          <w:rFonts w:ascii="Times New Roman" w:eastAsia="Calibri" w:hAnsi="Times New Roman" w:cs="Times New Roman"/>
          <w:sz w:val="28"/>
          <w:szCs w:val="28"/>
          <w:lang w:eastAsia="en-US"/>
        </w:rPr>
        <w:t xml:space="preserve">ах «Одян» и «Кавинская долина» </w:t>
      </w:r>
      <w:r w:rsidRPr="00831AA8">
        <w:rPr>
          <w:rFonts w:ascii="Times New Roman" w:eastAsia="Calibri" w:hAnsi="Times New Roman" w:cs="Times New Roman"/>
          <w:sz w:val="28"/>
          <w:szCs w:val="28"/>
          <w:lang w:eastAsia="en-US"/>
        </w:rPr>
        <w:t xml:space="preserve">пройдено </w:t>
      </w:r>
      <w:r w:rsidR="00784004">
        <w:rPr>
          <w:rFonts w:ascii="Times New Roman" w:eastAsia="Calibri" w:hAnsi="Times New Roman" w:cs="Times New Roman"/>
          <w:sz w:val="28"/>
          <w:szCs w:val="28"/>
          <w:lang w:eastAsia="en-US"/>
        </w:rPr>
        <w:t>6</w:t>
      </w:r>
      <w:r w:rsidRPr="00831AA8">
        <w:rPr>
          <w:rFonts w:ascii="Times New Roman" w:eastAsia="Calibri" w:hAnsi="Times New Roman" w:cs="Times New Roman"/>
          <w:sz w:val="28"/>
          <w:szCs w:val="28"/>
          <w:lang w:eastAsia="en-US"/>
        </w:rPr>
        <w:t xml:space="preserve"> маршрутов общей протяжённостью </w:t>
      </w:r>
      <w:r w:rsidR="00784004">
        <w:rPr>
          <w:rFonts w:ascii="Times New Roman" w:eastAsia="Calibri" w:hAnsi="Times New Roman" w:cs="Times New Roman"/>
          <w:sz w:val="28"/>
          <w:szCs w:val="28"/>
          <w:lang w:eastAsia="en-US"/>
        </w:rPr>
        <w:t>79,9</w:t>
      </w:r>
      <w:r w:rsidRPr="00831AA8">
        <w:rPr>
          <w:rFonts w:ascii="Times New Roman" w:eastAsia="Calibri" w:hAnsi="Times New Roman" w:cs="Times New Roman"/>
          <w:sz w:val="28"/>
          <w:szCs w:val="28"/>
          <w:lang w:eastAsia="en-US"/>
        </w:rPr>
        <w:t xml:space="preserve"> км.</w:t>
      </w:r>
    </w:p>
    <w:p w:rsidR="003C65D4" w:rsidRPr="00F87086" w:rsidRDefault="003C65D4" w:rsidP="00F431C7">
      <w:pPr>
        <w:shd w:val="clear" w:color="auto" w:fill="FFFFFF"/>
        <w:tabs>
          <w:tab w:val="left" w:pos="0"/>
        </w:tabs>
        <w:ind w:firstLine="709"/>
        <w:jc w:val="both"/>
        <w:rPr>
          <w:rFonts w:ascii="Times New Roman" w:eastAsia="Calibri" w:hAnsi="Times New Roman" w:cs="Times New Roman"/>
          <w:sz w:val="28"/>
          <w:szCs w:val="28"/>
          <w:lang w:eastAsia="en-US"/>
        </w:rPr>
      </w:pPr>
      <w:r w:rsidRPr="00244E3B">
        <w:rPr>
          <w:rFonts w:ascii="Times New Roman" w:eastAsia="Calibri" w:hAnsi="Times New Roman" w:cs="Times New Roman"/>
          <w:sz w:val="28"/>
          <w:szCs w:val="28"/>
          <w:lang w:eastAsia="en-US"/>
        </w:rPr>
        <w:t xml:space="preserve">Условия для проведения работ учётчики характеризуют как благоприятные. Кормовую базу оценивают на достаточном уровне. </w:t>
      </w:r>
      <w:r w:rsidR="00244E3B">
        <w:rPr>
          <w:rFonts w:ascii="Times New Roman" w:eastAsia="Calibri" w:hAnsi="Times New Roman" w:cs="Times New Roman"/>
          <w:sz w:val="28"/>
          <w:szCs w:val="28"/>
          <w:lang w:eastAsia="en-US"/>
        </w:rPr>
        <w:t>Отмечен хороший</w:t>
      </w:r>
      <w:r w:rsidRPr="00244E3B">
        <w:rPr>
          <w:rFonts w:ascii="Times New Roman" w:eastAsia="Calibri" w:hAnsi="Times New Roman" w:cs="Times New Roman"/>
          <w:sz w:val="28"/>
          <w:szCs w:val="28"/>
          <w:lang w:eastAsia="en-US"/>
        </w:rPr>
        <w:t xml:space="preserve"> урожай ягод, кедрового ореха. Подход рыбы на нерест </w:t>
      </w:r>
      <w:r w:rsidR="00A81467" w:rsidRPr="00244E3B">
        <w:rPr>
          <w:rFonts w:ascii="Times New Roman" w:eastAsia="Calibri" w:hAnsi="Times New Roman" w:cs="Times New Roman"/>
          <w:sz w:val="28"/>
          <w:szCs w:val="28"/>
          <w:lang w:eastAsia="en-US"/>
        </w:rPr>
        <w:t xml:space="preserve">более чем </w:t>
      </w:r>
      <w:r w:rsidR="007B05BD" w:rsidRPr="00244E3B">
        <w:rPr>
          <w:rFonts w:ascii="Times New Roman" w:eastAsia="Calibri" w:hAnsi="Times New Roman" w:cs="Times New Roman"/>
          <w:sz w:val="28"/>
          <w:szCs w:val="28"/>
          <w:lang w:eastAsia="en-US"/>
        </w:rPr>
        <w:t>удовлетворительный</w:t>
      </w:r>
      <w:r w:rsidR="00244E3B" w:rsidRPr="00244E3B">
        <w:rPr>
          <w:rFonts w:ascii="Times New Roman" w:eastAsia="Calibri" w:hAnsi="Times New Roman" w:cs="Times New Roman"/>
          <w:sz w:val="28"/>
          <w:szCs w:val="28"/>
          <w:lang w:eastAsia="en-US"/>
        </w:rPr>
        <w:t xml:space="preserve"> (особенно горбуши).</w:t>
      </w:r>
    </w:p>
    <w:p w:rsidR="003C65D4" w:rsidRPr="002D74A7" w:rsidRDefault="003C65D4" w:rsidP="00F431C7">
      <w:pPr>
        <w:shd w:val="clear" w:color="auto" w:fill="FFFFFF"/>
        <w:tabs>
          <w:tab w:val="left" w:pos="0"/>
        </w:tabs>
        <w:ind w:firstLine="709"/>
        <w:jc w:val="both"/>
        <w:rPr>
          <w:rFonts w:ascii="Times New Roman" w:eastAsia="Calibri" w:hAnsi="Times New Roman" w:cs="Times New Roman"/>
          <w:sz w:val="28"/>
          <w:szCs w:val="28"/>
          <w:lang w:eastAsia="en-US"/>
        </w:rPr>
      </w:pPr>
      <w:r w:rsidRPr="002D74A7">
        <w:rPr>
          <w:rFonts w:ascii="Times New Roman" w:eastAsia="Calibri" w:hAnsi="Times New Roman" w:cs="Times New Roman"/>
          <w:sz w:val="28"/>
          <w:szCs w:val="28"/>
          <w:lang w:eastAsia="en-US"/>
        </w:rPr>
        <w:t xml:space="preserve">Подавляющее количество маршрутов пройдены сплавом с использованием резиновых лодок. Пешие маршруты проходят преимущественно по старым тракторным дорогам. </w:t>
      </w:r>
    </w:p>
    <w:p w:rsidR="003C65D4" w:rsidRPr="00B174EA" w:rsidRDefault="003C65D4" w:rsidP="00F431C7">
      <w:pPr>
        <w:shd w:val="clear" w:color="auto" w:fill="FFFFFF"/>
        <w:tabs>
          <w:tab w:val="left" w:pos="284"/>
        </w:tabs>
        <w:ind w:firstLine="709"/>
        <w:jc w:val="both"/>
        <w:rPr>
          <w:rFonts w:ascii="Times New Roman" w:eastAsia="Calibri" w:hAnsi="Times New Roman" w:cs="Times New Roman"/>
          <w:color w:val="FF0000"/>
          <w:sz w:val="28"/>
          <w:szCs w:val="28"/>
          <w:lang w:eastAsia="en-US"/>
        </w:rPr>
      </w:pPr>
      <w:r w:rsidRPr="009756A6">
        <w:rPr>
          <w:rFonts w:ascii="Times New Roman" w:eastAsia="Calibri" w:hAnsi="Times New Roman" w:cs="Times New Roman"/>
          <w:sz w:val="28"/>
          <w:szCs w:val="28"/>
          <w:lang w:eastAsia="en-US"/>
        </w:rPr>
        <w:t xml:space="preserve">Охотпользователи и специалисты </w:t>
      </w:r>
      <w:r w:rsidR="001A20A5">
        <w:rPr>
          <w:rFonts w:ascii="Times New Roman" w:eastAsia="Calibri" w:hAnsi="Times New Roman" w:cs="Times New Roman"/>
          <w:sz w:val="28"/>
          <w:szCs w:val="28"/>
          <w:lang w:eastAsia="en-US"/>
        </w:rPr>
        <w:t>Министерства</w:t>
      </w:r>
      <w:r w:rsidRPr="009756A6">
        <w:rPr>
          <w:rFonts w:ascii="Times New Roman" w:eastAsia="Calibri" w:hAnsi="Times New Roman" w:cs="Times New Roman"/>
          <w:sz w:val="28"/>
          <w:szCs w:val="28"/>
          <w:lang w:eastAsia="en-US"/>
        </w:rPr>
        <w:t xml:space="preserve"> в своих учётных работах указывают численность бурого медведя на уровне прежних лет. </w:t>
      </w:r>
    </w:p>
    <w:p w:rsidR="000D3AA3" w:rsidRDefault="003C65D4" w:rsidP="000D3AA3">
      <w:pPr>
        <w:shd w:val="clear" w:color="auto" w:fill="FFFFFF"/>
        <w:tabs>
          <w:tab w:val="left" w:pos="284"/>
        </w:tabs>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«Ольский городской округ»</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B20217">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 №</w:t>
      </w:r>
      <w:r w:rsidR="00B20217">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Default="003C65D4" w:rsidP="00F431C7">
      <w:pPr>
        <w:shd w:val="clear" w:color="auto" w:fill="FFFFFF"/>
        <w:ind w:firstLine="709"/>
        <w:jc w:val="both"/>
        <w:rPr>
          <w:rFonts w:ascii="Times New Roman" w:eastAsia="Calibri" w:hAnsi="Times New Roman" w:cs="Times New Roman"/>
          <w:sz w:val="28"/>
          <w:szCs w:val="28"/>
          <w:lang w:eastAsia="en-US"/>
        </w:rPr>
      </w:pPr>
    </w:p>
    <w:p w:rsidR="00407FB0" w:rsidRDefault="00407FB0" w:rsidP="003C65D4">
      <w:pPr>
        <w:shd w:val="clear" w:color="auto" w:fill="FFFFFF"/>
        <w:ind w:firstLine="709"/>
        <w:jc w:val="right"/>
        <w:rPr>
          <w:rFonts w:ascii="Times New Roman" w:hAnsi="Times New Roman" w:cs="Times New Roman"/>
          <w:sz w:val="28"/>
          <w:szCs w:val="28"/>
        </w:rPr>
      </w:pPr>
    </w:p>
    <w:p w:rsidR="0091762F" w:rsidRDefault="0091762F" w:rsidP="003C65D4">
      <w:pPr>
        <w:shd w:val="clear" w:color="auto" w:fill="FFFFFF"/>
        <w:ind w:firstLine="709"/>
        <w:jc w:val="right"/>
        <w:rPr>
          <w:rFonts w:ascii="Times New Roman" w:hAnsi="Times New Roman" w:cs="Times New Roman"/>
          <w:sz w:val="28"/>
          <w:szCs w:val="28"/>
        </w:rPr>
      </w:pPr>
    </w:p>
    <w:p w:rsidR="003C65D4" w:rsidRPr="00F431C7" w:rsidRDefault="003C65D4" w:rsidP="003C65D4">
      <w:pPr>
        <w:shd w:val="clear" w:color="auto" w:fill="FFFFFF"/>
        <w:ind w:firstLine="709"/>
        <w:jc w:val="right"/>
        <w:rPr>
          <w:rFonts w:ascii="Times New Roman" w:hAnsi="Times New Roman" w:cs="Times New Roman"/>
          <w:sz w:val="28"/>
          <w:szCs w:val="28"/>
        </w:rPr>
      </w:pPr>
      <w:r w:rsidRPr="00F431C7">
        <w:rPr>
          <w:rFonts w:ascii="Times New Roman" w:hAnsi="Times New Roman" w:cs="Times New Roman"/>
          <w:sz w:val="28"/>
          <w:szCs w:val="28"/>
        </w:rPr>
        <w:t xml:space="preserve">Таблица № </w:t>
      </w:r>
      <w:r w:rsidR="00B20217" w:rsidRPr="00F431C7">
        <w:rPr>
          <w:rFonts w:ascii="Times New Roman" w:hAnsi="Times New Roman" w:cs="Times New Roman"/>
          <w:sz w:val="28"/>
          <w:szCs w:val="28"/>
        </w:rPr>
        <w:t>5</w:t>
      </w:r>
    </w:p>
    <w:tbl>
      <w:tblPr>
        <w:tblStyle w:val="af4"/>
        <w:tblW w:w="9189" w:type="dxa"/>
        <w:jc w:val="center"/>
        <w:tblLayout w:type="fixed"/>
        <w:tblLook w:val="04A0"/>
      </w:tblPr>
      <w:tblGrid>
        <w:gridCol w:w="1351"/>
        <w:gridCol w:w="1201"/>
        <w:gridCol w:w="1276"/>
        <w:gridCol w:w="567"/>
        <w:gridCol w:w="927"/>
        <w:gridCol w:w="1331"/>
        <w:gridCol w:w="1209"/>
        <w:gridCol w:w="1327"/>
      </w:tblGrid>
      <w:tr w:rsidR="00F74248" w:rsidRPr="00B174EA" w:rsidTr="00FD6350">
        <w:trPr>
          <w:trHeight w:val="247"/>
          <w:jc w:val="center"/>
        </w:trPr>
        <w:tc>
          <w:tcPr>
            <w:tcW w:w="9189" w:type="dxa"/>
            <w:gridSpan w:val="8"/>
          </w:tcPr>
          <w:p w:rsidR="00F74248" w:rsidRPr="00EE5C73" w:rsidRDefault="00F74248" w:rsidP="004C273F">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«Ольский городской округ»</w:t>
            </w:r>
          </w:p>
        </w:tc>
      </w:tr>
      <w:tr w:rsidR="00EE5C73" w:rsidRPr="00B174EA" w:rsidTr="007014A4">
        <w:trPr>
          <w:trHeight w:val="1054"/>
          <w:jc w:val="center"/>
        </w:trPr>
        <w:tc>
          <w:tcPr>
            <w:tcW w:w="1351"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EE5C73" w:rsidRPr="00EE5C73" w:rsidRDefault="00F74248" w:rsidP="004451C2">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EE5C73" w:rsidRPr="00EE5C73" w:rsidRDefault="00EE5C73" w:rsidP="004451C2">
            <w:pPr>
              <w:jc w:val="center"/>
              <w:rPr>
                <w:rFonts w:ascii="Times New Roman" w:eastAsia="Calibri" w:hAnsi="Times New Roman" w:cs="Times New Roman"/>
                <w:b/>
                <w:lang w:eastAsia="en-US"/>
              </w:rPr>
            </w:pPr>
          </w:p>
        </w:tc>
        <w:tc>
          <w:tcPr>
            <w:tcW w:w="1331"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EE5C73" w:rsidRPr="00EE5C73" w:rsidRDefault="00EE5C73" w:rsidP="004451C2">
            <w:pPr>
              <w:jc w:val="center"/>
              <w:rPr>
                <w:rFonts w:ascii="Times New Roman" w:eastAsia="Calibri" w:hAnsi="Times New Roman" w:cs="Times New Roman"/>
                <w:b/>
                <w:lang w:eastAsia="en-US"/>
              </w:rPr>
            </w:pPr>
          </w:p>
        </w:tc>
        <w:tc>
          <w:tcPr>
            <w:tcW w:w="1209" w:type="dxa"/>
            <w:vAlign w:val="center"/>
          </w:tcPr>
          <w:p w:rsidR="00EE5C73" w:rsidRPr="00EE5C73" w:rsidRDefault="00EE5C73" w:rsidP="004451C2">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EE5C73" w:rsidRPr="00EE5C73" w:rsidRDefault="00EE5C73" w:rsidP="004451C2">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EE5C73" w:rsidRPr="00EE5C73" w:rsidRDefault="00EE5C73" w:rsidP="004451C2">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EE5C73" w:rsidRPr="00B174EA" w:rsidTr="00302197">
        <w:trPr>
          <w:trHeight w:val="427"/>
          <w:jc w:val="center"/>
        </w:trPr>
        <w:tc>
          <w:tcPr>
            <w:tcW w:w="1351" w:type="dxa"/>
            <w:vAlign w:val="center"/>
          </w:tcPr>
          <w:p w:rsidR="00EE5C73" w:rsidRPr="00495E1A" w:rsidRDefault="00EE5C73" w:rsidP="004451C2">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EE5C73" w:rsidRPr="00E074DD" w:rsidRDefault="00E074DD" w:rsidP="004451C2">
            <w:pPr>
              <w:tabs>
                <w:tab w:val="center" w:pos="814"/>
              </w:tabs>
              <w:spacing w:line="276" w:lineRule="auto"/>
              <w:jc w:val="center"/>
              <w:rPr>
                <w:rFonts w:ascii="Times New Roman" w:eastAsia="Calibri" w:hAnsi="Times New Roman" w:cs="Times New Roman"/>
                <w:lang w:eastAsia="en-US"/>
              </w:rPr>
            </w:pPr>
            <w:r w:rsidRPr="00E074DD">
              <w:rPr>
                <w:rFonts w:ascii="Times New Roman" w:eastAsia="Calibri" w:hAnsi="Times New Roman" w:cs="Times New Roman"/>
                <w:lang w:eastAsia="en-US"/>
              </w:rPr>
              <w:t>4010,1480</w:t>
            </w:r>
          </w:p>
        </w:tc>
        <w:tc>
          <w:tcPr>
            <w:tcW w:w="1276" w:type="dxa"/>
            <w:vAlign w:val="center"/>
          </w:tcPr>
          <w:p w:rsidR="00EE5C73" w:rsidRPr="00E074DD" w:rsidRDefault="00E074DD" w:rsidP="004451C2">
            <w:pPr>
              <w:tabs>
                <w:tab w:val="center" w:pos="814"/>
              </w:tabs>
              <w:spacing w:line="276" w:lineRule="auto"/>
              <w:jc w:val="center"/>
              <w:rPr>
                <w:rFonts w:ascii="Times New Roman" w:eastAsia="Calibri" w:hAnsi="Times New Roman" w:cs="Times New Roman"/>
                <w:b/>
                <w:lang w:eastAsia="en-US"/>
              </w:rPr>
            </w:pPr>
            <w:r w:rsidRPr="00E074DD">
              <w:rPr>
                <w:rFonts w:ascii="Times New Roman" w:eastAsia="Calibri" w:hAnsi="Times New Roman" w:cs="Times New Roman"/>
                <w:b/>
                <w:lang w:eastAsia="en-US"/>
              </w:rPr>
              <w:t>3848,821</w:t>
            </w:r>
          </w:p>
        </w:tc>
        <w:tc>
          <w:tcPr>
            <w:tcW w:w="567" w:type="dxa"/>
            <w:vAlign w:val="center"/>
          </w:tcPr>
          <w:p w:rsidR="00EE5C73" w:rsidRPr="002A59DF" w:rsidRDefault="00692EB9" w:rsidP="00BF6B5A">
            <w:pPr>
              <w:tabs>
                <w:tab w:val="center" w:pos="814"/>
              </w:tabs>
              <w:spacing w:line="276" w:lineRule="auto"/>
              <w:jc w:val="center"/>
              <w:rPr>
                <w:rFonts w:ascii="Times New Roman" w:eastAsia="Calibri" w:hAnsi="Times New Roman" w:cs="Times New Roman"/>
                <w:highlight w:val="yellow"/>
                <w:lang w:eastAsia="en-US"/>
              </w:rPr>
            </w:pPr>
            <w:r w:rsidRPr="00692EB9">
              <w:rPr>
                <w:rFonts w:ascii="Times New Roman" w:eastAsia="Calibri" w:hAnsi="Times New Roman" w:cs="Times New Roman"/>
                <w:lang w:eastAsia="en-US"/>
              </w:rPr>
              <w:t>95</w:t>
            </w:r>
          </w:p>
        </w:tc>
        <w:tc>
          <w:tcPr>
            <w:tcW w:w="927" w:type="dxa"/>
            <w:vAlign w:val="center"/>
          </w:tcPr>
          <w:p w:rsidR="00EE5C73" w:rsidRPr="00A856E8" w:rsidRDefault="008240B7" w:rsidP="002B74D9">
            <w:pPr>
              <w:tabs>
                <w:tab w:val="center" w:pos="814"/>
              </w:tabs>
              <w:spacing w:line="276" w:lineRule="auto"/>
              <w:jc w:val="center"/>
              <w:rPr>
                <w:rFonts w:ascii="Times New Roman" w:eastAsia="Calibri" w:hAnsi="Times New Roman" w:cs="Times New Roman"/>
                <w:lang w:eastAsia="en-US"/>
              </w:rPr>
            </w:pPr>
            <w:r w:rsidRPr="00A856E8">
              <w:rPr>
                <w:rFonts w:ascii="Times New Roman" w:eastAsia="Calibri" w:hAnsi="Times New Roman" w:cs="Times New Roman"/>
                <w:lang w:eastAsia="en-US"/>
              </w:rPr>
              <w:t>23</w:t>
            </w:r>
          </w:p>
        </w:tc>
        <w:tc>
          <w:tcPr>
            <w:tcW w:w="1331" w:type="dxa"/>
            <w:vAlign w:val="center"/>
          </w:tcPr>
          <w:p w:rsidR="00EE5C73" w:rsidRPr="00264F8F" w:rsidRDefault="00264F8F" w:rsidP="004451C2">
            <w:pPr>
              <w:widowControl/>
              <w:autoSpaceDE/>
              <w:autoSpaceDN/>
              <w:adjustRightInd/>
              <w:jc w:val="center"/>
              <w:rPr>
                <w:rFonts w:ascii="Times New Roman" w:eastAsia="Calibri" w:hAnsi="Times New Roman" w:cs="Times New Roman"/>
                <w:b/>
                <w:lang w:eastAsia="en-US"/>
              </w:rPr>
            </w:pPr>
            <w:r w:rsidRPr="00264F8F">
              <w:rPr>
                <w:rFonts w:ascii="Times New Roman" w:eastAsia="Calibri" w:hAnsi="Times New Roman" w:cs="Times New Roman"/>
                <w:b/>
                <w:lang w:eastAsia="en-US"/>
              </w:rPr>
              <w:t>22</w:t>
            </w:r>
          </w:p>
        </w:tc>
        <w:tc>
          <w:tcPr>
            <w:tcW w:w="1209"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56</w:t>
            </w:r>
          </w:p>
        </w:tc>
        <w:tc>
          <w:tcPr>
            <w:tcW w:w="1327"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690</w:t>
            </w:r>
          </w:p>
        </w:tc>
      </w:tr>
      <w:tr w:rsidR="00EE5C73" w:rsidRPr="00B174EA" w:rsidTr="00302197">
        <w:trPr>
          <w:trHeight w:val="427"/>
          <w:jc w:val="center"/>
        </w:trPr>
        <w:tc>
          <w:tcPr>
            <w:tcW w:w="1351" w:type="dxa"/>
            <w:vAlign w:val="center"/>
          </w:tcPr>
          <w:p w:rsidR="00EE5C73" w:rsidRPr="00495E1A" w:rsidRDefault="00EE5C73" w:rsidP="004451C2">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EE5C73" w:rsidRPr="002A59DF" w:rsidRDefault="00EE5C73" w:rsidP="004451C2">
            <w:pPr>
              <w:spacing w:line="276" w:lineRule="auto"/>
              <w:jc w:val="center"/>
              <w:rPr>
                <w:rFonts w:ascii="Times New Roman" w:eastAsia="Calibri" w:hAnsi="Times New Roman" w:cs="Times New Roman"/>
                <w:highlight w:val="yellow"/>
                <w:lang w:eastAsia="en-US"/>
              </w:rPr>
            </w:pPr>
            <w:r w:rsidRPr="00E074DD">
              <w:rPr>
                <w:rFonts w:ascii="Times New Roman" w:eastAsia="Calibri" w:hAnsi="Times New Roman" w:cs="Times New Roman"/>
                <w:lang w:eastAsia="en-US"/>
              </w:rPr>
              <w:t>2096,2730</w:t>
            </w:r>
          </w:p>
        </w:tc>
        <w:tc>
          <w:tcPr>
            <w:tcW w:w="1276" w:type="dxa"/>
            <w:vAlign w:val="center"/>
          </w:tcPr>
          <w:p w:rsidR="00EE5C73" w:rsidRPr="002A59DF" w:rsidRDefault="00EE5C73" w:rsidP="004451C2">
            <w:pPr>
              <w:spacing w:line="276" w:lineRule="auto"/>
              <w:jc w:val="center"/>
              <w:rPr>
                <w:rFonts w:ascii="Times New Roman" w:eastAsia="Calibri" w:hAnsi="Times New Roman" w:cs="Times New Roman"/>
                <w:b/>
                <w:highlight w:val="yellow"/>
                <w:lang w:eastAsia="en-US"/>
              </w:rPr>
            </w:pPr>
            <w:r w:rsidRPr="00E074DD">
              <w:rPr>
                <w:rFonts w:ascii="Times New Roman" w:eastAsia="Calibri" w:hAnsi="Times New Roman" w:cs="Times New Roman"/>
                <w:b/>
                <w:lang w:eastAsia="en-US"/>
              </w:rPr>
              <w:t>1980,2130</w:t>
            </w:r>
          </w:p>
        </w:tc>
        <w:tc>
          <w:tcPr>
            <w:tcW w:w="567" w:type="dxa"/>
            <w:vAlign w:val="center"/>
          </w:tcPr>
          <w:p w:rsidR="00EE5C73" w:rsidRPr="002A59DF" w:rsidRDefault="00F74248" w:rsidP="00FD6350">
            <w:pPr>
              <w:tabs>
                <w:tab w:val="center" w:pos="814"/>
              </w:tabs>
              <w:spacing w:line="276" w:lineRule="auto"/>
              <w:jc w:val="center"/>
              <w:rPr>
                <w:rFonts w:ascii="Times New Roman" w:eastAsia="Calibri" w:hAnsi="Times New Roman" w:cs="Times New Roman"/>
                <w:highlight w:val="yellow"/>
                <w:lang w:eastAsia="en-US"/>
              </w:rPr>
            </w:pPr>
            <w:r w:rsidRPr="00692EB9">
              <w:rPr>
                <w:rFonts w:ascii="Times New Roman" w:eastAsia="Calibri" w:hAnsi="Times New Roman" w:cs="Times New Roman"/>
                <w:lang w:eastAsia="en-US"/>
              </w:rPr>
              <w:t>94</w:t>
            </w:r>
          </w:p>
        </w:tc>
        <w:tc>
          <w:tcPr>
            <w:tcW w:w="927" w:type="dxa"/>
            <w:vAlign w:val="center"/>
          </w:tcPr>
          <w:p w:rsidR="00EE5C73" w:rsidRPr="00A856E8" w:rsidRDefault="00EE5C73" w:rsidP="004451C2">
            <w:pPr>
              <w:spacing w:line="276" w:lineRule="auto"/>
              <w:jc w:val="center"/>
              <w:rPr>
                <w:rFonts w:ascii="Times New Roman" w:eastAsia="Calibri" w:hAnsi="Times New Roman" w:cs="Times New Roman"/>
                <w:lang w:eastAsia="en-US"/>
              </w:rPr>
            </w:pPr>
            <w:r w:rsidRPr="00A856E8">
              <w:rPr>
                <w:rFonts w:ascii="Times New Roman" w:eastAsia="Calibri" w:hAnsi="Times New Roman" w:cs="Times New Roman"/>
                <w:lang w:eastAsia="en-US"/>
              </w:rPr>
              <w:t>9</w:t>
            </w:r>
          </w:p>
        </w:tc>
        <w:tc>
          <w:tcPr>
            <w:tcW w:w="1331" w:type="dxa"/>
            <w:vAlign w:val="center"/>
          </w:tcPr>
          <w:p w:rsidR="00EE5C73" w:rsidRPr="00264F8F" w:rsidRDefault="00264F8F" w:rsidP="004451C2">
            <w:pPr>
              <w:widowControl/>
              <w:autoSpaceDE/>
              <w:autoSpaceDN/>
              <w:adjustRightInd/>
              <w:jc w:val="center"/>
              <w:rPr>
                <w:rFonts w:ascii="Times New Roman" w:eastAsia="Calibri" w:hAnsi="Times New Roman" w:cs="Times New Roman"/>
                <w:b/>
                <w:lang w:eastAsia="en-US"/>
              </w:rPr>
            </w:pPr>
            <w:r w:rsidRPr="00264F8F">
              <w:rPr>
                <w:rFonts w:ascii="Times New Roman" w:eastAsia="Calibri" w:hAnsi="Times New Roman" w:cs="Times New Roman"/>
                <w:b/>
                <w:lang w:eastAsia="en-US"/>
              </w:rPr>
              <w:t>6</w:t>
            </w:r>
          </w:p>
        </w:tc>
        <w:tc>
          <w:tcPr>
            <w:tcW w:w="1209"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23</w:t>
            </w:r>
          </w:p>
        </w:tc>
        <w:tc>
          <w:tcPr>
            <w:tcW w:w="1327"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276,8</w:t>
            </w:r>
          </w:p>
        </w:tc>
      </w:tr>
      <w:tr w:rsidR="00EE5C73" w:rsidRPr="00B174EA" w:rsidTr="00302197">
        <w:trPr>
          <w:trHeight w:val="294"/>
          <w:jc w:val="center"/>
        </w:trPr>
        <w:tc>
          <w:tcPr>
            <w:tcW w:w="1351" w:type="dxa"/>
            <w:vAlign w:val="center"/>
          </w:tcPr>
          <w:p w:rsidR="00EE5C73" w:rsidRPr="00495E1A" w:rsidRDefault="00EE5C73" w:rsidP="004451C2">
            <w:pPr>
              <w:rPr>
                <w:rFonts w:ascii="Times New Roman" w:eastAsia="Calibri" w:hAnsi="Times New Roman" w:cs="Times New Roman"/>
                <w:lang w:eastAsia="en-US"/>
              </w:rPr>
            </w:pPr>
            <w:r w:rsidRPr="00495E1A">
              <w:rPr>
                <w:rFonts w:ascii="Times New Roman" w:eastAsia="Calibri" w:hAnsi="Times New Roman" w:cs="Times New Roman"/>
                <w:lang w:eastAsia="en-US"/>
              </w:rPr>
              <w:t>ООПТ</w:t>
            </w:r>
          </w:p>
        </w:tc>
        <w:tc>
          <w:tcPr>
            <w:tcW w:w="1201" w:type="dxa"/>
            <w:vAlign w:val="center"/>
          </w:tcPr>
          <w:p w:rsidR="00EE5C73" w:rsidRPr="002A59DF" w:rsidRDefault="00E722F8" w:rsidP="004451C2">
            <w:pPr>
              <w:spacing w:line="276" w:lineRule="auto"/>
              <w:jc w:val="center"/>
              <w:rPr>
                <w:rFonts w:ascii="Times New Roman" w:eastAsia="Calibri" w:hAnsi="Times New Roman" w:cs="Times New Roman"/>
                <w:highlight w:val="yellow"/>
                <w:lang w:eastAsia="en-US"/>
              </w:rPr>
            </w:pPr>
            <w:r w:rsidRPr="00E074DD">
              <w:rPr>
                <w:rFonts w:ascii="Times New Roman" w:eastAsia="Calibri" w:hAnsi="Times New Roman" w:cs="Times New Roman"/>
                <w:lang w:eastAsia="en-US"/>
              </w:rPr>
              <w:t>352,9414</w:t>
            </w:r>
          </w:p>
        </w:tc>
        <w:tc>
          <w:tcPr>
            <w:tcW w:w="1276" w:type="dxa"/>
            <w:vAlign w:val="center"/>
          </w:tcPr>
          <w:p w:rsidR="00EE5C73" w:rsidRPr="002A59DF" w:rsidRDefault="004F0A00" w:rsidP="004451C2">
            <w:pPr>
              <w:spacing w:line="276" w:lineRule="auto"/>
              <w:jc w:val="center"/>
              <w:rPr>
                <w:rFonts w:ascii="Times New Roman" w:eastAsia="Calibri" w:hAnsi="Times New Roman" w:cs="Times New Roman"/>
                <w:b/>
                <w:highlight w:val="yellow"/>
                <w:lang w:eastAsia="en-US"/>
              </w:rPr>
            </w:pPr>
            <w:r w:rsidRPr="004F0A00">
              <w:rPr>
                <w:rFonts w:ascii="Times New Roman" w:eastAsia="Calibri" w:hAnsi="Times New Roman" w:cs="Times New Roman"/>
                <w:b/>
                <w:lang w:eastAsia="en-US"/>
              </w:rPr>
              <w:t>311,2737</w:t>
            </w:r>
          </w:p>
        </w:tc>
        <w:tc>
          <w:tcPr>
            <w:tcW w:w="567" w:type="dxa"/>
            <w:vAlign w:val="center"/>
          </w:tcPr>
          <w:p w:rsidR="00EE5C73" w:rsidRPr="002A59DF" w:rsidRDefault="004F0A00" w:rsidP="00FD6350">
            <w:pPr>
              <w:tabs>
                <w:tab w:val="center" w:pos="814"/>
              </w:tabs>
              <w:spacing w:line="276" w:lineRule="auto"/>
              <w:jc w:val="center"/>
              <w:rPr>
                <w:rFonts w:ascii="Times New Roman" w:eastAsia="Calibri" w:hAnsi="Times New Roman" w:cs="Times New Roman"/>
                <w:highlight w:val="yellow"/>
                <w:lang w:eastAsia="en-US"/>
              </w:rPr>
            </w:pPr>
            <w:r w:rsidRPr="00692EB9">
              <w:rPr>
                <w:rFonts w:ascii="Times New Roman" w:eastAsia="Calibri" w:hAnsi="Times New Roman" w:cs="Times New Roman"/>
                <w:lang w:eastAsia="en-US"/>
              </w:rPr>
              <w:t>88</w:t>
            </w:r>
          </w:p>
        </w:tc>
        <w:tc>
          <w:tcPr>
            <w:tcW w:w="927" w:type="dxa"/>
            <w:vAlign w:val="center"/>
          </w:tcPr>
          <w:p w:rsidR="00EE5C73" w:rsidRPr="00A856E8" w:rsidRDefault="00EE5C73" w:rsidP="004451C2">
            <w:pPr>
              <w:spacing w:line="276" w:lineRule="auto"/>
              <w:jc w:val="center"/>
              <w:rPr>
                <w:rFonts w:ascii="Times New Roman" w:eastAsia="Calibri" w:hAnsi="Times New Roman" w:cs="Times New Roman"/>
                <w:lang w:eastAsia="en-US"/>
              </w:rPr>
            </w:pPr>
            <w:r w:rsidRPr="00A856E8">
              <w:rPr>
                <w:rFonts w:ascii="Times New Roman" w:eastAsia="Calibri" w:hAnsi="Times New Roman" w:cs="Times New Roman"/>
                <w:lang w:eastAsia="en-US"/>
              </w:rPr>
              <w:t>3</w:t>
            </w:r>
          </w:p>
        </w:tc>
        <w:tc>
          <w:tcPr>
            <w:tcW w:w="1331" w:type="dxa"/>
            <w:vAlign w:val="center"/>
          </w:tcPr>
          <w:p w:rsidR="00EE5C73" w:rsidRPr="00264F8F" w:rsidRDefault="00264F8F" w:rsidP="004451C2">
            <w:pPr>
              <w:widowControl/>
              <w:autoSpaceDE/>
              <w:autoSpaceDN/>
              <w:adjustRightInd/>
              <w:jc w:val="center"/>
              <w:rPr>
                <w:rFonts w:ascii="Times New Roman" w:eastAsia="Calibri" w:hAnsi="Times New Roman" w:cs="Times New Roman"/>
                <w:b/>
                <w:lang w:eastAsia="en-US"/>
              </w:rPr>
            </w:pPr>
            <w:r w:rsidRPr="00264F8F">
              <w:rPr>
                <w:rFonts w:ascii="Times New Roman" w:eastAsia="Calibri" w:hAnsi="Times New Roman" w:cs="Times New Roman"/>
                <w:b/>
                <w:lang w:eastAsia="en-US"/>
              </w:rPr>
              <w:t>2</w:t>
            </w:r>
          </w:p>
        </w:tc>
        <w:tc>
          <w:tcPr>
            <w:tcW w:w="1209"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6</w:t>
            </w:r>
          </w:p>
        </w:tc>
        <w:tc>
          <w:tcPr>
            <w:tcW w:w="1327"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79,9</w:t>
            </w:r>
          </w:p>
        </w:tc>
      </w:tr>
      <w:tr w:rsidR="00EE5C73" w:rsidRPr="00B174EA" w:rsidTr="00302197">
        <w:trPr>
          <w:trHeight w:val="332"/>
          <w:jc w:val="center"/>
        </w:trPr>
        <w:tc>
          <w:tcPr>
            <w:tcW w:w="1351" w:type="dxa"/>
            <w:vAlign w:val="center"/>
          </w:tcPr>
          <w:p w:rsidR="00EE5C73" w:rsidRPr="00495E1A" w:rsidRDefault="00EE5C73" w:rsidP="004451C2">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EE5C73" w:rsidRPr="002A59DF" w:rsidRDefault="00692EB9" w:rsidP="004451C2">
            <w:pPr>
              <w:spacing w:line="276" w:lineRule="auto"/>
              <w:jc w:val="center"/>
              <w:rPr>
                <w:rFonts w:ascii="Times New Roman" w:eastAsia="Calibri" w:hAnsi="Times New Roman" w:cs="Times New Roman"/>
                <w:b/>
                <w:highlight w:val="yellow"/>
                <w:lang w:eastAsia="en-US"/>
              </w:rPr>
            </w:pPr>
            <w:r w:rsidRPr="009C50F2">
              <w:rPr>
                <w:rFonts w:ascii="Times New Roman" w:eastAsia="Calibri" w:hAnsi="Times New Roman" w:cs="Times New Roman"/>
                <w:b/>
                <w:lang w:eastAsia="en-US"/>
              </w:rPr>
              <w:t>6459,3624</w:t>
            </w:r>
          </w:p>
        </w:tc>
        <w:tc>
          <w:tcPr>
            <w:tcW w:w="1276" w:type="dxa"/>
            <w:vAlign w:val="center"/>
          </w:tcPr>
          <w:p w:rsidR="00EE5C73" w:rsidRPr="002A59DF" w:rsidRDefault="009C50F2" w:rsidP="004451C2">
            <w:pPr>
              <w:spacing w:line="276" w:lineRule="auto"/>
              <w:jc w:val="center"/>
              <w:rPr>
                <w:rFonts w:ascii="Times New Roman" w:eastAsia="Calibri" w:hAnsi="Times New Roman" w:cs="Times New Roman"/>
                <w:b/>
                <w:highlight w:val="yellow"/>
                <w:lang w:eastAsia="en-US"/>
              </w:rPr>
            </w:pPr>
            <w:r w:rsidRPr="009C50F2">
              <w:rPr>
                <w:rFonts w:ascii="Times New Roman" w:eastAsia="Calibri" w:hAnsi="Times New Roman" w:cs="Times New Roman"/>
                <w:b/>
                <w:lang w:eastAsia="en-US"/>
              </w:rPr>
              <w:t>6140,3077</w:t>
            </w:r>
          </w:p>
        </w:tc>
        <w:tc>
          <w:tcPr>
            <w:tcW w:w="567" w:type="dxa"/>
            <w:vAlign w:val="center"/>
          </w:tcPr>
          <w:p w:rsidR="00EE5C73" w:rsidRPr="002A59DF" w:rsidRDefault="009C50F2" w:rsidP="00FD6350">
            <w:pPr>
              <w:spacing w:line="276" w:lineRule="auto"/>
              <w:jc w:val="center"/>
              <w:rPr>
                <w:rFonts w:ascii="Times New Roman" w:eastAsia="Calibri" w:hAnsi="Times New Roman" w:cs="Times New Roman"/>
                <w:b/>
                <w:highlight w:val="yellow"/>
                <w:lang w:eastAsia="en-US"/>
              </w:rPr>
            </w:pPr>
            <w:r w:rsidRPr="009C50F2">
              <w:rPr>
                <w:rFonts w:ascii="Times New Roman" w:eastAsia="Calibri" w:hAnsi="Times New Roman" w:cs="Times New Roman"/>
                <w:b/>
                <w:lang w:eastAsia="en-US"/>
              </w:rPr>
              <w:t>95</w:t>
            </w:r>
          </w:p>
        </w:tc>
        <w:tc>
          <w:tcPr>
            <w:tcW w:w="927" w:type="dxa"/>
            <w:vAlign w:val="center"/>
          </w:tcPr>
          <w:p w:rsidR="00EE5C73" w:rsidRPr="002A59DF" w:rsidRDefault="00EE5C73" w:rsidP="004451C2">
            <w:pPr>
              <w:spacing w:line="276" w:lineRule="auto"/>
              <w:jc w:val="center"/>
              <w:rPr>
                <w:rFonts w:ascii="Times New Roman" w:eastAsia="Calibri" w:hAnsi="Times New Roman" w:cs="Times New Roman"/>
                <w:b/>
                <w:highlight w:val="yellow"/>
                <w:lang w:eastAsia="en-US"/>
              </w:rPr>
            </w:pPr>
            <w:r w:rsidRPr="00FA3D0E">
              <w:rPr>
                <w:rFonts w:ascii="Times New Roman" w:eastAsia="Calibri" w:hAnsi="Times New Roman" w:cs="Times New Roman"/>
                <w:b/>
                <w:lang w:eastAsia="en-US"/>
              </w:rPr>
              <w:t>35</w:t>
            </w:r>
          </w:p>
        </w:tc>
        <w:tc>
          <w:tcPr>
            <w:tcW w:w="1331" w:type="dxa"/>
            <w:vAlign w:val="center"/>
          </w:tcPr>
          <w:p w:rsidR="00EE5C73" w:rsidRPr="00264F8F" w:rsidRDefault="00264F8F" w:rsidP="006275E2">
            <w:pPr>
              <w:spacing w:line="276" w:lineRule="auto"/>
              <w:jc w:val="center"/>
              <w:rPr>
                <w:rFonts w:ascii="Times New Roman" w:eastAsia="Calibri" w:hAnsi="Times New Roman" w:cs="Times New Roman"/>
                <w:b/>
                <w:lang w:eastAsia="en-US"/>
              </w:rPr>
            </w:pPr>
            <w:r w:rsidRPr="00264F8F">
              <w:rPr>
                <w:rFonts w:ascii="Times New Roman" w:eastAsia="Calibri" w:hAnsi="Times New Roman" w:cs="Times New Roman"/>
                <w:b/>
                <w:lang w:eastAsia="en-US"/>
              </w:rPr>
              <w:t>30</w:t>
            </w:r>
          </w:p>
        </w:tc>
        <w:tc>
          <w:tcPr>
            <w:tcW w:w="1209"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85</w:t>
            </w:r>
          </w:p>
        </w:tc>
        <w:tc>
          <w:tcPr>
            <w:tcW w:w="1327" w:type="dxa"/>
            <w:vAlign w:val="center"/>
          </w:tcPr>
          <w:p w:rsidR="00EE5C73" w:rsidRPr="0061555C" w:rsidRDefault="0061555C" w:rsidP="004451C2">
            <w:pPr>
              <w:spacing w:line="276" w:lineRule="auto"/>
              <w:jc w:val="center"/>
              <w:rPr>
                <w:rFonts w:ascii="Times New Roman" w:eastAsia="Calibri" w:hAnsi="Times New Roman" w:cs="Times New Roman"/>
                <w:b/>
                <w:lang w:eastAsia="en-US"/>
              </w:rPr>
            </w:pPr>
            <w:r w:rsidRPr="0061555C">
              <w:rPr>
                <w:rFonts w:ascii="Times New Roman" w:eastAsia="Calibri" w:hAnsi="Times New Roman" w:cs="Times New Roman"/>
                <w:b/>
                <w:lang w:eastAsia="en-US"/>
              </w:rPr>
              <w:t>1046,7</w:t>
            </w:r>
          </w:p>
        </w:tc>
      </w:tr>
    </w:tbl>
    <w:p w:rsidR="003C65D4" w:rsidRDefault="003C65D4"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F431C7" w:rsidRDefault="003C65D4" w:rsidP="003C65D4">
      <w:pPr>
        <w:shd w:val="clear" w:color="auto" w:fill="FFFFFF"/>
        <w:tabs>
          <w:tab w:val="left" w:pos="0"/>
        </w:tabs>
        <w:ind w:firstLine="709"/>
        <w:jc w:val="right"/>
        <w:rPr>
          <w:rFonts w:ascii="Times New Roman" w:hAnsi="Times New Roman" w:cs="Times New Roman"/>
          <w:sz w:val="28"/>
          <w:szCs w:val="28"/>
        </w:rPr>
      </w:pPr>
      <w:r w:rsidRPr="00F431C7">
        <w:rPr>
          <w:rFonts w:ascii="Times New Roman" w:hAnsi="Times New Roman" w:cs="Times New Roman"/>
          <w:sz w:val="28"/>
          <w:szCs w:val="28"/>
        </w:rPr>
        <w:t xml:space="preserve">Таблица № </w:t>
      </w:r>
      <w:r w:rsidR="00B20217" w:rsidRPr="00F431C7">
        <w:rPr>
          <w:rFonts w:ascii="Times New Roman" w:hAnsi="Times New Roman" w:cs="Times New Roman"/>
          <w:sz w:val="28"/>
          <w:szCs w:val="28"/>
        </w:rPr>
        <w:t>5</w:t>
      </w:r>
      <w:r w:rsidRPr="00F431C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366"/>
        <w:gridCol w:w="1273"/>
        <w:gridCol w:w="2266"/>
        <w:gridCol w:w="1748"/>
      </w:tblGrid>
      <w:tr w:rsidR="003C65D4" w:rsidRPr="00BE1657" w:rsidTr="004C273F">
        <w:trPr>
          <w:trHeight w:val="494"/>
          <w:jc w:val="center"/>
        </w:trPr>
        <w:tc>
          <w:tcPr>
            <w:tcW w:w="9251" w:type="dxa"/>
            <w:gridSpan w:val="5"/>
            <w:shd w:val="clear" w:color="auto" w:fill="auto"/>
            <w:vAlign w:val="center"/>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Муниципальное образование «Ольский городской округ»</w:t>
            </w:r>
          </w:p>
        </w:tc>
      </w:tr>
      <w:tr w:rsidR="003C65D4" w:rsidRPr="00BE1657" w:rsidTr="004C273F">
        <w:trPr>
          <w:trHeight w:val="719"/>
          <w:jc w:val="center"/>
        </w:trPr>
        <w:tc>
          <w:tcPr>
            <w:tcW w:w="2598" w:type="dxa"/>
            <w:shd w:val="clear" w:color="auto" w:fill="auto"/>
            <w:vAlign w:val="center"/>
          </w:tcPr>
          <w:p w:rsidR="003C65D4" w:rsidRPr="0081122C" w:rsidRDefault="003C65D4" w:rsidP="004C273F">
            <w:pPr>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Участки</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Число </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свежих </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 xml:space="preserve">Численность </w:t>
            </w:r>
          </w:p>
          <w:p w:rsidR="003C65D4" w:rsidRPr="0081122C" w:rsidRDefault="003C65D4" w:rsidP="004C273F">
            <w:pPr>
              <w:widowControl/>
              <w:autoSpaceDE/>
              <w:autoSpaceDN/>
              <w:adjustRightInd/>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81122C" w:rsidRDefault="003C65D4" w:rsidP="004C273F">
            <w:pPr>
              <w:rPr>
                <w:rFonts w:ascii="Times New Roman" w:eastAsia="Calibri" w:hAnsi="Times New Roman" w:cs="Times New Roman"/>
                <w:lang w:eastAsia="en-US"/>
              </w:rPr>
            </w:pPr>
            <w:r w:rsidRPr="0081122C">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81122C" w:rsidRDefault="0085383D" w:rsidP="00BB5DB7">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119</w:t>
            </w:r>
          </w:p>
        </w:tc>
        <w:tc>
          <w:tcPr>
            <w:tcW w:w="1273"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110</w:t>
            </w:r>
          </w:p>
        </w:tc>
        <w:tc>
          <w:tcPr>
            <w:tcW w:w="22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68</w:t>
            </w:r>
          </w:p>
        </w:tc>
        <w:tc>
          <w:tcPr>
            <w:tcW w:w="1748" w:type="dxa"/>
            <w:shd w:val="clear" w:color="auto" w:fill="auto"/>
            <w:vAlign w:val="center"/>
          </w:tcPr>
          <w:p w:rsidR="003C65D4" w:rsidRPr="0081122C" w:rsidRDefault="00293BC8" w:rsidP="003A2122">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1960</w:t>
            </w:r>
          </w:p>
        </w:tc>
      </w:tr>
      <w:tr w:rsidR="003C65D4" w:rsidRPr="00BE1657" w:rsidTr="004C273F">
        <w:trPr>
          <w:trHeight w:val="516"/>
          <w:jc w:val="center"/>
        </w:trPr>
        <w:tc>
          <w:tcPr>
            <w:tcW w:w="2598" w:type="dxa"/>
            <w:shd w:val="clear" w:color="auto" w:fill="auto"/>
            <w:vAlign w:val="center"/>
          </w:tcPr>
          <w:p w:rsidR="003C65D4" w:rsidRPr="0081122C" w:rsidRDefault="003C65D4" w:rsidP="004C273F">
            <w:pPr>
              <w:rPr>
                <w:rFonts w:ascii="Times New Roman" w:eastAsia="Calibri" w:hAnsi="Times New Roman" w:cs="Times New Roman"/>
                <w:lang w:eastAsia="en-US"/>
              </w:rPr>
            </w:pPr>
            <w:r w:rsidRPr="0081122C">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71</w:t>
            </w:r>
          </w:p>
        </w:tc>
        <w:tc>
          <w:tcPr>
            <w:tcW w:w="1273"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68</w:t>
            </w:r>
          </w:p>
        </w:tc>
        <w:tc>
          <w:tcPr>
            <w:tcW w:w="22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30</w:t>
            </w:r>
          </w:p>
        </w:tc>
        <w:tc>
          <w:tcPr>
            <w:tcW w:w="1748" w:type="dxa"/>
            <w:shd w:val="clear" w:color="auto" w:fill="auto"/>
            <w:vAlign w:val="center"/>
          </w:tcPr>
          <w:p w:rsidR="003C65D4" w:rsidRPr="0081122C" w:rsidRDefault="00293BC8" w:rsidP="003A2122">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1368</w:t>
            </w:r>
          </w:p>
        </w:tc>
      </w:tr>
      <w:tr w:rsidR="003C65D4" w:rsidRPr="00BE1657" w:rsidTr="004C273F">
        <w:trPr>
          <w:trHeight w:val="443"/>
          <w:jc w:val="center"/>
        </w:trPr>
        <w:tc>
          <w:tcPr>
            <w:tcW w:w="2598" w:type="dxa"/>
            <w:shd w:val="clear" w:color="auto" w:fill="auto"/>
            <w:vAlign w:val="center"/>
          </w:tcPr>
          <w:p w:rsidR="003C65D4" w:rsidRPr="0081122C" w:rsidRDefault="003C65D4" w:rsidP="004C273F">
            <w:pPr>
              <w:rPr>
                <w:rFonts w:ascii="Times New Roman" w:eastAsia="Calibri" w:hAnsi="Times New Roman" w:cs="Times New Roman"/>
                <w:lang w:eastAsia="en-US"/>
              </w:rPr>
            </w:pPr>
            <w:r w:rsidRPr="0081122C">
              <w:rPr>
                <w:rFonts w:ascii="Times New Roman" w:eastAsia="Calibri" w:hAnsi="Times New Roman" w:cs="Times New Roman"/>
                <w:lang w:eastAsia="en-US"/>
              </w:rPr>
              <w:t>ООПТ</w:t>
            </w:r>
          </w:p>
        </w:tc>
        <w:tc>
          <w:tcPr>
            <w:tcW w:w="13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19</w:t>
            </w:r>
          </w:p>
        </w:tc>
        <w:tc>
          <w:tcPr>
            <w:tcW w:w="1273"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18</w:t>
            </w:r>
          </w:p>
        </w:tc>
        <w:tc>
          <w:tcPr>
            <w:tcW w:w="22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11</w:t>
            </w:r>
          </w:p>
        </w:tc>
        <w:tc>
          <w:tcPr>
            <w:tcW w:w="1748" w:type="dxa"/>
            <w:shd w:val="clear" w:color="auto" w:fill="auto"/>
            <w:vAlign w:val="center"/>
          </w:tcPr>
          <w:p w:rsidR="003C65D4" w:rsidRPr="0081122C" w:rsidRDefault="00293BC8" w:rsidP="003A2122">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209</w:t>
            </w:r>
          </w:p>
        </w:tc>
      </w:tr>
      <w:tr w:rsidR="003C65D4" w:rsidRPr="00BE1657" w:rsidTr="004C273F">
        <w:trPr>
          <w:trHeight w:val="337"/>
          <w:jc w:val="center"/>
        </w:trPr>
        <w:tc>
          <w:tcPr>
            <w:tcW w:w="2598" w:type="dxa"/>
            <w:shd w:val="clear" w:color="auto" w:fill="auto"/>
            <w:vAlign w:val="center"/>
          </w:tcPr>
          <w:p w:rsidR="003C65D4" w:rsidRPr="0081122C" w:rsidRDefault="003C65D4" w:rsidP="004C273F">
            <w:pPr>
              <w:spacing w:line="276" w:lineRule="auto"/>
              <w:jc w:val="center"/>
              <w:rPr>
                <w:rFonts w:ascii="Times New Roman" w:eastAsia="Calibri" w:hAnsi="Times New Roman" w:cs="Times New Roman"/>
                <w:b/>
                <w:lang w:eastAsia="en-US"/>
              </w:rPr>
            </w:pPr>
            <w:r w:rsidRPr="0081122C">
              <w:rPr>
                <w:rFonts w:ascii="Times New Roman" w:eastAsia="Calibri" w:hAnsi="Times New Roman" w:cs="Times New Roman"/>
                <w:b/>
                <w:lang w:eastAsia="en-US"/>
              </w:rPr>
              <w:t>Всего</w:t>
            </w:r>
          </w:p>
        </w:tc>
        <w:tc>
          <w:tcPr>
            <w:tcW w:w="1366"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209</w:t>
            </w:r>
          </w:p>
        </w:tc>
        <w:tc>
          <w:tcPr>
            <w:tcW w:w="1273" w:type="dxa"/>
            <w:shd w:val="clear" w:color="auto" w:fill="auto"/>
            <w:vAlign w:val="center"/>
          </w:tcPr>
          <w:p w:rsidR="003C65D4" w:rsidRPr="0081122C" w:rsidRDefault="0085383D"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196</w:t>
            </w:r>
          </w:p>
        </w:tc>
        <w:tc>
          <w:tcPr>
            <w:tcW w:w="2266" w:type="dxa"/>
            <w:shd w:val="clear" w:color="auto" w:fill="auto"/>
            <w:vAlign w:val="center"/>
          </w:tcPr>
          <w:p w:rsidR="003C65D4" w:rsidRPr="0081122C" w:rsidRDefault="000C1983"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109</w:t>
            </w:r>
          </w:p>
        </w:tc>
        <w:tc>
          <w:tcPr>
            <w:tcW w:w="1748" w:type="dxa"/>
            <w:shd w:val="clear" w:color="auto" w:fill="auto"/>
            <w:vAlign w:val="center"/>
          </w:tcPr>
          <w:p w:rsidR="003C65D4" w:rsidRPr="0081122C" w:rsidRDefault="00293BC8" w:rsidP="00BB5DB7">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3537</w:t>
            </w:r>
          </w:p>
        </w:tc>
      </w:tr>
    </w:tbl>
    <w:p w:rsidR="003C65D4" w:rsidRPr="00B174EA" w:rsidRDefault="003C65D4" w:rsidP="003C65D4">
      <w:pPr>
        <w:shd w:val="clear" w:color="auto" w:fill="FFFFFF"/>
        <w:spacing w:line="276" w:lineRule="auto"/>
        <w:ind w:firstLine="709"/>
        <w:contextualSpacing/>
        <w:jc w:val="both"/>
        <w:rPr>
          <w:rFonts w:ascii="Times New Roman" w:eastAsia="Calibri" w:hAnsi="Times New Roman" w:cs="Times New Roman"/>
          <w:color w:val="FF0000"/>
          <w:sz w:val="28"/>
          <w:szCs w:val="28"/>
          <w:lang w:eastAsia="en-US"/>
        </w:rPr>
      </w:pPr>
    </w:p>
    <w:p w:rsidR="003C65D4" w:rsidRPr="000900D9" w:rsidRDefault="003C65D4" w:rsidP="00905C25">
      <w:pPr>
        <w:pStyle w:val="ad"/>
        <w:numPr>
          <w:ilvl w:val="1"/>
          <w:numId w:val="2"/>
        </w:numPr>
        <w:shd w:val="clear" w:color="auto" w:fill="FFFFFF"/>
        <w:ind w:left="0" w:firstLine="709"/>
        <w:rPr>
          <w:rFonts w:ascii="Times New Roman" w:eastAsia="Calibri" w:hAnsi="Times New Roman" w:cs="Times New Roman"/>
          <w:b/>
          <w:sz w:val="28"/>
          <w:szCs w:val="28"/>
          <w:lang w:eastAsia="en-US"/>
        </w:rPr>
      </w:pPr>
      <w:r w:rsidRPr="000900D9">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«Омсукчанский городской округ»</w:t>
      </w:r>
    </w:p>
    <w:p w:rsidR="003C65D4" w:rsidRPr="00CD5B52" w:rsidRDefault="003C65D4" w:rsidP="00905C25">
      <w:pPr>
        <w:shd w:val="clear" w:color="auto" w:fill="FFFFFF"/>
        <w:ind w:firstLine="709"/>
        <w:jc w:val="both"/>
        <w:rPr>
          <w:rFonts w:ascii="Times New Roman" w:eastAsia="Calibri" w:hAnsi="Times New Roman" w:cs="Times New Roman"/>
          <w:sz w:val="28"/>
          <w:szCs w:val="28"/>
          <w:lang w:eastAsia="en-US"/>
        </w:rPr>
      </w:pPr>
      <w:r w:rsidRPr="00CD5B52">
        <w:rPr>
          <w:rFonts w:ascii="Times New Roman" w:eastAsia="Calibri" w:hAnsi="Times New Roman" w:cs="Times New Roman"/>
          <w:sz w:val="28"/>
          <w:szCs w:val="28"/>
          <w:lang w:eastAsia="en-US"/>
        </w:rPr>
        <w:t>В муниципальном образовании «Омсукчанский городской округ» площадь охотничьих угодий составляет 6034,839</w:t>
      </w:r>
      <w:r w:rsidR="004A7BAB">
        <w:rPr>
          <w:rFonts w:ascii="Times New Roman" w:eastAsia="Calibri" w:hAnsi="Times New Roman" w:cs="Times New Roman"/>
          <w:sz w:val="28"/>
          <w:szCs w:val="28"/>
          <w:lang w:eastAsia="en-US"/>
        </w:rPr>
        <w:t>1</w:t>
      </w:r>
      <w:r w:rsidRPr="00CD5B52">
        <w:rPr>
          <w:rFonts w:ascii="Times New Roman" w:eastAsia="Calibri" w:hAnsi="Times New Roman" w:cs="Times New Roman"/>
          <w:sz w:val="28"/>
          <w:szCs w:val="28"/>
          <w:lang w:eastAsia="en-US"/>
        </w:rPr>
        <w:t xml:space="preserve"> тыс. га, в том числе:</w:t>
      </w:r>
    </w:p>
    <w:p w:rsidR="003C65D4" w:rsidRPr="002924EF"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2924EF">
        <w:rPr>
          <w:rFonts w:ascii="Times New Roman" w:eastAsia="Calibri" w:hAnsi="Times New Roman" w:cs="Times New Roman"/>
          <w:sz w:val="28"/>
          <w:szCs w:val="28"/>
          <w:lang w:eastAsia="en-US"/>
        </w:rPr>
        <w:t>территория закрепленных охотничьих угодий: 3853,2845 тыс. га (10 участков охотничьих угодий);</w:t>
      </w:r>
    </w:p>
    <w:p w:rsidR="003C65D4" w:rsidRPr="00CD5B52"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CD5B52">
        <w:rPr>
          <w:rFonts w:ascii="Times New Roman" w:eastAsia="Calibri" w:hAnsi="Times New Roman" w:cs="Times New Roman"/>
          <w:sz w:val="28"/>
          <w:szCs w:val="28"/>
          <w:lang w:eastAsia="en-US"/>
        </w:rPr>
        <w:t xml:space="preserve">территория общедоступных охотничьих угодий: 2181,5546 тыс. га (1 участок охотничьих угодий) </w:t>
      </w:r>
    </w:p>
    <w:p w:rsidR="003C65D4" w:rsidRDefault="003C65D4" w:rsidP="00905C25">
      <w:pPr>
        <w:shd w:val="clear" w:color="auto" w:fill="FFFFFF"/>
        <w:tabs>
          <w:tab w:val="left" w:pos="284"/>
        </w:tabs>
        <w:ind w:firstLine="709"/>
        <w:jc w:val="both"/>
        <w:rPr>
          <w:rFonts w:ascii="Times New Roman" w:eastAsia="Calibri" w:hAnsi="Times New Roman" w:cs="Times New Roman"/>
          <w:sz w:val="28"/>
          <w:szCs w:val="28"/>
          <w:lang w:eastAsia="en-US"/>
        </w:rPr>
      </w:pPr>
      <w:r w:rsidRPr="00E74CA1">
        <w:rPr>
          <w:rFonts w:ascii="Times New Roman" w:eastAsia="Calibri" w:hAnsi="Times New Roman" w:cs="Times New Roman"/>
          <w:sz w:val="28"/>
          <w:szCs w:val="28"/>
          <w:lang w:eastAsia="en-US"/>
        </w:rPr>
        <w:t xml:space="preserve">На территории закрепленных охотничьих угодий учетные работы проведены на </w:t>
      </w:r>
      <w:r w:rsidR="0068191A">
        <w:rPr>
          <w:rFonts w:ascii="Times New Roman" w:eastAsia="Calibri" w:hAnsi="Times New Roman" w:cs="Times New Roman"/>
          <w:sz w:val="28"/>
          <w:szCs w:val="28"/>
          <w:lang w:eastAsia="en-US"/>
        </w:rPr>
        <w:t xml:space="preserve">10 </w:t>
      </w:r>
      <w:r w:rsidRPr="00E74CA1">
        <w:rPr>
          <w:rFonts w:ascii="Times New Roman" w:eastAsia="Calibri" w:hAnsi="Times New Roman" w:cs="Times New Roman"/>
          <w:sz w:val="28"/>
          <w:szCs w:val="28"/>
          <w:lang w:eastAsia="en-US"/>
        </w:rPr>
        <w:t>участках</w:t>
      </w:r>
      <w:r w:rsidRPr="00CA3B0F">
        <w:rPr>
          <w:rFonts w:ascii="Times New Roman" w:eastAsia="Calibri" w:hAnsi="Times New Roman" w:cs="Times New Roman"/>
          <w:sz w:val="28"/>
          <w:szCs w:val="28"/>
          <w:lang w:eastAsia="en-US"/>
        </w:rPr>
        <w:t xml:space="preserve">. Все отчетные </w:t>
      </w:r>
      <w:r w:rsidRPr="000900D9">
        <w:rPr>
          <w:rFonts w:ascii="Times New Roman" w:eastAsia="Calibri" w:hAnsi="Times New Roman" w:cs="Times New Roman"/>
          <w:sz w:val="28"/>
          <w:szCs w:val="28"/>
          <w:lang w:eastAsia="en-US"/>
        </w:rPr>
        <w:t>материалы приняты к учёту. В общей сложности пройден</w:t>
      </w:r>
      <w:r>
        <w:rPr>
          <w:rFonts w:ascii="Times New Roman" w:eastAsia="Calibri" w:hAnsi="Times New Roman" w:cs="Times New Roman"/>
          <w:sz w:val="28"/>
          <w:szCs w:val="28"/>
          <w:lang w:eastAsia="en-US"/>
        </w:rPr>
        <w:t>о</w:t>
      </w:r>
      <w:r w:rsidR="00E619AA">
        <w:rPr>
          <w:rFonts w:ascii="Times New Roman" w:eastAsia="Calibri" w:hAnsi="Times New Roman" w:cs="Times New Roman"/>
          <w:sz w:val="28"/>
          <w:szCs w:val="28"/>
          <w:lang w:eastAsia="en-US"/>
        </w:rPr>
        <w:t xml:space="preserve"> </w:t>
      </w:r>
      <w:r w:rsidR="0068191A">
        <w:rPr>
          <w:rFonts w:ascii="Times New Roman" w:eastAsia="Calibri" w:hAnsi="Times New Roman" w:cs="Times New Roman"/>
          <w:sz w:val="28"/>
          <w:szCs w:val="28"/>
          <w:lang w:eastAsia="en-US"/>
        </w:rPr>
        <w:t>29</w:t>
      </w:r>
      <w:r w:rsidRPr="000900D9">
        <w:rPr>
          <w:rFonts w:ascii="Times New Roman" w:eastAsia="Calibri" w:hAnsi="Times New Roman" w:cs="Times New Roman"/>
          <w:sz w:val="28"/>
          <w:szCs w:val="28"/>
          <w:lang w:eastAsia="en-US"/>
        </w:rPr>
        <w:t xml:space="preserve"> маршрутов общей протяжённостью 38</w:t>
      </w:r>
      <w:r w:rsidR="0068191A">
        <w:rPr>
          <w:rFonts w:ascii="Times New Roman" w:eastAsia="Calibri" w:hAnsi="Times New Roman" w:cs="Times New Roman"/>
          <w:sz w:val="28"/>
          <w:szCs w:val="28"/>
          <w:lang w:eastAsia="en-US"/>
        </w:rPr>
        <w:t>7</w:t>
      </w:r>
      <w:r w:rsidRPr="000900D9">
        <w:rPr>
          <w:rFonts w:ascii="Times New Roman" w:eastAsia="Calibri" w:hAnsi="Times New Roman" w:cs="Times New Roman"/>
          <w:sz w:val="28"/>
          <w:szCs w:val="28"/>
          <w:lang w:eastAsia="en-US"/>
        </w:rPr>
        <w:t>,</w:t>
      </w:r>
      <w:r w:rsidR="0068191A">
        <w:rPr>
          <w:rFonts w:ascii="Times New Roman" w:eastAsia="Calibri" w:hAnsi="Times New Roman" w:cs="Times New Roman"/>
          <w:sz w:val="28"/>
          <w:szCs w:val="28"/>
          <w:lang w:eastAsia="en-US"/>
        </w:rPr>
        <w:t>6</w:t>
      </w:r>
      <w:r w:rsidRPr="000900D9">
        <w:rPr>
          <w:rFonts w:ascii="Times New Roman" w:eastAsia="Calibri" w:hAnsi="Times New Roman" w:cs="Times New Roman"/>
          <w:sz w:val="28"/>
          <w:szCs w:val="28"/>
          <w:lang w:eastAsia="en-US"/>
        </w:rPr>
        <w:t xml:space="preserve"> км. </w:t>
      </w:r>
    </w:p>
    <w:p w:rsidR="003C65D4" w:rsidRPr="000F1241"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0F1241">
        <w:rPr>
          <w:rFonts w:ascii="Times New Roman" w:eastAsia="Calibri" w:hAnsi="Times New Roman" w:cs="Times New Roman"/>
          <w:sz w:val="28"/>
          <w:szCs w:val="28"/>
          <w:lang w:eastAsia="en-US"/>
        </w:rPr>
        <w:t xml:space="preserve">На территории общедоступных охотничьих угодий пройдено </w:t>
      </w:r>
      <w:r w:rsidR="0068191A">
        <w:rPr>
          <w:rFonts w:ascii="Times New Roman" w:eastAsia="Calibri" w:hAnsi="Times New Roman" w:cs="Times New Roman"/>
          <w:sz w:val="28"/>
          <w:szCs w:val="28"/>
          <w:lang w:eastAsia="en-US"/>
        </w:rPr>
        <w:t>20</w:t>
      </w:r>
      <w:r w:rsidRPr="000F1241">
        <w:rPr>
          <w:rFonts w:ascii="Times New Roman" w:eastAsia="Calibri" w:hAnsi="Times New Roman" w:cs="Times New Roman"/>
          <w:sz w:val="28"/>
          <w:szCs w:val="28"/>
          <w:lang w:eastAsia="en-US"/>
        </w:rPr>
        <w:t xml:space="preserve"> маршрутов общей протяжённостью </w:t>
      </w:r>
      <w:r w:rsidR="00780A71">
        <w:rPr>
          <w:rFonts w:ascii="Times New Roman" w:eastAsia="Calibri" w:hAnsi="Times New Roman" w:cs="Times New Roman"/>
          <w:sz w:val="28"/>
          <w:szCs w:val="28"/>
          <w:lang w:eastAsia="en-US"/>
        </w:rPr>
        <w:t>235,5</w:t>
      </w:r>
      <w:r w:rsidRPr="000F1241">
        <w:rPr>
          <w:rFonts w:ascii="Times New Roman" w:eastAsia="Calibri" w:hAnsi="Times New Roman" w:cs="Times New Roman"/>
          <w:sz w:val="28"/>
          <w:szCs w:val="28"/>
          <w:lang w:eastAsia="en-US"/>
        </w:rPr>
        <w:t xml:space="preserve"> км.</w:t>
      </w:r>
    </w:p>
    <w:p w:rsidR="005A260E" w:rsidRPr="009E7EC4"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9E7EC4">
        <w:rPr>
          <w:rFonts w:ascii="Times New Roman" w:eastAsia="Calibri" w:hAnsi="Times New Roman" w:cs="Times New Roman"/>
          <w:sz w:val="28"/>
          <w:szCs w:val="28"/>
          <w:lang w:eastAsia="en-US"/>
        </w:rPr>
        <w:t xml:space="preserve">Условия для проведения работ учётчики характеризуют как комфортные, благоприятные. Кормовую базу оценивают на достаточном уровне. Отмечены хорошие завязи шишек кедрового стланика, хороший урожай голубики и жимолости, в обилие брусника и шикша. Информация о </w:t>
      </w:r>
      <w:r w:rsidRPr="009E7EC4">
        <w:rPr>
          <w:rFonts w:ascii="Times New Roman" w:eastAsia="Calibri" w:hAnsi="Times New Roman" w:cs="Times New Roman"/>
          <w:sz w:val="28"/>
          <w:szCs w:val="28"/>
          <w:lang w:eastAsia="en-US"/>
        </w:rPr>
        <w:lastRenderedPageBreak/>
        <w:t xml:space="preserve">подходе рыбы на нерест большинством учётчиков не представлена. </w:t>
      </w:r>
    </w:p>
    <w:p w:rsidR="003C65D4" w:rsidRPr="009E7EC4"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9E7EC4">
        <w:rPr>
          <w:rFonts w:ascii="Times New Roman" w:eastAsia="Calibri" w:hAnsi="Times New Roman" w:cs="Times New Roman"/>
          <w:sz w:val="28"/>
          <w:szCs w:val="28"/>
          <w:lang w:eastAsia="en-US"/>
        </w:rPr>
        <w:t>На территории Омсукчанского городского округа учётчиками использовался пеший способ прохождения маршрутов и/или сплав на резиновых лодках.</w:t>
      </w:r>
    </w:p>
    <w:p w:rsidR="003C65D4" w:rsidRPr="00252831" w:rsidRDefault="003C65D4" w:rsidP="00AF50EA">
      <w:pPr>
        <w:shd w:val="clear" w:color="auto" w:fill="FFFFFF"/>
        <w:tabs>
          <w:tab w:val="left" w:pos="284"/>
        </w:tabs>
        <w:ind w:firstLine="709"/>
        <w:jc w:val="both"/>
        <w:rPr>
          <w:rFonts w:ascii="Times New Roman" w:eastAsia="Calibri" w:hAnsi="Times New Roman" w:cs="Times New Roman"/>
          <w:sz w:val="28"/>
          <w:szCs w:val="28"/>
          <w:lang w:eastAsia="en-US"/>
        </w:rPr>
      </w:pPr>
      <w:r w:rsidRPr="009E7EC4">
        <w:rPr>
          <w:rFonts w:ascii="Times New Roman" w:eastAsia="Calibri" w:hAnsi="Times New Roman" w:cs="Times New Roman"/>
          <w:sz w:val="28"/>
          <w:szCs w:val="28"/>
          <w:lang w:eastAsia="en-US"/>
        </w:rPr>
        <w:t>Лимиты за сезон охоты 20</w:t>
      </w:r>
      <w:r w:rsidR="00F12DF6" w:rsidRPr="009E7EC4">
        <w:rPr>
          <w:rFonts w:ascii="Times New Roman" w:eastAsia="Calibri" w:hAnsi="Times New Roman" w:cs="Times New Roman"/>
          <w:sz w:val="28"/>
          <w:szCs w:val="28"/>
          <w:lang w:eastAsia="en-US"/>
        </w:rPr>
        <w:t>20</w:t>
      </w:r>
      <w:r w:rsidRPr="009E7EC4">
        <w:rPr>
          <w:rFonts w:ascii="Times New Roman" w:eastAsia="Calibri" w:hAnsi="Times New Roman" w:cs="Times New Roman"/>
          <w:sz w:val="28"/>
          <w:szCs w:val="28"/>
          <w:lang w:eastAsia="en-US"/>
        </w:rPr>
        <w:t xml:space="preserve"> года на добычу бурого медведя не освоены, в связи с низкой популярностью вида как объекта спортивной и любительской охоты.</w:t>
      </w:r>
    </w:p>
    <w:p w:rsidR="003C65D4" w:rsidRDefault="003C65D4" w:rsidP="00AF50EA">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Омсукчанский</w:t>
      </w:r>
      <w:r w:rsidRPr="008437A3">
        <w:rPr>
          <w:rFonts w:ascii="Times New Roman" w:eastAsia="Calibri" w:hAnsi="Times New Roman" w:cs="Times New Roman"/>
          <w:sz w:val="28"/>
          <w:szCs w:val="28"/>
          <w:lang w:eastAsia="en-US"/>
        </w:rPr>
        <w:t xml:space="preserve"> городской округ»</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412015">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w:t>
      </w:r>
      <w:r w:rsidR="00412015">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976703" w:rsidRDefault="003C65D4" w:rsidP="003C65D4">
      <w:pPr>
        <w:shd w:val="clear" w:color="auto" w:fill="FFFFFF"/>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412015" w:rsidRPr="00976703">
        <w:rPr>
          <w:rFonts w:ascii="Times New Roman" w:hAnsi="Times New Roman" w:cs="Times New Roman"/>
          <w:sz w:val="28"/>
          <w:szCs w:val="28"/>
        </w:rPr>
        <w:t>6</w:t>
      </w:r>
    </w:p>
    <w:tbl>
      <w:tblPr>
        <w:tblStyle w:val="af4"/>
        <w:tblW w:w="9189" w:type="dxa"/>
        <w:jc w:val="center"/>
        <w:tblLayout w:type="fixed"/>
        <w:tblLook w:val="04A0"/>
      </w:tblPr>
      <w:tblGrid>
        <w:gridCol w:w="1351"/>
        <w:gridCol w:w="1201"/>
        <w:gridCol w:w="1276"/>
        <w:gridCol w:w="567"/>
        <w:gridCol w:w="927"/>
        <w:gridCol w:w="1331"/>
        <w:gridCol w:w="1209"/>
        <w:gridCol w:w="1327"/>
      </w:tblGrid>
      <w:tr w:rsidR="00063E3C" w:rsidRPr="00B174EA" w:rsidTr="00E907A6">
        <w:trPr>
          <w:trHeight w:val="247"/>
          <w:jc w:val="center"/>
        </w:trPr>
        <w:tc>
          <w:tcPr>
            <w:tcW w:w="9189" w:type="dxa"/>
            <w:gridSpan w:val="8"/>
          </w:tcPr>
          <w:p w:rsidR="00063E3C" w:rsidRPr="00EE5C73" w:rsidRDefault="00063E3C" w:rsidP="00063E3C">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sidR="00E907A6">
              <w:rPr>
                <w:rFonts w:ascii="Times New Roman" w:eastAsia="Calibri" w:hAnsi="Times New Roman" w:cs="Times New Roman"/>
                <w:b/>
                <w:lang w:eastAsia="en-US"/>
              </w:rPr>
              <w:t>О</w:t>
            </w:r>
            <w:r>
              <w:rPr>
                <w:rFonts w:ascii="Times New Roman" w:eastAsia="Calibri" w:hAnsi="Times New Roman" w:cs="Times New Roman"/>
                <w:b/>
                <w:lang w:eastAsia="en-US"/>
              </w:rPr>
              <w:t>мсукчанский</w:t>
            </w:r>
            <w:r w:rsidRPr="00EE5C73">
              <w:rPr>
                <w:rFonts w:ascii="Times New Roman" w:eastAsia="Calibri" w:hAnsi="Times New Roman" w:cs="Times New Roman"/>
                <w:b/>
                <w:lang w:eastAsia="en-US"/>
              </w:rPr>
              <w:t xml:space="preserve"> городской округ»</w:t>
            </w:r>
          </w:p>
        </w:tc>
      </w:tr>
      <w:tr w:rsidR="00063E3C" w:rsidRPr="00B174EA" w:rsidTr="00E907A6">
        <w:trPr>
          <w:trHeight w:val="1054"/>
          <w:jc w:val="center"/>
        </w:trPr>
        <w:tc>
          <w:tcPr>
            <w:tcW w:w="1351"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063E3C" w:rsidRPr="00EE5C73" w:rsidRDefault="00063E3C"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063E3C" w:rsidRPr="00EE5C73" w:rsidRDefault="00063E3C" w:rsidP="00091D65">
            <w:pPr>
              <w:jc w:val="center"/>
              <w:rPr>
                <w:rFonts w:ascii="Times New Roman" w:eastAsia="Calibri" w:hAnsi="Times New Roman" w:cs="Times New Roman"/>
                <w:b/>
                <w:lang w:eastAsia="en-US"/>
              </w:rPr>
            </w:pPr>
          </w:p>
        </w:tc>
        <w:tc>
          <w:tcPr>
            <w:tcW w:w="1331"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063E3C" w:rsidRPr="00EE5C73" w:rsidRDefault="00063E3C" w:rsidP="00091D65">
            <w:pPr>
              <w:jc w:val="center"/>
              <w:rPr>
                <w:rFonts w:ascii="Times New Roman" w:eastAsia="Calibri" w:hAnsi="Times New Roman" w:cs="Times New Roman"/>
                <w:b/>
                <w:lang w:eastAsia="en-US"/>
              </w:rPr>
            </w:pPr>
          </w:p>
        </w:tc>
        <w:tc>
          <w:tcPr>
            <w:tcW w:w="1209" w:type="dxa"/>
            <w:vAlign w:val="center"/>
          </w:tcPr>
          <w:p w:rsidR="00063E3C" w:rsidRPr="00EE5C73" w:rsidRDefault="00063E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063E3C" w:rsidRPr="00EE5C73" w:rsidRDefault="00063E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063E3C" w:rsidRPr="00EE5C73" w:rsidRDefault="00063E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634D64" w:rsidRPr="00B174EA" w:rsidTr="00E907A6">
        <w:trPr>
          <w:trHeight w:val="427"/>
          <w:jc w:val="center"/>
        </w:trPr>
        <w:tc>
          <w:tcPr>
            <w:tcW w:w="1351" w:type="dxa"/>
            <w:vAlign w:val="center"/>
          </w:tcPr>
          <w:p w:rsidR="00634D64" w:rsidRPr="00495E1A" w:rsidRDefault="00634D64" w:rsidP="00634D64">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634D64" w:rsidRPr="00E907A6" w:rsidRDefault="00634D64" w:rsidP="00634D64">
            <w:pPr>
              <w:tabs>
                <w:tab w:val="center" w:pos="814"/>
              </w:tabs>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3853,2845</w:t>
            </w:r>
          </w:p>
        </w:tc>
        <w:tc>
          <w:tcPr>
            <w:tcW w:w="1276" w:type="dxa"/>
            <w:vAlign w:val="center"/>
          </w:tcPr>
          <w:p w:rsidR="00634D64" w:rsidRPr="00E907A6" w:rsidRDefault="008328FD" w:rsidP="00634D64">
            <w:pPr>
              <w:tabs>
                <w:tab w:val="center" w:pos="814"/>
              </w:tabs>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3853,2845</w:t>
            </w:r>
          </w:p>
        </w:tc>
        <w:tc>
          <w:tcPr>
            <w:tcW w:w="567" w:type="dxa"/>
            <w:vAlign w:val="center"/>
          </w:tcPr>
          <w:p w:rsidR="00634D64" w:rsidRPr="00495E1A" w:rsidRDefault="008328FD" w:rsidP="00634D64">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634D64" w:rsidRPr="00E907A6" w:rsidRDefault="00634D64" w:rsidP="00634D64">
            <w:pPr>
              <w:tabs>
                <w:tab w:val="center" w:pos="814"/>
              </w:tabs>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10</w:t>
            </w:r>
          </w:p>
        </w:tc>
        <w:tc>
          <w:tcPr>
            <w:tcW w:w="1331" w:type="dxa"/>
            <w:vAlign w:val="center"/>
          </w:tcPr>
          <w:p w:rsidR="00634D64" w:rsidRPr="00E907A6" w:rsidRDefault="008328FD" w:rsidP="00634D64">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10</w:t>
            </w:r>
          </w:p>
        </w:tc>
        <w:tc>
          <w:tcPr>
            <w:tcW w:w="1209" w:type="dxa"/>
            <w:vAlign w:val="center"/>
          </w:tcPr>
          <w:p w:rsidR="00634D64" w:rsidRPr="00E907A6" w:rsidRDefault="00323C68" w:rsidP="00634D6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29</w:t>
            </w:r>
          </w:p>
        </w:tc>
        <w:tc>
          <w:tcPr>
            <w:tcW w:w="1327" w:type="dxa"/>
            <w:vAlign w:val="center"/>
          </w:tcPr>
          <w:p w:rsidR="00634D64" w:rsidRPr="00E907A6" w:rsidRDefault="00323C68" w:rsidP="00634D6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387,60</w:t>
            </w:r>
          </w:p>
        </w:tc>
      </w:tr>
      <w:tr w:rsidR="00634D64" w:rsidRPr="00B174EA" w:rsidTr="00E907A6">
        <w:trPr>
          <w:trHeight w:val="427"/>
          <w:jc w:val="center"/>
        </w:trPr>
        <w:tc>
          <w:tcPr>
            <w:tcW w:w="1351" w:type="dxa"/>
            <w:vAlign w:val="center"/>
          </w:tcPr>
          <w:p w:rsidR="00634D64" w:rsidRPr="00495E1A" w:rsidRDefault="00634D64" w:rsidP="00634D64">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634D64" w:rsidRPr="00E907A6" w:rsidRDefault="00634D64" w:rsidP="00634D64">
            <w:pPr>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2181,5546</w:t>
            </w:r>
          </w:p>
        </w:tc>
        <w:tc>
          <w:tcPr>
            <w:tcW w:w="1276" w:type="dxa"/>
            <w:vAlign w:val="center"/>
          </w:tcPr>
          <w:p w:rsidR="00634D64" w:rsidRPr="00E907A6" w:rsidRDefault="00CF11A7" w:rsidP="00634D6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2181,5546</w:t>
            </w:r>
          </w:p>
        </w:tc>
        <w:tc>
          <w:tcPr>
            <w:tcW w:w="567" w:type="dxa"/>
            <w:vAlign w:val="center"/>
          </w:tcPr>
          <w:p w:rsidR="00634D64" w:rsidRPr="00495E1A" w:rsidRDefault="005601CD" w:rsidP="00634D64">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634D64" w:rsidRPr="00E907A6" w:rsidRDefault="00634D64" w:rsidP="00634D64">
            <w:pPr>
              <w:spacing w:line="276" w:lineRule="auto"/>
              <w:jc w:val="center"/>
              <w:rPr>
                <w:rFonts w:ascii="Times New Roman" w:eastAsia="Calibri" w:hAnsi="Times New Roman" w:cs="Times New Roman"/>
                <w:lang w:eastAsia="en-US"/>
              </w:rPr>
            </w:pPr>
            <w:r w:rsidRPr="00E907A6">
              <w:rPr>
                <w:rFonts w:ascii="Times New Roman" w:eastAsia="Calibri" w:hAnsi="Times New Roman" w:cs="Times New Roman"/>
                <w:lang w:eastAsia="en-US"/>
              </w:rPr>
              <w:t>1</w:t>
            </w:r>
          </w:p>
        </w:tc>
        <w:tc>
          <w:tcPr>
            <w:tcW w:w="1331" w:type="dxa"/>
            <w:vAlign w:val="center"/>
          </w:tcPr>
          <w:p w:rsidR="00634D64" w:rsidRPr="00E907A6" w:rsidRDefault="005601CD" w:rsidP="00634D64">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634D64" w:rsidRPr="00E907A6" w:rsidRDefault="00DE2760" w:rsidP="00634D6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20</w:t>
            </w:r>
          </w:p>
        </w:tc>
        <w:tc>
          <w:tcPr>
            <w:tcW w:w="1327" w:type="dxa"/>
            <w:vAlign w:val="center"/>
          </w:tcPr>
          <w:p w:rsidR="00634D64" w:rsidRPr="00E907A6" w:rsidRDefault="00DE2760" w:rsidP="00634D64">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235,50</w:t>
            </w:r>
          </w:p>
        </w:tc>
      </w:tr>
      <w:tr w:rsidR="00E907A6" w:rsidRPr="00B174EA" w:rsidTr="00E907A6">
        <w:trPr>
          <w:trHeight w:val="332"/>
          <w:jc w:val="center"/>
        </w:trPr>
        <w:tc>
          <w:tcPr>
            <w:tcW w:w="1351" w:type="dxa"/>
            <w:vAlign w:val="center"/>
          </w:tcPr>
          <w:p w:rsidR="00E907A6" w:rsidRPr="00495E1A" w:rsidRDefault="00E907A6" w:rsidP="00E907A6">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E907A6" w:rsidRPr="00E907A6" w:rsidRDefault="00E907A6" w:rsidP="00E907A6">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6034,8391</w:t>
            </w:r>
          </w:p>
        </w:tc>
        <w:tc>
          <w:tcPr>
            <w:tcW w:w="1276" w:type="dxa"/>
            <w:vAlign w:val="center"/>
          </w:tcPr>
          <w:p w:rsidR="00E907A6" w:rsidRPr="00E907A6" w:rsidRDefault="008328FD"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6034,8391</w:t>
            </w:r>
          </w:p>
        </w:tc>
        <w:tc>
          <w:tcPr>
            <w:tcW w:w="567" w:type="dxa"/>
            <w:vAlign w:val="center"/>
          </w:tcPr>
          <w:p w:rsidR="00E907A6" w:rsidRPr="00E907A6" w:rsidRDefault="00207981"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100</w:t>
            </w:r>
          </w:p>
        </w:tc>
        <w:tc>
          <w:tcPr>
            <w:tcW w:w="927" w:type="dxa"/>
            <w:vAlign w:val="center"/>
          </w:tcPr>
          <w:p w:rsidR="00E907A6" w:rsidRPr="00E907A6" w:rsidRDefault="00E907A6" w:rsidP="00E907A6">
            <w:pPr>
              <w:spacing w:line="276" w:lineRule="auto"/>
              <w:jc w:val="center"/>
              <w:rPr>
                <w:rFonts w:ascii="Times New Roman" w:eastAsia="Calibri" w:hAnsi="Times New Roman" w:cs="Times New Roman"/>
                <w:b/>
                <w:lang w:eastAsia="en-US"/>
              </w:rPr>
            </w:pPr>
            <w:r w:rsidRPr="00E907A6">
              <w:rPr>
                <w:rFonts w:ascii="Times New Roman" w:eastAsia="Calibri" w:hAnsi="Times New Roman" w:cs="Times New Roman"/>
                <w:b/>
                <w:lang w:eastAsia="en-US"/>
              </w:rPr>
              <w:t>11</w:t>
            </w:r>
          </w:p>
        </w:tc>
        <w:tc>
          <w:tcPr>
            <w:tcW w:w="1331" w:type="dxa"/>
            <w:vAlign w:val="center"/>
          </w:tcPr>
          <w:p w:rsidR="00E907A6" w:rsidRPr="00E907A6" w:rsidRDefault="008328FD"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11</w:t>
            </w:r>
          </w:p>
        </w:tc>
        <w:tc>
          <w:tcPr>
            <w:tcW w:w="1209" w:type="dxa"/>
            <w:vAlign w:val="center"/>
          </w:tcPr>
          <w:p w:rsidR="00E907A6" w:rsidRPr="00E907A6" w:rsidRDefault="00DE2760"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49</w:t>
            </w:r>
          </w:p>
        </w:tc>
        <w:tc>
          <w:tcPr>
            <w:tcW w:w="1327" w:type="dxa"/>
            <w:vAlign w:val="center"/>
          </w:tcPr>
          <w:p w:rsidR="00E907A6" w:rsidRPr="00E907A6" w:rsidRDefault="00DE2760" w:rsidP="00E907A6">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623,10</w:t>
            </w:r>
          </w:p>
        </w:tc>
      </w:tr>
    </w:tbl>
    <w:p w:rsidR="003C65D4" w:rsidRDefault="003C65D4"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976703" w:rsidRDefault="003C65D4" w:rsidP="00976703">
      <w:pPr>
        <w:shd w:val="clear" w:color="auto" w:fill="FFFFFF"/>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412015" w:rsidRPr="00976703">
        <w:rPr>
          <w:rFonts w:ascii="Times New Roman" w:hAnsi="Times New Roman" w:cs="Times New Roman"/>
          <w:sz w:val="28"/>
          <w:szCs w:val="28"/>
        </w:rPr>
        <w:t>6.</w:t>
      </w:r>
      <w:r w:rsidRPr="00976703">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366"/>
        <w:gridCol w:w="1273"/>
        <w:gridCol w:w="2266"/>
        <w:gridCol w:w="1748"/>
      </w:tblGrid>
      <w:tr w:rsidR="003C65D4" w:rsidRPr="00BE1657" w:rsidTr="004C273F">
        <w:trPr>
          <w:trHeight w:val="553"/>
          <w:jc w:val="center"/>
        </w:trPr>
        <w:tc>
          <w:tcPr>
            <w:tcW w:w="9251" w:type="dxa"/>
            <w:gridSpan w:val="5"/>
            <w:shd w:val="clear" w:color="auto" w:fill="auto"/>
            <w:vAlign w:val="center"/>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Муниципальное образование «Омсукчанский городской округ»</w:t>
            </w:r>
          </w:p>
        </w:tc>
      </w:tr>
      <w:tr w:rsidR="003C65D4" w:rsidRPr="00BE1657" w:rsidTr="004C273F">
        <w:trPr>
          <w:trHeight w:val="719"/>
          <w:jc w:val="center"/>
        </w:trPr>
        <w:tc>
          <w:tcPr>
            <w:tcW w:w="2598" w:type="dxa"/>
            <w:shd w:val="clear" w:color="auto" w:fill="auto"/>
            <w:vAlign w:val="center"/>
          </w:tcPr>
          <w:p w:rsidR="003C65D4" w:rsidRPr="005601CD" w:rsidRDefault="003C65D4" w:rsidP="004C273F">
            <w:pPr>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Участки</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Число </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свежих </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 xml:space="preserve">Численность </w:t>
            </w:r>
          </w:p>
          <w:p w:rsidR="003C65D4" w:rsidRPr="005601CD" w:rsidRDefault="003C65D4" w:rsidP="004C273F">
            <w:pPr>
              <w:widowControl/>
              <w:autoSpaceDE/>
              <w:autoSpaceDN/>
              <w:adjustRightInd/>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5601CD" w:rsidRDefault="003C65D4" w:rsidP="004C273F">
            <w:pPr>
              <w:rPr>
                <w:rFonts w:ascii="Times New Roman" w:eastAsia="Calibri" w:hAnsi="Times New Roman" w:cs="Times New Roman"/>
                <w:lang w:eastAsia="en-US"/>
              </w:rPr>
            </w:pPr>
            <w:r w:rsidRPr="005601CD">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5601CD" w:rsidRDefault="009E4BC9" w:rsidP="00612C16">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86</w:t>
            </w:r>
          </w:p>
        </w:tc>
        <w:tc>
          <w:tcPr>
            <w:tcW w:w="1273" w:type="dxa"/>
            <w:shd w:val="clear" w:color="auto" w:fill="auto"/>
            <w:vAlign w:val="center"/>
          </w:tcPr>
          <w:p w:rsidR="003C65D4" w:rsidRPr="005601CD" w:rsidRDefault="009E4BC9"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67</w:t>
            </w:r>
          </w:p>
        </w:tc>
        <w:tc>
          <w:tcPr>
            <w:tcW w:w="2266" w:type="dxa"/>
            <w:shd w:val="clear" w:color="auto" w:fill="auto"/>
            <w:vAlign w:val="center"/>
          </w:tcPr>
          <w:p w:rsidR="003C65D4" w:rsidRPr="005601CD" w:rsidRDefault="009E4BC9"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67</w:t>
            </w:r>
          </w:p>
        </w:tc>
        <w:tc>
          <w:tcPr>
            <w:tcW w:w="1748" w:type="dxa"/>
            <w:shd w:val="clear" w:color="auto" w:fill="auto"/>
            <w:vAlign w:val="center"/>
          </w:tcPr>
          <w:p w:rsidR="003C65D4" w:rsidRPr="005601CD" w:rsidRDefault="00D2469A" w:rsidP="00644138">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2176</w:t>
            </w:r>
          </w:p>
        </w:tc>
      </w:tr>
      <w:tr w:rsidR="003C65D4" w:rsidRPr="00BE1657" w:rsidTr="004C273F">
        <w:trPr>
          <w:trHeight w:val="516"/>
          <w:jc w:val="center"/>
        </w:trPr>
        <w:tc>
          <w:tcPr>
            <w:tcW w:w="2598" w:type="dxa"/>
            <w:shd w:val="clear" w:color="auto" w:fill="auto"/>
            <w:vAlign w:val="center"/>
          </w:tcPr>
          <w:p w:rsidR="003C65D4" w:rsidRPr="005601CD" w:rsidRDefault="003C65D4" w:rsidP="004C273F">
            <w:pPr>
              <w:rPr>
                <w:rFonts w:ascii="Times New Roman" w:eastAsia="Calibri" w:hAnsi="Times New Roman" w:cs="Times New Roman"/>
                <w:lang w:eastAsia="en-US"/>
              </w:rPr>
            </w:pPr>
            <w:r w:rsidRPr="005601CD">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5601CD" w:rsidRDefault="009E4BC9"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46</w:t>
            </w:r>
          </w:p>
        </w:tc>
        <w:tc>
          <w:tcPr>
            <w:tcW w:w="1273" w:type="dxa"/>
            <w:shd w:val="clear" w:color="auto" w:fill="auto"/>
            <w:vAlign w:val="center"/>
          </w:tcPr>
          <w:p w:rsidR="003C65D4" w:rsidRPr="005601CD" w:rsidRDefault="009E4BC9"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29</w:t>
            </w:r>
          </w:p>
        </w:tc>
        <w:tc>
          <w:tcPr>
            <w:tcW w:w="2266" w:type="dxa"/>
            <w:shd w:val="clear" w:color="auto" w:fill="auto"/>
            <w:vAlign w:val="center"/>
          </w:tcPr>
          <w:p w:rsidR="003C65D4" w:rsidRPr="005601CD" w:rsidRDefault="00D2469A"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17</w:t>
            </w:r>
          </w:p>
        </w:tc>
        <w:tc>
          <w:tcPr>
            <w:tcW w:w="1748" w:type="dxa"/>
            <w:shd w:val="clear" w:color="auto" w:fill="auto"/>
            <w:vAlign w:val="center"/>
          </w:tcPr>
          <w:p w:rsidR="003C65D4" w:rsidRPr="005601CD" w:rsidRDefault="00D2469A" w:rsidP="00644138">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817</w:t>
            </w:r>
          </w:p>
        </w:tc>
      </w:tr>
      <w:tr w:rsidR="003C65D4" w:rsidRPr="00BE1657" w:rsidTr="004C273F">
        <w:trPr>
          <w:trHeight w:val="516"/>
          <w:jc w:val="center"/>
        </w:trPr>
        <w:tc>
          <w:tcPr>
            <w:tcW w:w="2598" w:type="dxa"/>
            <w:shd w:val="clear" w:color="auto" w:fill="auto"/>
            <w:vAlign w:val="center"/>
          </w:tcPr>
          <w:p w:rsidR="003C65D4" w:rsidRPr="005601CD" w:rsidRDefault="003C65D4" w:rsidP="004C273F">
            <w:pPr>
              <w:spacing w:line="276" w:lineRule="auto"/>
              <w:jc w:val="center"/>
              <w:rPr>
                <w:rFonts w:ascii="Times New Roman" w:eastAsia="Calibri" w:hAnsi="Times New Roman" w:cs="Times New Roman"/>
                <w:b/>
                <w:lang w:eastAsia="en-US"/>
              </w:rPr>
            </w:pPr>
            <w:r w:rsidRPr="005601CD">
              <w:rPr>
                <w:rFonts w:ascii="Times New Roman" w:eastAsia="Calibri" w:hAnsi="Times New Roman" w:cs="Times New Roman"/>
                <w:b/>
                <w:lang w:eastAsia="en-US"/>
              </w:rPr>
              <w:t>Всего</w:t>
            </w:r>
          </w:p>
        </w:tc>
        <w:tc>
          <w:tcPr>
            <w:tcW w:w="1366" w:type="dxa"/>
            <w:shd w:val="clear" w:color="auto" w:fill="auto"/>
            <w:vAlign w:val="center"/>
          </w:tcPr>
          <w:p w:rsidR="003C65D4" w:rsidRPr="005601CD" w:rsidRDefault="009E4BC9" w:rsidP="00612C16">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132</w:t>
            </w:r>
          </w:p>
        </w:tc>
        <w:tc>
          <w:tcPr>
            <w:tcW w:w="1273" w:type="dxa"/>
            <w:shd w:val="clear" w:color="auto" w:fill="auto"/>
            <w:vAlign w:val="center"/>
          </w:tcPr>
          <w:p w:rsidR="003C65D4" w:rsidRPr="005601CD" w:rsidRDefault="009E4BC9"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96</w:t>
            </w:r>
          </w:p>
        </w:tc>
        <w:tc>
          <w:tcPr>
            <w:tcW w:w="2266" w:type="dxa"/>
            <w:shd w:val="clear" w:color="auto" w:fill="auto"/>
            <w:vAlign w:val="center"/>
          </w:tcPr>
          <w:p w:rsidR="003C65D4" w:rsidRPr="005601CD" w:rsidRDefault="00D2469A"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84</w:t>
            </w:r>
          </w:p>
        </w:tc>
        <w:tc>
          <w:tcPr>
            <w:tcW w:w="1748" w:type="dxa"/>
            <w:shd w:val="clear" w:color="auto" w:fill="auto"/>
            <w:vAlign w:val="center"/>
          </w:tcPr>
          <w:p w:rsidR="003C65D4" w:rsidRPr="005601CD" w:rsidRDefault="00D2469A"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2993</w:t>
            </w:r>
          </w:p>
        </w:tc>
      </w:tr>
    </w:tbl>
    <w:p w:rsidR="003C65D4" w:rsidRPr="00B174EA" w:rsidRDefault="003C65D4" w:rsidP="003C65D4">
      <w:pPr>
        <w:shd w:val="clear" w:color="auto" w:fill="FFFFFF"/>
        <w:ind w:firstLine="709"/>
        <w:contextualSpacing/>
        <w:jc w:val="both"/>
        <w:rPr>
          <w:rFonts w:ascii="Times New Roman" w:eastAsia="Calibri" w:hAnsi="Times New Roman" w:cs="Times New Roman"/>
          <w:color w:val="FF0000"/>
          <w:sz w:val="28"/>
          <w:szCs w:val="28"/>
          <w:lang w:eastAsia="en-US"/>
        </w:rPr>
      </w:pPr>
    </w:p>
    <w:p w:rsidR="003C65D4" w:rsidRPr="00E0620E" w:rsidRDefault="003C65D4" w:rsidP="00905C25">
      <w:pPr>
        <w:pStyle w:val="ad"/>
        <w:numPr>
          <w:ilvl w:val="1"/>
          <w:numId w:val="2"/>
        </w:numPr>
        <w:shd w:val="clear" w:color="auto" w:fill="FFFFFF"/>
        <w:ind w:left="0" w:firstLine="709"/>
        <w:rPr>
          <w:rFonts w:ascii="Times New Roman" w:eastAsia="Calibri" w:hAnsi="Times New Roman" w:cs="Times New Roman"/>
          <w:b/>
          <w:sz w:val="28"/>
          <w:szCs w:val="28"/>
          <w:lang w:eastAsia="en-US"/>
        </w:rPr>
      </w:pPr>
      <w:r w:rsidRPr="00E0620E">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«Северо-Эвенский городской округ»</w:t>
      </w:r>
    </w:p>
    <w:p w:rsidR="003C65D4" w:rsidRPr="00EE3793" w:rsidRDefault="003C65D4" w:rsidP="00905C25">
      <w:pPr>
        <w:shd w:val="clear" w:color="auto" w:fill="FFFFFF"/>
        <w:ind w:firstLine="709"/>
        <w:jc w:val="both"/>
        <w:rPr>
          <w:rFonts w:ascii="Times New Roman" w:eastAsia="Calibri" w:hAnsi="Times New Roman" w:cs="Times New Roman"/>
          <w:sz w:val="28"/>
          <w:szCs w:val="28"/>
          <w:lang w:eastAsia="en-US"/>
        </w:rPr>
      </w:pPr>
      <w:r w:rsidRPr="00EE3793">
        <w:rPr>
          <w:rFonts w:ascii="Times New Roman" w:eastAsia="Calibri" w:hAnsi="Times New Roman" w:cs="Times New Roman"/>
          <w:sz w:val="28"/>
          <w:szCs w:val="28"/>
          <w:lang w:eastAsia="en-US"/>
        </w:rPr>
        <w:t xml:space="preserve">В муниципальном образовании «Северо-Эвенский городской округ» площадь охотничьих угодий </w:t>
      </w:r>
      <w:r w:rsidRPr="008A574D">
        <w:rPr>
          <w:rFonts w:ascii="Times New Roman" w:eastAsia="Calibri" w:hAnsi="Times New Roman" w:cs="Times New Roman"/>
          <w:sz w:val="28"/>
          <w:szCs w:val="28"/>
          <w:lang w:eastAsia="en-US"/>
        </w:rPr>
        <w:t>составляет 101</w:t>
      </w:r>
      <w:r w:rsidR="005A6D81" w:rsidRPr="008A574D">
        <w:rPr>
          <w:rFonts w:ascii="Times New Roman" w:eastAsia="Calibri" w:hAnsi="Times New Roman" w:cs="Times New Roman"/>
          <w:sz w:val="28"/>
          <w:szCs w:val="28"/>
          <w:lang w:eastAsia="en-US"/>
        </w:rPr>
        <w:t>56</w:t>
      </w:r>
      <w:r w:rsidRPr="008A574D">
        <w:rPr>
          <w:rFonts w:ascii="Times New Roman" w:eastAsia="Calibri" w:hAnsi="Times New Roman" w:cs="Times New Roman"/>
          <w:sz w:val="28"/>
          <w:szCs w:val="28"/>
          <w:lang w:eastAsia="en-US"/>
        </w:rPr>
        <w:t>,8</w:t>
      </w:r>
      <w:r w:rsidR="005A6D81" w:rsidRPr="008A574D">
        <w:rPr>
          <w:rFonts w:ascii="Times New Roman" w:eastAsia="Calibri" w:hAnsi="Times New Roman" w:cs="Times New Roman"/>
          <w:sz w:val="28"/>
          <w:szCs w:val="28"/>
          <w:lang w:eastAsia="en-US"/>
        </w:rPr>
        <w:t>773</w:t>
      </w:r>
      <w:r w:rsidRPr="00EE3793">
        <w:rPr>
          <w:rFonts w:ascii="Times New Roman" w:eastAsia="Calibri" w:hAnsi="Times New Roman" w:cs="Times New Roman"/>
          <w:sz w:val="28"/>
          <w:szCs w:val="28"/>
          <w:lang w:eastAsia="en-US"/>
        </w:rPr>
        <w:t xml:space="preserve"> тыс. га, в том числе:</w:t>
      </w:r>
    </w:p>
    <w:p w:rsidR="003C65D4" w:rsidRPr="00EE3793"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EE3793">
        <w:rPr>
          <w:rFonts w:ascii="Times New Roman" w:eastAsia="Calibri" w:hAnsi="Times New Roman" w:cs="Times New Roman"/>
          <w:sz w:val="28"/>
          <w:szCs w:val="28"/>
          <w:lang w:eastAsia="en-US"/>
        </w:rPr>
        <w:t xml:space="preserve">территория закрепленных охотничьих угодий: </w:t>
      </w:r>
      <w:r w:rsidR="000415FF">
        <w:rPr>
          <w:rFonts w:ascii="Times New Roman" w:eastAsia="Calibri" w:hAnsi="Times New Roman" w:cs="Times New Roman"/>
          <w:sz w:val="28"/>
          <w:szCs w:val="28"/>
          <w:lang w:eastAsia="en-US"/>
        </w:rPr>
        <w:t>4137,0190</w:t>
      </w:r>
      <w:r w:rsidRPr="00EE3793">
        <w:rPr>
          <w:rFonts w:ascii="Times New Roman" w:eastAsia="Calibri" w:hAnsi="Times New Roman" w:cs="Times New Roman"/>
          <w:sz w:val="28"/>
          <w:szCs w:val="28"/>
          <w:lang w:eastAsia="en-US"/>
        </w:rPr>
        <w:t xml:space="preserve"> тыс. га (1</w:t>
      </w:r>
      <w:r w:rsidR="000415FF">
        <w:rPr>
          <w:rFonts w:ascii="Times New Roman" w:eastAsia="Calibri" w:hAnsi="Times New Roman" w:cs="Times New Roman"/>
          <w:sz w:val="28"/>
          <w:szCs w:val="28"/>
          <w:lang w:eastAsia="en-US"/>
        </w:rPr>
        <w:t>4</w:t>
      </w:r>
      <w:r w:rsidRPr="00EE3793">
        <w:rPr>
          <w:rFonts w:ascii="Times New Roman" w:eastAsia="Calibri" w:hAnsi="Times New Roman" w:cs="Times New Roman"/>
          <w:sz w:val="28"/>
          <w:szCs w:val="28"/>
          <w:lang w:eastAsia="en-US"/>
        </w:rPr>
        <w:t xml:space="preserve"> участков охотничьих угодий);</w:t>
      </w:r>
    </w:p>
    <w:p w:rsidR="003C65D4" w:rsidRPr="00EE3793"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EE3793">
        <w:rPr>
          <w:rFonts w:ascii="Times New Roman" w:eastAsia="Calibri" w:hAnsi="Times New Roman" w:cs="Times New Roman"/>
          <w:sz w:val="28"/>
          <w:szCs w:val="28"/>
          <w:lang w:eastAsia="en-US"/>
        </w:rPr>
        <w:t xml:space="preserve">территория общедоступных охотничьих угодий: </w:t>
      </w:r>
      <w:r w:rsidR="00F353DA">
        <w:rPr>
          <w:rFonts w:ascii="Times New Roman" w:eastAsia="Calibri" w:hAnsi="Times New Roman" w:cs="Times New Roman"/>
          <w:sz w:val="28"/>
          <w:szCs w:val="28"/>
          <w:lang w:eastAsia="en-US"/>
        </w:rPr>
        <w:t>5618,8</w:t>
      </w:r>
      <w:r w:rsidRPr="00EE3793">
        <w:rPr>
          <w:rFonts w:ascii="Times New Roman" w:eastAsia="Calibri" w:hAnsi="Times New Roman" w:cs="Times New Roman"/>
          <w:sz w:val="28"/>
          <w:szCs w:val="28"/>
          <w:lang w:eastAsia="en-US"/>
        </w:rPr>
        <w:t xml:space="preserve"> тыс. га (</w:t>
      </w:r>
      <w:r w:rsidR="00F353DA">
        <w:rPr>
          <w:rFonts w:ascii="Times New Roman" w:eastAsia="Calibri" w:hAnsi="Times New Roman" w:cs="Times New Roman"/>
          <w:sz w:val="28"/>
          <w:szCs w:val="28"/>
          <w:lang w:eastAsia="en-US"/>
        </w:rPr>
        <w:t>4</w:t>
      </w:r>
      <w:r w:rsidRPr="00EE3793">
        <w:rPr>
          <w:rFonts w:ascii="Times New Roman" w:eastAsia="Calibri" w:hAnsi="Times New Roman" w:cs="Times New Roman"/>
          <w:sz w:val="28"/>
          <w:szCs w:val="28"/>
          <w:lang w:eastAsia="en-US"/>
        </w:rPr>
        <w:t xml:space="preserve"> участ</w:t>
      </w:r>
      <w:r w:rsidR="00F353DA">
        <w:rPr>
          <w:rFonts w:ascii="Times New Roman" w:eastAsia="Calibri" w:hAnsi="Times New Roman" w:cs="Times New Roman"/>
          <w:sz w:val="28"/>
          <w:szCs w:val="28"/>
          <w:lang w:eastAsia="en-US"/>
        </w:rPr>
        <w:t>ка</w:t>
      </w:r>
      <w:r w:rsidRPr="00EE3793">
        <w:rPr>
          <w:rFonts w:ascii="Times New Roman" w:eastAsia="Calibri" w:hAnsi="Times New Roman" w:cs="Times New Roman"/>
          <w:sz w:val="28"/>
          <w:szCs w:val="28"/>
          <w:lang w:eastAsia="en-US"/>
        </w:rPr>
        <w:t xml:space="preserve"> охотничьих угодий);</w:t>
      </w:r>
    </w:p>
    <w:p w:rsidR="003C65D4" w:rsidRPr="00EE3793"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ООПТ:</w:t>
      </w:r>
      <w:r w:rsidR="00E619AA">
        <w:rPr>
          <w:rFonts w:ascii="Times New Roman" w:hAnsi="Times New Roman" w:cs="Times New Roman"/>
          <w:sz w:val="28"/>
          <w:szCs w:val="28"/>
        </w:rPr>
        <w:t xml:space="preserve"> </w:t>
      </w:r>
      <w:r w:rsidR="00346CCE" w:rsidRPr="00346CCE">
        <w:rPr>
          <w:rFonts w:ascii="Times New Roman" w:eastAsia="Calibri" w:hAnsi="Times New Roman" w:cs="Times New Roman"/>
          <w:sz w:val="28"/>
          <w:szCs w:val="28"/>
          <w:lang w:eastAsia="en-US"/>
        </w:rPr>
        <w:t>401,0583</w:t>
      </w:r>
      <w:r w:rsidRPr="00346CCE">
        <w:rPr>
          <w:rFonts w:ascii="Times New Roman" w:eastAsia="Calibri" w:hAnsi="Times New Roman" w:cs="Times New Roman"/>
          <w:sz w:val="28"/>
          <w:szCs w:val="28"/>
          <w:lang w:eastAsia="en-US"/>
        </w:rPr>
        <w:t xml:space="preserve"> тыс. га</w:t>
      </w:r>
      <w:r w:rsidRPr="00EE3793">
        <w:rPr>
          <w:rFonts w:ascii="Times New Roman" w:eastAsia="Calibri" w:hAnsi="Times New Roman" w:cs="Times New Roman"/>
          <w:sz w:val="28"/>
          <w:szCs w:val="28"/>
          <w:lang w:eastAsia="en-US"/>
        </w:rPr>
        <w:t xml:space="preserve"> (1 участок </w:t>
      </w:r>
      <w:r w:rsidR="00B33B9D">
        <w:rPr>
          <w:rFonts w:ascii="Times New Roman" w:eastAsia="Calibri" w:hAnsi="Times New Roman" w:cs="Times New Roman"/>
          <w:sz w:val="28"/>
          <w:szCs w:val="28"/>
          <w:lang w:eastAsia="en-US"/>
        </w:rPr>
        <w:t xml:space="preserve">- </w:t>
      </w:r>
      <w:r w:rsidRPr="00EE3793">
        <w:rPr>
          <w:rFonts w:ascii="Times New Roman" w:eastAsia="Calibri" w:hAnsi="Times New Roman" w:cs="Times New Roman"/>
          <w:sz w:val="28"/>
          <w:szCs w:val="28"/>
          <w:lang w:eastAsia="en-US"/>
        </w:rPr>
        <w:t>природный заказник «Тайгонос»).</w:t>
      </w:r>
    </w:p>
    <w:p w:rsidR="003C65D4" w:rsidRPr="00F437B5"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F437B5">
        <w:rPr>
          <w:rFonts w:ascii="Times New Roman" w:eastAsia="Calibri" w:hAnsi="Times New Roman" w:cs="Times New Roman"/>
          <w:sz w:val="28"/>
          <w:szCs w:val="28"/>
          <w:lang w:eastAsia="en-US"/>
        </w:rPr>
        <w:lastRenderedPageBreak/>
        <w:t>На территории закрепленных охотничьих угодий учетные работы проведены на 1</w:t>
      </w:r>
      <w:r w:rsidR="00B33B9D">
        <w:rPr>
          <w:rFonts w:ascii="Times New Roman" w:eastAsia="Calibri" w:hAnsi="Times New Roman" w:cs="Times New Roman"/>
          <w:sz w:val="28"/>
          <w:szCs w:val="28"/>
          <w:lang w:eastAsia="en-US"/>
        </w:rPr>
        <w:t>4</w:t>
      </w:r>
      <w:r w:rsidRPr="00F437B5">
        <w:rPr>
          <w:rFonts w:ascii="Times New Roman" w:eastAsia="Calibri" w:hAnsi="Times New Roman" w:cs="Times New Roman"/>
          <w:sz w:val="28"/>
          <w:szCs w:val="28"/>
          <w:lang w:eastAsia="en-US"/>
        </w:rPr>
        <w:t xml:space="preserve"> участках. В общей сложности пройдено </w:t>
      </w:r>
      <w:r w:rsidR="0092690B">
        <w:rPr>
          <w:rFonts w:ascii="Times New Roman" w:eastAsia="Calibri" w:hAnsi="Times New Roman" w:cs="Times New Roman"/>
          <w:sz w:val="28"/>
          <w:szCs w:val="28"/>
          <w:lang w:eastAsia="en-US"/>
        </w:rPr>
        <w:t>42</w:t>
      </w:r>
      <w:r w:rsidRPr="00F437B5">
        <w:rPr>
          <w:rFonts w:ascii="Times New Roman" w:eastAsia="Calibri" w:hAnsi="Times New Roman" w:cs="Times New Roman"/>
          <w:sz w:val="28"/>
          <w:szCs w:val="28"/>
          <w:lang w:eastAsia="en-US"/>
        </w:rPr>
        <w:t xml:space="preserve"> маршрут</w:t>
      </w:r>
      <w:r w:rsidR="0092690B">
        <w:rPr>
          <w:rFonts w:ascii="Times New Roman" w:eastAsia="Calibri" w:hAnsi="Times New Roman" w:cs="Times New Roman"/>
          <w:sz w:val="28"/>
          <w:szCs w:val="28"/>
          <w:lang w:eastAsia="en-US"/>
        </w:rPr>
        <w:t>а</w:t>
      </w:r>
      <w:r w:rsidRPr="00F437B5">
        <w:rPr>
          <w:rFonts w:ascii="Times New Roman" w:eastAsia="Calibri" w:hAnsi="Times New Roman" w:cs="Times New Roman"/>
          <w:sz w:val="28"/>
          <w:szCs w:val="28"/>
          <w:lang w:eastAsia="en-US"/>
        </w:rPr>
        <w:t xml:space="preserve"> общей протяжённостью 5</w:t>
      </w:r>
      <w:r w:rsidR="000646CA">
        <w:rPr>
          <w:rFonts w:ascii="Times New Roman" w:eastAsia="Calibri" w:hAnsi="Times New Roman" w:cs="Times New Roman"/>
          <w:sz w:val="28"/>
          <w:szCs w:val="28"/>
          <w:lang w:eastAsia="en-US"/>
        </w:rPr>
        <w:t>91</w:t>
      </w:r>
      <w:r w:rsidRPr="00F437B5">
        <w:rPr>
          <w:rFonts w:ascii="Times New Roman" w:eastAsia="Calibri" w:hAnsi="Times New Roman" w:cs="Times New Roman"/>
          <w:sz w:val="28"/>
          <w:szCs w:val="28"/>
          <w:lang w:eastAsia="en-US"/>
        </w:rPr>
        <w:t xml:space="preserve"> км. </w:t>
      </w:r>
    </w:p>
    <w:p w:rsidR="003C65D4" w:rsidRPr="00753E13"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753E13">
        <w:rPr>
          <w:rFonts w:ascii="Times New Roman" w:eastAsia="Calibri" w:hAnsi="Times New Roman" w:cs="Times New Roman"/>
          <w:sz w:val="28"/>
          <w:szCs w:val="28"/>
          <w:lang w:eastAsia="en-US"/>
        </w:rPr>
        <w:t xml:space="preserve">На территории </w:t>
      </w:r>
      <w:r w:rsidR="002225B4">
        <w:rPr>
          <w:rFonts w:ascii="Times New Roman" w:eastAsia="Calibri" w:hAnsi="Times New Roman" w:cs="Times New Roman"/>
          <w:sz w:val="28"/>
          <w:szCs w:val="28"/>
          <w:lang w:eastAsia="en-US"/>
        </w:rPr>
        <w:t xml:space="preserve">4 участков </w:t>
      </w:r>
      <w:r w:rsidRPr="00753E13">
        <w:rPr>
          <w:rFonts w:ascii="Times New Roman" w:eastAsia="Calibri" w:hAnsi="Times New Roman" w:cs="Times New Roman"/>
          <w:sz w:val="28"/>
          <w:szCs w:val="28"/>
          <w:lang w:eastAsia="en-US"/>
        </w:rPr>
        <w:t xml:space="preserve">ОДОУ пройдено </w:t>
      </w:r>
      <w:r w:rsidR="00741972">
        <w:rPr>
          <w:rFonts w:ascii="Times New Roman" w:eastAsia="Calibri" w:hAnsi="Times New Roman" w:cs="Times New Roman"/>
          <w:sz w:val="28"/>
          <w:szCs w:val="28"/>
          <w:lang w:eastAsia="en-US"/>
        </w:rPr>
        <w:t>4</w:t>
      </w:r>
      <w:r w:rsidRPr="00753E13">
        <w:rPr>
          <w:rFonts w:ascii="Times New Roman" w:eastAsia="Calibri" w:hAnsi="Times New Roman" w:cs="Times New Roman"/>
          <w:sz w:val="28"/>
          <w:szCs w:val="28"/>
          <w:lang w:eastAsia="en-US"/>
        </w:rPr>
        <w:t xml:space="preserve">7 маршрутов общей протяжённостью </w:t>
      </w:r>
      <w:r w:rsidR="006206F3">
        <w:rPr>
          <w:rFonts w:ascii="Times New Roman" w:eastAsia="Calibri" w:hAnsi="Times New Roman" w:cs="Times New Roman"/>
          <w:sz w:val="28"/>
          <w:szCs w:val="28"/>
          <w:lang w:eastAsia="en-US"/>
        </w:rPr>
        <w:t>548</w:t>
      </w:r>
      <w:r w:rsidRPr="00753E13">
        <w:rPr>
          <w:rFonts w:ascii="Times New Roman" w:eastAsia="Calibri" w:hAnsi="Times New Roman" w:cs="Times New Roman"/>
          <w:sz w:val="28"/>
          <w:szCs w:val="28"/>
          <w:lang w:eastAsia="en-US"/>
        </w:rPr>
        <w:t xml:space="preserve"> км.</w:t>
      </w:r>
    </w:p>
    <w:p w:rsidR="003C65D4" w:rsidRPr="00D053DB"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0C094C">
        <w:rPr>
          <w:rFonts w:ascii="Times New Roman" w:eastAsia="Calibri" w:hAnsi="Times New Roman" w:cs="Times New Roman"/>
          <w:sz w:val="28"/>
          <w:szCs w:val="28"/>
          <w:lang w:eastAsia="en-US"/>
        </w:rPr>
        <w:t xml:space="preserve">В государственном природном заказнике «Тайгонос» </w:t>
      </w:r>
      <w:r w:rsidR="000C094C" w:rsidRPr="000C094C">
        <w:rPr>
          <w:rFonts w:ascii="Times New Roman" w:eastAsia="Calibri" w:hAnsi="Times New Roman" w:cs="Times New Roman"/>
          <w:sz w:val="28"/>
          <w:szCs w:val="28"/>
          <w:lang w:eastAsia="en-US"/>
        </w:rPr>
        <w:t>учет не проводился.</w:t>
      </w:r>
    </w:p>
    <w:p w:rsidR="00C41D4D"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D053DB">
        <w:rPr>
          <w:rFonts w:ascii="Times New Roman" w:eastAsia="Calibri" w:hAnsi="Times New Roman" w:cs="Times New Roman"/>
          <w:sz w:val="28"/>
          <w:szCs w:val="28"/>
          <w:lang w:eastAsia="en-US"/>
        </w:rPr>
        <w:t xml:space="preserve">Для прохождения маршрутов в основном применялся сплав, иногда пеший способ. </w:t>
      </w:r>
    </w:p>
    <w:p w:rsidR="003C65D4" w:rsidRPr="00576720" w:rsidRDefault="003C65D4" w:rsidP="00BA02D0">
      <w:pPr>
        <w:shd w:val="clear" w:color="auto" w:fill="FFFFFF"/>
        <w:tabs>
          <w:tab w:val="left" w:pos="709"/>
        </w:tabs>
        <w:spacing w:line="276" w:lineRule="auto"/>
        <w:ind w:firstLine="709"/>
        <w:jc w:val="both"/>
        <w:rPr>
          <w:rFonts w:ascii="Times New Roman" w:eastAsia="Calibri" w:hAnsi="Times New Roman" w:cs="Times New Roman"/>
          <w:color w:val="FF0000"/>
          <w:sz w:val="28"/>
          <w:szCs w:val="28"/>
          <w:lang w:eastAsia="en-US"/>
        </w:rPr>
      </w:pPr>
      <w:r w:rsidRPr="00576720">
        <w:rPr>
          <w:rFonts w:ascii="Times New Roman" w:eastAsia="Calibri" w:hAnsi="Times New Roman" w:cs="Times New Roman"/>
          <w:sz w:val="28"/>
          <w:szCs w:val="28"/>
          <w:lang w:eastAsia="en-US"/>
        </w:rPr>
        <w:t xml:space="preserve">Условия для проведения работ по учету численности бурого медведя в Северо-Эвенском городском округе, учётчиками характеризуются как благоприятные. </w:t>
      </w:r>
      <w:r w:rsidR="00741458" w:rsidRPr="00576720">
        <w:rPr>
          <w:rFonts w:ascii="Times New Roman" w:eastAsia="Calibri" w:hAnsi="Times New Roman" w:cs="Times New Roman"/>
          <w:sz w:val="28"/>
          <w:szCs w:val="28"/>
          <w:lang w:eastAsia="en-US"/>
        </w:rPr>
        <w:t>Ход лосося (горбуши) хороший.</w:t>
      </w:r>
      <w:r w:rsidRPr="00576720">
        <w:rPr>
          <w:rFonts w:ascii="Times New Roman" w:eastAsia="Calibri" w:hAnsi="Times New Roman" w:cs="Times New Roman"/>
          <w:sz w:val="28"/>
          <w:szCs w:val="28"/>
          <w:lang w:eastAsia="en-US"/>
        </w:rPr>
        <w:t xml:space="preserve"> Отмечен хороший уро</w:t>
      </w:r>
      <w:r w:rsidR="00320C06">
        <w:rPr>
          <w:rFonts w:ascii="Times New Roman" w:eastAsia="Calibri" w:hAnsi="Times New Roman" w:cs="Times New Roman"/>
          <w:sz w:val="28"/>
          <w:szCs w:val="28"/>
          <w:lang w:eastAsia="en-US"/>
        </w:rPr>
        <w:t xml:space="preserve">жай кедрового ореха, голубики, </w:t>
      </w:r>
      <w:r w:rsidRPr="00576720">
        <w:rPr>
          <w:rFonts w:ascii="Times New Roman" w:eastAsia="Calibri" w:hAnsi="Times New Roman" w:cs="Times New Roman"/>
          <w:sz w:val="28"/>
          <w:szCs w:val="28"/>
          <w:lang w:eastAsia="en-US"/>
        </w:rPr>
        <w:t xml:space="preserve">жимолости и брусники. </w:t>
      </w:r>
    </w:p>
    <w:p w:rsidR="003C65D4" w:rsidRPr="00322A63"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576720">
        <w:rPr>
          <w:rFonts w:ascii="Times New Roman" w:eastAsia="Calibri" w:hAnsi="Times New Roman" w:cs="Times New Roman"/>
          <w:sz w:val="28"/>
          <w:szCs w:val="28"/>
          <w:lang w:eastAsia="en-US"/>
        </w:rPr>
        <w:t>Лимиты за сезон охоты 20</w:t>
      </w:r>
      <w:r w:rsidR="001C7867" w:rsidRPr="00576720">
        <w:rPr>
          <w:rFonts w:ascii="Times New Roman" w:eastAsia="Calibri" w:hAnsi="Times New Roman" w:cs="Times New Roman"/>
          <w:sz w:val="28"/>
          <w:szCs w:val="28"/>
          <w:lang w:eastAsia="en-US"/>
        </w:rPr>
        <w:t>20</w:t>
      </w:r>
      <w:r w:rsidRPr="00576720">
        <w:rPr>
          <w:rFonts w:ascii="Times New Roman" w:eastAsia="Calibri" w:hAnsi="Times New Roman" w:cs="Times New Roman"/>
          <w:sz w:val="28"/>
          <w:szCs w:val="28"/>
          <w:lang w:eastAsia="en-US"/>
        </w:rPr>
        <w:t xml:space="preserve"> года на добычу бурого медведя не освоены (основные причины: труднодоступность участков, высокая стоимость разрешения на добычу бурого медведя, боязнь заразиться мясом, инвазированным личинками трихинелл).</w:t>
      </w:r>
    </w:p>
    <w:p w:rsidR="00C41D4D" w:rsidRDefault="003C65D4" w:rsidP="00A95D91">
      <w:pPr>
        <w:shd w:val="clear" w:color="auto" w:fill="FFFFFF"/>
        <w:spacing w:line="276" w:lineRule="auto"/>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 xml:space="preserve">муниципального образования </w:t>
      </w:r>
      <w:r w:rsidRPr="00C20FC8">
        <w:rPr>
          <w:rFonts w:ascii="Times New Roman" w:eastAsia="Calibri" w:hAnsi="Times New Roman" w:cs="Times New Roman"/>
          <w:sz w:val="28"/>
          <w:szCs w:val="28"/>
          <w:lang w:eastAsia="en-US"/>
        </w:rPr>
        <w:t xml:space="preserve">«Северо-Эвенский городской округ»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DC21E4">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 №</w:t>
      </w:r>
      <w:r w:rsidR="00DC21E4">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976703" w:rsidRDefault="003C65D4" w:rsidP="00C41D4D">
      <w:pPr>
        <w:shd w:val="clear" w:color="auto" w:fill="FFFFFF"/>
        <w:spacing w:line="276" w:lineRule="auto"/>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DC21E4" w:rsidRPr="00976703">
        <w:rPr>
          <w:rFonts w:ascii="Times New Roman" w:hAnsi="Times New Roman" w:cs="Times New Roman"/>
          <w:sz w:val="28"/>
          <w:szCs w:val="28"/>
        </w:rPr>
        <w:t>7</w:t>
      </w:r>
    </w:p>
    <w:tbl>
      <w:tblPr>
        <w:tblStyle w:val="af4"/>
        <w:tblW w:w="9189" w:type="dxa"/>
        <w:jc w:val="center"/>
        <w:tblLayout w:type="fixed"/>
        <w:tblLook w:val="04A0"/>
      </w:tblPr>
      <w:tblGrid>
        <w:gridCol w:w="1351"/>
        <w:gridCol w:w="1201"/>
        <w:gridCol w:w="1276"/>
        <w:gridCol w:w="567"/>
        <w:gridCol w:w="927"/>
        <w:gridCol w:w="1331"/>
        <w:gridCol w:w="1209"/>
        <w:gridCol w:w="1327"/>
      </w:tblGrid>
      <w:tr w:rsidR="008E6DAC" w:rsidRPr="006218DD" w:rsidTr="00091D65">
        <w:trPr>
          <w:trHeight w:val="247"/>
          <w:jc w:val="center"/>
        </w:trPr>
        <w:tc>
          <w:tcPr>
            <w:tcW w:w="9189" w:type="dxa"/>
            <w:gridSpan w:val="8"/>
          </w:tcPr>
          <w:p w:rsidR="008E6DAC" w:rsidRPr="00E91A24" w:rsidRDefault="008E6DAC" w:rsidP="008E6DAC">
            <w:pPr>
              <w:spacing w:line="276" w:lineRule="auto"/>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Муниципальное образование «Северо-Эвенский городской округ»</w:t>
            </w:r>
          </w:p>
        </w:tc>
      </w:tr>
      <w:tr w:rsidR="008E6DAC" w:rsidRPr="006218DD" w:rsidTr="00091D65">
        <w:trPr>
          <w:trHeight w:val="1054"/>
          <w:jc w:val="center"/>
        </w:trPr>
        <w:tc>
          <w:tcPr>
            <w:tcW w:w="1351"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Участки</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охотничьих угодий</w:t>
            </w:r>
          </w:p>
        </w:tc>
        <w:tc>
          <w:tcPr>
            <w:tcW w:w="1201"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Общая площадь </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участков, </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тыс. га.</w:t>
            </w:r>
          </w:p>
        </w:tc>
        <w:tc>
          <w:tcPr>
            <w:tcW w:w="1276"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Общая площадь </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участков, на которой был произведен учет</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тыс. га.</w:t>
            </w:r>
          </w:p>
        </w:tc>
        <w:tc>
          <w:tcPr>
            <w:tcW w:w="567"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w:t>
            </w:r>
          </w:p>
        </w:tc>
        <w:tc>
          <w:tcPr>
            <w:tcW w:w="927"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Количество участков</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 охотугодий</w:t>
            </w:r>
          </w:p>
          <w:p w:rsidR="008E6DAC" w:rsidRPr="00E91A24" w:rsidRDefault="008E6DAC" w:rsidP="00091D65">
            <w:pPr>
              <w:jc w:val="center"/>
              <w:rPr>
                <w:rFonts w:ascii="Times New Roman" w:eastAsia="Calibri" w:hAnsi="Times New Roman" w:cs="Times New Roman"/>
                <w:b/>
                <w:lang w:eastAsia="en-US"/>
              </w:rPr>
            </w:pPr>
          </w:p>
        </w:tc>
        <w:tc>
          <w:tcPr>
            <w:tcW w:w="1331"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Количество участков</w:t>
            </w:r>
          </w:p>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 охотугодий на которых был произведен учет</w:t>
            </w:r>
          </w:p>
          <w:p w:rsidR="008E6DAC" w:rsidRPr="00E91A24" w:rsidRDefault="008E6DAC" w:rsidP="00091D65">
            <w:pPr>
              <w:jc w:val="center"/>
              <w:rPr>
                <w:rFonts w:ascii="Times New Roman" w:eastAsia="Calibri" w:hAnsi="Times New Roman" w:cs="Times New Roman"/>
                <w:b/>
                <w:lang w:eastAsia="en-US"/>
              </w:rPr>
            </w:pPr>
          </w:p>
        </w:tc>
        <w:tc>
          <w:tcPr>
            <w:tcW w:w="1209" w:type="dxa"/>
            <w:vAlign w:val="center"/>
          </w:tcPr>
          <w:p w:rsidR="008E6DAC" w:rsidRPr="00E91A24" w:rsidRDefault="008E6DAC" w:rsidP="00091D65">
            <w:pPr>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Количество пройденных маршрутов</w:t>
            </w:r>
          </w:p>
        </w:tc>
        <w:tc>
          <w:tcPr>
            <w:tcW w:w="1327" w:type="dxa"/>
            <w:vAlign w:val="center"/>
          </w:tcPr>
          <w:p w:rsidR="008E6DAC" w:rsidRPr="00E91A24" w:rsidRDefault="008E6DAC" w:rsidP="00091D65">
            <w:pPr>
              <w:ind w:left="-108" w:right="-108"/>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 xml:space="preserve">Общая </w:t>
            </w:r>
          </w:p>
          <w:p w:rsidR="008E6DAC" w:rsidRPr="00E91A24" w:rsidRDefault="008E6DAC" w:rsidP="00091D65">
            <w:pPr>
              <w:ind w:left="-108" w:right="-108"/>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протяженность маршрутов, км</w:t>
            </w:r>
          </w:p>
        </w:tc>
      </w:tr>
      <w:tr w:rsidR="008E6DAC" w:rsidRPr="006218DD" w:rsidTr="00091D65">
        <w:trPr>
          <w:trHeight w:val="427"/>
          <w:jc w:val="center"/>
        </w:trPr>
        <w:tc>
          <w:tcPr>
            <w:tcW w:w="1351" w:type="dxa"/>
            <w:vAlign w:val="center"/>
          </w:tcPr>
          <w:p w:rsidR="008E6DAC" w:rsidRPr="00E91A24" w:rsidRDefault="008E6DAC" w:rsidP="00091D65">
            <w:pPr>
              <w:rPr>
                <w:rFonts w:ascii="Times New Roman" w:eastAsia="Calibri" w:hAnsi="Times New Roman" w:cs="Times New Roman"/>
                <w:lang w:eastAsia="en-US"/>
              </w:rPr>
            </w:pPr>
            <w:r w:rsidRPr="00E91A24">
              <w:rPr>
                <w:rFonts w:ascii="Times New Roman" w:eastAsia="Calibri" w:hAnsi="Times New Roman" w:cs="Times New Roman"/>
                <w:lang w:eastAsia="en-US"/>
              </w:rPr>
              <w:t>Закреплённые за охотпользователями</w:t>
            </w:r>
          </w:p>
        </w:tc>
        <w:tc>
          <w:tcPr>
            <w:tcW w:w="1201" w:type="dxa"/>
            <w:vAlign w:val="center"/>
          </w:tcPr>
          <w:p w:rsidR="008E6DAC" w:rsidRPr="00E91A24" w:rsidRDefault="000F624A" w:rsidP="00091D65">
            <w:pPr>
              <w:tabs>
                <w:tab w:val="center" w:pos="814"/>
              </w:tabs>
              <w:spacing w:line="276" w:lineRule="auto"/>
              <w:jc w:val="center"/>
              <w:rPr>
                <w:rFonts w:ascii="Times New Roman" w:eastAsia="Calibri" w:hAnsi="Times New Roman" w:cs="Times New Roman"/>
                <w:lang w:eastAsia="en-US"/>
              </w:rPr>
            </w:pPr>
            <w:r w:rsidRPr="00E91A24">
              <w:rPr>
                <w:rFonts w:ascii="Times New Roman" w:eastAsia="Calibri" w:hAnsi="Times New Roman" w:cs="Times New Roman"/>
                <w:lang w:eastAsia="en-US"/>
              </w:rPr>
              <w:t>4137,0190</w:t>
            </w:r>
          </w:p>
        </w:tc>
        <w:tc>
          <w:tcPr>
            <w:tcW w:w="1276" w:type="dxa"/>
            <w:vAlign w:val="center"/>
          </w:tcPr>
          <w:p w:rsidR="008E6DAC" w:rsidRPr="00E91A24" w:rsidRDefault="000F624A" w:rsidP="00091D65">
            <w:pPr>
              <w:tabs>
                <w:tab w:val="center" w:pos="814"/>
              </w:tabs>
              <w:spacing w:line="276" w:lineRule="auto"/>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4137,0190</w:t>
            </w:r>
          </w:p>
        </w:tc>
        <w:tc>
          <w:tcPr>
            <w:tcW w:w="567" w:type="dxa"/>
            <w:vAlign w:val="center"/>
          </w:tcPr>
          <w:p w:rsidR="008E6DAC" w:rsidRPr="00E91A24" w:rsidRDefault="001A6C14" w:rsidP="00091D65">
            <w:pPr>
              <w:tabs>
                <w:tab w:val="center" w:pos="814"/>
              </w:tabs>
              <w:spacing w:line="276" w:lineRule="auto"/>
              <w:jc w:val="center"/>
              <w:rPr>
                <w:rFonts w:ascii="Times New Roman" w:eastAsia="Calibri" w:hAnsi="Times New Roman" w:cs="Times New Roman"/>
                <w:lang w:eastAsia="en-US"/>
              </w:rPr>
            </w:pPr>
            <w:r w:rsidRPr="00E91A24">
              <w:rPr>
                <w:rFonts w:ascii="Times New Roman" w:eastAsia="Calibri" w:hAnsi="Times New Roman" w:cs="Times New Roman"/>
                <w:lang w:eastAsia="en-US"/>
              </w:rPr>
              <w:t>100</w:t>
            </w:r>
          </w:p>
        </w:tc>
        <w:tc>
          <w:tcPr>
            <w:tcW w:w="927" w:type="dxa"/>
            <w:vAlign w:val="center"/>
          </w:tcPr>
          <w:p w:rsidR="008E6DAC" w:rsidRPr="00E91A24" w:rsidRDefault="00336EE4" w:rsidP="00091D65">
            <w:pPr>
              <w:tabs>
                <w:tab w:val="center" w:pos="814"/>
              </w:tabs>
              <w:spacing w:line="276" w:lineRule="auto"/>
              <w:jc w:val="center"/>
              <w:rPr>
                <w:rFonts w:ascii="Times New Roman" w:eastAsia="Calibri" w:hAnsi="Times New Roman" w:cs="Times New Roman"/>
                <w:lang w:eastAsia="en-US"/>
              </w:rPr>
            </w:pPr>
            <w:r w:rsidRPr="00E91A24">
              <w:rPr>
                <w:rFonts w:ascii="Times New Roman" w:eastAsia="Calibri" w:hAnsi="Times New Roman" w:cs="Times New Roman"/>
                <w:lang w:eastAsia="en-US"/>
              </w:rPr>
              <w:t>14</w:t>
            </w:r>
          </w:p>
        </w:tc>
        <w:tc>
          <w:tcPr>
            <w:tcW w:w="1331" w:type="dxa"/>
            <w:vAlign w:val="center"/>
          </w:tcPr>
          <w:p w:rsidR="008E6DAC" w:rsidRPr="00E91A24" w:rsidRDefault="00336EE4" w:rsidP="00091D65">
            <w:pPr>
              <w:widowControl/>
              <w:autoSpaceDE/>
              <w:autoSpaceDN/>
              <w:adjustRightInd/>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14</w:t>
            </w:r>
          </w:p>
        </w:tc>
        <w:tc>
          <w:tcPr>
            <w:tcW w:w="1209" w:type="dxa"/>
            <w:vAlign w:val="center"/>
          </w:tcPr>
          <w:p w:rsidR="008E6DAC" w:rsidRPr="00E91A24" w:rsidRDefault="00B66B0D" w:rsidP="00091D65">
            <w:pPr>
              <w:spacing w:line="276" w:lineRule="auto"/>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42</w:t>
            </w:r>
          </w:p>
        </w:tc>
        <w:tc>
          <w:tcPr>
            <w:tcW w:w="1327" w:type="dxa"/>
            <w:vAlign w:val="center"/>
          </w:tcPr>
          <w:p w:rsidR="008E6DAC" w:rsidRPr="00E91A24" w:rsidRDefault="00B66B0D" w:rsidP="00091D65">
            <w:pPr>
              <w:spacing w:line="276" w:lineRule="auto"/>
              <w:jc w:val="center"/>
              <w:rPr>
                <w:rFonts w:ascii="Times New Roman" w:eastAsia="Calibri" w:hAnsi="Times New Roman" w:cs="Times New Roman"/>
                <w:b/>
                <w:lang w:eastAsia="en-US"/>
              </w:rPr>
            </w:pPr>
            <w:r w:rsidRPr="00E91A24">
              <w:rPr>
                <w:rFonts w:ascii="Times New Roman" w:eastAsia="Calibri" w:hAnsi="Times New Roman" w:cs="Times New Roman"/>
                <w:b/>
                <w:lang w:eastAsia="en-US"/>
              </w:rPr>
              <w:t>591</w:t>
            </w:r>
          </w:p>
        </w:tc>
      </w:tr>
      <w:tr w:rsidR="001A6C14" w:rsidRPr="006218DD" w:rsidTr="00BD62A5">
        <w:trPr>
          <w:trHeight w:val="427"/>
          <w:jc w:val="center"/>
        </w:trPr>
        <w:tc>
          <w:tcPr>
            <w:tcW w:w="1351" w:type="dxa"/>
            <w:shd w:val="clear" w:color="auto" w:fill="auto"/>
            <w:vAlign w:val="center"/>
          </w:tcPr>
          <w:p w:rsidR="001A6C14" w:rsidRPr="00BD62A5" w:rsidRDefault="001A6C14" w:rsidP="001A6C14">
            <w:pPr>
              <w:rPr>
                <w:rFonts w:ascii="Times New Roman" w:eastAsia="Calibri" w:hAnsi="Times New Roman" w:cs="Times New Roman"/>
                <w:lang w:eastAsia="en-US"/>
              </w:rPr>
            </w:pPr>
            <w:r w:rsidRPr="00BD62A5">
              <w:rPr>
                <w:rFonts w:ascii="Times New Roman" w:eastAsia="Calibri" w:hAnsi="Times New Roman" w:cs="Times New Roman"/>
                <w:lang w:eastAsia="en-US"/>
              </w:rPr>
              <w:t>Общедоступные охотничьи угодья</w:t>
            </w:r>
          </w:p>
        </w:tc>
        <w:tc>
          <w:tcPr>
            <w:tcW w:w="1201" w:type="dxa"/>
            <w:shd w:val="clear" w:color="auto" w:fill="auto"/>
            <w:vAlign w:val="center"/>
          </w:tcPr>
          <w:p w:rsidR="001A6C14" w:rsidRPr="00BD62A5" w:rsidRDefault="006E6FA3" w:rsidP="001A6C14">
            <w:pPr>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5618,80</w:t>
            </w:r>
          </w:p>
        </w:tc>
        <w:tc>
          <w:tcPr>
            <w:tcW w:w="1276" w:type="dxa"/>
            <w:shd w:val="clear" w:color="auto" w:fill="auto"/>
            <w:vAlign w:val="center"/>
          </w:tcPr>
          <w:p w:rsidR="001A6C14" w:rsidRPr="00BD62A5" w:rsidRDefault="006E6FA3"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5618,80</w:t>
            </w:r>
          </w:p>
        </w:tc>
        <w:tc>
          <w:tcPr>
            <w:tcW w:w="567" w:type="dxa"/>
            <w:shd w:val="clear" w:color="auto" w:fill="auto"/>
            <w:vAlign w:val="center"/>
          </w:tcPr>
          <w:p w:rsidR="001A6C14" w:rsidRPr="00BD62A5" w:rsidRDefault="001A6C14" w:rsidP="001A6C14">
            <w:pPr>
              <w:tabs>
                <w:tab w:val="center" w:pos="814"/>
              </w:tabs>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100</w:t>
            </w:r>
          </w:p>
        </w:tc>
        <w:tc>
          <w:tcPr>
            <w:tcW w:w="927" w:type="dxa"/>
            <w:vAlign w:val="center"/>
          </w:tcPr>
          <w:p w:rsidR="001A6C14" w:rsidRPr="00BD62A5" w:rsidRDefault="00336EE4" w:rsidP="001A6C14">
            <w:pPr>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4</w:t>
            </w:r>
          </w:p>
        </w:tc>
        <w:tc>
          <w:tcPr>
            <w:tcW w:w="1331" w:type="dxa"/>
            <w:vAlign w:val="center"/>
          </w:tcPr>
          <w:p w:rsidR="001A6C14" w:rsidRPr="00BD62A5" w:rsidRDefault="00336EE4" w:rsidP="001A6C14">
            <w:pPr>
              <w:widowControl/>
              <w:autoSpaceDE/>
              <w:autoSpaceDN/>
              <w:adjustRightInd/>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4</w:t>
            </w:r>
          </w:p>
        </w:tc>
        <w:tc>
          <w:tcPr>
            <w:tcW w:w="1209" w:type="dxa"/>
            <w:vAlign w:val="center"/>
          </w:tcPr>
          <w:p w:rsidR="001A6C14" w:rsidRPr="00BD62A5" w:rsidRDefault="00B66B0D"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47</w:t>
            </w:r>
          </w:p>
        </w:tc>
        <w:tc>
          <w:tcPr>
            <w:tcW w:w="1327" w:type="dxa"/>
            <w:vAlign w:val="center"/>
          </w:tcPr>
          <w:p w:rsidR="001A6C14" w:rsidRPr="00BD62A5" w:rsidRDefault="00B66B0D"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548</w:t>
            </w:r>
          </w:p>
        </w:tc>
      </w:tr>
      <w:tr w:rsidR="001A6C14" w:rsidRPr="006218DD" w:rsidTr="00BD62A5">
        <w:trPr>
          <w:trHeight w:val="294"/>
          <w:jc w:val="center"/>
        </w:trPr>
        <w:tc>
          <w:tcPr>
            <w:tcW w:w="1351" w:type="dxa"/>
            <w:shd w:val="clear" w:color="auto" w:fill="auto"/>
            <w:vAlign w:val="center"/>
          </w:tcPr>
          <w:p w:rsidR="001A6C14" w:rsidRPr="00BD62A5" w:rsidRDefault="001A6C14" w:rsidP="001A6C14">
            <w:pPr>
              <w:rPr>
                <w:rFonts w:ascii="Times New Roman" w:eastAsia="Calibri" w:hAnsi="Times New Roman" w:cs="Times New Roman"/>
                <w:lang w:eastAsia="en-US"/>
              </w:rPr>
            </w:pPr>
            <w:r w:rsidRPr="00BD62A5">
              <w:rPr>
                <w:rFonts w:ascii="Times New Roman" w:eastAsia="Calibri" w:hAnsi="Times New Roman" w:cs="Times New Roman"/>
                <w:lang w:eastAsia="en-US"/>
              </w:rPr>
              <w:t>ООПТ</w:t>
            </w:r>
          </w:p>
        </w:tc>
        <w:tc>
          <w:tcPr>
            <w:tcW w:w="1201" w:type="dxa"/>
            <w:shd w:val="clear" w:color="auto" w:fill="auto"/>
            <w:vAlign w:val="center"/>
          </w:tcPr>
          <w:p w:rsidR="001A6C14" w:rsidRPr="00BD62A5" w:rsidRDefault="00346CCE" w:rsidP="001A6C14">
            <w:pPr>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401,0583</w:t>
            </w:r>
          </w:p>
        </w:tc>
        <w:tc>
          <w:tcPr>
            <w:tcW w:w="1276" w:type="dxa"/>
            <w:shd w:val="clear" w:color="auto" w:fill="auto"/>
            <w:vAlign w:val="center"/>
          </w:tcPr>
          <w:p w:rsidR="001A6C14" w:rsidRPr="00BD62A5" w:rsidRDefault="006E6FA3"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0</w:t>
            </w:r>
          </w:p>
        </w:tc>
        <w:tc>
          <w:tcPr>
            <w:tcW w:w="567" w:type="dxa"/>
            <w:shd w:val="clear" w:color="auto" w:fill="auto"/>
            <w:vAlign w:val="center"/>
          </w:tcPr>
          <w:p w:rsidR="001A6C14" w:rsidRPr="00BD62A5" w:rsidRDefault="00BF7AF8" w:rsidP="001A6C14">
            <w:pPr>
              <w:tabs>
                <w:tab w:val="center" w:pos="814"/>
              </w:tabs>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0</w:t>
            </w:r>
          </w:p>
        </w:tc>
        <w:tc>
          <w:tcPr>
            <w:tcW w:w="927" w:type="dxa"/>
            <w:vAlign w:val="center"/>
          </w:tcPr>
          <w:p w:rsidR="001A6C14" w:rsidRPr="00BD62A5" w:rsidRDefault="00336EE4" w:rsidP="001A6C14">
            <w:pPr>
              <w:spacing w:line="276" w:lineRule="auto"/>
              <w:jc w:val="center"/>
              <w:rPr>
                <w:rFonts w:ascii="Times New Roman" w:eastAsia="Calibri" w:hAnsi="Times New Roman" w:cs="Times New Roman"/>
                <w:lang w:eastAsia="en-US"/>
              </w:rPr>
            </w:pPr>
            <w:r w:rsidRPr="00BD62A5">
              <w:rPr>
                <w:rFonts w:ascii="Times New Roman" w:eastAsia="Calibri" w:hAnsi="Times New Roman" w:cs="Times New Roman"/>
                <w:lang w:eastAsia="en-US"/>
              </w:rPr>
              <w:t>1</w:t>
            </w:r>
          </w:p>
        </w:tc>
        <w:tc>
          <w:tcPr>
            <w:tcW w:w="1331" w:type="dxa"/>
            <w:vAlign w:val="center"/>
          </w:tcPr>
          <w:p w:rsidR="001A6C14" w:rsidRPr="00BD62A5" w:rsidRDefault="00336EE4" w:rsidP="001A6C14">
            <w:pPr>
              <w:widowControl/>
              <w:autoSpaceDE/>
              <w:autoSpaceDN/>
              <w:adjustRightInd/>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0</w:t>
            </w:r>
          </w:p>
        </w:tc>
        <w:tc>
          <w:tcPr>
            <w:tcW w:w="1209" w:type="dxa"/>
            <w:vAlign w:val="center"/>
          </w:tcPr>
          <w:p w:rsidR="001A6C14" w:rsidRPr="00BD62A5" w:rsidRDefault="00B66B0D"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0</w:t>
            </w:r>
          </w:p>
        </w:tc>
        <w:tc>
          <w:tcPr>
            <w:tcW w:w="1327" w:type="dxa"/>
            <w:vAlign w:val="center"/>
          </w:tcPr>
          <w:p w:rsidR="001A6C14" w:rsidRPr="00BD62A5" w:rsidRDefault="00B66B0D" w:rsidP="001A6C14">
            <w:pPr>
              <w:spacing w:line="276" w:lineRule="auto"/>
              <w:jc w:val="center"/>
              <w:rPr>
                <w:rFonts w:ascii="Times New Roman" w:eastAsia="Calibri" w:hAnsi="Times New Roman" w:cs="Times New Roman"/>
                <w:b/>
                <w:lang w:eastAsia="en-US"/>
              </w:rPr>
            </w:pPr>
            <w:r w:rsidRPr="00BD62A5">
              <w:rPr>
                <w:rFonts w:ascii="Times New Roman" w:eastAsia="Calibri" w:hAnsi="Times New Roman" w:cs="Times New Roman"/>
                <w:b/>
                <w:lang w:eastAsia="en-US"/>
              </w:rPr>
              <w:t>0</w:t>
            </w:r>
          </w:p>
        </w:tc>
      </w:tr>
      <w:tr w:rsidR="001A6C14" w:rsidRPr="00B174EA" w:rsidTr="00091D65">
        <w:trPr>
          <w:trHeight w:val="332"/>
          <w:jc w:val="center"/>
        </w:trPr>
        <w:tc>
          <w:tcPr>
            <w:tcW w:w="1351" w:type="dxa"/>
            <w:vAlign w:val="center"/>
          </w:tcPr>
          <w:p w:rsidR="001A6C14" w:rsidRPr="00793A02" w:rsidRDefault="001A6C14" w:rsidP="001A6C14">
            <w:pPr>
              <w:spacing w:line="276" w:lineRule="auto"/>
              <w:jc w:val="center"/>
              <w:rPr>
                <w:rFonts w:ascii="Times New Roman" w:eastAsia="Calibri" w:hAnsi="Times New Roman" w:cs="Times New Roman"/>
                <w:b/>
                <w:lang w:eastAsia="en-US"/>
              </w:rPr>
            </w:pPr>
            <w:r w:rsidRPr="00793A02">
              <w:rPr>
                <w:rFonts w:ascii="Times New Roman" w:eastAsia="Calibri" w:hAnsi="Times New Roman" w:cs="Times New Roman"/>
                <w:b/>
                <w:lang w:eastAsia="en-US"/>
              </w:rPr>
              <w:t>Всего</w:t>
            </w:r>
          </w:p>
        </w:tc>
        <w:tc>
          <w:tcPr>
            <w:tcW w:w="1201" w:type="dxa"/>
            <w:vAlign w:val="center"/>
          </w:tcPr>
          <w:p w:rsidR="001A6C14" w:rsidRPr="00793A02" w:rsidRDefault="00DE40D4" w:rsidP="001A6C14">
            <w:pPr>
              <w:spacing w:line="276" w:lineRule="auto"/>
              <w:jc w:val="center"/>
              <w:rPr>
                <w:rFonts w:ascii="Times New Roman" w:eastAsia="Calibri" w:hAnsi="Times New Roman" w:cs="Times New Roman"/>
                <w:lang w:eastAsia="en-US"/>
              </w:rPr>
            </w:pPr>
            <w:r w:rsidRPr="00793A02">
              <w:rPr>
                <w:rFonts w:ascii="Times New Roman" w:eastAsia="Calibri" w:hAnsi="Times New Roman" w:cs="Times New Roman"/>
                <w:lang w:eastAsia="en-US"/>
              </w:rPr>
              <w:t>10156,8773</w:t>
            </w:r>
          </w:p>
        </w:tc>
        <w:tc>
          <w:tcPr>
            <w:tcW w:w="1276" w:type="dxa"/>
            <w:vAlign w:val="center"/>
          </w:tcPr>
          <w:p w:rsidR="001A6C14" w:rsidRPr="00793A02" w:rsidRDefault="00DE40D4" w:rsidP="001A6C14">
            <w:pPr>
              <w:spacing w:line="276" w:lineRule="auto"/>
              <w:jc w:val="center"/>
              <w:rPr>
                <w:rFonts w:ascii="Times New Roman" w:eastAsia="Calibri" w:hAnsi="Times New Roman" w:cs="Times New Roman"/>
                <w:b/>
                <w:lang w:eastAsia="en-US"/>
              </w:rPr>
            </w:pPr>
            <w:r w:rsidRPr="00793A02">
              <w:rPr>
                <w:rFonts w:ascii="Times New Roman" w:eastAsia="Calibri" w:hAnsi="Times New Roman" w:cs="Times New Roman"/>
                <w:b/>
                <w:lang w:eastAsia="en-US"/>
              </w:rPr>
              <w:t>9755,819</w:t>
            </w:r>
          </w:p>
        </w:tc>
        <w:tc>
          <w:tcPr>
            <w:tcW w:w="567" w:type="dxa"/>
            <w:vAlign w:val="center"/>
          </w:tcPr>
          <w:p w:rsidR="001A6C14" w:rsidRPr="00793A02" w:rsidRDefault="000E5152" w:rsidP="001A6C14">
            <w:pPr>
              <w:spacing w:line="276" w:lineRule="auto"/>
              <w:jc w:val="center"/>
              <w:rPr>
                <w:rFonts w:ascii="Times New Roman" w:eastAsia="Calibri" w:hAnsi="Times New Roman" w:cs="Times New Roman"/>
                <w:b/>
                <w:lang w:eastAsia="en-US"/>
              </w:rPr>
            </w:pPr>
            <w:r w:rsidRPr="00793A02">
              <w:rPr>
                <w:rFonts w:ascii="Times New Roman" w:eastAsia="Calibri" w:hAnsi="Times New Roman" w:cs="Times New Roman"/>
                <w:b/>
                <w:lang w:eastAsia="en-US"/>
              </w:rPr>
              <w:t>96</w:t>
            </w:r>
          </w:p>
        </w:tc>
        <w:tc>
          <w:tcPr>
            <w:tcW w:w="927" w:type="dxa"/>
            <w:vAlign w:val="center"/>
          </w:tcPr>
          <w:p w:rsidR="001A6C14" w:rsidRPr="00793A02" w:rsidRDefault="00540F7E" w:rsidP="001A6C14">
            <w:pPr>
              <w:spacing w:line="276" w:lineRule="auto"/>
              <w:jc w:val="center"/>
              <w:rPr>
                <w:rFonts w:ascii="Times New Roman" w:eastAsia="Calibri" w:hAnsi="Times New Roman" w:cs="Times New Roman"/>
                <w:b/>
                <w:lang w:eastAsia="en-US"/>
              </w:rPr>
            </w:pPr>
            <w:r w:rsidRPr="00793A02">
              <w:rPr>
                <w:rFonts w:ascii="Times New Roman" w:eastAsia="Calibri" w:hAnsi="Times New Roman" w:cs="Times New Roman"/>
                <w:b/>
                <w:lang w:eastAsia="en-US"/>
              </w:rPr>
              <w:t>19</w:t>
            </w:r>
          </w:p>
        </w:tc>
        <w:tc>
          <w:tcPr>
            <w:tcW w:w="1331" w:type="dxa"/>
            <w:vAlign w:val="center"/>
          </w:tcPr>
          <w:p w:rsidR="001A6C14" w:rsidRPr="00793A02" w:rsidRDefault="00540F7E" w:rsidP="001A6C14">
            <w:pPr>
              <w:spacing w:line="276" w:lineRule="auto"/>
              <w:jc w:val="center"/>
              <w:rPr>
                <w:rFonts w:ascii="Times New Roman" w:eastAsia="Calibri" w:hAnsi="Times New Roman" w:cs="Times New Roman"/>
                <w:b/>
                <w:lang w:eastAsia="en-US"/>
              </w:rPr>
            </w:pPr>
            <w:r w:rsidRPr="00793A02">
              <w:rPr>
                <w:rFonts w:ascii="Times New Roman" w:eastAsia="Calibri" w:hAnsi="Times New Roman" w:cs="Times New Roman"/>
                <w:b/>
                <w:lang w:eastAsia="en-US"/>
              </w:rPr>
              <w:t>18</w:t>
            </w:r>
          </w:p>
        </w:tc>
        <w:tc>
          <w:tcPr>
            <w:tcW w:w="1209" w:type="dxa"/>
            <w:vAlign w:val="center"/>
          </w:tcPr>
          <w:p w:rsidR="001A6C14" w:rsidRPr="006F65FB" w:rsidRDefault="00B66B0D" w:rsidP="001A6C14">
            <w:pPr>
              <w:spacing w:line="276" w:lineRule="auto"/>
              <w:jc w:val="center"/>
              <w:rPr>
                <w:rFonts w:ascii="Times New Roman" w:eastAsia="Calibri" w:hAnsi="Times New Roman" w:cs="Times New Roman"/>
                <w:b/>
                <w:lang w:eastAsia="en-US"/>
              </w:rPr>
            </w:pPr>
            <w:r w:rsidRPr="006F65FB">
              <w:rPr>
                <w:rFonts w:ascii="Times New Roman" w:eastAsia="Calibri" w:hAnsi="Times New Roman" w:cs="Times New Roman"/>
                <w:b/>
                <w:lang w:eastAsia="en-US"/>
              </w:rPr>
              <w:t>89</w:t>
            </w:r>
          </w:p>
        </w:tc>
        <w:tc>
          <w:tcPr>
            <w:tcW w:w="1327" w:type="dxa"/>
            <w:vAlign w:val="center"/>
          </w:tcPr>
          <w:p w:rsidR="001A6C14" w:rsidRPr="006F65FB" w:rsidRDefault="00B66B0D" w:rsidP="001A6C14">
            <w:pPr>
              <w:spacing w:line="276" w:lineRule="auto"/>
              <w:jc w:val="center"/>
              <w:rPr>
                <w:rFonts w:ascii="Times New Roman" w:eastAsia="Calibri" w:hAnsi="Times New Roman" w:cs="Times New Roman"/>
                <w:b/>
                <w:lang w:eastAsia="en-US"/>
              </w:rPr>
            </w:pPr>
            <w:r w:rsidRPr="006F65FB">
              <w:rPr>
                <w:rFonts w:ascii="Times New Roman" w:eastAsia="Calibri" w:hAnsi="Times New Roman" w:cs="Times New Roman"/>
                <w:b/>
                <w:lang w:eastAsia="en-US"/>
              </w:rPr>
              <w:t>1139</w:t>
            </w:r>
          </w:p>
        </w:tc>
      </w:tr>
    </w:tbl>
    <w:p w:rsidR="008E6DAC" w:rsidRDefault="008E6DAC"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976703" w:rsidRDefault="003C65D4" w:rsidP="003C65D4">
      <w:pPr>
        <w:shd w:val="clear" w:color="auto" w:fill="FFFFFF"/>
        <w:tabs>
          <w:tab w:val="left" w:pos="0"/>
        </w:tabs>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DC21E4" w:rsidRPr="00976703">
        <w:rPr>
          <w:rFonts w:ascii="Times New Roman" w:hAnsi="Times New Roman" w:cs="Times New Roman"/>
          <w:sz w:val="28"/>
          <w:szCs w:val="28"/>
        </w:rPr>
        <w:t>7</w:t>
      </w:r>
      <w:r w:rsidRPr="00976703">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366"/>
        <w:gridCol w:w="1273"/>
        <w:gridCol w:w="2266"/>
        <w:gridCol w:w="1748"/>
      </w:tblGrid>
      <w:tr w:rsidR="003C65D4" w:rsidRPr="00BE1657" w:rsidTr="004C273F">
        <w:trPr>
          <w:trHeight w:val="414"/>
          <w:jc w:val="center"/>
        </w:trPr>
        <w:tc>
          <w:tcPr>
            <w:tcW w:w="9251" w:type="dxa"/>
            <w:gridSpan w:val="5"/>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Муниципальное образование «Северо-Эвенский городской округ»</w:t>
            </w:r>
          </w:p>
        </w:tc>
      </w:tr>
      <w:tr w:rsidR="003C65D4" w:rsidRPr="00BE1657" w:rsidTr="004C273F">
        <w:trPr>
          <w:trHeight w:val="719"/>
          <w:jc w:val="center"/>
        </w:trPr>
        <w:tc>
          <w:tcPr>
            <w:tcW w:w="2598" w:type="dxa"/>
            <w:shd w:val="clear" w:color="auto" w:fill="auto"/>
            <w:vAlign w:val="center"/>
          </w:tcPr>
          <w:p w:rsidR="003C65D4" w:rsidRPr="006B5916" w:rsidRDefault="003C65D4" w:rsidP="004C273F">
            <w:pPr>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Участки</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свежих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Численность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6B5916" w:rsidRDefault="00A314AA" w:rsidP="000F40A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115</w:t>
            </w:r>
          </w:p>
        </w:tc>
        <w:tc>
          <w:tcPr>
            <w:tcW w:w="1273" w:type="dxa"/>
            <w:shd w:val="clear" w:color="auto" w:fill="auto"/>
            <w:vAlign w:val="center"/>
          </w:tcPr>
          <w:p w:rsidR="003C65D4" w:rsidRPr="006B5916" w:rsidRDefault="00A314AA"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109</w:t>
            </w:r>
          </w:p>
        </w:tc>
        <w:tc>
          <w:tcPr>
            <w:tcW w:w="2266" w:type="dxa"/>
            <w:shd w:val="clear" w:color="auto" w:fill="auto"/>
            <w:vAlign w:val="center"/>
          </w:tcPr>
          <w:p w:rsidR="003C65D4" w:rsidRPr="006B5916" w:rsidRDefault="00A314AA" w:rsidP="0098178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69</w:t>
            </w:r>
          </w:p>
        </w:tc>
        <w:tc>
          <w:tcPr>
            <w:tcW w:w="1748" w:type="dxa"/>
            <w:shd w:val="clear" w:color="auto" w:fill="auto"/>
            <w:vAlign w:val="center"/>
          </w:tcPr>
          <w:p w:rsidR="003C65D4" w:rsidRPr="006B5916" w:rsidRDefault="00A314AA" w:rsidP="00513632">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2712</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lastRenderedPageBreak/>
              <w:t>Общедоступные охотничьи угодья</w:t>
            </w:r>
          </w:p>
        </w:tc>
        <w:tc>
          <w:tcPr>
            <w:tcW w:w="1366" w:type="dxa"/>
            <w:shd w:val="clear" w:color="auto" w:fill="auto"/>
            <w:vAlign w:val="center"/>
          </w:tcPr>
          <w:p w:rsidR="003C65D4" w:rsidRPr="006B5916" w:rsidRDefault="00F6753B"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83</w:t>
            </w:r>
          </w:p>
        </w:tc>
        <w:tc>
          <w:tcPr>
            <w:tcW w:w="1273"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42</w:t>
            </w:r>
          </w:p>
        </w:tc>
        <w:tc>
          <w:tcPr>
            <w:tcW w:w="2266"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1748"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928</w:t>
            </w:r>
          </w:p>
        </w:tc>
      </w:tr>
      <w:tr w:rsidR="003C65D4" w:rsidRPr="00BE1657" w:rsidTr="004C273F">
        <w:trPr>
          <w:trHeight w:val="433"/>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ООПТ</w:t>
            </w:r>
          </w:p>
        </w:tc>
        <w:tc>
          <w:tcPr>
            <w:tcW w:w="1366"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273"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2266"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748" w:type="dxa"/>
            <w:shd w:val="clear" w:color="auto" w:fill="auto"/>
            <w:vAlign w:val="center"/>
          </w:tcPr>
          <w:p w:rsidR="003C65D4" w:rsidRPr="006B5916" w:rsidRDefault="00EA076F"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r>
      <w:tr w:rsidR="003C65D4" w:rsidRPr="00BE1657" w:rsidTr="004C273F">
        <w:trPr>
          <w:trHeight w:val="425"/>
          <w:jc w:val="center"/>
        </w:trPr>
        <w:tc>
          <w:tcPr>
            <w:tcW w:w="2598" w:type="dxa"/>
            <w:shd w:val="clear" w:color="auto" w:fill="auto"/>
            <w:vAlign w:val="center"/>
          </w:tcPr>
          <w:p w:rsidR="003C65D4" w:rsidRPr="006B5916" w:rsidRDefault="003C65D4" w:rsidP="004C273F">
            <w:pPr>
              <w:spacing w:line="276" w:lineRule="auto"/>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Всего</w:t>
            </w:r>
          </w:p>
        </w:tc>
        <w:tc>
          <w:tcPr>
            <w:tcW w:w="1366" w:type="dxa"/>
            <w:shd w:val="clear" w:color="auto" w:fill="auto"/>
            <w:vAlign w:val="center"/>
          </w:tcPr>
          <w:p w:rsidR="003C65D4" w:rsidRPr="006B5916" w:rsidRDefault="00F6753B" w:rsidP="000F40A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198</w:t>
            </w:r>
          </w:p>
        </w:tc>
        <w:tc>
          <w:tcPr>
            <w:tcW w:w="1273" w:type="dxa"/>
            <w:shd w:val="clear" w:color="auto" w:fill="auto"/>
            <w:vAlign w:val="center"/>
          </w:tcPr>
          <w:p w:rsidR="003C65D4" w:rsidRPr="006B5916" w:rsidRDefault="00F6753B"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151</w:t>
            </w:r>
          </w:p>
        </w:tc>
        <w:tc>
          <w:tcPr>
            <w:tcW w:w="2266" w:type="dxa"/>
            <w:shd w:val="clear" w:color="auto" w:fill="auto"/>
            <w:vAlign w:val="center"/>
          </w:tcPr>
          <w:p w:rsidR="003C65D4" w:rsidRPr="006B5916" w:rsidRDefault="00F6753B" w:rsidP="0098178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74</w:t>
            </w:r>
          </w:p>
        </w:tc>
        <w:tc>
          <w:tcPr>
            <w:tcW w:w="1748" w:type="dxa"/>
            <w:shd w:val="clear" w:color="auto" w:fill="auto"/>
            <w:vAlign w:val="center"/>
          </w:tcPr>
          <w:p w:rsidR="003C65D4" w:rsidRPr="006B5916" w:rsidRDefault="00F6753B" w:rsidP="00513632">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3640</w:t>
            </w:r>
          </w:p>
        </w:tc>
      </w:tr>
    </w:tbl>
    <w:p w:rsidR="003C65D4" w:rsidRPr="00B174EA" w:rsidRDefault="003C65D4" w:rsidP="003C65D4">
      <w:pPr>
        <w:shd w:val="clear" w:color="auto" w:fill="FFFFFF"/>
        <w:spacing w:line="276" w:lineRule="auto"/>
        <w:ind w:firstLine="709"/>
        <w:contextualSpacing/>
        <w:jc w:val="both"/>
        <w:rPr>
          <w:rFonts w:ascii="Times New Roman" w:eastAsia="Calibri" w:hAnsi="Times New Roman" w:cs="Times New Roman"/>
          <w:color w:val="FF0000"/>
          <w:sz w:val="28"/>
          <w:szCs w:val="28"/>
          <w:lang w:eastAsia="en-US"/>
        </w:rPr>
      </w:pPr>
    </w:p>
    <w:p w:rsidR="003C65D4" w:rsidRPr="002400F0" w:rsidRDefault="003C65D4" w:rsidP="00BA02D0">
      <w:pPr>
        <w:pStyle w:val="ad"/>
        <w:numPr>
          <w:ilvl w:val="1"/>
          <w:numId w:val="2"/>
        </w:numPr>
        <w:shd w:val="clear" w:color="auto" w:fill="FFFFFF"/>
        <w:spacing w:line="276" w:lineRule="auto"/>
        <w:ind w:left="-142" w:firstLine="851"/>
        <w:rPr>
          <w:rFonts w:ascii="Times New Roman" w:eastAsia="Calibri" w:hAnsi="Times New Roman" w:cs="Times New Roman"/>
          <w:b/>
          <w:sz w:val="28"/>
          <w:szCs w:val="28"/>
          <w:lang w:eastAsia="en-US"/>
        </w:rPr>
      </w:pPr>
      <w:r w:rsidRPr="002400F0">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«Среднеканский городской округ»</w:t>
      </w:r>
    </w:p>
    <w:p w:rsidR="003C65D4" w:rsidRPr="00712E57"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712E57">
        <w:rPr>
          <w:rFonts w:ascii="Times New Roman" w:eastAsia="Calibri" w:hAnsi="Times New Roman" w:cs="Times New Roman"/>
          <w:sz w:val="28"/>
          <w:szCs w:val="28"/>
          <w:lang w:eastAsia="en-US"/>
        </w:rPr>
        <w:t>В муниципальном образовании «Среднеканский городской округ» площадь охотничьих угодий составляет 9060,788 тыс. га, в том числе:</w:t>
      </w:r>
    </w:p>
    <w:p w:rsidR="003C65D4" w:rsidRPr="004312CD" w:rsidRDefault="003C65D4" w:rsidP="00BA02D0">
      <w:pPr>
        <w:widowControl/>
        <w:numPr>
          <w:ilvl w:val="0"/>
          <w:numId w:val="7"/>
        </w:numPr>
        <w:shd w:val="clear" w:color="auto" w:fill="FFFFFF"/>
        <w:autoSpaceDE/>
        <w:autoSpaceDN/>
        <w:adjustRightInd/>
        <w:spacing w:line="276" w:lineRule="auto"/>
        <w:ind w:left="0" w:firstLine="284"/>
        <w:jc w:val="both"/>
        <w:rPr>
          <w:rFonts w:ascii="Times New Roman" w:eastAsia="Calibri" w:hAnsi="Times New Roman" w:cs="Times New Roman"/>
          <w:sz w:val="28"/>
          <w:szCs w:val="28"/>
          <w:lang w:eastAsia="en-US"/>
        </w:rPr>
      </w:pPr>
      <w:r w:rsidRPr="004312CD">
        <w:rPr>
          <w:rFonts w:ascii="Times New Roman" w:eastAsia="Calibri" w:hAnsi="Times New Roman" w:cs="Times New Roman"/>
          <w:sz w:val="28"/>
          <w:szCs w:val="28"/>
          <w:lang w:eastAsia="en-US"/>
        </w:rPr>
        <w:t>территория закрепленных охотничьих угодий: 3620,1390 тыс. га (6 участков охотничьих угодий);</w:t>
      </w:r>
    </w:p>
    <w:p w:rsidR="003C65D4" w:rsidRPr="000264E5" w:rsidRDefault="003C65D4" w:rsidP="00BA02D0">
      <w:pPr>
        <w:widowControl/>
        <w:numPr>
          <w:ilvl w:val="0"/>
          <w:numId w:val="7"/>
        </w:numPr>
        <w:shd w:val="clear" w:color="auto" w:fill="FFFFFF"/>
        <w:autoSpaceDE/>
        <w:autoSpaceDN/>
        <w:adjustRightInd/>
        <w:spacing w:line="276" w:lineRule="auto"/>
        <w:ind w:left="0" w:firstLine="284"/>
        <w:jc w:val="both"/>
        <w:rPr>
          <w:rFonts w:ascii="Times New Roman" w:eastAsia="Calibri" w:hAnsi="Times New Roman" w:cs="Times New Roman"/>
          <w:sz w:val="28"/>
          <w:szCs w:val="28"/>
          <w:lang w:eastAsia="en-US"/>
        </w:rPr>
      </w:pPr>
      <w:r w:rsidRPr="004312CD">
        <w:rPr>
          <w:rFonts w:ascii="Times New Roman" w:eastAsia="Calibri" w:hAnsi="Times New Roman" w:cs="Times New Roman"/>
          <w:sz w:val="28"/>
          <w:szCs w:val="28"/>
          <w:lang w:eastAsia="en-US"/>
        </w:rPr>
        <w:t xml:space="preserve">территория общедоступных </w:t>
      </w:r>
      <w:r w:rsidRPr="000264E5">
        <w:rPr>
          <w:rFonts w:ascii="Times New Roman" w:eastAsia="Calibri" w:hAnsi="Times New Roman" w:cs="Times New Roman"/>
          <w:sz w:val="28"/>
          <w:szCs w:val="28"/>
          <w:lang w:eastAsia="en-US"/>
        </w:rPr>
        <w:t>охотничьих угодий: 4914,2490 тыс. га (4 участка охотничьих угодий);</w:t>
      </w:r>
    </w:p>
    <w:p w:rsidR="003C65D4" w:rsidRPr="000264E5" w:rsidRDefault="003C65D4" w:rsidP="00BA02D0">
      <w:pPr>
        <w:widowControl/>
        <w:numPr>
          <w:ilvl w:val="0"/>
          <w:numId w:val="7"/>
        </w:numPr>
        <w:shd w:val="clear" w:color="auto" w:fill="FFFFFF"/>
        <w:autoSpaceDE/>
        <w:autoSpaceDN/>
        <w:adjustRightInd/>
        <w:spacing w:line="276" w:lineRule="auto"/>
        <w:ind w:left="0" w:firstLine="284"/>
        <w:jc w:val="both"/>
        <w:rPr>
          <w:rFonts w:ascii="Times New Roman" w:eastAsia="Calibri" w:hAnsi="Times New Roman" w:cs="Times New Roman"/>
          <w:sz w:val="28"/>
          <w:szCs w:val="28"/>
          <w:lang w:eastAsia="en-US"/>
        </w:rPr>
      </w:pPr>
      <w:r w:rsidRPr="000264E5">
        <w:rPr>
          <w:rFonts w:ascii="Times New Roman" w:eastAsia="Calibri" w:hAnsi="Times New Roman" w:cs="Times New Roman"/>
          <w:sz w:val="28"/>
          <w:szCs w:val="28"/>
          <w:lang w:eastAsia="en-US"/>
        </w:rPr>
        <w:t>ООПТ - государственный природный заказник «Омолонский» 526,4 тыс. га (1 участок охотничьих угодий)</w:t>
      </w:r>
    </w:p>
    <w:p w:rsidR="003C65D4" w:rsidRPr="000D3603"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0D3603">
        <w:rPr>
          <w:rFonts w:ascii="Times New Roman" w:eastAsia="Calibri" w:hAnsi="Times New Roman" w:cs="Times New Roman"/>
          <w:sz w:val="28"/>
          <w:szCs w:val="28"/>
          <w:lang w:eastAsia="en-US"/>
        </w:rPr>
        <w:t xml:space="preserve">На территории закрепленных охотничьих угодий учетные работы проведены на </w:t>
      </w:r>
      <w:r w:rsidR="003762CC">
        <w:rPr>
          <w:rFonts w:ascii="Times New Roman" w:eastAsia="Calibri" w:hAnsi="Times New Roman" w:cs="Times New Roman"/>
          <w:sz w:val="28"/>
          <w:szCs w:val="28"/>
          <w:lang w:eastAsia="en-US"/>
        </w:rPr>
        <w:t>4</w:t>
      </w:r>
      <w:r w:rsidRPr="000D3603">
        <w:rPr>
          <w:rFonts w:ascii="Times New Roman" w:eastAsia="Calibri" w:hAnsi="Times New Roman" w:cs="Times New Roman"/>
          <w:sz w:val="28"/>
          <w:szCs w:val="28"/>
          <w:lang w:eastAsia="en-US"/>
        </w:rPr>
        <w:t xml:space="preserve"> участках охотничьих угодий. </w:t>
      </w:r>
      <w:r w:rsidR="00E443D9">
        <w:rPr>
          <w:rFonts w:ascii="Times New Roman" w:eastAsia="Calibri" w:hAnsi="Times New Roman" w:cs="Times New Roman"/>
          <w:sz w:val="28"/>
          <w:szCs w:val="28"/>
          <w:lang w:eastAsia="en-US"/>
        </w:rPr>
        <w:t>П</w:t>
      </w:r>
      <w:r w:rsidRPr="000D3603">
        <w:rPr>
          <w:rFonts w:ascii="Times New Roman" w:eastAsia="Calibri" w:hAnsi="Times New Roman" w:cs="Times New Roman"/>
          <w:sz w:val="28"/>
          <w:szCs w:val="28"/>
          <w:lang w:eastAsia="en-US"/>
        </w:rPr>
        <w:t>ройдено 3</w:t>
      </w:r>
      <w:r w:rsidR="000D3603" w:rsidRPr="000D3603">
        <w:rPr>
          <w:rFonts w:ascii="Times New Roman" w:eastAsia="Calibri" w:hAnsi="Times New Roman" w:cs="Times New Roman"/>
          <w:sz w:val="28"/>
          <w:szCs w:val="28"/>
          <w:lang w:eastAsia="en-US"/>
        </w:rPr>
        <w:t>6</w:t>
      </w:r>
      <w:r w:rsidRPr="000D3603">
        <w:rPr>
          <w:rFonts w:ascii="Times New Roman" w:eastAsia="Calibri" w:hAnsi="Times New Roman" w:cs="Times New Roman"/>
          <w:sz w:val="28"/>
          <w:szCs w:val="28"/>
          <w:lang w:eastAsia="en-US"/>
        </w:rPr>
        <w:t xml:space="preserve"> маршрутов общей протяжённостью </w:t>
      </w:r>
      <w:r w:rsidR="005A1252">
        <w:rPr>
          <w:rFonts w:ascii="Times New Roman" w:eastAsia="Calibri" w:hAnsi="Times New Roman" w:cs="Times New Roman"/>
          <w:sz w:val="28"/>
          <w:szCs w:val="28"/>
          <w:lang w:eastAsia="en-US"/>
        </w:rPr>
        <w:t>368,8</w:t>
      </w:r>
      <w:r w:rsidRPr="000D3603">
        <w:rPr>
          <w:rFonts w:ascii="Times New Roman" w:eastAsia="Calibri" w:hAnsi="Times New Roman" w:cs="Times New Roman"/>
          <w:sz w:val="28"/>
          <w:szCs w:val="28"/>
          <w:lang w:eastAsia="en-US"/>
        </w:rPr>
        <w:t xml:space="preserve"> км. </w:t>
      </w:r>
    </w:p>
    <w:p w:rsidR="007C7190"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AB1529">
        <w:rPr>
          <w:rFonts w:ascii="Times New Roman" w:eastAsia="Calibri" w:hAnsi="Times New Roman" w:cs="Times New Roman"/>
          <w:sz w:val="28"/>
          <w:szCs w:val="28"/>
          <w:lang w:eastAsia="en-US"/>
        </w:rPr>
        <w:t xml:space="preserve">На территории ОДОУ на </w:t>
      </w:r>
      <w:r w:rsidR="005A1252">
        <w:rPr>
          <w:rFonts w:ascii="Times New Roman" w:eastAsia="Calibri" w:hAnsi="Times New Roman" w:cs="Times New Roman"/>
          <w:sz w:val="28"/>
          <w:szCs w:val="28"/>
          <w:lang w:eastAsia="en-US"/>
        </w:rPr>
        <w:t>4</w:t>
      </w:r>
      <w:r w:rsidRPr="00AB1529">
        <w:rPr>
          <w:rFonts w:ascii="Times New Roman" w:eastAsia="Calibri" w:hAnsi="Times New Roman" w:cs="Times New Roman"/>
          <w:sz w:val="28"/>
          <w:szCs w:val="28"/>
          <w:lang w:eastAsia="en-US"/>
        </w:rPr>
        <w:t xml:space="preserve"> участках пройдены </w:t>
      </w:r>
      <w:r w:rsidR="005A1252">
        <w:rPr>
          <w:rFonts w:ascii="Times New Roman" w:eastAsia="Calibri" w:hAnsi="Times New Roman" w:cs="Times New Roman"/>
          <w:sz w:val="28"/>
          <w:szCs w:val="28"/>
          <w:lang w:eastAsia="en-US"/>
        </w:rPr>
        <w:t>46</w:t>
      </w:r>
      <w:r w:rsidRPr="00AB1529">
        <w:rPr>
          <w:rFonts w:ascii="Times New Roman" w:eastAsia="Calibri" w:hAnsi="Times New Roman" w:cs="Times New Roman"/>
          <w:sz w:val="28"/>
          <w:szCs w:val="28"/>
          <w:lang w:eastAsia="en-US"/>
        </w:rPr>
        <w:t xml:space="preserve"> маршрутов общей протяжённостью </w:t>
      </w:r>
      <w:r w:rsidR="007C7190">
        <w:rPr>
          <w:rFonts w:ascii="Times New Roman" w:eastAsia="Calibri" w:hAnsi="Times New Roman" w:cs="Times New Roman"/>
          <w:sz w:val="28"/>
          <w:szCs w:val="28"/>
          <w:lang w:eastAsia="en-US"/>
        </w:rPr>
        <w:t>504,70</w:t>
      </w:r>
      <w:r w:rsidRPr="00AB1529">
        <w:rPr>
          <w:rFonts w:ascii="Times New Roman" w:eastAsia="Calibri" w:hAnsi="Times New Roman" w:cs="Times New Roman"/>
          <w:sz w:val="28"/>
          <w:szCs w:val="28"/>
          <w:lang w:eastAsia="en-US"/>
        </w:rPr>
        <w:t xml:space="preserve"> км. </w:t>
      </w:r>
    </w:p>
    <w:p w:rsidR="003C65D4" w:rsidRPr="00D053DB"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E04C8E">
        <w:rPr>
          <w:rFonts w:ascii="Times New Roman" w:eastAsia="Calibri" w:hAnsi="Times New Roman" w:cs="Times New Roman"/>
          <w:sz w:val="28"/>
          <w:szCs w:val="28"/>
          <w:lang w:eastAsia="en-US"/>
        </w:rPr>
        <w:t xml:space="preserve">В государственном природном заказнике «Омолонский» </w:t>
      </w:r>
      <w:r w:rsidR="00A56AAC" w:rsidRPr="00E04C8E">
        <w:rPr>
          <w:rFonts w:ascii="Times New Roman" w:eastAsia="Calibri" w:hAnsi="Times New Roman" w:cs="Times New Roman"/>
          <w:sz w:val="28"/>
          <w:szCs w:val="28"/>
          <w:lang w:eastAsia="en-US"/>
        </w:rPr>
        <w:t>учет не проводился</w:t>
      </w:r>
      <w:r w:rsidRPr="00E04C8E">
        <w:rPr>
          <w:rFonts w:ascii="Times New Roman" w:eastAsia="Calibri" w:hAnsi="Times New Roman" w:cs="Times New Roman"/>
          <w:sz w:val="28"/>
          <w:szCs w:val="28"/>
          <w:lang w:eastAsia="en-US"/>
        </w:rPr>
        <w:t>.</w:t>
      </w:r>
    </w:p>
    <w:p w:rsidR="003C65D4" w:rsidRPr="008831EB"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8831EB">
        <w:rPr>
          <w:rFonts w:ascii="Times New Roman" w:eastAsia="Calibri" w:hAnsi="Times New Roman" w:cs="Times New Roman"/>
          <w:sz w:val="28"/>
          <w:szCs w:val="28"/>
          <w:lang w:eastAsia="en-US"/>
        </w:rPr>
        <w:t xml:space="preserve">Охотпользователи и специалисты </w:t>
      </w:r>
      <w:r w:rsidR="00346A8E" w:rsidRPr="008831EB">
        <w:rPr>
          <w:rFonts w:ascii="Times New Roman" w:eastAsia="Calibri" w:hAnsi="Times New Roman" w:cs="Times New Roman"/>
          <w:sz w:val="28"/>
          <w:szCs w:val="28"/>
          <w:lang w:eastAsia="en-US"/>
        </w:rPr>
        <w:t>Министерства</w:t>
      </w:r>
      <w:r w:rsidRPr="008831EB">
        <w:rPr>
          <w:rFonts w:ascii="Times New Roman" w:eastAsia="Calibri" w:hAnsi="Times New Roman" w:cs="Times New Roman"/>
          <w:sz w:val="28"/>
          <w:szCs w:val="28"/>
          <w:lang w:eastAsia="en-US"/>
        </w:rPr>
        <w:t>, проводившие учёт, характеризуют условия для проведения р</w:t>
      </w:r>
      <w:r w:rsidR="00346A8E" w:rsidRPr="008831EB">
        <w:rPr>
          <w:rFonts w:ascii="Times New Roman" w:eastAsia="Calibri" w:hAnsi="Times New Roman" w:cs="Times New Roman"/>
          <w:sz w:val="28"/>
          <w:szCs w:val="28"/>
          <w:lang w:eastAsia="en-US"/>
        </w:rPr>
        <w:t>абот в целом, как благоприятные</w:t>
      </w:r>
      <w:r w:rsidRPr="008831EB">
        <w:rPr>
          <w:rFonts w:ascii="Times New Roman" w:eastAsia="Calibri" w:hAnsi="Times New Roman" w:cs="Times New Roman"/>
          <w:sz w:val="28"/>
          <w:szCs w:val="28"/>
          <w:lang w:eastAsia="en-US"/>
        </w:rPr>
        <w:t>. Кормовую базу оценивают, как достаточную, с хорошим урожаем растительной пищи: голубики, охты (черной смородины), малины. Срок подхода рыбы и её количество не указывают.</w:t>
      </w:r>
    </w:p>
    <w:p w:rsidR="003C65D4" w:rsidRPr="007F1E13"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8831EB">
        <w:rPr>
          <w:rFonts w:ascii="Times New Roman" w:eastAsia="Calibri" w:hAnsi="Times New Roman" w:cs="Times New Roman"/>
          <w:sz w:val="28"/>
          <w:szCs w:val="28"/>
          <w:lang w:eastAsia="en-US"/>
        </w:rPr>
        <w:t>Для прохождения маршрутов использовался преимущественно пеший способ, в некоторых маршрутах сплав на резиновой лодке.</w:t>
      </w:r>
    </w:p>
    <w:p w:rsidR="003C65D4"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Среднеканский</w:t>
      </w:r>
      <w:r w:rsidRPr="008437A3">
        <w:rPr>
          <w:rFonts w:ascii="Times New Roman" w:eastAsia="Calibri" w:hAnsi="Times New Roman" w:cs="Times New Roman"/>
          <w:sz w:val="28"/>
          <w:szCs w:val="28"/>
          <w:lang w:eastAsia="en-US"/>
        </w:rPr>
        <w:t xml:space="preserve"> городской округ»</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0D3603">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 №</w:t>
      </w:r>
      <w:r w:rsidR="000D3603">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976703" w:rsidRDefault="003C65D4" w:rsidP="00976703">
      <w:pPr>
        <w:shd w:val="clear" w:color="auto" w:fill="FFFFFF"/>
        <w:tabs>
          <w:tab w:val="left" w:pos="0"/>
        </w:tabs>
        <w:ind w:firstLine="709"/>
        <w:jc w:val="right"/>
        <w:rPr>
          <w:rFonts w:ascii="Times New Roman" w:hAnsi="Times New Roman" w:cs="Times New Roman"/>
          <w:sz w:val="28"/>
          <w:szCs w:val="28"/>
        </w:rPr>
      </w:pPr>
      <w:r w:rsidRPr="00976703">
        <w:rPr>
          <w:rFonts w:ascii="Times New Roman" w:hAnsi="Times New Roman" w:cs="Times New Roman"/>
          <w:sz w:val="28"/>
          <w:szCs w:val="28"/>
        </w:rPr>
        <w:t xml:space="preserve">Таблица № </w:t>
      </w:r>
      <w:r w:rsidR="000D3603" w:rsidRPr="00976703">
        <w:rPr>
          <w:rFonts w:ascii="Times New Roman" w:hAnsi="Times New Roman" w:cs="Times New Roman"/>
          <w:sz w:val="28"/>
          <w:szCs w:val="28"/>
        </w:rPr>
        <w:t>8</w:t>
      </w:r>
    </w:p>
    <w:tbl>
      <w:tblPr>
        <w:tblStyle w:val="af4"/>
        <w:tblW w:w="9189" w:type="dxa"/>
        <w:jc w:val="center"/>
        <w:tblLayout w:type="fixed"/>
        <w:tblLook w:val="04A0"/>
      </w:tblPr>
      <w:tblGrid>
        <w:gridCol w:w="1351"/>
        <w:gridCol w:w="1201"/>
        <w:gridCol w:w="1276"/>
        <w:gridCol w:w="567"/>
        <w:gridCol w:w="927"/>
        <w:gridCol w:w="1331"/>
        <w:gridCol w:w="1209"/>
        <w:gridCol w:w="1327"/>
      </w:tblGrid>
      <w:tr w:rsidR="00880B3C" w:rsidRPr="00B174EA" w:rsidTr="00091D65">
        <w:trPr>
          <w:trHeight w:val="247"/>
          <w:jc w:val="center"/>
        </w:trPr>
        <w:tc>
          <w:tcPr>
            <w:tcW w:w="9189" w:type="dxa"/>
            <w:gridSpan w:val="8"/>
          </w:tcPr>
          <w:p w:rsidR="00880B3C" w:rsidRPr="00EE5C73" w:rsidRDefault="00880B3C" w:rsidP="00880B3C">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Pr>
                <w:rFonts w:ascii="Times New Roman" w:eastAsia="Calibri" w:hAnsi="Times New Roman" w:cs="Times New Roman"/>
                <w:b/>
                <w:lang w:eastAsia="en-US"/>
              </w:rPr>
              <w:t>Среднеканский</w:t>
            </w:r>
            <w:r w:rsidRPr="00EE5C73">
              <w:rPr>
                <w:rFonts w:ascii="Times New Roman" w:eastAsia="Calibri" w:hAnsi="Times New Roman" w:cs="Times New Roman"/>
                <w:b/>
                <w:lang w:eastAsia="en-US"/>
              </w:rPr>
              <w:t xml:space="preserve"> городской округ»</w:t>
            </w:r>
          </w:p>
        </w:tc>
      </w:tr>
      <w:tr w:rsidR="00880B3C" w:rsidRPr="00B174EA" w:rsidTr="007D40AF">
        <w:trPr>
          <w:trHeight w:val="557"/>
          <w:jc w:val="center"/>
        </w:trPr>
        <w:tc>
          <w:tcPr>
            <w:tcW w:w="1351"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880B3C" w:rsidRPr="00EE5C73" w:rsidRDefault="00880B3C"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880B3C" w:rsidRPr="00EE5C73" w:rsidRDefault="00880B3C" w:rsidP="00091D65">
            <w:pPr>
              <w:jc w:val="center"/>
              <w:rPr>
                <w:rFonts w:ascii="Times New Roman" w:eastAsia="Calibri" w:hAnsi="Times New Roman" w:cs="Times New Roman"/>
                <w:b/>
                <w:lang w:eastAsia="en-US"/>
              </w:rPr>
            </w:pPr>
          </w:p>
        </w:tc>
        <w:tc>
          <w:tcPr>
            <w:tcW w:w="1331"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880B3C" w:rsidRPr="00EE5C73" w:rsidRDefault="00880B3C" w:rsidP="00091D65">
            <w:pPr>
              <w:jc w:val="center"/>
              <w:rPr>
                <w:rFonts w:ascii="Times New Roman" w:eastAsia="Calibri" w:hAnsi="Times New Roman" w:cs="Times New Roman"/>
                <w:b/>
                <w:lang w:eastAsia="en-US"/>
              </w:rPr>
            </w:pPr>
          </w:p>
        </w:tc>
        <w:tc>
          <w:tcPr>
            <w:tcW w:w="1209" w:type="dxa"/>
            <w:vAlign w:val="center"/>
          </w:tcPr>
          <w:p w:rsidR="00880B3C" w:rsidRPr="00EE5C73" w:rsidRDefault="00880B3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880B3C" w:rsidRPr="00EE5C73" w:rsidRDefault="00880B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880B3C" w:rsidRPr="00EE5C73" w:rsidRDefault="00880B3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880B3C" w:rsidRPr="00B174EA" w:rsidTr="00091D65">
        <w:trPr>
          <w:trHeight w:val="427"/>
          <w:jc w:val="center"/>
        </w:trPr>
        <w:tc>
          <w:tcPr>
            <w:tcW w:w="1351" w:type="dxa"/>
            <w:vAlign w:val="center"/>
          </w:tcPr>
          <w:p w:rsidR="00880B3C" w:rsidRPr="00495E1A" w:rsidRDefault="00880B3C" w:rsidP="00880B3C">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w:t>
            </w:r>
            <w:r w:rsidRPr="00495E1A">
              <w:rPr>
                <w:rFonts w:ascii="Times New Roman" w:eastAsia="Calibri" w:hAnsi="Times New Roman" w:cs="Times New Roman"/>
                <w:lang w:eastAsia="en-US"/>
              </w:rPr>
              <w:lastRenderedPageBreak/>
              <w:t>ателями</w:t>
            </w:r>
          </w:p>
        </w:tc>
        <w:tc>
          <w:tcPr>
            <w:tcW w:w="1201" w:type="dxa"/>
            <w:vAlign w:val="center"/>
          </w:tcPr>
          <w:p w:rsidR="00880B3C" w:rsidRPr="006544EE" w:rsidRDefault="00880B3C" w:rsidP="00880B3C">
            <w:pPr>
              <w:tabs>
                <w:tab w:val="center" w:pos="814"/>
              </w:tabs>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lastRenderedPageBreak/>
              <w:t>3620,139</w:t>
            </w:r>
          </w:p>
        </w:tc>
        <w:tc>
          <w:tcPr>
            <w:tcW w:w="1276" w:type="dxa"/>
            <w:vAlign w:val="center"/>
          </w:tcPr>
          <w:p w:rsidR="00880B3C" w:rsidRPr="00842ADA" w:rsidRDefault="00F34897" w:rsidP="00880B3C">
            <w:pPr>
              <w:tabs>
                <w:tab w:val="center" w:pos="814"/>
              </w:tabs>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3256,5450</w:t>
            </w:r>
          </w:p>
        </w:tc>
        <w:tc>
          <w:tcPr>
            <w:tcW w:w="567" w:type="dxa"/>
            <w:vAlign w:val="center"/>
          </w:tcPr>
          <w:p w:rsidR="00880B3C" w:rsidRPr="006544EE" w:rsidRDefault="00253897" w:rsidP="00880B3C">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90</w:t>
            </w:r>
          </w:p>
        </w:tc>
        <w:tc>
          <w:tcPr>
            <w:tcW w:w="927" w:type="dxa"/>
            <w:vAlign w:val="center"/>
          </w:tcPr>
          <w:p w:rsidR="00880B3C" w:rsidRPr="006544EE" w:rsidRDefault="00DA52F0" w:rsidP="00880B3C">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1331" w:type="dxa"/>
            <w:vAlign w:val="center"/>
          </w:tcPr>
          <w:p w:rsidR="00880B3C" w:rsidRPr="00842ADA" w:rsidRDefault="00DA52F0" w:rsidP="00880B3C">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1209"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36</w:t>
            </w:r>
          </w:p>
        </w:tc>
        <w:tc>
          <w:tcPr>
            <w:tcW w:w="1327"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368,80</w:t>
            </w:r>
          </w:p>
        </w:tc>
      </w:tr>
      <w:tr w:rsidR="00880B3C" w:rsidRPr="00B174EA" w:rsidTr="00091D65">
        <w:trPr>
          <w:trHeight w:val="427"/>
          <w:jc w:val="center"/>
        </w:trPr>
        <w:tc>
          <w:tcPr>
            <w:tcW w:w="1351" w:type="dxa"/>
            <w:vAlign w:val="center"/>
          </w:tcPr>
          <w:p w:rsidR="00880B3C" w:rsidRPr="00495E1A" w:rsidRDefault="00880B3C" w:rsidP="00880B3C">
            <w:pPr>
              <w:rPr>
                <w:rFonts w:ascii="Times New Roman" w:eastAsia="Calibri" w:hAnsi="Times New Roman" w:cs="Times New Roman"/>
                <w:lang w:eastAsia="en-US"/>
              </w:rPr>
            </w:pPr>
            <w:r w:rsidRPr="00495E1A">
              <w:rPr>
                <w:rFonts w:ascii="Times New Roman" w:eastAsia="Calibri" w:hAnsi="Times New Roman" w:cs="Times New Roman"/>
                <w:lang w:eastAsia="en-US"/>
              </w:rPr>
              <w:lastRenderedPageBreak/>
              <w:t>Общедоступные охотничьи угодья</w:t>
            </w:r>
          </w:p>
        </w:tc>
        <w:tc>
          <w:tcPr>
            <w:tcW w:w="1201" w:type="dxa"/>
            <w:vAlign w:val="center"/>
          </w:tcPr>
          <w:p w:rsidR="00880B3C" w:rsidRPr="006544EE" w:rsidRDefault="00880B3C" w:rsidP="00880B3C">
            <w:pPr>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t>4914,2490</w:t>
            </w:r>
          </w:p>
        </w:tc>
        <w:tc>
          <w:tcPr>
            <w:tcW w:w="1276" w:type="dxa"/>
            <w:vAlign w:val="center"/>
          </w:tcPr>
          <w:p w:rsidR="00880B3C" w:rsidRPr="00842ADA" w:rsidRDefault="007B1154"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4914,2490</w:t>
            </w:r>
          </w:p>
        </w:tc>
        <w:tc>
          <w:tcPr>
            <w:tcW w:w="567" w:type="dxa"/>
            <w:vAlign w:val="center"/>
          </w:tcPr>
          <w:p w:rsidR="00880B3C" w:rsidRPr="006544EE" w:rsidRDefault="00253897" w:rsidP="00880B3C">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880B3C" w:rsidRPr="006544EE" w:rsidRDefault="00DA52F0" w:rsidP="00880B3C">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1331" w:type="dxa"/>
            <w:vAlign w:val="center"/>
          </w:tcPr>
          <w:p w:rsidR="00880B3C" w:rsidRPr="00842ADA" w:rsidRDefault="00DA52F0" w:rsidP="00880B3C">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1209"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46</w:t>
            </w:r>
          </w:p>
        </w:tc>
        <w:tc>
          <w:tcPr>
            <w:tcW w:w="1327"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504,70</w:t>
            </w:r>
          </w:p>
        </w:tc>
      </w:tr>
      <w:tr w:rsidR="00880B3C" w:rsidRPr="00B174EA" w:rsidTr="00091D65">
        <w:trPr>
          <w:trHeight w:val="294"/>
          <w:jc w:val="center"/>
        </w:trPr>
        <w:tc>
          <w:tcPr>
            <w:tcW w:w="1351" w:type="dxa"/>
            <w:vAlign w:val="center"/>
          </w:tcPr>
          <w:p w:rsidR="00880B3C" w:rsidRPr="00495E1A" w:rsidRDefault="00880B3C" w:rsidP="00880B3C">
            <w:pPr>
              <w:rPr>
                <w:rFonts w:ascii="Times New Roman" w:eastAsia="Calibri" w:hAnsi="Times New Roman" w:cs="Times New Roman"/>
                <w:lang w:eastAsia="en-US"/>
              </w:rPr>
            </w:pPr>
            <w:r w:rsidRPr="00495E1A">
              <w:rPr>
                <w:rFonts w:ascii="Times New Roman" w:eastAsia="Calibri" w:hAnsi="Times New Roman" w:cs="Times New Roman"/>
                <w:lang w:eastAsia="en-US"/>
              </w:rPr>
              <w:t>ООПТ</w:t>
            </w:r>
          </w:p>
        </w:tc>
        <w:tc>
          <w:tcPr>
            <w:tcW w:w="1201" w:type="dxa"/>
            <w:vAlign w:val="center"/>
          </w:tcPr>
          <w:p w:rsidR="00880B3C" w:rsidRPr="006544EE" w:rsidRDefault="00880B3C" w:rsidP="00880B3C">
            <w:pPr>
              <w:spacing w:line="276" w:lineRule="auto"/>
              <w:jc w:val="center"/>
              <w:rPr>
                <w:rFonts w:ascii="Times New Roman" w:eastAsia="Calibri" w:hAnsi="Times New Roman" w:cs="Times New Roman"/>
                <w:lang w:eastAsia="en-US"/>
              </w:rPr>
            </w:pPr>
            <w:r w:rsidRPr="006544EE">
              <w:rPr>
                <w:rFonts w:ascii="Times New Roman" w:eastAsia="Calibri" w:hAnsi="Times New Roman" w:cs="Times New Roman"/>
                <w:lang w:eastAsia="en-US"/>
              </w:rPr>
              <w:t>526,4</w:t>
            </w:r>
          </w:p>
        </w:tc>
        <w:tc>
          <w:tcPr>
            <w:tcW w:w="1276" w:type="dxa"/>
            <w:vAlign w:val="center"/>
          </w:tcPr>
          <w:p w:rsidR="00880B3C" w:rsidRPr="00842ADA" w:rsidRDefault="00761ED5"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0</w:t>
            </w:r>
          </w:p>
        </w:tc>
        <w:tc>
          <w:tcPr>
            <w:tcW w:w="567" w:type="dxa"/>
            <w:vAlign w:val="center"/>
          </w:tcPr>
          <w:p w:rsidR="00880B3C" w:rsidRPr="006544EE" w:rsidRDefault="00761ED5" w:rsidP="00880B3C">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927" w:type="dxa"/>
            <w:vAlign w:val="center"/>
          </w:tcPr>
          <w:p w:rsidR="00880B3C" w:rsidRPr="006544EE" w:rsidRDefault="00DA52F0" w:rsidP="00880B3C">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1331" w:type="dxa"/>
            <w:vAlign w:val="center"/>
          </w:tcPr>
          <w:p w:rsidR="00880B3C" w:rsidRPr="00842ADA" w:rsidRDefault="00DA52F0" w:rsidP="00880B3C">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0</w:t>
            </w:r>
          </w:p>
        </w:tc>
        <w:tc>
          <w:tcPr>
            <w:tcW w:w="1209"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0</w:t>
            </w:r>
          </w:p>
        </w:tc>
        <w:tc>
          <w:tcPr>
            <w:tcW w:w="1327" w:type="dxa"/>
            <w:vAlign w:val="center"/>
          </w:tcPr>
          <w:p w:rsidR="00880B3C" w:rsidRPr="00842ADA" w:rsidRDefault="00DA52F0"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0</w:t>
            </w:r>
          </w:p>
        </w:tc>
      </w:tr>
      <w:tr w:rsidR="00880B3C" w:rsidRPr="00B174EA" w:rsidTr="00091D65">
        <w:trPr>
          <w:trHeight w:val="332"/>
          <w:jc w:val="center"/>
        </w:trPr>
        <w:tc>
          <w:tcPr>
            <w:tcW w:w="1351" w:type="dxa"/>
            <w:vAlign w:val="center"/>
          </w:tcPr>
          <w:p w:rsidR="00880B3C" w:rsidRPr="00495E1A" w:rsidRDefault="00880B3C" w:rsidP="00880B3C">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880B3C" w:rsidRPr="006544EE" w:rsidRDefault="004E1E8D"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9060,7880</w:t>
            </w:r>
          </w:p>
        </w:tc>
        <w:tc>
          <w:tcPr>
            <w:tcW w:w="1276" w:type="dxa"/>
            <w:vAlign w:val="center"/>
          </w:tcPr>
          <w:p w:rsidR="00880B3C" w:rsidRPr="00842ADA" w:rsidRDefault="004E1E8D"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8170,794</w:t>
            </w:r>
          </w:p>
        </w:tc>
        <w:tc>
          <w:tcPr>
            <w:tcW w:w="567" w:type="dxa"/>
            <w:vAlign w:val="center"/>
          </w:tcPr>
          <w:p w:rsidR="00880B3C" w:rsidRPr="00842ADA" w:rsidRDefault="00253897"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90</w:t>
            </w:r>
          </w:p>
        </w:tc>
        <w:tc>
          <w:tcPr>
            <w:tcW w:w="927" w:type="dxa"/>
            <w:vAlign w:val="center"/>
          </w:tcPr>
          <w:p w:rsidR="00880B3C" w:rsidRPr="00842ADA" w:rsidRDefault="00556F32" w:rsidP="00880B3C">
            <w:pPr>
              <w:tabs>
                <w:tab w:val="center" w:pos="814"/>
              </w:tabs>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11</w:t>
            </w:r>
          </w:p>
        </w:tc>
        <w:tc>
          <w:tcPr>
            <w:tcW w:w="1331" w:type="dxa"/>
            <w:vAlign w:val="center"/>
          </w:tcPr>
          <w:p w:rsidR="00880B3C" w:rsidRPr="00842ADA" w:rsidRDefault="00556F32"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8</w:t>
            </w:r>
          </w:p>
        </w:tc>
        <w:tc>
          <w:tcPr>
            <w:tcW w:w="1209" w:type="dxa"/>
            <w:vAlign w:val="center"/>
          </w:tcPr>
          <w:p w:rsidR="00880B3C" w:rsidRPr="00842ADA" w:rsidRDefault="00556F32"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82</w:t>
            </w:r>
          </w:p>
        </w:tc>
        <w:tc>
          <w:tcPr>
            <w:tcW w:w="1327" w:type="dxa"/>
            <w:vAlign w:val="center"/>
          </w:tcPr>
          <w:p w:rsidR="00880B3C" w:rsidRPr="00842ADA" w:rsidRDefault="00556F32" w:rsidP="00880B3C">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873,5</w:t>
            </w:r>
          </w:p>
        </w:tc>
      </w:tr>
    </w:tbl>
    <w:p w:rsidR="00880B3C" w:rsidRDefault="00880B3C"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E87907" w:rsidRDefault="003C65D4" w:rsidP="003C65D4">
      <w:pPr>
        <w:shd w:val="clear" w:color="auto" w:fill="FFFFFF"/>
        <w:tabs>
          <w:tab w:val="left" w:pos="0"/>
        </w:tabs>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EA0E04" w:rsidRPr="00E87907">
        <w:rPr>
          <w:rFonts w:ascii="Times New Roman" w:hAnsi="Times New Roman" w:cs="Times New Roman"/>
          <w:sz w:val="28"/>
          <w:szCs w:val="28"/>
        </w:rPr>
        <w:t>8</w:t>
      </w:r>
      <w:r w:rsidRPr="00E8790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366"/>
        <w:gridCol w:w="1273"/>
        <w:gridCol w:w="2266"/>
        <w:gridCol w:w="1748"/>
      </w:tblGrid>
      <w:tr w:rsidR="003C65D4" w:rsidRPr="00BE1657" w:rsidTr="004C273F">
        <w:trPr>
          <w:trHeight w:val="571"/>
          <w:jc w:val="center"/>
        </w:trPr>
        <w:tc>
          <w:tcPr>
            <w:tcW w:w="9251" w:type="dxa"/>
            <w:gridSpan w:val="5"/>
            <w:shd w:val="clear" w:color="auto" w:fill="auto"/>
            <w:vAlign w:val="center"/>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Муниципальное образование «Среднеканский городской округ»</w:t>
            </w:r>
          </w:p>
        </w:tc>
      </w:tr>
      <w:tr w:rsidR="003C65D4" w:rsidRPr="00BE1657" w:rsidTr="004C273F">
        <w:trPr>
          <w:trHeight w:val="719"/>
          <w:jc w:val="center"/>
        </w:trPr>
        <w:tc>
          <w:tcPr>
            <w:tcW w:w="2598" w:type="dxa"/>
            <w:shd w:val="clear" w:color="auto" w:fill="auto"/>
            <w:vAlign w:val="center"/>
          </w:tcPr>
          <w:p w:rsidR="003C65D4" w:rsidRPr="006B5916" w:rsidRDefault="003C65D4" w:rsidP="004C273F">
            <w:pPr>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Участки</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свежих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 xml:space="preserve">Численность </w:t>
            </w:r>
          </w:p>
          <w:p w:rsidR="003C65D4" w:rsidRPr="006B5916" w:rsidRDefault="003C65D4" w:rsidP="004C273F">
            <w:pPr>
              <w:widowControl/>
              <w:autoSpaceDE/>
              <w:autoSpaceDN/>
              <w:adjustRightInd/>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32</w:t>
            </w:r>
          </w:p>
        </w:tc>
        <w:tc>
          <w:tcPr>
            <w:tcW w:w="1273"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26</w:t>
            </w:r>
          </w:p>
        </w:tc>
        <w:tc>
          <w:tcPr>
            <w:tcW w:w="22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748" w:type="dxa"/>
            <w:shd w:val="clear" w:color="auto" w:fill="auto"/>
            <w:vAlign w:val="center"/>
          </w:tcPr>
          <w:p w:rsidR="003C65D4" w:rsidRPr="006B5916" w:rsidRDefault="00CF6362" w:rsidP="004E77B3">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442</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146</w:t>
            </w:r>
          </w:p>
        </w:tc>
        <w:tc>
          <w:tcPr>
            <w:tcW w:w="1273"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121</w:t>
            </w:r>
          </w:p>
        </w:tc>
        <w:tc>
          <w:tcPr>
            <w:tcW w:w="22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34</w:t>
            </w:r>
          </w:p>
        </w:tc>
        <w:tc>
          <w:tcPr>
            <w:tcW w:w="1748" w:type="dxa"/>
            <w:shd w:val="clear" w:color="auto" w:fill="auto"/>
            <w:vAlign w:val="center"/>
          </w:tcPr>
          <w:p w:rsidR="003C65D4" w:rsidRPr="006B5916" w:rsidRDefault="00CF6362" w:rsidP="004E77B3">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2903</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rPr>
                <w:rFonts w:ascii="Times New Roman" w:eastAsia="Calibri" w:hAnsi="Times New Roman" w:cs="Times New Roman"/>
                <w:lang w:eastAsia="en-US"/>
              </w:rPr>
            </w:pPr>
            <w:r w:rsidRPr="006B5916">
              <w:rPr>
                <w:rFonts w:ascii="Times New Roman" w:eastAsia="Calibri" w:hAnsi="Times New Roman" w:cs="Times New Roman"/>
                <w:lang w:eastAsia="en-US"/>
              </w:rPr>
              <w:t>ООПТ</w:t>
            </w:r>
          </w:p>
        </w:tc>
        <w:tc>
          <w:tcPr>
            <w:tcW w:w="13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273"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2266" w:type="dxa"/>
            <w:shd w:val="clear" w:color="auto" w:fill="auto"/>
            <w:vAlign w:val="center"/>
          </w:tcPr>
          <w:p w:rsidR="003C65D4" w:rsidRPr="006B5916" w:rsidRDefault="00CF636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748" w:type="dxa"/>
            <w:shd w:val="clear" w:color="auto" w:fill="auto"/>
            <w:vAlign w:val="center"/>
          </w:tcPr>
          <w:p w:rsidR="003C65D4" w:rsidRPr="006B5916" w:rsidRDefault="00CF6362" w:rsidP="004E77B3">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0</w:t>
            </w:r>
          </w:p>
        </w:tc>
      </w:tr>
      <w:tr w:rsidR="003C65D4" w:rsidRPr="00BE1657" w:rsidTr="004C273F">
        <w:trPr>
          <w:trHeight w:val="516"/>
          <w:jc w:val="center"/>
        </w:trPr>
        <w:tc>
          <w:tcPr>
            <w:tcW w:w="2598" w:type="dxa"/>
            <w:shd w:val="clear" w:color="auto" w:fill="auto"/>
            <w:vAlign w:val="center"/>
          </w:tcPr>
          <w:p w:rsidR="003C65D4" w:rsidRPr="006B5916" w:rsidRDefault="003C65D4" w:rsidP="004C273F">
            <w:pPr>
              <w:spacing w:line="276" w:lineRule="auto"/>
              <w:jc w:val="center"/>
              <w:rPr>
                <w:rFonts w:ascii="Times New Roman" w:eastAsia="Calibri" w:hAnsi="Times New Roman" w:cs="Times New Roman"/>
                <w:b/>
                <w:lang w:eastAsia="en-US"/>
              </w:rPr>
            </w:pPr>
            <w:r w:rsidRPr="006B5916">
              <w:rPr>
                <w:rFonts w:ascii="Times New Roman" w:eastAsia="Calibri" w:hAnsi="Times New Roman" w:cs="Times New Roman"/>
                <w:b/>
                <w:lang w:eastAsia="en-US"/>
              </w:rPr>
              <w:t>Всего</w:t>
            </w:r>
          </w:p>
        </w:tc>
        <w:tc>
          <w:tcPr>
            <w:tcW w:w="1366" w:type="dxa"/>
            <w:shd w:val="clear" w:color="auto" w:fill="auto"/>
            <w:vAlign w:val="center"/>
          </w:tcPr>
          <w:p w:rsidR="003C65D4" w:rsidRPr="006B5916" w:rsidRDefault="005D62B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178</w:t>
            </w:r>
          </w:p>
        </w:tc>
        <w:tc>
          <w:tcPr>
            <w:tcW w:w="1273" w:type="dxa"/>
            <w:shd w:val="clear" w:color="auto" w:fill="auto"/>
            <w:vAlign w:val="center"/>
          </w:tcPr>
          <w:p w:rsidR="003C65D4" w:rsidRPr="006B5916" w:rsidRDefault="005D62B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147</w:t>
            </w:r>
          </w:p>
        </w:tc>
        <w:tc>
          <w:tcPr>
            <w:tcW w:w="2266" w:type="dxa"/>
            <w:shd w:val="clear" w:color="auto" w:fill="auto"/>
            <w:vAlign w:val="center"/>
          </w:tcPr>
          <w:p w:rsidR="003C65D4" w:rsidRPr="006B5916" w:rsidRDefault="005D62B7"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34</w:t>
            </w:r>
          </w:p>
        </w:tc>
        <w:tc>
          <w:tcPr>
            <w:tcW w:w="1748" w:type="dxa"/>
            <w:shd w:val="clear" w:color="auto" w:fill="auto"/>
            <w:vAlign w:val="center"/>
          </w:tcPr>
          <w:p w:rsidR="003C65D4" w:rsidRPr="006B5916" w:rsidRDefault="005D62B7" w:rsidP="004E77B3">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3345</w:t>
            </w:r>
          </w:p>
        </w:tc>
      </w:tr>
    </w:tbl>
    <w:p w:rsidR="003C65D4" w:rsidRPr="00B174EA" w:rsidRDefault="003C65D4" w:rsidP="003C65D4">
      <w:pPr>
        <w:shd w:val="clear" w:color="auto" w:fill="FFFFFF"/>
        <w:tabs>
          <w:tab w:val="left" w:pos="284"/>
        </w:tabs>
        <w:spacing w:line="276" w:lineRule="auto"/>
        <w:ind w:firstLine="709"/>
        <w:jc w:val="both"/>
        <w:rPr>
          <w:rFonts w:ascii="Times New Roman" w:eastAsia="Calibri" w:hAnsi="Times New Roman" w:cs="Times New Roman"/>
          <w:color w:val="FF0000"/>
          <w:sz w:val="28"/>
          <w:szCs w:val="28"/>
          <w:lang w:eastAsia="en-US"/>
        </w:rPr>
      </w:pPr>
    </w:p>
    <w:p w:rsidR="003C65D4" w:rsidRPr="0025189A" w:rsidRDefault="003C65D4" w:rsidP="00905C25">
      <w:pPr>
        <w:pStyle w:val="ad"/>
        <w:numPr>
          <w:ilvl w:val="1"/>
          <w:numId w:val="2"/>
        </w:numPr>
        <w:shd w:val="clear" w:color="auto" w:fill="FFFFFF"/>
        <w:ind w:left="-142" w:firstLine="851"/>
        <w:rPr>
          <w:rFonts w:ascii="Times New Roman" w:eastAsia="Calibri" w:hAnsi="Times New Roman" w:cs="Times New Roman"/>
          <w:b/>
          <w:sz w:val="28"/>
          <w:szCs w:val="28"/>
          <w:lang w:eastAsia="en-US"/>
        </w:rPr>
      </w:pPr>
      <w:r w:rsidRPr="0025189A">
        <w:rPr>
          <w:rFonts w:ascii="Times New Roman" w:eastAsia="Calibri" w:hAnsi="Times New Roman" w:cs="Times New Roman"/>
          <w:b/>
          <w:sz w:val="28"/>
          <w:szCs w:val="28"/>
          <w:lang w:eastAsia="en-US"/>
        </w:rPr>
        <w:t xml:space="preserve">Проведение учёта численности бурого медведя на территории </w:t>
      </w:r>
      <w:r>
        <w:rPr>
          <w:rFonts w:ascii="Times New Roman" w:eastAsia="Calibri" w:hAnsi="Times New Roman" w:cs="Times New Roman"/>
          <w:b/>
          <w:sz w:val="28"/>
          <w:szCs w:val="28"/>
          <w:lang w:eastAsia="en-US"/>
        </w:rPr>
        <w:t>му</w:t>
      </w:r>
      <w:r w:rsidRPr="0025189A">
        <w:rPr>
          <w:rFonts w:ascii="Times New Roman" w:eastAsia="Calibri" w:hAnsi="Times New Roman" w:cs="Times New Roman"/>
          <w:b/>
          <w:sz w:val="28"/>
          <w:szCs w:val="28"/>
          <w:lang w:eastAsia="en-US"/>
        </w:rPr>
        <w:t>ниципального образования «Сусуманский городской округ»</w:t>
      </w:r>
    </w:p>
    <w:p w:rsidR="003C65D4" w:rsidRPr="00F30DDC" w:rsidRDefault="003C65D4" w:rsidP="00905C25">
      <w:pPr>
        <w:shd w:val="clear" w:color="auto" w:fill="FFFFFF"/>
        <w:ind w:firstLine="709"/>
        <w:jc w:val="both"/>
        <w:rPr>
          <w:rFonts w:ascii="Times New Roman" w:eastAsia="Calibri" w:hAnsi="Times New Roman" w:cs="Times New Roman"/>
          <w:sz w:val="28"/>
          <w:szCs w:val="28"/>
          <w:lang w:eastAsia="en-US"/>
        </w:rPr>
      </w:pPr>
      <w:r w:rsidRPr="00F30DDC">
        <w:rPr>
          <w:rFonts w:ascii="Times New Roman" w:eastAsia="Calibri" w:hAnsi="Times New Roman" w:cs="Times New Roman"/>
          <w:sz w:val="28"/>
          <w:szCs w:val="28"/>
          <w:lang w:eastAsia="en-US"/>
        </w:rPr>
        <w:t>В муниципальном образовании «Сусуманский городской округ» территория охотничьих угодий составляет: 4663,1746 тыс. га, в том числе:</w:t>
      </w:r>
    </w:p>
    <w:p w:rsidR="003C65D4" w:rsidRPr="00F4315D"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F4315D">
        <w:rPr>
          <w:rFonts w:ascii="Times New Roman" w:eastAsia="Calibri" w:hAnsi="Times New Roman" w:cs="Times New Roman"/>
          <w:sz w:val="28"/>
          <w:szCs w:val="28"/>
          <w:lang w:eastAsia="en-US"/>
        </w:rPr>
        <w:t>территория закрепленных охотничьих угодий: 3494,5546 тыс. га (4 участка охотничьих угодий);</w:t>
      </w:r>
    </w:p>
    <w:p w:rsidR="003C65D4" w:rsidRPr="00F30DDC"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F30DDC">
        <w:rPr>
          <w:rFonts w:ascii="Times New Roman" w:eastAsia="Calibri" w:hAnsi="Times New Roman" w:cs="Times New Roman"/>
          <w:sz w:val="28"/>
          <w:szCs w:val="28"/>
          <w:lang w:eastAsia="en-US"/>
        </w:rPr>
        <w:t>территория общедоступных охотничьих угодий: 798,62 тыс. га (1 участок охотничьих угодий);</w:t>
      </w:r>
    </w:p>
    <w:p w:rsidR="003C65D4" w:rsidRPr="00F30DDC" w:rsidRDefault="003C65D4" w:rsidP="00905C25">
      <w:pPr>
        <w:widowControl/>
        <w:numPr>
          <w:ilvl w:val="0"/>
          <w:numId w:val="7"/>
        </w:numPr>
        <w:shd w:val="clear" w:color="auto" w:fill="FFFFFF"/>
        <w:autoSpaceDE/>
        <w:autoSpaceDN/>
        <w:adjustRightInd/>
        <w:ind w:left="0" w:firstLine="709"/>
        <w:jc w:val="both"/>
        <w:rPr>
          <w:rFonts w:ascii="Times New Roman" w:eastAsia="Calibri" w:hAnsi="Times New Roman" w:cs="Times New Roman"/>
          <w:sz w:val="28"/>
          <w:szCs w:val="28"/>
          <w:lang w:eastAsia="en-US"/>
        </w:rPr>
      </w:pPr>
      <w:r w:rsidRPr="00F30DDC">
        <w:rPr>
          <w:rFonts w:ascii="Times New Roman" w:eastAsia="Calibri" w:hAnsi="Times New Roman" w:cs="Times New Roman"/>
          <w:sz w:val="28"/>
          <w:szCs w:val="28"/>
          <w:lang w:eastAsia="en-US"/>
        </w:rPr>
        <w:t>ООПТ: 370 тыс. га (1 участок, государственный природный заказник «Хинике»).</w:t>
      </w:r>
    </w:p>
    <w:p w:rsidR="003C65D4" w:rsidRPr="009A6697" w:rsidRDefault="003C65D4" w:rsidP="00905C25">
      <w:pPr>
        <w:shd w:val="clear" w:color="auto" w:fill="FFFFFF"/>
        <w:tabs>
          <w:tab w:val="left" w:pos="284"/>
        </w:tabs>
        <w:ind w:firstLine="709"/>
        <w:jc w:val="both"/>
        <w:rPr>
          <w:rFonts w:ascii="Times New Roman" w:eastAsia="Calibri" w:hAnsi="Times New Roman" w:cs="Times New Roman"/>
          <w:sz w:val="28"/>
          <w:szCs w:val="28"/>
          <w:lang w:eastAsia="en-US"/>
        </w:rPr>
      </w:pPr>
      <w:r w:rsidRPr="009A6697">
        <w:rPr>
          <w:rFonts w:ascii="Times New Roman" w:eastAsia="Calibri" w:hAnsi="Times New Roman" w:cs="Times New Roman"/>
          <w:sz w:val="28"/>
          <w:szCs w:val="28"/>
          <w:lang w:eastAsia="en-US"/>
        </w:rPr>
        <w:t>На территории закрепленных охотничьих угодий пройдено 1</w:t>
      </w:r>
      <w:r w:rsidR="00CE1547">
        <w:rPr>
          <w:rFonts w:ascii="Times New Roman" w:eastAsia="Calibri" w:hAnsi="Times New Roman" w:cs="Times New Roman"/>
          <w:sz w:val="28"/>
          <w:szCs w:val="28"/>
          <w:lang w:eastAsia="en-US"/>
        </w:rPr>
        <w:t>2</w:t>
      </w:r>
      <w:r w:rsidRPr="009A6697">
        <w:rPr>
          <w:rFonts w:ascii="Times New Roman" w:eastAsia="Calibri" w:hAnsi="Times New Roman" w:cs="Times New Roman"/>
          <w:sz w:val="28"/>
          <w:szCs w:val="28"/>
          <w:lang w:eastAsia="en-US"/>
        </w:rPr>
        <w:t xml:space="preserve"> маршрутов общей протяжённостью 2</w:t>
      </w:r>
      <w:r w:rsidR="00CE1547">
        <w:rPr>
          <w:rFonts w:ascii="Times New Roman" w:eastAsia="Calibri" w:hAnsi="Times New Roman" w:cs="Times New Roman"/>
          <w:sz w:val="28"/>
          <w:szCs w:val="28"/>
          <w:lang w:eastAsia="en-US"/>
        </w:rPr>
        <w:t>41</w:t>
      </w:r>
      <w:r w:rsidRPr="009A6697">
        <w:rPr>
          <w:rFonts w:ascii="Times New Roman" w:eastAsia="Calibri" w:hAnsi="Times New Roman" w:cs="Times New Roman"/>
          <w:sz w:val="28"/>
          <w:szCs w:val="28"/>
          <w:lang w:eastAsia="en-US"/>
        </w:rPr>
        <w:t xml:space="preserve"> км. </w:t>
      </w:r>
    </w:p>
    <w:p w:rsidR="003C65D4" w:rsidRPr="009A6697" w:rsidRDefault="003C65D4" w:rsidP="00905C25">
      <w:pPr>
        <w:shd w:val="clear" w:color="auto" w:fill="FFFFFF"/>
        <w:tabs>
          <w:tab w:val="left" w:pos="284"/>
        </w:tabs>
        <w:ind w:firstLine="709"/>
        <w:jc w:val="both"/>
        <w:rPr>
          <w:rFonts w:ascii="Times New Roman" w:eastAsia="Calibri" w:hAnsi="Times New Roman" w:cs="Times New Roman"/>
          <w:sz w:val="28"/>
          <w:szCs w:val="28"/>
          <w:lang w:eastAsia="en-US"/>
        </w:rPr>
      </w:pPr>
      <w:r w:rsidRPr="009A6697">
        <w:rPr>
          <w:rFonts w:ascii="Times New Roman" w:eastAsia="Calibri" w:hAnsi="Times New Roman" w:cs="Times New Roman"/>
          <w:sz w:val="28"/>
          <w:szCs w:val="28"/>
          <w:lang w:eastAsia="en-US"/>
        </w:rPr>
        <w:t xml:space="preserve">На территории ОДОУ пройдено </w:t>
      </w:r>
      <w:r w:rsidR="00CE1547">
        <w:rPr>
          <w:rFonts w:ascii="Times New Roman" w:eastAsia="Calibri" w:hAnsi="Times New Roman" w:cs="Times New Roman"/>
          <w:sz w:val="28"/>
          <w:szCs w:val="28"/>
          <w:lang w:eastAsia="en-US"/>
        </w:rPr>
        <w:t>7</w:t>
      </w:r>
      <w:r w:rsidRPr="009A6697">
        <w:rPr>
          <w:rFonts w:ascii="Times New Roman" w:eastAsia="Calibri" w:hAnsi="Times New Roman" w:cs="Times New Roman"/>
          <w:sz w:val="28"/>
          <w:szCs w:val="28"/>
          <w:lang w:eastAsia="en-US"/>
        </w:rPr>
        <w:t xml:space="preserve"> маршрут</w:t>
      </w:r>
      <w:r w:rsidR="00CE1547">
        <w:rPr>
          <w:rFonts w:ascii="Times New Roman" w:eastAsia="Calibri" w:hAnsi="Times New Roman" w:cs="Times New Roman"/>
          <w:sz w:val="28"/>
          <w:szCs w:val="28"/>
          <w:lang w:eastAsia="en-US"/>
        </w:rPr>
        <w:t>ов</w:t>
      </w:r>
      <w:r w:rsidRPr="009A6697">
        <w:rPr>
          <w:rFonts w:ascii="Times New Roman" w:eastAsia="Calibri" w:hAnsi="Times New Roman" w:cs="Times New Roman"/>
          <w:sz w:val="28"/>
          <w:szCs w:val="28"/>
          <w:lang w:eastAsia="en-US"/>
        </w:rPr>
        <w:t xml:space="preserve">, общей протяжённостью </w:t>
      </w:r>
      <w:r w:rsidR="00442045">
        <w:rPr>
          <w:rFonts w:ascii="Times New Roman" w:eastAsia="Calibri" w:hAnsi="Times New Roman" w:cs="Times New Roman"/>
          <w:sz w:val="28"/>
          <w:szCs w:val="28"/>
          <w:lang w:eastAsia="en-US"/>
        </w:rPr>
        <w:t>9</w:t>
      </w:r>
      <w:r w:rsidRPr="009A6697">
        <w:rPr>
          <w:rFonts w:ascii="Times New Roman" w:eastAsia="Calibri" w:hAnsi="Times New Roman" w:cs="Times New Roman"/>
          <w:sz w:val="28"/>
          <w:szCs w:val="28"/>
          <w:lang w:eastAsia="en-US"/>
        </w:rPr>
        <w:t>0 км.</w:t>
      </w:r>
    </w:p>
    <w:p w:rsidR="003C65D4" w:rsidRPr="00E021F4" w:rsidRDefault="003C65D4" w:rsidP="00E87907">
      <w:pPr>
        <w:shd w:val="clear" w:color="auto" w:fill="FFFFFF"/>
        <w:tabs>
          <w:tab w:val="left" w:pos="284"/>
        </w:tabs>
        <w:ind w:firstLine="709"/>
        <w:jc w:val="both"/>
        <w:rPr>
          <w:rFonts w:ascii="Times New Roman" w:eastAsia="Calibri" w:hAnsi="Times New Roman" w:cs="Times New Roman"/>
          <w:sz w:val="28"/>
          <w:szCs w:val="28"/>
          <w:lang w:eastAsia="en-US"/>
        </w:rPr>
      </w:pPr>
      <w:r w:rsidRPr="00E021F4">
        <w:rPr>
          <w:rFonts w:ascii="Times New Roman" w:eastAsia="Calibri" w:hAnsi="Times New Roman" w:cs="Times New Roman"/>
          <w:sz w:val="28"/>
          <w:szCs w:val="28"/>
          <w:lang w:eastAsia="en-US"/>
        </w:rPr>
        <w:t xml:space="preserve">В государственном природном заказнике «Хинике» пройдено 3 маршрута общей протяжённостью </w:t>
      </w:r>
      <w:r w:rsidR="00442045">
        <w:rPr>
          <w:rFonts w:ascii="Times New Roman" w:eastAsia="Calibri" w:hAnsi="Times New Roman" w:cs="Times New Roman"/>
          <w:sz w:val="28"/>
          <w:szCs w:val="28"/>
          <w:lang w:eastAsia="en-US"/>
        </w:rPr>
        <w:t>43</w:t>
      </w:r>
      <w:r w:rsidRPr="00E021F4">
        <w:rPr>
          <w:rFonts w:ascii="Times New Roman" w:eastAsia="Calibri" w:hAnsi="Times New Roman" w:cs="Times New Roman"/>
          <w:sz w:val="28"/>
          <w:szCs w:val="28"/>
          <w:lang w:eastAsia="en-US"/>
        </w:rPr>
        <w:t xml:space="preserve"> км.</w:t>
      </w:r>
    </w:p>
    <w:p w:rsidR="003C65D4" w:rsidRPr="000E3AA8" w:rsidRDefault="003C65D4" w:rsidP="00E87907">
      <w:pPr>
        <w:shd w:val="clear" w:color="auto" w:fill="FFFFFF"/>
        <w:tabs>
          <w:tab w:val="left" w:pos="284"/>
        </w:tabs>
        <w:ind w:firstLine="709"/>
        <w:jc w:val="both"/>
        <w:rPr>
          <w:rFonts w:ascii="Times New Roman" w:eastAsia="Calibri" w:hAnsi="Times New Roman" w:cs="Times New Roman"/>
          <w:sz w:val="28"/>
          <w:szCs w:val="28"/>
          <w:lang w:eastAsia="en-US"/>
        </w:rPr>
      </w:pPr>
      <w:r w:rsidRPr="000E3AA8">
        <w:rPr>
          <w:rFonts w:ascii="Times New Roman" w:eastAsia="Calibri" w:hAnsi="Times New Roman" w:cs="Times New Roman"/>
          <w:sz w:val="28"/>
          <w:szCs w:val="28"/>
          <w:lang w:eastAsia="en-US"/>
        </w:rPr>
        <w:t xml:space="preserve">Условия при проведении работ по учету численности бурого медведя учетчиками характеризуются как комфортные и благоприятные для проведения учётных работ. Погода стояла ясная, осадки незначительные. Кормовая база </w:t>
      </w:r>
      <w:r w:rsidR="000E3AA8" w:rsidRPr="000E3AA8">
        <w:rPr>
          <w:rFonts w:ascii="Times New Roman" w:eastAsia="Calibri" w:hAnsi="Times New Roman" w:cs="Times New Roman"/>
          <w:sz w:val="28"/>
          <w:szCs w:val="28"/>
          <w:lang w:eastAsia="en-US"/>
        </w:rPr>
        <w:t>оценена, как удовлетворительная</w:t>
      </w:r>
      <w:r w:rsidRPr="000E3AA8">
        <w:rPr>
          <w:rFonts w:ascii="Times New Roman" w:eastAsia="Calibri" w:hAnsi="Times New Roman" w:cs="Times New Roman"/>
          <w:sz w:val="28"/>
          <w:szCs w:val="28"/>
          <w:lang w:eastAsia="en-US"/>
        </w:rPr>
        <w:t>. Подход лосося и урожай растительной пищи отмечаются как хорошие.</w:t>
      </w:r>
    </w:p>
    <w:p w:rsidR="003C65D4" w:rsidRPr="000E3AA8" w:rsidRDefault="003C65D4" w:rsidP="00E87907">
      <w:pPr>
        <w:shd w:val="clear" w:color="auto" w:fill="FFFFFF"/>
        <w:tabs>
          <w:tab w:val="left" w:pos="284"/>
        </w:tabs>
        <w:ind w:firstLine="709"/>
        <w:jc w:val="both"/>
        <w:rPr>
          <w:rFonts w:ascii="Times New Roman" w:eastAsia="Calibri" w:hAnsi="Times New Roman" w:cs="Times New Roman"/>
          <w:sz w:val="28"/>
          <w:szCs w:val="28"/>
          <w:lang w:eastAsia="en-US"/>
        </w:rPr>
      </w:pPr>
      <w:r w:rsidRPr="000E3AA8">
        <w:rPr>
          <w:rFonts w:ascii="Times New Roman" w:eastAsia="Calibri" w:hAnsi="Times New Roman" w:cs="Times New Roman"/>
          <w:sz w:val="28"/>
          <w:szCs w:val="28"/>
          <w:lang w:eastAsia="en-US"/>
        </w:rPr>
        <w:t xml:space="preserve">Большая часть учётных маршрутов на труднодоступных участках охотничьих угодий пройдена сплавом. Пеший способ использовался на участках с хорошей транспортной доступностью. </w:t>
      </w:r>
    </w:p>
    <w:p w:rsidR="003C65D4" w:rsidRDefault="003C65D4" w:rsidP="00E87907">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Сусуманский</w:t>
      </w:r>
      <w:r w:rsidRPr="008437A3">
        <w:rPr>
          <w:rFonts w:ascii="Times New Roman" w:eastAsia="Calibri" w:hAnsi="Times New Roman" w:cs="Times New Roman"/>
          <w:sz w:val="28"/>
          <w:szCs w:val="28"/>
          <w:lang w:eastAsia="en-US"/>
        </w:rPr>
        <w:t xml:space="preserve"> городской округ»</w:t>
      </w:r>
      <w:r w:rsidRPr="0026246D">
        <w:rPr>
          <w:rFonts w:ascii="Times New Roman" w:eastAsia="Calibri" w:hAnsi="Times New Roman" w:cs="Times New Roman"/>
          <w:sz w:val="28"/>
          <w:szCs w:val="28"/>
          <w:lang w:eastAsia="en-US"/>
        </w:rPr>
        <w:t xml:space="preserve">представлены </w:t>
      </w:r>
      <w:r w:rsidRPr="0026246D">
        <w:rPr>
          <w:rFonts w:ascii="Times New Roman" w:eastAsia="Calibri" w:hAnsi="Times New Roman" w:cs="Times New Roman"/>
          <w:sz w:val="28"/>
          <w:szCs w:val="28"/>
          <w:lang w:eastAsia="en-US"/>
        </w:rPr>
        <w:lastRenderedPageBreak/>
        <w:t>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203634">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w:t>
      </w:r>
      <w:r w:rsidR="00203634">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E87907" w:rsidRDefault="003C65D4" w:rsidP="003C65D4">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203634" w:rsidRPr="00E87907">
        <w:rPr>
          <w:rFonts w:ascii="Times New Roman" w:hAnsi="Times New Roman" w:cs="Times New Roman"/>
          <w:sz w:val="28"/>
          <w:szCs w:val="28"/>
        </w:rPr>
        <w:t>9</w:t>
      </w:r>
    </w:p>
    <w:tbl>
      <w:tblPr>
        <w:tblStyle w:val="af4"/>
        <w:tblW w:w="9189" w:type="dxa"/>
        <w:jc w:val="center"/>
        <w:tblLayout w:type="fixed"/>
        <w:tblLook w:val="04A0"/>
      </w:tblPr>
      <w:tblGrid>
        <w:gridCol w:w="1351"/>
        <w:gridCol w:w="1201"/>
        <w:gridCol w:w="1276"/>
        <w:gridCol w:w="567"/>
        <w:gridCol w:w="927"/>
        <w:gridCol w:w="1331"/>
        <w:gridCol w:w="1209"/>
        <w:gridCol w:w="1327"/>
      </w:tblGrid>
      <w:tr w:rsidR="00EB2B18" w:rsidRPr="00B174EA" w:rsidTr="00091D65">
        <w:trPr>
          <w:trHeight w:val="247"/>
          <w:jc w:val="center"/>
        </w:trPr>
        <w:tc>
          <w:tcPr>
            <w:tcW w:w="9189" w:type="dxa"/>
            <w:gridSpan w:val="8"/>
          </w:tcPr>
          <w:p w:rsidR="00EB2B18" w:rsidRPr="00EE5C73" w:rsidRDefault="00EB2B18" w:rsidP="00EB2B18">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Pr>
                <w:rFonts w:ascii="Times New Roman" w:eastAsia="Calibri" w:hAnsi="Times New Roman" w:cs="Times New Roman"/>
                <w:b/>
                <w:lang w:eastAsia="en-US"/>
              </w:rPr>
              <w:t>Сусуманский</w:t>
            </w:r>
            <w:r w:rsidRPr="00EE5C73">
              <w:rPr>
                <w:rFonts w:ascii="Times New Roman" w:eastAsia="Calibri" w:hAnsi="Times New Roman" w:cs="Times New Roman"/>
                <w:b/>
                <w:lang w:eastAsia="en-US"/>
              </w:rPr>
              <w:t xml:space="preserve"> городской округ»</w:t>
            </w:r>
          </w:p>
        </w:tc>
      </w:tr>
      <w:tr w:rsidR="00EB2B18" w:rsidRPr="00B174EA" w:rsidTr="00091D65">
        <w:trPr>
          <w:trHeight w:val="1054"/>
          <w:jc w:val="center"/>
        </w:trPr>
        <w:tc>
          <w:tcPr>
            <w:tcW w:w="1351"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EB2B18" w:rsidRPr="00EE5C73" w:rsidRDefault="00EB2B18"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EB2B18" w:rsidRPr="00EE5C73" w:rsidRDefault="00EB2B18" w:rsidP="00091D65">
            <w:pPr>
              <w:jc w:val="center"/>
              <w:rPr>
                <w:rFonts w:ascii="Times New Roman" w:eastAsia="Calibri" w:hAnsi="Times New Roman" w:cs="Times New Roman"/>
                <w:b/>
                <w:lang w:eastAsia="en-US"/>
              </w:rPr>
            </w:pPr>
          </w:p>
        </w:tc>
        <w:tc>
          <w:tcPr>
            <w:tcW w:w="1331"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EB2B18" w:rsidRPr="00EE5C73" w:rsidRDefault="00EB2B18" w:rsidP="00091D65">
            <w:pPr>
              <w:jc w:val="center"/>
              <w:rPr>
                <w:rFonts w:ascii="Times New Roman" w:eastAsia="Calibri" w:hAnsi="Times New Roman" w:cs="Times New Roman"/>
                <w:b/>
                <w:lang w:eastAsia="en-US"/>
              </w:rPr>
            </w:pPr>
          </w:p>
        </w:tc>
        <w:tc>
          <w:tcPr>
            <w:tcW w:w="1209" w:type="dxa"/>
            <w:vAlign w:val="center"/>
          </w:tcPr>
          <w:p w:rsidR="00EB2B18" w:rsidRPr="00EE5C73" w:rsidRDefault="00EB2B18"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EB2B18" w:rsidRPr="00EE5C73" w:rsidRDefault="00EB2B18"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EB2B18" w:rsidRPr="00EE5C73" w:rsidRDefault="00EB2B18"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A23C1B" w:rsidRPr="00B174EA" w:rsidTr="00091D65">
        <w:trPr>
          <w:trHeight w:val="427"/>
          <w:jc w:val="center"/>
        </w:trPr>
        <w:tc>
          <w:tcPr>
            <w:tcW w:w="1351" w:type="dxa"/>
            <w:vAlign w:val="center"/>
          </w:tcPr>
          <w:p w:rsidR="00A23C1B" w:rsidRPr="00495E1A" w:rsidRDefault="00A23C1B" w:rsidP="00A23C1B">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3494,5546</w:t>
            </w:r>
          </w:p>
        </w:tc>
        <w:tc>
          <w:tcPr>
            <w:tcW w:w="1276" w:type="dxa"/>
            <w:vAlign w:val="center"/>
          </w:tcPr>
          <w:p w:rsidR="00A23C1B" w:rsidRPr="00A23C1B" w:rsidRDefault="00A23C1B" w:rsidP="00A23C1B">
            <w:pPr>
              <w:tabs>
                <w:tab w:val="center" w:pos="814"/>
              </w:tabs>
              <w:spacing w:line="276" w:lineRule="auto"/>
              <w:jc w:val="center"/>
              <w:rPr>
                <w:rFonts w:ascii="Times New Roman" w:eastAsia="Calibri" w:hAnsi="Times New Roman" w:cs="Times New Roman"/>
                <w:b/>
                <w:lang w:eastAsia="en-US"/>
              </w:rPr>
            </w:pPr>
            <w:r w:rsidRPr="00A23C1B">
              <w:rPr>
                <w:rFonts w:ascii="Times New Roman" w:eastAsia="Calibri" w:hAnsi="Times New Roman" w:cs="Times New Roman"/>
                <w:b/>
                <w:lang w:eastAsia="en-US"/>
              </w:rPr>
              <w:t>3494,5546</w:t>
            </w:r>
          </w:p>
        </w:tc>
        <w:tc>
          <w:tcPr>
            <w:tcW w:w="56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4</w:t>
            </w:r>
          </w:p>
        </w:tc>
        <w:tc>
          <w:tcPr>
            <w:tcW w:w="1331" w:type="dxa"/>
            <w:vAlign w:val="center"/>
          </w:tcPr>
          <w:p w:rsidR="00A23C1B" w:rsidRPr="00203634" w:rsidRDefault="00A23C1B" w:rsidP="00A23C1B">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1209"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12</w:t>
            </w:r>
          </w:p>
        </w:tc>
        <w:tc>
          <w:tcPr>
            <w:tcW w:w="1327"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241</w:t>
            </w:r>
          </w:p>
        </w:tc>
      </w:tr>
      <w:tr w:rsidR="00A23C1B" w:rsidRPr="00B174EA" w:rsidTr="00091D65">
        <w:trPr>
          <w:trHeight w:val="427"/>
          <w:jc w:val="center"/>
        </w:trPr>
        <w:tc>
          <w:tcPr>
            <w:tcW w:w="1351" w:type="dxa"/>
            <w:vAlign w:val="center"/>
          </w:tcPr>
          <w:p w:rsidR="00A23C1B" w:rsidRPr="00495E1A" w:rsidRDefault="00A23C1B" w:rsidP="00A23C1B">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798,62</w:t>
            </w:r>
          </w:p>
        </w:tc>
        <w:tc>
          <w:tcPr>
            <w:tcW w:w="1276" w:type="dxa"/>
            <w:vAlign w:val="center"/>
          </w:tcPr>
          <w:p w:rsidR="00A23C1B" w:rsidRPr="00A23C1B" w:rsidRDefault="00A23C1B" w:rsidP="00A23C1B">
            <w:pPr>
              <w:spacing w:line="276" w:lineRule="auto"/>
              <w:jc w:val="center"/>
              <w:rPr>
                <w:rFonts w:ascii="Times New Roman" w:eastAsia="Calibri" w:hAnsi="Times New Roman" w:cs="Times New Roman"/>
                <w:b/>
                <w:lang w:eastAsia="en-US"/>
              </w:rPr>
            </w:pPr>
            <w:r w:rsidRPr="00A23C1B">
              <w:rPr>
                <w:rFonts w:ascii="Times New Roman" w:eastAsia="Calibri" w:hAnsi="Times New Roman" w:cs="Times New Roman"/>
                <w:b/>
                <w:lang w:eastAsia="en-US"/>
              </w:rPr>
              <w:t>798,62</w:t>
            </w:r>
          </w:p>
        </w:tc>
        <w:tc>
          <w:tcPr>
            <w:tcW w:w="56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1</w:t>
            </w:r>
          </w:p>
        </w:tc>
        <w:tc>
          <w:tcPr>
            <w:tcW w:w="1331" w:type="dxa"/>
            <w:vAlign w:val="center"/>
          </w:tcPr>
          <w:p w:rsidR="00A23C1B" w:rsidRPr="00203634" w:rsidRDefault="00A23C1B" w:rsidP="00A23C1B">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7</w:t>
            </w:r>
          </w:p>
        </w:tc>
        <w:tc>
          <w:tcPr>
            <w:tcW w:w="1327"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90</w:t>
            </w:r>
          </w:p>
        </w:tc>
      </w:tr>
      <w:tr w:rsidR="00A23C1B" w:rsidRPr="00B174EA" w:rsidTr="00091D65">
        <w:trPr>
          <w:trHeight w:val="294"/>
          <w:jc w:val="center"/>
        </w:trPr>
        <w:tc>
          <w:tcPr>
            <w:tcW w:w="1351" w:type="dxa"/>
            <w:vAlign w:val="center"/>
          </w:tcPr>
          <w:p w:rsidR="00A23C1B" w:rsidRPr="00495E1A" w:rsidRDefault="00A23C1B" w:rsidP="00A23C1B">
            <w:pPr>
              <w:rPr>
                <w:rFonts w:ascii="Times New Roman" w:eastAsia="Calibri" w:hAnsi="Times New Roman" w:cs="Times New Roman"/>
                <w:lang w:eastAsia="en-US"/>
              </w:rPr>
            </w:pPr>
            <w:r w:rsidRPr="00495E1A">
              <w:rPr>
                <w:rFonts w:ascii="Times New Roman" w:eastAsia="Calibri" w:hAnsi="Times New Roman" w:cs="Times New Roman"/>
                <w:lang w:eastAsia="en-US"/>
              </w:rPr>
              <w:t>ООПТ</w:t>
            </w:r>
          </w:p>
        </w:tc>
        <w:tc>
          <w:tcPr>
            <w:tcW w:w="1201"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370</w:t>
            </w:r>
          </w:p>
        </w:tc>
        <w:tc>
          <w:tcPr>
            <w:tcW w:w="1276" w:type="dxa"/>
            <w:vAlign w:val="center"/>
          </w:tcPr>
          <w:p w:rsidR="00A23C1B" w:rsidRPr="00A23C1B" w:rsidRDefault="00A23C1B" w:rsidP="00A23C1B">
            <w:pPr>
              <w:spacing w:line="276" w:lineRule="auto"/>
              <w:jc w:val="center"/>
              <w:rPr>
                <w:rFonts w:ascii="Times New Roman" w:eastAsia="Calibri" w:hAnsi="Times New Roman" w:cs="Times New Roman"/>
                <w:b/>
                <w:lang w:eastAsia="en-US"/>
              </w:rPr>
            </w:pPr>
            <w:r w:rsidRPr="00A23C1B">
              <w:rPr>
                <w:rFonts w:ascii="Times New Roman" w:eastAsia="Calibri" w:hAnsi="Times New Roman" w:cs="Times New Roman"/>
                <w:b/>
                <w:lang w:eastAsia="en-US"/>
              </w:rPr>
              <w:t>370</w:t>
            </w:r>
          </w:p>
        </w:tc>
        <w:tc>
          <w:tcPr>
            <w:tcW w:w="567" w:type="dxa"/>
            <w:vAlign w:val="center"/>
          </w:tcPr>
          <w:p w:rsidR="00A23C1B" w:rsidRPr="00203634" w:rsidRDefault="00A23C1B" w:rsidP="00A23C1B">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A23C1B" w:rsidRPr="00203634" w:rsidRDefault="00A23C1B" w:rsidP="00A23C1B">
            <w:pPr>
              <w:spacing w:line="276" w:lineRule="auto"/>
              <w:jc w:val="center"/>
              <w:rPr>
                <w:rFonts w:ascii="Times New Roman" w:eastAsia="Calibri" w:hAnsi="Times New Roman" w:cs="Times New Roman"/>
                <w:lang w:eastAsia="en-US"/>
              </w:rPr>
            </w:pPr>
            <w:r w:rsidRPr="00203634">
              <w:rPr>
                <w:rFonts w:ascii="Times New Roman" w:eastAsia="Calibri" w:hAnsi="Times New Roman" w:cs="Times New Roman"/>
                <w:lang w:eastAsia="en-US"/>
              </w:rPr>
              <w:t>1</w:t>
            </w:r>
          </w:p>
        </w:tc>
        <w:tc>
          <w:tcPr>
            <w:tcW w:w="1331" w:type="dxa"/>
            <w:vAlign w:val="center"/>
          </w:tcPr>
          <w:p w:rsidR="00A23C1B" w:rsidRPr="00203634" w:rsidRDefault="00A23C1B" w:rsidP="00A23C1B">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w:t>
            </w:r>
          </w:p>
        </w:tc>
        <w:tc>
          <w:tcPr>
            <w:tcW w:w="1327"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43</w:t>
            </w:r>
          </w:p>
        </w:tc>
      </w:tr>
      <w:tr w:rsidR="00A23C1B" w:rsidRPr="00B174EA" w:rsidTr="00091D65">
        <w:trPr>
          <w:trHeight w:val="332"/>
          <w:jc w:val="center"/>
        </w:trPr>
        <w:tc>
          <w:tcPr>
            <w:tcW w:w="1351" w:type="dxa"/>
            <w:vAlign w:val="center"/>
          </w:tcPr>
          <w:p w:rsidR="00A23C1B" w:rsidRPr="00495E1A" w:rsidRDefault="00A23C1B" w:rsidP="00A23C1B">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4663,1746</w:t>
            </w:r>
          </w:p>
        </w:tc>
        <w:tc>
          <w:tcPr>
            <w:tcW w:w="1276"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4663,1746</w:t>
            </w:r>
          </w:p>
        </w:tc>
        <w:tc>
          <w:tcPr>
            <w:tcW w:w="567"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100</w:t>
            </w:r>
          </w:p>
        </w:tc>
        <w:tc>
          <w:tcPr>
            <w:tcW w:w="927"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sidRPr="00203634">
              <w:rPr>
                <w:rFonts w:ascii="Times New Roman" w:eastAsia="Calibri" w:hAnsi="Times New Roman" w:cs="Times New Roman"/>
                <w:b/>
                <w:lang w:eastAsia="en-US"/>
              </w:rPr>
              <w:t>6</w:t>
            </w:r>
          </w:p>
        </w:tc>
        <w:tc>
          <w:tcPr>
            <w:tcW w:w="1331" w:type="dxa"/>
            <w:vAlign w:val="center"/>
          </w:tcPr>
          <w:p w:rsidR="00A23C1B" w:rsidRPr="00203634" w:rsidRDefault="00A23C1B"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6</w:t>
            </w:r>
          </w:p>
        </w:tc>
        <w:tc>
          <w:tcPr>
            <w:tcW w:w="1209" w:type="dxa"/>
            <w:vAlign w:val="center"/>
          </w:tcPr>
          <w:p w:rsidR="00A23C1B" w:rsidRPr="00203634" w:rsidRDefault="00BE26DC"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22</w:t>
            </w:r>
          </w:p>
        </w:tc>
        <w:tc>
          <w:tcPr>
            <w:tcW w:w="1327" w:type="dxa"/>
            <w:vAlign w:val="center"/>
          </w:tcPr>
          <w:p w:rsidR="00A23C1B" w:rsidRPr="00203634" w:rsidRDefault="00B85718" w:rsidP="00A23C1B">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374</w:t>
            </w:r>
          </w:p>
        </w:tc>
      </w:tr>
    </w:tbl>
    <w:p w:rsidR="00EB2B18" w:rsidRDefault="00EB2B18"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E87907" w:rsidRDefault="003C65D4" w:rsidP="00E87907">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203634" w:rsidRPr="00E87907">
        <w:rPr>
          <w:rFonts w:ascii="Times New Roman" w:hAnsi="Times New Roman" w:cs="Times New Roman"/>
          <w:sz w:val="28"/>
          <w:szCs w:val="28"/>
        </w:rPr>
        <w:t>9</w:t>
      </w:r>
      <w:r w:rsidRPr="00E8790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366"/>
        <w:gridCol w:w="1273"/>
        <w:gridCol w:w="2266"/>
        <w:gridCol w:w="1748"/>
      </w:tblGrid>
      <w:tr w:rsidR="003C65D4" w:rsidRPr="00BE1657" w:rsidTr="004C273F">
        <w:trPr>
          <w:trHeight w:val="518"/>
          <w:jc w:val="center"/>
        </w:trPr>
        <w:tc>
          <w:tcPr>
            <w:tcW w:w="9251" w:type="dxa"/>
            <w:gridSpan w:val="5"/>
            <w:shd w:val="clear" w:color="auto" w:fill="auto"/>
            <w:vAlign w:val="center"/>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Муниципальное образование «Сусуманский городской округ»</w:t>
            </w:r>
          </w:p>
        </w:tc>
      </w:tr>
      <w:tr w:rsidR="003C65D4" w:rsidRPr="00BE1657" w:rsidTr="004C273F">
        <w:trPr>
          <w:trHeight w:val="719"/>
          <w:jc w:val="center"/>
        </w:trPr>
        <w:tc>
          <w:tcPr>
            <w:tcW w:w="2598" w:type="dxa"/>
            <w:shd w:val="clear" w:color="auto" w:fill="auto"/>
            <w:vAlign w:val="center"/>
          </w:tcPr>
          <w:p w:rsidR="003C65D4" w:rsidRPr="00570B1D" w:rsidRDefault="003C65D4" w:rsidP="004C273F">
            <w:pPr>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Участки</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Число </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свежих </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 xml:space="preserve">Численность </w:t>
            </w:r>
          </w:p>
          <w:p w:rsidR="003C65D4" w:rsidRPr="00570B1D" w:rsidRDefault="003C65D4" w:rsidP="004C273F">
            <w:pPr>
              <w:widowControl/>
              <w:autoSpaceDE/>
              <w:autoSpaceDN/>
              <w:adjustRightInd/>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570B1D" w:rsidRDefault="003C65D4" w:rsidP="004C273F">
            <w:pPr>
              <w:rPr>
                <w:rFonts w:ascii="Times New Roman" w:eastAsia="Calibri" w:hAnsi="Times New Roman" w:cs="Times New Roman"/>
                <w:lang w:eastAsia="en-US"/>
              </w:rPr>
            </w:pPr>
            <w:r w:rsidRPr="00570B1D">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1273"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2266"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1748" w:type="dxa"/>
            <w:shd w:val="clear" w:color="auto" w:fill="auto"/>
            <w:vAlign w:val="center"/>
          </w:tcPr>
          <w:p w:rsidR="003C65D4" w:rsidRPr="00570B1D" w:rsidRDefault="008D31A2" w:rsidP="002F5C5D">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220</w:t>
            </w:r>
          </w:p>
        </w:tc>
      </w:tr>
      <w:tr w:rsidR="003C65D4" w:rsidRPr="00BE1657" w:rsidTr="004C273F">
        <w:trPr>
          <w:trHeight w:val="516"/>
          <w:jc w:val="center"/>
        </w:trPr>
        <w:tc>
          <w:tcPr>
            <w:tcW w:w="2598" w:type="dxa"/>
            <w:shd w:val="clear" w:color="auto" w:fill="auto"/>
            <w:vAlign w:val="center"/>
          </w:tcPr>
          <w:p w:rsidR="003C65D4" w:rsidRPr="00570B1D" w:rsidRDefault="003C65D4" w:rsidP="004C273F">
            <w:pPr>
              <w:rPr>
                <w:rFonts w:ascii="Times New Roman" w:eastAsia="Calibri" w:hAnsi="Times New Roman" w:cs="Times New Roman"/>
                <w:lang w:eastAsia="en-US"/>
              </w:rPr>
            </w:pPr>
            <w:r w:rsidRPr="00570B1D">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24</w:t>
            </w:r>
          </w:p>
        </w:tc>
        <w:tc>
          <w:tcPr>
            <w:tcW w:w="1273"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15</w:t>
            </w:r>
          </w:p>
        </w:tc>
        <w:tc>
          <w:tcPr>
            <w:tcW w:w="2266"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1748"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289</w:t>
            </w:r>
          </w:p>
        </w:tc>
      </w:tr>
      <w:tr w:rsidR="003C65D4" w:rsidRPr="00BE1657" w:rsidTr="004C273F">
        <w:trPr>
          <w:trHeight w:val="438"/>
          <w:jc w:val="center"/>
        </w:trPr>
        <w:tc>
          <w:tcPr>
            <w:tcW w:w="2598" w:type="dxa"/>
            <w:shd w:val="clear" w:color="auto" w:fill="auto"/>
            <w:vAlign w:val="center"/>
          </w:tcPr>
          <w:p w:rsidR="003C65D4" w:rsidRPr="00570B1D" w:rsidRDefault="003C65D4" w:rsidP="004C273F">
            <w:pPr>
              <w:rPr>
                <w:rFonts w:ascii="Times New Roman" w:eastAsia="Calibri" w:hAnsi="Times New Roman" w:cs="Times New Roman"/>
                <w:lang w:eastAsia="en-US"/>
              </w:rPr>
            </w:pPr>
            <w:r w:rsidRPr="00570B1D">
              <w:rPr>
                <w:rFonts w:ascii="Times New Roman" w:eastAsia="Calibri" w:hAnsi="Times New Roman" w:cs="Times New Roman"/>
                <w:lang w:eastAsia="en-US"/>
              </w:rPr>
              <w:t>ООПТ</w:t>
            </w:r>
          </w:p>
        </w:tc>
        <w:tc>
          <w:tcPr>
            <w:tcW w:w="1366"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13</w:t>
            </w:r>
          </w:p>
        </w:tc>
        <w:tc>
          <w:tcPr>
            <w:tcW w:w="1273"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2266"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1748"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99</w:t>
            </w:r>
          </w:p>
        </w:tc>
      </w:tr>
      <w:tr w:rsidR="003C65D4" w:rsidRPr="00BE1657" w:rsidTr="004C273F">
        <w:trPr>
          <w:trHeight w:val="516"/>
          <w:jc w:val="center"/>
        </w:trPr>
        <w:tc>
          <w:tcPr>
            <w:tcW w:w="2598" w:type="dxa"/>
            <w:shd w:val="clear" w:color="auto" w:fill="auto"/>
            <w:vAlign w:val="center"/>
          </w:tcPr>
          <w:p w:rsidR="003C65D4" w:rsidRPr="00570B1D" w:rsidRDefault="003C65D4" w:rsidP="004C273F">
            <w:pPr>
              <w:spacing w:line="276" w:lineRule="auto"/>
              <w:jc w:val="center"/>
              <w:rPr>
                <w:rFonts w:ascii="Times New Roman" w:eastAsia="Calibri" w:hAnsi="Times New Roman" w:cs="Times New Roman"/>
                <w:b/>
                <w:lang w:eastAsia="en-US"/>
              </w:rPr>
            </w:pPr>
            <w:r w:rsidRPr="00570B1D">
              <w:rPr>
                <w:rFonts w:ascii="Times New Roman" w:eastAsia="Calibri" w:hAnsi="Times New Roman" w:cs="Times New Roman"/>
                <w:b/>
                <w:lang w:eastAsia="en-US"/>
              </w:rPr>
              <w:t>Всего</w:t>
            </w:r>
          </w:p>
        </w:tc>
        <w:tc>
          <w:tcPr>
            <w:tcW w:w="1366"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44</w:t>
            </w:r>
          </w:p>
        </w:tc>
        <w:tc>
          <w:tcPr>
            <w:tcW w:w="1273" w:type="dxa"/>
            <w:shd w:val="clear" w:color="auto" w:fill="auto"/>
            <w:vAlign w:val="center"/>
          </w:tcPr>
          <w:p w:rsidR="003C65D4" w:rsidRPr="00570B1D" w:rsidRDefault="00172654"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26</w:t>
            </w:r>
          </w:p>
        </w:tc>
        <w:tc>
          <w:tcPr>
            <w:tcW w:w="2266"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9</w:t>
            </w:r>
          </w:p>
        </w:tc>
        <w:tc>
          <w:tcPr>
            <w:tcW w:w="1748" w:type="dxa"/>
            <w:shd w:val="clear" w:color="auto" w:fill="auto"/>
            <w:vAlign w:val="center"/>
          </w:tcPr>
          <w:p w:rsidR="003C65D4" w:rsidRPr="00570B1D" w:rsidRDefault="008D31A2"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608</w:t>
            </w:r>
          </w:p>
        </w:tc>
      </w:tr>
    </w:tbl>
    <w:p w:rsidR="003C65D4" w:rsidRDefault="003C65D4" w:rsidP="003C65D4">
      <w:pPr>
        <w:shd w:val="clear" w:color="auto" w:fill="FFFFFF"/>
        <w:spacing w:line="276" w:lineRule="auto"/>
        <w:ind w:firstLine="709"/>
        <w:contextualSpacing/>
        <w:jc w:val="both"/>
        <w:rPr>
          <w:rFonts w:ascii="Times New Roman" w:eastAsia="Calibri" w:hAnsi="Times New Roman" w:cs="Times New Roman"/>
          <w:color w:val="FF0000"/>
          <w:sz w:val="28"/>
          <w:szCs w:val="28"/>
          <w:lang w:eastAsia="en-US"/>
        </w:rPr>
      </w:pPr>
    </w:p>
    <w:p w:rsidR="003C65D4" w:rsidRPr="00BC4043" w:rsidRDefault="003C65D4" w:rsidP="00BA02D0">
      <w:pPr>
        <w:pStyle w:val="ad"/>
        <w:numPr>
          <w:ilvl w:val="1"/>
          <w:numId w:val="2"/>
        </w:numPr>
        <w:shd w:val="clear" w:color="auto" w:fill="FFFFFF"/>
        <w:spacing w:line="276" w:lineRule="auto"/>
        <w:ind w:left="-142" w:firstLine="851"/>
        <w:rPr>
          <w:rFonts w:ascii="Times New Roman" w:eastAsia="Calibri" w:hAnsi="Times New Roman" w:cs="Times New Roman"/>
          <w:b/>
          <w:sz w:val="28"/>
          <w:szCs w:val="28"/>
          <w:lang w:eastAsia="en-US"/>
        </w:rPr>
      </w:pPr>
      <w:r w:rsidRPr="00BC4043">
        <w:rPr>
          <w:rFonts w:ascii="Times New Roman" w:eastAsia="Calibri" w:hAnsi="Times New Roman" w:cs="Times New Roman"/>
          <w:b/>
          <w:sz w:val="28"/>
          <w:szCs w:val="28"/>
          <w:lang w:eastAsia="en-US"/>
        </w:rPr>
        <w:t>Проведение учёта численности бурого медведя на территории</w:t>
      </w:r>
    </w:p>
    <w:p w:rsidR="003C65D4" w:rsidRPr="00BC4043" w:rsidRDefault="003C65D4" w:rsidP="00BA02D0">
      <w:pPr>
        <w:pStyle w:val="ad"/>
        <w:shd w:val="clear" w:color="auto" w:fill="FFFFFF"/>
        <w:spacing w:line="276" w:lineRule="auto"/>
        <w:ind w:left="-142" w:firstLine="142"/>
        <w:rPr>
          <w:rFonts w:ascii="Times New Roman" w:eastAsia="Calibri" w:hAnsi="Times New Roman" w:cs="Times New Roman"/>
          <w:b/>
          <w:sz w:val="28"/>
          <w:szCs w:val="28"/>
          <w:lang w:eastAsia="en-US"/>
        </w:rPr>
      </w:pPr>
      <w:r w:rsidRPr="00BC4043">
        <w:rPr>
          <w:rFonts w:ascii="Times New Roman" w:eastAsia="Calibri" w:hAnsi="Times New Roman" w:cs="Times New Roman"/>
          <w:b/>
          <w:sz w:val="28"/>
          <w:szCs w:val="28"/>
          <w:lang w:eastAsia="en-US"/>
        </w:rPr>
        <w:t>муниципального образования «Тенькинский городской округ»</w:t>
      </w:r>
    </w:p>
    <w:p w:rsidR="003C65D4" w:rsidRPr="00BC4043"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BC4043">
        <w:rPr>
          <w:rFonts w:ascii="Times New Roman" w:eastAsia="Calibri" w:hAnsi="Times New Roman" w:cs="Times New Roman"/>
          <w:sz w:val="28"/>
          <w:szCs w:val="28"/>
          <w:lang w:eastAsia="en-US"/>
        </w:rPr>
        <w:t xml:space="preserve">В муниципальном образовании «Тенькинский городской округ» территория охотничьих угодий составляет </w:t>
      </w:r>
      <w:r w:rsidR="00E251C3">
        <w:rPr>
          <w:rFonts w:ascii="Times New Roman" w:eastAsia="Calibri" w:hAnsi="Times New Roman" w:cs="Times New Roman"/>
          <w:sz w:val="28"/>
          <w:szCs w:val="28"/>
          <w:lang w:eastAsia="en-US"/>
        </w:rPr>
        <w:t>3556,0448</w:t>
      </w:r>
      <w:r w:rsidRPr="00BC4043">
        <w:rPr>
          <w:rFonts w:ascii="Times New Roman" w:eastAsia="Calibri" w:hAnsi="Times New Roman" w:cs="Times New Roman"/>
          <w:sz w:val="28"/>
          <w:szCs w:val="28"/>
          <w:lang w:eastAsia="en-US"/>
        </w:rPr>
        <w:t xml:space="preserve"> тыс. га, в том числе:</w:t>
      </w:r>
    </w:p>
    <w:p w:rsidR="003C65D4" w:rsidRPr="009C60F1"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9C60F1">
        <w:rPr>
          <w:rFonts w:ascii="Times New Roman" w:eastAsia="Calibri" w:hAnsi="Times New Roman" w:cs="Times New Roman"/>
          <w:sz w:val="28"/>
          <w:szCs w:val="28"/>
          <w:lang w:eastAsia="en-US"/>
        </w:rPr>
        <w:t xml:space="preserve">территория закрепленных охотничьих угодий: </w:t>
      </w:r>
      <w:r w:rsidR="00731980">
        <w:rPr>
          <w:rFonts w:ascii="Times New Roman" w:eastAsia="Calibri" w:hAnsi="Times New Roman" w:cs="Times New Roman"/>
          <w:sz w:val="28"/>
          <w:szCs w:val="28"/>
          <w:lang w:eastAsia="en-US"/>
        </w:rPr>
        <w:t>2834,7718</w:t>
      </w:r>
      <w:r w:rsidRPr="009C60F1">
        <w:rPr>
          <w:rFonts w:ascii="Times New Roman" w:eastAsia="Calibri" w:hAnsi="Times New Roman" w:cs="Times New Roman"/>
          <w:sz w:val="28"/>
          <w:szCs w:val="28"/>
          <w:lang w:eastAsia="en-US"/>
        </w:rPr>
        <w:t xml:space="preserve"> тыс. га (1</w:t>
      </w:r>
      <w:r w:rsidR="00731980">
        <w:rPr>
          <w:rFonts w:ascii="Times New Roman" w:eastAsia="Calibri" w:hAnsi="Times New Roman" w:cs="Times New Roman"/>
          <w:sz w:val="28"/>
          <w:szCs w:val="28"/>
          <w:lang w:eastAsia="en-US"/>
        </w:rPr>
        <w:t>3</w:t>
      </w:r>
      <w:r w:rsidRPr="009C60F1">
        <w:rPr>
          <w:rFonts w:ascii="Times New Roman" w:eastAsia="Calibri" w:hAnsi="Times New Roman" w:cs="Times New Roman"/>
          <w:sz w:val="28"/>
          <w:szCs w:val="28"/>
          <w:lang w:eastAsia="en-US"/>
        </w:rPr>
        <w:t xml:space="preserve"> участков охотничьих угодий);</w:t>
      </w:r>
    </w:p>
    <w:p w:rsidR="003C65D4" w:rsidRPr="009C60F1" w:rsidRDefault="003C65D4" w:rsidP="00BA02D0">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9C60F1">
        <w:rPr>
          <w:rFonts w:ascii="Times New Roman" w:eastAsia="Calibri" w:hAnsi="Times New Roman" w:cs="Times New Roman"/>
          <w:sz w:val="28"/>
          <w:szCs w:val="28"/>
          <w:lang w:eastAsia="en-US"/>
        </w:rPr>
        <w:t xml:space="preserve">территория общедоступных охотничьих угодий: </w:t>
      </w:r>
      <w:r w:rsidR="00E251C3">
        <w:rPr>
          <w:rFonts w:ascii="Times New Roman" w:eastAsia="Calibri" w:hAnsi="Times New Roman" w:cs="Times New Roman"/>
          <w:sz w:val="28"/>
          <w:szCs w:val="28"/>
          <w:lang w:eastAsia="en-US"/>
        </w:rPr>
        <w:t>721,273</w:t>
      </w:r>
      <w:r w:rsidRPr="009C60F1">
        <w:rPr>
          <w:rFonts w:ascii="Times New Roman" w:eastAsia="Calibri" w:hAnsi="Times New Roman" w:cs="Times New Roman"/>
          <w:sz w:val="28"/>
          <w:szCs w:val="28"/>
          <w:lang w:eastAsia="en-US"/>
        </w:rPr>
        <w:t xml:space="preserve"> тыс. га (</w:t>
      </w:r>
      <w:r w:rsidR="00183661">
        <w:rPr>
          <w:rFonts w:ascii="Times New Roman" w:eastAsia="Calibri" w:hAnsi="Times New Roman" w:cs="Times New Roman"/>
          <w:sz w:val="28"/>
          <w:szCs w:val="28"/>
          <w:lang w:eastAsia="en-US"/>
        </w:rPr>
        <w:t>3</w:t>
      </w:r>
      <w:r w:rsidRPr="009C60F1">
        <w:rPr>
          <w:rFonts w:ascii="Times New Roman" w:eastAsia="Calibri" w:hAnsi="Times New Roman" w:cs="Times New Roman"/>
          <w:sz w:val="28"/>
          <w:szCs w:val="28"/>
          <w:lang w:eastAsia="en-US"/>
        </w:rPr>
        <w:t xml:space="preserve"> участ</w:t>
      </w:r>
      <w:r w:rsidR="00356197">
        <w:rPr>
          <w:rFonts w:ascii="Times New Roman" w:eastAsia="Calibri" w:hAnsi="Times New Roman" w:cs="Times New Roman"/>
          <w:sz w:val="28"/>
          <w:szCs w:val="28"/>
          <w:lang w:eastAsia="en-US"/>
        </w:rPr>
        <w:t>ка</w:t>
      </w:r>
      <w:r w:rsidRPr="009C60F1">
        <w:rPr>
          <w:rFonts w:ascii="Times New Roman" w:eastAsia="Calibri" w:hAnsi="Times New Roman" w:cs="Times New Roman"/>
          <w:sz w:val="28"/>
          <w:szCs w:val="28"/>
          <w:lang w:eastAsia="en-US"/>
        </w:rPr>
        <w:t xml:space="preserve"> охотничьих угодий)</w:t>
      </w:r>
    </w:p>
    <w:p w:rsidR="003C65D4" w:rsidRPr="00A3682F"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A3682F">
        <w:rPr>
          <w:rFonts w:ascii="Times New Roman" w:eastAsia="Calibri" w:hAnsi="Times New Roman" w:cs="Times New Roman"/>
          <w:sz w:val="28"/>
          <w:szCs w:val="28"/>
          <w:lang w:eastAsia="en-US"/>
        </w:rPr>
        <w:t>На территории закрепленных охотничьих угодий пройдено 3</w:t>
      </w:r>
      <w:r w:rsidR="00710395">
        <w:rPr>
          <w:rFonts w:ascii="Times New Roman" w:eastAsia="Calibri" w:hAnsi="Times New Roman" w:cs="Times New Roman"/>
          <w:sz w:val="28"/>
          <w:szCs w:val="28"/>
          <w:lang w:eastAsia="en-US"/>
        </w:rPr>
        <w:t>6</w:t>
      </w:r>
      <w:r w:rsidRPr="00A3682F">
        <w:rPr>
          <w:rFonts w:ascii="Times New Roman" w:eastAsia="Calibri" w:hAnsi="Times New Roman" w:cs="Times New Roman"/>
          <w:sz w:val="28"/>
          <w:szCs w:val="28"/>
          <w:lang w:eastAsia="en-US"/>
        </w:rPr>
        <w:t xml:space="preserve"> маршрутов общей протяжённостью </w:t>
      </w:r>
      <w:r w:rsidR="00710395">
        <w:rPr>
          <w:rFonts w:ascii="Times New Roman" w:eastAsia="Calibri" w:hAnsi="Times New Roman" w:cs="Times New Roman"/>
          <w:sz w:val="28"/>
          <w:szCs w:val="28"/>
          <w:lang w:eastAsia="en-US"/>
        </w:rPr>
        <w:t>447,34</w:t>
      </w:r>
      <w:r w:rsidRPr="00A3682F">
        <w:rPr>
          <w:rFonts w:ascii="Times New Roman" w:eastAsia="Calibri" w:hAnsi="Times New Roman" w:cs="Times New Roman"/>
          <w:sz w:val="28"/>
          <w:szCs w:val="28"/>
          <w:lang w:eastAsia="en-US"/>
        </w:rPr>
        <w:t xml:space="preserve"> км. </w:t>
      </w:r>
    </w:p>
    <w:p w:rsidR="003C65D4" w:rsidRPr="00D5513F" w:rsidRDefault="003C65D4" w:rsidP="00BA02D0">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D5513F">
        <w:rPr>
          <w:rFonts w:ascii="Times New Roman" w:eastAsia="Calibri" w:hAnsi="Times New Roman" w:cs="Times New Roman"/>
          <w:sz w:val="28"/>
          <w:szCs w:val="28"/>
          <w:lang w:eastAsia="en-US"/>
        </w:rPr>
        <w:t xml:space="preserve">На территории ОДОУ пройдено </w:t>
      </w:r>
      <w:r w:rsidR="00710395">
        <w:rPr>
          <w:rFonts w:ascii="Times New Roman" w:eastAsia="Calibri" w:hAnsi="Times New Roman" w:cs="Times New Roman"/>
          <w:sz w:val="28"/>
          <w:szCs w:val="28"/>
          <w:lang w:eastAsia="en-US"/>
        </w:rPr>
        <w:t>9</w:t>
      </w:r>
      <w:r w:rsidRPr="00D5513F">
        <w:rPr>
          <w:rFonts w:ascii="Times New Roman" w:eastAsia="Calibri" w:hAnsi="Times New Roman" w:cs="Times New Roman"/>
          <w:sz w:val="28"/>
          <w:szCs w:val="28"/>
          <w:lang w:eastAsia="en-US"/>
        </w:rPr>
        <w:t xml:space="preserve"> маршрутов общей протяжённостью </w:t>
      </w:r>
      <w:r w:rsidR="00710395">
        <w:rPr>
          <w:rFonts w:ascii="Times New Roman" w:eastAsia="Calibri" w:hAnsi="Times New Roman" w:cs="Times New Roman"/>
          <w:sz w:val="28"/>
          <w:szCs w:val="28"/>
          <w:lang w:eastAsia="en-US"/>
        </w:rPr>
        <w:t>102,1</w:t>
      </w:r>
      <w:r w:rsidRPr="00D5513F">
        <w:rPr>
          <w:rFonts w:ascii="Times New Roman" w:eastAsia="Calibri" w:hAnsi="Times New Roman" w:cs="Times New Roman"/>
          <w:sz w:val="28"/>
          <w:szCs w:val="28"/>
          <w:lang w:eastAsia="en-US"/>
        </w:rPr>
        <w:t xml:space="preserve"> км, что также соответствует рекомендованному нормативу.</w:t>
      </w:r>
    </w:p>
    <w:p w:rsidR="003C65D4" w:rsidRPr="00585EEA"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585EEA">
        <w:rPr>
          <w:rFonts w:ascii="Times New Roman" w:eastAsia="Calibri" w:hAnsi="Times New Roman" w:cs="Times New Roman"/>
          <w:sz w:val="28"/>
          <w:szCs w:val="28"/>
          <w:lang w:eastAsia="en-US"/>
        </w:rPr>
        <w:t xml:space="preserve">Большое количество старых тракторных дорог и автозимников на территории городского округа, позволяет использовать пеший способ прохождения маршрутов как основной. Сплав используется исключительно </w:t>
      </w:r>
      <w:r w:rsidRPr="00585EEA">
        <w:rPr>
          <w:rFonts w:ascii="Times New Roman" w:eastAsia="Calibri" w:hAnsi="Times New Roman" w:cs="Times New Roman"/>
          <w:sz w:val="28"/>
          <w:szCs w:val="28"/>
          <w:lang w:eastAsia="en-US"/>
        </w:rPr>
        <w:lastRenderedPageBreak/>
        <w:t>на труднодоступных участках.</w:t>
      </w:r>
    </w:p>
    <w:p w:rsidR="003C65D4" w:rsidRDefault="003C65D4" w:rsidP="00BA02D0">
      <w:pPr>
        <w:shd w:val="clear" w:color="auto" w:fill="FFFFFF"/>
        <w:tabs>
          <w:tab w:val="left" w:pos="709"/>
        </w:tabs>
        <w:spacing w:line="276" w:lineRule="auto"/>
        <w:ind w:firstLine="709"/>
        <w:jc w:val="both"/>
        <w:rPr>
          <w:rFonts w:ascii="Times New Roman" w:eastAsia="Calibri" w:hAnsi="Times New Roman" w:cs="Times New Roman"/>
          <w:sz w:val="28"/>
          <w:szCs w:val="28"/>
          <w:lang w:eastAsia="en-US"/>
        </w:rPr>
      </w:pPr>
      <w:r w:rsidRPr="008D4D76">
        <w:rPr>
          <w:rFonts w:ascii="Times New Roman" w:eastAsia="Calibri" w:hAnsi="Times New Roman" w:cs="Times New Roman"/>
          <w:sz w:val="28"/>
          <w:szCs w:val="28"/>
          <w:lang w:eastAsia="en-US"/>
        </w:rPr>
        <w:t xml:space="preserve">Во всех отчётах условия для проведения учётных работ характеризуются как комфортные и благоприятные. Кормовую базу учетчики оценивают, как удовлетворительную. </w:t>
      </w:r>
      <w:r w:rsidR="00290339" w:rsidRPr="008D4D76">
        <w:rPr>
          <w:rFonts w:ascii="Times New Roman" w:eastAsia="Calibri" w:hAnsi="Times New Roman" w:cs="Times New Roman"/>
          <w:sz w:val="28"/>
          <w:szCs w:val="28"/>
          <w:lang w:eastAsia="en-US"/>
        </w:rPr>
        <w:t xml:space="preserve">Рыба в реках наблюдалась в достаточном количестве. </w:t>
      </w:r>
      <w:r w:rsidR="00C73BA8" w:rsidRPr="008D4D76">
        <w:rPr>
          <w:rFonts w:ascii="Times New Roman" w:eastAsia="Calibri" w:hAnsi="Times New Roman" w:cs="Times New Roman"/>
          <w:sz w:val="28"/>
          <w:szCs w:val="28"/>
          <w:lang w:eastAsia="en-US"/>
        </w:rPr>
        <w:t>В этом году отмечен хороший у</w:t>
      </w:r>
      <w:r w:rsidR="003A396B">
        <w:rPr>
          <w:rFonts w:ascii="Times New Roman" w:eastAsia="Calibri" w:hAnsi="Times New Roman" w:cs="Times New Roman"/>
          <w:sz w:val="28"/>
          <w:szCs w:val="28"/>
          <w:lang w:eastAsia="en-US"/>
        </w:rPr>
        <w:t>рожай шишки кедрового стланика. У</w:t>
      </w:r>
      <w:r w:rsidR="008D4D76" w:rsidRPr="008D4D76">
        <w:rPr>
          <w:rFonts w:ascii="Times New Roman" w:eastAsia="Calibri" w:hAnsi="Times New Roman" w:cs="Times New Roman"/>
          <w:sz w:val="28"/>
          <w:szCs w:val="28"/>
          <w:lang w:eastAsia="en-US"/>
        </w:rPr>
        <w:t xml:space="preserve">рожай </w:t>
      </w:r>
      <w:r w:rsidRPr="008D4D76">
        <w:rPr>
          <w:rFonts w:ascii="Times New Roman" w:eastAsia="Calibri" w:hAnsi="Times New Roman" w:cs="Times New Roman"/>
          <w:sz w:val="28"/>
          <w:szCs w:val="28"/>
          <w:lang w:eastAsia="en-US"/>
        </w:rPr>
        <w:t>голубики</w:t>
      </w:r>
      <w:r w:rsidR="008D4D76" w:rsidRPr="008D4D76">
        <w:rPr>
          <w:rFonts w:ascii="Times New Roman" w:eastAsia="Calibri" w:hAnsi="Times New Roman" w:cs="Times New Roman"/>
          <w:sz w:val="28"/>
          <w:szCs w:val="28"/>
          <w:lang w:eastAsia="en-US"/>
        </w:rPr>
        <w:t>, брусники</w:t>
      </w:r>
      <w:r w:rsidRPr="008D4D76">
        <w:rPr>
          <w:rFonts w:ascii="Times New Roman" w:eastAsia="Calibri" w:hAnsi="Times New Roman" w:cs="Times New Roman"/>
          <w:sz w:val="28"/>
          <w:szCs w:val="28"/>
          <w:lang w:eastAsia="en-US"/>
        </w:rPr>
        <w:t xml:space="preserve"> и жимолости</w:t>
      </w:r>
      <w:r w:rsidR="008D4D76" w:rsidRPr="008D4D76">
        <w:rPr>
          <w:rFonts w:ascii="Times New Roman" w:eastAsia="Calibri" w:hAnsi="Times New Roman" w:cs="Times New Roman"/>
          <w:sz w:val="28"/>
          <w:szCs w:val="28"/>
          <w:lang w:eastAsia="en-US"/>
        </w:rPr>
        <w:t xml:space="preserve"> ожидается средний.</w:t>
      </w:r>
    </w:p>
    <w:p w:rsidR="003C65D4" w:rsidRDefault="003C65D4" w:rsidP="00BA02D0">
      <w:pPr>
        <w:shd w:val="clear" w:color="auto" w:fill="FFFFFF"/>
        <w:spacing w:line="276" w:lineRule="auto"/>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Тенькинский</w:t>
      </w:r>
      <w:r w:rsidRPr="008437A3">
        <w:rPr>
          <w:rFonts w:ascii="Times New Roman" w:eastAsia="Calibri" w:hAnsi="Times New Roman" w:cs="Times New Roman"/>
          <w:sz w:val="28"/>
          <w:szCs w:val="28"/>
          <w:lang w:eastAsia="en-US"/>
        </w:rPr>
        <w:t xml:space="preserve"> городской округ»</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570B1D">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 №</w:t>
      </w:r>
      <w:r w:rsidR="00570B1D">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Default="003C65D4" w:rsidP="003C65D4">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570B1D" w:rsidRPr="00E87907">
        <w:rPr>
          <w:rFonts w:ascii="Times New Roman" w:hAnsi="Times New Roman" w:cs="Times New Roman"/>
          <w:sz w:val="28"/>
          <w:szCs w:val="28"/>
        </w:rPr>
        <w:t>10</w:t>
      </w:r>
    </w:p>
    <w:p w:rsidR="00BA02D0" w:rsidRPr="00E87907" w:rsidRDefault="00BA02D0" w:rsidP="003C65D4">
      <w:pPr>
        <w:shd w:val="clear" w:color="auto" w:fill="FFFFFF"/>
        <w:ind w:firstLine="709"/>
        <w:jc w:val="right"/>
        <w:rPr>
          <w:rFonts w:ascii="Times New Roman" w:hAnsi="Times New Roman" w:cs="Times New Roman"/>
          <w:sz w:val="28"/>
          <w:szCs w:val="28"/>
        </w:rPr>
      </w:pPr>
    </w:p>
    <w:tbl>
      <w:tblPr>
        <w:tblStyle w:val="af4"/>
        <w:tblW w:w="9189" w:type="dxa"/>
        <w:jc w:val="center"/>
        <w:tblLayout w:type="fixed"/>
        <w:tblLook w:val="04A0"/>
      </w:tblPr>
      <w:tblGrid>
        <w:gridCol w:w="1351"/>
        <w:gridCol w:w="1201"/>
        <w:gridCol w:w="1276"/>
        <w:gridCol w:w="567"/>
        <w:gridCol w:w="927"/>
        <w:gridCol w:w="1331"/>
        <w:gridCol w:w="1209"/>
        <w:gridCol w:w="1327"/>
      </w:tblGrid>
      <w:tr w:rsidR="00570B1D" w:rsidRPr="00B174EA" w:rsidTr="00091D65">
        <w:trPr>
          <w:trHeight w:val="247"/>
          <w:jc w:val="center"/>
        </w:trPr>
        <w:tc>
          <w:tcPr>
            <w:tcW w:w="9189" w:type="dxa"/>
            <w:gridSpan w:val="8"/>
          </w:tcPr>
          <w:p w:rsidR="00570B1D" w:rsidRPr="00EE5C73" w:rsidRDefault="00570B1D" w:rsidP="009C214C">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sidR="009C214C">
              <w:rPr>
                <w:rFonts w:ascii="Times New Roman" w:eastAsia="Calibri" w:hAnsi="Times New Roman" w:cs="Times New Roman"/>
                <w:b/>
                <w:lang w:eastAsia="en-US"/>
              </w:rPr>
              <w:t>Тенькинский</w:t>
            </w:r>
            <w:r w:rsidRPr="00EE5C73">
              <w:rPr>
                <w:rFonts w:ascii="Times New Roman" w:eastAsia="Calibri" w:hAnsi="Times New Roman" w:cs="Times New Roman"/>
                <w:b/>
                <w:lang w:eastAsia="en-US"/>
              </w:rPr>
              <w:t xml:space="preserve"> городской округ»</w:t>
            </w:r>
          </w:p>
        </w:tc>
      </w:tr>
      <w:tr w:rsidR="00570B1D" w:rsidRPr="00B174EA" w:rsidTr="00091D65">
        <w:trPr>
          <w:trHeight w:val="1054"/>
          <w:jc w:val="center"/>
        </w:trPr>
        <w:tc>
          <w:tcPr>
            <w:tcW w:w="1351"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570B1D" w:rsidRPr="00EE5C73" w:rsidRDefault="00570B1D"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570B1D" w:rsidRPr="00EE5C73" w:rsidRDefault="00570B1D" w:rsidP="00091D65">
            <w:pPr>
              <w:jc w:val="center"/>
              <w:rPr>
                <w:rFonts w:ascii="Times New Roman" w:eastAsia="Calibri" w:hAnsi="Times New Roman" w:cs="Times New Roman"/>
                <w:b/>
                <w:lang w:eastAsia="en-US"/>
              </w:rPr>
            </w:pPr>
          </w:p>
        </w:tc>
        <w:tc>
          <w:tcPr>
            <w:tcW w:w="1331"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570B1D" w:rsidRPr="00EE5C73" w:rsidRDefault="00570B1D" w:rsidP="00091D65">
            <w:pPr>
              <w:jc w:val="center"/>
              <w:rPr>
                <w:rFonts w:ascii="Times New Roman" w:eastAsia="Calibri" w:hAnsi="Times New Roman" w:cs="Times New Roman"/>
                <w:b/>
                <w:lang w:eastAsia="en-US"/>
              </w:rPr>
            </w:pPr>
          </w:p>
        </w:tc>
        <w:tc>
          <w:tcPr>
            <w:tcW w:w="1209" w:type="dxa"/>
            <w:vAlign w:val="center"/>
          </w:tcPr>
          <w:p w:rsidR="00570B1D" w:rsidRPr="00EE5C73" w:rsidRDefault="00570B1D"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570B1D" w:rsidRPr="00EE5C73" w:rsidRDefault="00570B1D"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570B1D" w:rsidRPr="00EE5C73" w:rsidRDefault="00570B1D"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326C1F" w:rsidRPr="00B174EA" w:rsidTr="00091D65">
        <w:trPr>
          <w:trHeight w:val="427"/>
          <w:jc w:val="center"/>
        </w:trPr>
        <w:tc>
          <w:tcPr>
            <w:tcW w:w="1351" w:type="dxa"/>
            <w:vAlign w:val="center"/>
          </w:tcPr>
          <w:p w:rsidR="00326C1F" w:rsidRPr="00495E1A" w:rsidRDefault="00326C1F" w:rsidP="00326C1F">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326C1F" w:rsidRPr="00DB6122" w:rsidRDefault="001C59B4" w:rsidP="00326C1F">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2834,7718</w:t>
            </w:r>
          </w:p>
        </w:tc>
        <w:tc>
          <w:tcPr>
            <w:tcW w:w="1276" w:type="dxa"/>
            <w:vAlign w:val="center"/>
          </w:tcPr>
          <w:p w:rsidR="00326C1F" w:rsidRPr="00DB6122" w:rsidRDefault="001C59B4" w:rsidP="00326C1F">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2797,7718</w:t>
            </w:r>
          </w:p>
        </w:tc>
        <w:tc>
          <w:tcPr>
            <w:tcW w:w="567" w:type="dxa"/>
            <w:vAlign w:val="center"/>
          </w:tcPr>
          <w:p w:rsidR="00326C1F" w:rsidRPr="00DB6122" w:rsidRDefault="00D130B5" w:rsidP="00326C1F">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98</w:t>
            </w:r>
          </w:p>
        </w:tc>
        <w:tc>
          <w:tcPr>
            <w:tcW w:w="927" w:type="dxa"/>
            <w:vAlign w:val="center"/>
          </w:tcPr>
          <w:p w:rsidR="00326C1F" w:rsidRPr="00DB6122" w:rsidRDefault="00433A82" w:rsidP="00326C1F">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13</w:t>
            </w:r>
          </w:p>
        </w:tc>
        <w:tc>
          <w:tcPr>
            <w:tcW w:w="1331" w:type="dxa"/>
            <w:vAlign w:val="center"/>
          </w:tcPr>
          <w:p w:rsidR="00326C1F" w:rsidRPr="00DB6122" w:rsidRDefault="00433A82" w:rsidP="00217356">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12</w:t>
            </w:r>
          </w:p>
        </w:tc>
        <w:tc>
          <w:tcPr>
            <w:tcW w:w="1209" w:type="dxa"/>
            <w:vAlign w:val="center"/>
          </w:tcPr>
          <w:p w:rsidR="00326C1F" w:rsidRPr="00DB6122" w:rsidRDefault="00433A82"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36</w:t>
            </w:r>
          </w:p>
        </w:tc>
        <w:tc>
          <w:tcPr>
            <w:tcW w:w="1327" w:type="dxa"/>
            <w:vAlign w:val="center"/>
          </w:tcPr>
          <w:p w:rsidR="00326C1F" w:rsidRPr="00DB6122" w:rsidRDefault="00AE3843"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447,34</w:t>
            </w:r>
          </w:p>
        </w:tc>
      </w:tr>
      <w:tr w:rsidR="00326C1F" w:rsidRPr="00B174EA" w:rsidTr="00091D65">
        <w:trPr>
          <w:trHeight w:val="427"/>
          <w:jc w:val="center"/>
        </w:trPr>
        <w:tc>
          <w:tcPr>
            <w:tcW w:w="1351" w:type="dxa"/>
            <w:vAlign w:val="center"/>
          </w:tcPr>
          <w:p w:rsidR="00326C1F" w:rsidRPr="00495E1A" w:rsidRDefault="00326C1F" w:rsidP="00326C1F">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326C1F" w:rsidRPr="00DB6122" w:rsidRDefault="001C59B4"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712,53</w:t>
            </w:r>
          </w:p>
        </w:tc>
        <w:tc>
          <w:tcPr>
            <w:tcW w:w="1276" w:type="dxa"/>
            <w:vAlign w:val="center"/>
          </w:tcPr>
          <w:p w:rsidR="00326C1F" w:rsidRPr="00DB6122" w:rsidRDefault="00D130B5"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712,53</w:t>
            </w:r>
          </w:p>
        </w:tc>
        <w:tc>
          <w:tcPr>
            <w:tcW w:w="567" w:type="dxa"/>
            <w:vAlign w:val="center"/>
          </w:tcPr>
          <w:p w:rsidR="00326C1F" w:rsidRPr="00DB6122" w:rsidRDefault="00D130B5" w:rsidP="00326C1F">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326C1F" w:rsidRPr="00DB6122" w:rsidRDefault="00433A82"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1331" w:type="dxa"/>
            <w:vAlign w:val="center"/>
          </w:tcPr>
          <w:p w:rsidR="00326C1F" w:rsidRPr="00DB6122" w:rsidRDefault="00433A82" w:rsidP="00326C1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2</w:t>
            </w:r>
          </w:p>
        </w:tc>
        <w:tc>
          <w:tcPr>
            <w:tcW w:w="1209" w:type="dxa"/>
            <w:vAlign w:val="center"/>
          </w:tcPr>
          <w:p w:rsidR="00326C1F" w:rsidRPr="00DB6122" w:rsidRDefault="00433A82"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9</w:t>
            </w:r>
          </w:p>
        </w:tc>
        <w:tc>
          <w:tcPr>
            <w:tcW w:w="1327" w:type="dxa"/>
            <w:vAlign w:val="center"/>
          </w:tcPr>
          <w:p w:rsidR="00326C1F" w:rsidRPr="00DB6122" w:rsidRDefault="00AE3843" w:rsidP="00326C1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102,10</w:t>
            </w:r>
          </w:p>
        </w:tc>
      </w:tr>
      <w:tr w:rsidR="00326C1F" w:rsidRPr="00B174EA" w:rsidTr="00091D65">
        <w:trPr>
          <w:trHeight w:val="332"/>
          <w:jc w:val="center"/>
        </w:trPr>
        <w:tc>
          <w:tcPr>
            <w:tcW w:w="1351" w:type="dxa"/>
            <w:vAlign w:val="center"/>
          </w:tcPr>
          <w:p w:rsidR="00326C1F" w:rsidRPr="00495E1A" w:rsidRDefault="00326C1F" w:rsidP="00326C1F">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326C1F" w:rsidRPr="00DB6122" w:rsidRDefault="00326C1F" w:rsidP="00326C1F">
            <w:pPr>
              <w:spacing w:line="276" w:lineRule="auto"/>
              <w:jc w:val="center"/>
              <w:rPr>
                <w:rFonts w:ascii="Times New Roman" w:eastAsia="Calibri" w:hAnsi="Times New Roman" w:cs="Times New Roman"/>
                <w:b/>
                <w:lang w:eastAsia="en-US"/>
              </w:rPr>
            </w:pPr>
            <w:r w:rsidRPr="00DB6122">
              <w:rPr>
                <w:rFonts w:ascii="Times New Roman" w:eastAsia="Calibri" w:hAnsi="Times New Roman" w:cs="Times New Roman"/>
                <w:b/>
                <w:lang w:eastAsia="en-US"/>
              </w:rPr>
              <w:t>3547,3018</w:t>
            </w:r>
          </w:p>
        </w:tc>
        <w:tc>
          <w:tcPr>
            <w:tcW w:w="1276" w:type="dxa"/>
            <w:vAlign w:val="center"/>
          </w:tcPr>
          <w:p w:rsidR="00326C1F" w:rsidRPr="00DB6122" w:rsidRDefault="00433A82"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3510,3018</w:t>
            </w:r>
          </w:p>
        </w:tc>
        <w:tc>
          <w:tcPr>
            <w:tcW w:w="567" w:type="dxa"/>
            <w:vAlign w:val="center"/>
          </w:tcPr>
          <w:p w:rsidR="00326C1F" w:rsidRPr="00DB6122" w:rsidRDefault="00A960E3"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98</w:t>
            </w:r>
          </w:p>
        </w:tc>
        <w:tc>
          <w:tcPr>
            <w:tcW w:w="927" w:type="dxa"/>
            <w:vAlign w:val="center"/>
          </w:tcPr>
          <w:p w:rsidR="00326C1F" w:rsidRPr="00DB6122" w:rsidRDefault="00AE3843"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15</w:t>
            </w:r>
          </w:p>
        </w:tc>
        <w:tc>
          <w:tcPr>
            <w:tcW w:w="1331" w:type="dxa"/>
            <w:vAlign w:val="center"/>
          </w:tcPr>
          <w:p w:rsidR="00326C1F" w:rsidRPr="00DB6122" w:rsidRDefault="00AE3843"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14</w:t>
            </w:r>
          </w:p>
        </w:tc>
        <w:tc>
          <w:tcPr>
            <w:tcW w:w="1209" w:type="dxa"/>
            <w:vAlign w:val="center"/>
          </w:tcPr>
          <w:p w:rsidR="00326C1F" w:rsidRPr="00DB6122" w:rsidRDefault="00AE3843"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45</w:t>
            </w:r>
          </w:p>
        </w:tc>
        <w:tc>
          <w:tcPr>
            <w:tcW w:w="1327" w:type="dxa"/>
            <w:vAlign w:val="center"/>
          </w:tcPr>
          <w:p w:rsidR="00326C1F" w:rsidRPr="00DB6122" w:rsidRDefault="00AE3843" w:rsidP="00326C1F">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549,44</w:t>
            </w:r>
          </w:p>
        </w:tc>
      </w:tr>
    </w:tbl>
    <w:p w:rsidR="00570B1D" w:rsidRDefault="00570B1D"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E87907" w:rsidRDefault="003C65D4" w:rsidP="00E87907">
      <w:pPr>
        <w:shd w:val="clear" w:color="auto" w:fill="FFFFFF"/>
        <w:ind w:firstLine="709"/>
        <w:jc w:val="right"/>
        <w:rPr>
          <w:rFonts w:ascii="Times New Roman" w:hAnsi="Times New Roman" w:cs="Times New Roman"/>
          <w:sz w:val="28"/>
          <w:szCs w:val="28"/>
        </w:rPr>
      </w:pPr>
      <w:r w:rsidRPr="00E87907">
        <w:rPr>
          <w:rFonts w:ascii="Times New Roman" w:hAnsi="Times New Roman" w:cs="Times New Roman"/>
          <w:sz w:val="28"/>
          <w:szCs w:val="28"/>
        </w:rPr>
        <w:t xml:space="preserve">Таблица № </w:t>
      </w:r>
      <w:r w:rsidR="00570B1D" w:rsidRPr="00E87907">
        <w:rPr>
          <w:rFonts w:ascii="Times New Roman" w:hAnsi="Times New Roman" w:cs="Times New Roman"/>
          <w:sz w:val="28"/>
          <w:szCs w:val="28"/>
        </w:rPr>
        <w:t>10</w:t>
      </w:r>
      <w:r w:rsidRPr="00E87907">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366"/>
        <w:gridCol w:w="1273"/>
        <w:gridCol w:w="2266"/>
        <w:gridCol w:w="1748"/>
      </w:tblGrid>
      <w:tr w:rsidR="003C65D4" w:rsidRPr="00BE1657" w:rsidTr="004C273F">
        <w:trPr>
          <w:trHeight w:val="485"/>
          <w:jc w:val="center"/>
        </w:trPr>
        <w:tc>
          <w:tcPr>
            <w:tcW w:w="9251" w:type="dxa"/>
            <w:gridSpan w:val="5"/>
            <w:shd w:val="clear" w:color="auto" w:fill="auto"/>
            <w:vAlign w:val="center"/>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Муниципальное образование «Тенькинский городской округ»</w:t>
            </w:r>
          </w:p>
        </w:tc>
      </w:tr>
      <w:tr w:rsidR="003C65D4" w:rsidRPr="00BE1657" w:rsidTr="004C273F">
        <w:trPr>
          <w:trHeight w:val="719"/>
          <w:jc w:val="center"/>
        </w:trPr>
        <w:tc>
          <w:tcPr>
            <w:tcW w:w="2598" w:type="dxa"/>
            <w:shd w:val="clear" w:color="auto" w:fill="auto"/>
            <w:vAlign w:val="center"/>
          </w:tcPr>
          <w:p w:rsidR="003C65D4" w:rsidRPr="00326C1F" w:rsidRDefault="003C65D4" w:rsidP="004C273F">
            <w:pPr>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Участки</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охотничьих угодий</w:t>
            </w:r>
          </w:p>
        </w:tc>
        <w:tc>
          <w:tcPr>
            <w:tcW w:w="1366"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Число учтенных следов </w:t>
            </w:r>
          </w:p>
        </w:tc>
        <w:tc>
          <w:tcPr>
            <w:tcW w:w="1273"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Число </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свежих </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следов </w:t>
            </w:r>
          </w:p>
        </w:tc>
        <w:tc>
          <w:tcPr>
            <w:tcW w:w="2266"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Число визуальных встреч без промеров следов </w:t>
            </w:r>
          </w:p>
        </w:tc>
        <w:tc>
          <w:tcPr>
            <w:tcW w:w="1748" w:type="dxa"/>
            <w:shd w:val="clear" w:color="auto" w:fill="auto"/>
            <w:vAlign w:val="center"/>
            <w:hideMark/>
          </w:tcPr>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 xml:space="preserve">Численность </w:t>
            </w:r>
          </w:p>
          <w:p w:rsidR="003C65D4" w:rsidRPr="00326C1F" w:rsidRDefault="003C65D4" w:rsidP="004C273F">
            <w:pPr>
              <w:widowControl/>
              <w:autoSpaceDE/>
              <w:autoSpaceDN/>
              <w:adjustRightInd/>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особей</w:t>
            </w:r>
          </w:p>
        </w:tc>
      </w:tr>
      <w:tr w:rsidR="003C65D4" w:rsidRPr="00BE1657" w:rsidTr="004C273F">
        <w:trPr>
          <w:trHeight w:val="516"/>
          <w:jc w:val="center"/>
        </w:trPr>
        <w:tc>
          <w:tcPr>
            <w:tcW w:w="2598" w:type="dxa"/>
            <w:shd w:val="clear" w:color="auto" w:fill="auto"/>
            <w:vAlign w:val="center"/>
          </w:tcPr>
          <w:p w:rsidR="003C65D4" w:rsidRPr="00326C1F" w:rsidRDefault="003C65D4" w:rsidP="004C273F">
            <w:pPr>
              <w:rPr>
                <w:rFonts w:ascii="Times New Roman" w:eastAsia="Calibri" w:hAnsi="Times New Roman" w:cs="Times New Roman"/>
                <w:lang w:eastAsia="en-US"/>
              </w:rPr>
            </w:pPr>
            <w:r w:rsidRPr="00326C1F">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94</w:t>
            </w:r>
          </w:p>
        </w:tc>
        <w:tc>
          <w:tcPr>
            <w:tcW w:w="1273"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90</w:t>
            </w:r>
          </w:p>
        </w:tc>
        <w:tc>
          <w:tcPr>
            <w:tcW w:w="22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20</w:t>
            </w:r>
          </w:p>
        </w:tc>
        <w:tc>
          <w:tcPr>
            <w:tcW w:w="1748" w:type="dxa"/>
            <w:shd w:val="clear" w:color="auto" w:fill="auto"/>
            <w:vAlign w:val="center"/>
          </w:tcPr>
          <w:p w:rsidR="003C65D4" w:rsidRPr="00326C1F" w:rsidRDefault="007368B2" w:rsidP="002F5C5D">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1144</w:t>
            </w:r>
          </w:p>
        </w:tc>
      </w:tr>
      <w:tr w:rsidR="003C65D4" w:rsidRPr="00BE1657" w:rsidTr="004C273F">
        <w:trPr>
          <w:trHeight w:val="516"/>
          <w:jc w:val="center"/>
        </w:trPr>
        <w:tc>
          <w:tcPr>
            <w:tcW w:w="2598" w:type="dxa"/>
            <w:shd w:val="clear" w:color="auto" w:fill="auto"/>
            <w:vAlign w:val="center"/>
          </w:tcPr>
          <w:p w:rsidR="003C65D4" w:rsidRPr="00326C1F" w:rsidRDefault="003C65D4" w:rsidP="004C273F">
            <w:pPr>
              <w:rPr>
                <w:rFonts w:ascii="Times New Roman" w:eastAsia="Calibri" w:hAnsi="Times New Roman" w:cs="Times New Roman"/>
                <w:lang w:eastAsia="en-US"/>
              </w:rPr>
            </w:pPr>
            <w:r w:rsidRPr="00326C1F">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25</w:t>
            </w:r>
          </w:p>
        </w:tc>
        <w:tc>
          <w:tcPr>
            <w:tcW w:w="1273"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25</w:t>
            </w:r>
          </w:p>
        </w:tc>
        <w:tc>
          <w:tcPr>
            <w:tcW w:w="22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15</w:t>
            </w:r>
          </w:p>
        </w:tc>
        <w:tc>
          <w:tcPr>
            <w:tcW w:w="1748" w:type="dxa"/>
            <w:shd w:val="clear" w:color="auto" w:fill="auto"/>
            <w:vAlign w:val="center"/>
          </w:tcPr>
          <w:p w:rsidR="003C65D4" w:rsidRPr="00326C1F" w:rsidRDefault="007368B2" w:rsidP="002F5C5D">
            <w:pPr>
              <w:widowControl/>
              <w:autoSpaceDE/>
              <w:autoSpaceDN/>
              <w:adjustRightInd/>
              <w:jc w:val="center"/>
              <w:rPr>
                <w:rFonts w:ascii="Times New Roman" w:eastAsia="Calibri" w:hAnsi="Times New Roman" w:cs="Times New Roman"/>
                <w:lang w:eastAsia="en-US"/>
              </w:rPr>
            </w:pPr>
            <w:r>
              <w:rPr>
                <w:rFonts w:ascii="Times New Roman" w:eastAsia="Calibri" w:hAnsi="Times New Roman" w:cs="Times New Roman"/>
                <w:lang w:eastAsia="en-US"/>
              </w:rPr>
              <w:t>516</w:t>
            </w:r>
          </w:p>
        </w:tc>
      </w:tr>
      <w:tr w:rsidR="003C65D4" w:rsidRPr="00BE1657" w:rsidTr="004C273F">
        <w:trPr>
          <w:trHeight w:val="433"/>
          <w:jc w:val="center"/>
        </w:trPr>
        <w:tc>
          <w:tcPr>
            <w:tcW w:w="2598" w:type="dxa"/>
            <w:shd w:val="clear" w:color="auto" w:fill="auto"/>
            <w:vAlign w:val="center"/>
          </w:tcPr>
          <w:p w:rsidR="003C65D4" w:rsidRPr="00326C1F" w:rsidRDefault="003C65D4" w:rsidP="004C273F">
            <w:pPr>
              <w:spacing w:line="276" w:lineRule="auto"/>
              <w:jc w:val="center"/>
              <w:rPr>
                <w:rFonts w:ascii="Times New Roman" w:eastAsia="Calibri" w:hAnsi="Times New Roman" w:cs="Times New Roman"/>
                <w:b/>
                <w:lang w:eastAsia="en-US"/>
              </w:rPr>
            </w:pPr>
            <w:r w:rsidRPr="00326C1F">
              <w:rPr>
                <w:rFonts w:ascii="Times New Roman" w:eastAsia="Calibri" w:hAnsi="Times New Roman" w:cs="Times New Roman"/>
                <w:b/>
                <w:lang w:eastAsia="en-US"/>
              </w:rPr>
              <w:t>Всего</w:t>
            </w:r>
          </w:p>
        </w:tc>
        <w:tc>
          <w:tcPr>
            <w:tcW w:w="13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119</w:t>
            </w:r>
          </w:p>
        </w:tc>
        <w:tc>
          <w:tcPr>
            <w:tcW w:w="1273"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115</w:t>
            </w:r>
          </w:p>
        </w:tc>
        <w:tc>
          <w:tcPr>
            <w:tcW w:w="2266" w:type="dxa"/>
            <w:shd w:val="clear" w:color="auto" w:fill="auto"/>
            <w:vAlign w:val="center"/>
          </w:tcPr>
          <w:p w:rsidR="003C65D4" w:rsidRPr="00326C1F" w:rsidRDefault="007368B2" w:rsidP="004C273F">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35</w:t>
            </w:r>
          </w:p>
        </w:tc>
        <w:tc>
          <w:tcPr>
            <w:tcW w:w="1748" w:type="dxa"/>
            <w:shd w:val="clear" w:color="auto" w:fill="auto"/>
            <w:vAlign w:val="center"/>
          </w:tcPr>
          <w:p w:rsidR="003C65D4" w:rsidRPr="00326C1F" w:rsidRDefault="00065DB0" w:rsidP="002F5C5D">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1660</w:t>
            </w:r>
          </w:p>
        </w:tc>
      </w:tr>
    </w:tbl>
    <w:p w:rsidR="003C65D4" w:rsidRPr="00B174EA" w:rsidRDefault="003C65D4" w:rsidP="003C65D4">
      <w:pPr>
        <w:shd w:val="clear" w:color="auto" w:fill="FFFFFF"/>
        <w:ind w:firstLine="709"/>
        <w:contextualSpacing/>
        <w:jc w:val="both"/>
        <w:rPr>
          <w:rFonts w:ascii="Times New Roman" w:eastAsia="Calibri" w:hAnsi="Times New Roman" w:cs="Times New Roman"/>
          <w:color w:val="FF0000"/>
          <w:sz w:val="28"/>
          <w:szCs w:val="28"/>
          <w:lang w:eastAsia="en-US"/>
        </w:rPr>
      </w:pPr>
    </w:p>
    <w:p w:rsidR="003C65D4" w:rsidRPr="00800EF7" w:rsidRDefault="003C65D4" w:rsidP="00E442B4">
      <w:pPr>
        <w:pStyle w:val="ad"/>
        <w:numPr>
          <w:ilvl w:val="1"/>
          <w:numId w:val="2"/>
        </w:numPr>
        <w:shd w:val="clear" w:color="auto" w:fill="FFFFFF"/>
        <w:spacing w:line="276" w:lineRule="auto"/>
        <w:ind w:left="-142" w:firstLine="851"/>
        <w:rPr>
          <w:rFonts w:ascii="Times New Roman" w:eastAsia="Calibri" w:hAnsi="Times New Roman" w:cs="Times New Roman"/>
          <w:b/>
          <w:sz w:val="28"/>
          <w:szCs w:val="28"/>
          <w:lang w:eastAsia="en-US"/>
        </w:rPr>
      </w:pPr>
      <w:r w:rsidRPr="00800EF7">
        <w:rPr>
          <w:rFonts w:ascii="Times New Roman" w:eastAsia="Calibri" w:hAnsi="Times New Roman" w:cs="Times New Roman"/>
          <w:b/>
          <w:sz w:val="28"/>
          <w:szCs w:val="28"/>
          <w:lang w:eastAsia="en-US"/>
        </w:rPr>
        <w:t xml:space="preserve">Проведение учёта численности бурого медведя на территории </w:t>
      </w:r>
    </w:p>
    <w:p w:rsidR="003C65D4" w:rsidRPr="00800EF7" w:rsidRDefault="003C65D4" w:rsidP="00E442B4">
      <w:pPr>
        <w:pStyle w:val="ad"/>
        <w:shd w:val="clear" w:color="auto" w:fill="FFFFFF"/>
        <w:spacing w:line="276" w:lineRule="auto"/>
        <w:ind w:left="-142" w:firstLine="142"/>
        <w:rPr>
          <w:rFonts w:ascii="Times New Roman" w:eastAsia="Calibri" w:hAnsi="Times New Roman" w:cs="Times New Roman"/>
          <w:b/>
          <w:sz w:val="28"/>
          <w:szCs w:val="28"/>
          <w:lang w:eastAsia="en-US"/>
        </w:rPr>
      </w:pPr>
      <w:r w:rsidRPr="00800EF7">
        <w:rPr>
          <w:rFonts w:ascii="Times New Roman" w:eastAsia="Calibri" w:hAnsi="Times New Roman" w:cs="Times New Roman"/>
          <w:b/>
          <w:sz w:val="28"/>
          <w:szCs w:val="28"/>
          <w:lang w:eastAsia="en-US"/>
        </w:rPr>
        <w:t>муниципального образования «Хасынский городской округ»</w:t>
      </w:r>
    </w:p>
    <w:p w:rsidR="003C65D4" w:rsidRPr="006953A0" w:rsidRDefault="003C65D4" w:rsidP="005D7FAF">
      <w:pPr>
        <w:shd w:val="clear" w:color="auto" w:fill="FFFFFF"/>
        <w:ind w:firstLine="709"/>
        <w:jc w:val="both"/>
        <w:rPr>
          <w:rFonts w:ascii="Times New Roman" w:eastAsia="Calibri" w:hAnsi="Times New Roman" w:cs="Times New Roman"/>
          <w:sz w:val="28"/>
          <w:szCs w:val="28"/>
          <w:lang w:eastAsia="en-US"/>
        </w:rPr>
      </w:pPr>
      <w:r w:rsidRPr="006953A0">
        <w:rPr>
          <w:rFonts w:ascii="Times New Roman" w:eastAsia="Calibri" w:hAnsi="Times New Roman" w:cs="Times New Roman"/>
          <w:sz w:val="28"/>
          <w:szCs w:val="28"/>
          <w:lang w:eastAsia="en-US"/>
        </w:rPr>
        <w:t>В муниципальном образовании «Хасынский городской округ» площадь охотничьих угодий составляет 1802 тыс. га, в том числе:</w:t>
      </w:r>
    </w:p>
    <w:p w:rsidR="003C65D4" w:rsidRPr="006953A0" w:rsidRDefault="003C65D4" w:rsidP="005D7FAF">
      <w:pPr>
        <w:widowControl/>
        <w:numPr>
          <w:ilvl w:val="0"/>
          <w:numId w:val="7"/>
        </w:numPr>
        <w:shd w:val="clear" w:color="auto" w:fill="FFFFFF"/>
        <w:autoSpaceDE/>
        <w:autoSpaceDN/>
        <w:adjustRightInd/>
        <w:ind w:left="0" w:firstLine="284"/>
        <w:jc w:val="both"/>
        <w:rPr>
          <w:rFonts w:ascii="Times New Roman" w:eastAsia="Calibri" w:hAnsi="Times New Roman" w:cs="Times New Roman"/>
          <w:sz w:val="28"/>
          <w:szCs w:val="28"/>
          <w:lang w:eastAsia="en-US"/>
        </w:rPr>
      </w:pPr>
      <w:r w:rsidRPr="006953A0">
        <w:rPr>
          <w:rFonts w:ascii="Times New Roman" w:eastAsia="Calibri" w:hAnsi="Times New Roman" w:cs="Times New Roman"/>
          <w:sz w:val="28"/>
          <w:szCs w:val="28"/>
          <w:lang w:eastAsia="en-US"/>
        </w:rPr>
        <w:t>территория закрепленных охотничьих угодий: 1679 тыс. га (1 участок);</w:t>
      </w:r>
    </w:p>
    <w:p w:rsidR="003C65D4" w:rsidRPr="006953A0" w:rsidRDefault="003C65D4" w:rsidP="005D7FAF">
      <w:pPr>
        <w:widowControl/>
        <w:numPr>
          <w:ilvl w:val="0"/>
          <w:numId w:val="7"/>
        </w:numPr>
        <w:shd w:val="clear" w:color="auto" w:fill="FFFFFF"/>
        <w:autoSpaceDE/>
        <w:autoSpaceDN/>
        <w:adjustRightInd/>
        <w:ind w:left="0" w:firstLine="284"/>
        <w:jc w:val="both"/>
        <w:rPr>
          <w:rFonts w:ascii="Times New Roman" w:eastAsia="Calibri" w:hAnsi="Times New Roman" w:cs="Times New Roman"/>
          <w:sz w:val="28"/>
          <w:szCs w:val="28"/>
          <w:lang w:eastAsia="en-US"/>
        </w:rPr>
      </w:pPr>
      <w:r w:rsidRPr="006953A0">
        <w:rPr>
          <w:rFonts w:ascii="Times New Roman" w:eastAsia="Calibri" w:hAnsi="Times New Roman" w:cs="Times New Roman"/>
          <w:sz w:val="28"/>
          <w:szCs w:val="28"/>
          <w:lang w:eastAsia="en-US"/>
        </w:rPr>
        <w:t>территория общедоступных охотничьих угодий: 123 тыс. га (1 участок)</w:t>
      </w:r>
      <w:r>
        <w:rPr>
          <w:rFonts w:ascii="Times New Roman" w:eastAsia="Calibri" w:hAnsi="Times New Roman" w:cs="Times New Roman"/>
          <w:sz w:val="28"/>
          <w:szCs w:val="28"/>
          <w:lang w:eastAsia="en-US"/>
        </w:rPr>
        <w:t>.</w:t>
      </w:r>
    </w:p>
    <w:p w:rsidR="003C65D4" w:rsidRPr="00F73D1B" w:rsidRDefault="003C65D4" w:rsidP="005D7FAF">
      <w:pPr>
        <w:shd w:val="clear" w:color="auto" w:fill="FFFFFF"/>
        <w:tabs>
          <w:tab w:val="left" w:pos="284"/>
        </w:tabs>
        <w:ind w:firstLine="709"/>
        <w:jc w:val="both"/>
        <w:rPr>
          <w:rFonts w:ascii="Times New Roman" w:eastAsia="Calibri" w:hAnsi="Times New Roman" w:cs="Times New Roman"/>
          <w:sz w:val="28"/>
          <w:szCs w:val="28"/>
          <w:lang w:eastAsia="en-US"/>
        </w:rPr>
      </w:pPr>
      <w:r w:rsidRPr="00F73D1B">
        <w:rPr>
          <w:rFonts w:ascii="Times New Roman" w:eastAsia="Calibri" w:hAnsi="Times New Roman" w:cs="Times New Roman"/>
          <w:sz w:val="28"/>
          <w:szCs w:val="28"/>
          <w:lang w:eastAsia="en-US"/>
        </w:rPr>
        <w:t xml:space="preserve">На территории закрепленных охотничьих угодий пройдено 16 маршрутов общей протяжённостью 160 км. </w:t>
      </w:r>
    </w:p>
    <w:p w:rsidR="003C65D4" w:rsidRPr="00F73D1B" w:rsidRDefault="003C65D4" w:rsidP="005D7FAF">
      <w:pPr>
        <w:shd w:val="clear" w:color="auto" w:fill="FFFFFF"/>
        <w:tabs>
          <w:tab w:val="left" w:pos="284"/>
        </w:tabs>
        <w:ind w:firstLine="709"/>
        <w:jc w:val="both"/>
        <w:rPr>
          <w:rFonts w:ascii="Times New Roman" w:eastAsia="Calibri" w:hAnsi="Times New Roman" w:cs="Times New Roman"/>
          <w:sz w:val="28"/>
          <w:szCs w:val="28"/>
          <w:lang w:eastAsia="en-US"/>
        </w:rPr>
      </w:pPr>
      <w:r w:rsidRPr="00F73D1B">
        <w:rPr>
          <w:rFonts w:ascii="Times New Roman" w:eastAsia="Calibri" w:hAnsi="Times New Roman" w:cs="Times New Roman"/>
          <w:sz w:val="28"/>
          <w:szCs w:val="28"/>
          <w:lang w:eastAsia="en-US"/>
        </w:rPr>
        <w:lastRenderedPageBreak/>
        <w:t>На территории ОДОУ пройдено 4 маршрута общей протяжённостью 54 км.</w:t>
      </w:r>
    </w:p>
    <w:p w:rsidR="003C65D4" w:rsidRDefault="003C65D4" w:rsidP="005D7FAF">
      <w:pPr>
        <w:shd w:val="clear" w:color="auto" w:fill="FFFFFF"/>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Хасынский</w:t>
      </w:r>
      <w:r w:rsidRPr="008437A3">
        <w:rPr>
          <w:rFonts w:ascii="Times New Roman" w:eastAsia="Calibri" w:hAnsi="Times New Roman" w:cs="Times New Roman"/>
          <w:sz w:val="28"/>
          <w:szCs w:val="28"/>
          <w:lang w:eastAsia="en-US"/>
        </w:rPr>
        <w:t xml:space="preserve"> городской округ»</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 xml:space="preserve">ах </w:t>
      </w:r>
      <w:r w:rsidRPr="0026246D">
        <w:rPr>
          <w:rFonts w:ascii="Times New Roman" w:eastAsia="Calibri" w:hAnsi="Times New Roman" w:cs="Times New Roman"/>
          <w:sz w:val="28"/>
          <w:szCs w:val="28"/>
          <w:lang w:eastAsia="en-US"/>
        </w:rPr>
        <w:t xml:space="preserve">№ </w:t>
      </w:r>
      <w:r w:rsidR="009C214C">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 №</w:t>
      </w:r>
      <w:r w:rsidR="009C214C">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3C65D4" w:rsidRPr="000C5926" w:rsidRDefault="003C65D4" w:rsidP="003C65D4">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9C214C" w:rsidRPr="000C5926">
        <w:rPr>
          <w:rFonts w:ascii="Times New Roman" w:hAnsi="Times New Roman" w:cs="Times New Roman"/>
          <w:sz w:val="28"/>
          <w:szCs w:val="28"/>
        </w:rPr>
        <w:t>11</w:t>
      </w:r>
    </w:p>
    <w:tbl>
      <w:tblPr>
        <w:tblStyle w:val="af4"/>
        <w:tblW w:w="9189" w:type="dxa"/>
        <w:jc w:val="center"/>
        <w:tblLayout w:type="fixed"/>
        <w:tblLook w:val="04A0"/>
      </w:tblPr>
      <w:tblGrid>
        <w:gridCol w:w="1351"/>
        <w:gridCol w:w="1201"/>
        <w:gridCol w:w="1276"/>
        <w:gridCol w:w="567"/>
        <w:gridCol w:w="927"/>
        <w:gridCol w:w="1331"/>
        <w:gridCol w:w="1209"/>
        <w:gridCol w:w="1327"/>
      </w:tblGrid>
      <w:tr w:rsidR="009C214C" w:rsidRPr="00B174EA" w:rsidTr="00091D65">
        <w:trPr>
          <w:trHeight w:val="247"/>
          <w:jc w:val="center"/>
        </w:trPr>
        <w:tc>
          <w:tcPr>
            <w:tcW w:w="9189" w:type="dxa"/>
            <w:gridSpan w:val="8"/>
          </w:tcPr>
          <w:p w:rsidR="009C214C" w:rsidRPr="00EE5C73" w:rsidRDefault="009C214C" w:rsidP="00EA10DB">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sidR="00EA10DB">
              <w:rPr>
                <w:rFonts w:ascii="Times New Roman" w:eastAsia="Calibri" w:hAnsi="Times New Roman" w:cs="Times New Roman"/>
                <w:b/>
                <w:lang w:eastAsia="en-US"/>
              </w:rPr>
              <w:t>Хасынский</w:t>
            </w:r>
            <w:r w:rsidRPr="00EE5C73">
              <w:rPr>
                <w:rFonts w:ascii="Times New Roman" w:eastAsia="Calibri" w:hAnsi="Times New Roman" w:cs="Times New Roman"/>
                <w:b/>
                <w:lang w:eastAsia="en-US"/>
              </w:rPr>
              <w:t xml:space="preserve"> городской округ»</w:t>
            </w:r>
          </w:p>
        </w:tc>
      </w:tr>
      <w:tr w:rsidR="009C214C" w:rsidRPr="00B174EA" w:rsidTr="00091D65">
        <w:trPr>
          <w:trHeight w:val="1054"/>
          <w:jc w:val="center"/>
        </w:trPr>
        <w:tc>
          <w:tcPr>
            <w:tcW w:w="1351"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9C214C" w:rsidRPr="00EE5C73" w:rsidRDefault="009C214C"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9C214C" w:rsidRPr="00EE5C73" w:rsidRDefault="009C214C" w:rsidP="00091D65">
            <w:pPr>
              <w:jc w:val="center"/>
              <w:rPr>
                <w:rFonts w:ascii="Times New Roman" w:eastAsia="Calibri" w:hAnsi="Times New Roman" w:cs="Times New Roman"/>
                <w:b/>
                <w:lang w:eastAsia="en-US"/>
              </w:rPr>
            </w:pPr>
          </w:p>
        </w:tc>
        <w:tc>
          <w:tcPr>
            <w:tcW w:w="1331"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9C214C" w:rsidRPr="00EE5C73" w:rsidRDefault="009C214C" w:rsidP="00091D65">
            <w:pPr>
              <w:jc w:val="center"/>
              <w:rPr>
                <w:rFonts w:ascii="Times New Roman" w:eastAsia="Calibri" w:hAnsi="Times New Roman" w:cs="Times New Roman"/>
                <w:b/>
                <w:lang w:eastAsia="en-US"/>
              </w:rPr>
            </w:pPr>
          </w:p>
        </w:tc>
        <w:tc>
          <w:tcPr>
            <w:tcW w:w="1209" w:type="dxa"/>
            <w:vAlign w:val="center"/>
          </w:tcPr>
          <w:p w:rsidR="009C214C" w:rsidRPr="00EE5C73" w:rsidRDefault="009C214C"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9C214C" w:rsidRPr="00EE5C73" w:rsidRDefault="009C214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9C214C" w:rsidRPr="00EE5C73" w:rsidRDefault="009C214C"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BC0078" w:rsidRPr="00B174EA" w:rsidTr="00091D65">
        <w:trPr>
          <w:trHeight w:val="427"/>
          <w:jc w:val="center"/>
        </w:trPr>
        <w:tc>
          <w:tcPr>
            <w:tcW w:w="1351" w:type="dxa"/>
            <w:vAlign w:val="center"/>
          </w:tcPr>
          <w:p w:rsidR="00BC0078" w:rsidRPr="00495E1A" w:rsidRDefault="00BC0078" w:rsidP="00BC0078">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1679</w:t>
            </w:r>
          </w:p>
        </w:tc>
        <w:tc>
          <w:tcPr>
            <w:tcW w:w="1276"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1679</w:t>
            </w:r>
          </w:p>
        </w:tc>
        <w:tc>
          <w:tcPr>
            <w:tcW w:w="567"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w:t>
            </w:r>
          </w:p>
        </w:tc>
        <w:tc>
          <w:tcPr>
            <w:tcW w:w="1331" w:type="dxa"/>
            <w:vAlign w:val="center"/>
          </w:tcPr>
          <w:p w:rsidR="00BC0078" w:rsidRPr="009C214C" w:rsidRDefault="00BC0078" w:rsidP="00BC0078">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w:t>
            </w:r>
          </w:p>
        </w:tc>
        <w:tc>
          <w:tcPr>
            <w:tcW w:w="1327"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160</w:t>
            </w:r>
          </w:p>
        </w:tc>
      </w:tr>
      <w:tr w:rsidR="00BC0078" w:rsidRPr="00B174EA" w:rsidTr="00091D65">
        <w:trPr>
          <w:trHeight w:val="427"/>
          <w:jc w:val="center"/>
        </w:trPr>
        <w:tc>
          <w:tcPr>
            <w:tcW w:w="1351" w:type="dxa"/>
            <w:vAlign w:val="center"/>
          </w:tcPr>
          <w:p w:rsidR="00BC0078" w:rsidRPr="00495E1A" w:rsidRDefault="00BC0078" w:rsidP="00BC0078">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123</w:t>
            </w:r>
          </w:p>
        </w:tc>
        <w:tc>
          <w:tcPr>
            <w:tcW w:w="1276"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123</w:t>
            </w:r>
          </w:p>
        </w:tc>
        <w:tc>
          <w:tcPr>
            <w:tcW w:w="567" w:type="dxa"/>
            <w:vAlign w:val="center"/>
          </w:tcPr>
          <w:p w:rsidR="00BC0078" w:rsidRPr="009C214C" w:rsidRDefault="00BC0078" w:rsidP="00BC0078">
            <w:pPr>
              <w:tabs>
                <w:tab w:val="center" w:pos="814"/>
              </w:tabs>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100</w:t>
            </w:r>
          </w:p>
        </w:tc>
        <w:tc>
          <w:tcPr>
            <w:tcW w:w="927"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1</w:t>
            </w:r>
          </w:p>
        </w:tc>
        <w:tc>
          <w:tcPr>
            <w:tcW w:w="1331" w:type="dxa"/>
            <w:vAlign w:val="center"/>
          </w:tcPr>
          <w:p w:rsidR="00BC0078" w:rsidRPr="009C214C" w:rsidRDefault="00BC0078" w:rsidP="00BC0078">
            <w:pPr>
              <w:widowControl/>
              <w:autoSpaceDE/>
              <w:autoSpaceDN/>
              <w:adjustRightInd/>
              <w:jc w:val="center"/>
              <w:rPr>
                <w:rFonts w:ascii="Times New Roman" w:eastAsia="Calibri" w:hAnsi="Times New Roman" w:cs="Times New Roman"/>
                <w:b/>
                <w:lang w:eastAsia="en-US"/>
              </w:rPr>
            </w:pPr>
            <w:r>
              <w:rPr>
                <w:rFonts w:ascii="Times New Roman" w:eastAsia="Calibri" w:hAnsi="Times New Roman" w:cs="Times New Roman"/>
                <w:b/>
                <w:lang w:eastAsia="en-US"/>
              </w:rPr>
              <w:t>1</w:t>
            </w:r>
          </w:p>
        </w:tc>
        <w:tc>
          <w:tcPr>
            <w:tcW w:w="1209"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4</w:t>
            </w:r>
          </w:p>
        </w:tc>
        <w:tc>
          <w:tcPr>
            <w:tcW w:w="1327" w:type="dxa"/>
            <w:vAlign w:val="center"/>
          </w:tcPr>
          <w:p w:rsidR="00BC0078" w:rsidRPr="009C214C" w:rsidRDefault="00BC0078" w:rsidP="00BC0078">
            <w:pPr>
              <w:spacing w:line="276" w:lineRule="auto"/>
              <w:jc w:val="center"/>
              <w:rPr>
                <w:rFonts w:ascii="Times New Roman" w:eastAsia="Calibri" w:hAnsi="Times New Roman" w:cs="Times New Roman"/>
                <w:lang w:eastAsia="en-US"/>
              </w:rPr>
            </w:pPr>
            <w:r w:rsidRPr="009C214C">
              <w:rPr>
                <w:rFonts w:ascii="Times New Roman" w:eastAsia="Calibri" w:hAnsi="Times New Roman" w:cs="Times New Roman"/>
                <w:lang w:eastAsia="en-US"/>
              </w:rPr>
              <w:t>54</w:t>
            </w:r>
          </w:p>
        </w:tc>
      </w:tr>
      <w:tr w:rsidR="00BC0078" w:rsidRPr="00B174EA" w:rsidTr="00091D65">
        <w:trPr>
          <w:trHeight w:val="332"/>
          <w:jc w:val="center"/>
        </w:trPr>
        <w:tc>
          <w:tcPr>
            <w:tcW w:w="1351" w:type="dxa"/>
            <w:vAlign w:val="center"/>
          </w:tcPr>
          <w:p w:rsidR="00BC0078" w:rsidRPr="00495E1A" w:rsidRDefault="00BC0078" w:rsidP="00BC0078">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1802</w:t>
            </w:r>
          </w:p>
        </w:tc>
        <w:tc>
          <w:tcPr>
            <w:tcW w:w="1276"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1802</w:t>
            </w:r>
          </w:p>
        </w:tc>
        <w:tc>
          <w:tcPr>
            <w:tcW w:w="567"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100</w:t>
            </w:r>
          </w:p>
        </w:tc>
        <w:tc>
          <w:tcPr>
            <w:tcW w:w="927"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2</w:t>
            </w:r>
          </w:p>
        </w:tc>
        <w:tc>
          <w:tcPr>
            <w:tcW w:w="1331"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2</w:t>
            </w:r>
          </w:p>
        </w:tc>
        <w:tc>
          <w:tcPr>
            <w:tcW w:w="1209" w:type="dxa"/>
            <w:vAlign w:val="center"/>
          </w:tcPr>
          <w:p w:rsidR="00BC0078" w:rsidRPr="009C214C" w:rsidRDefault="00BC0078" w:rsidP="00BC0078">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20</w:t>
            </w:r>
          </w:p>
        </w:tc>
        <w:tc>
          <w:tcPr>
            <w:tcW w:w="1327" w:type="dxa"/>
            <w:vAlign w:val="center"/>
          </w:tcPr>
          <w:p w:rsidR="00BC0078" w:rsidRPr="009C214C" w:rsidRDefault="00BC0078" w:rsidP="00BC0078">
            <w:pPr>
              <w:widowControl/>
              <w:autoSpaceDE/>
              <w:autoSpaceDN/>
              <w:adjustRightInd/>
              <w:jc w:val="center"/>
              <w:rPr>
                <w:rFonts w:ascii="Verdana" w:hAnsi="Verdana"/>
                <w:b/>
                <w:bCs/>
              </w:rPr>
            </w:pPr>
            <w:r w:rsidRPr="009C214C">
              <w:rPr>
                <w:rFonts w:ascii="Times New Roman" w:eastAsia="Calibri" w:hAnsi="Times New Roman" w:cs="Times New Roman"/>
                <w:b/>
                <w:lang w:eastAsia="en-US"/>
              </w:rPr>
              <w:t>214</w:t>
            </w:r>
          </w:p>
        </w:tc>
      </w:tr>
    </w:tbl>
    <w:p w:rsidR="004619CC" w:rsidRDefault="004619CC" w:rsidP="000C5926">
      <w:pPr>
        <w:shd w:val="clear" w:color="auto" w:fill="FFFFFF"/>
        <w:ind w:firstLine="709"/>
        <w:jc w:val="right"/>
        <w:rPr>
          <w:rFonts w:ascii="Times New Roman" w:hAnsi="Times New Roman" w:cs="Times New Roman"/>
          <w:sz w:val="28"/>
          <w:szCs w:val="28"/>
        </w:rPr>
      </w:pPr>
    </w:p>
    <w:p w:rsidR="003C65D4" w:rsidRPr="000C5926" w:rsidRDefault="003C65D4" w:rsidP="000C5926">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9C214C" w:rsidRPr="000C5926">
        <w:rPr>
          <w:rFonts w:ascii="Times New Roman" w:hAnsi="Times New Roman" w:cs="Times New Roman"/>
          <w:sz w:val="28"/>
          <w:szCs w:val="28"/>
        </w:rPr>
        <w:t>11</w:t>
      </w:r>
      <w:r w:rsidRPr="000C5926">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366"/>
        <w:gridCol w:w="1273"/>
        <w:gridCol w:w="2266"/>
        <w:gridCol w:w="1748"/>
      </w:tblGrid>
      <w:tr w:rsidR="003C65D4" w:rsidRPr="00BE1657" w:rsidTr="004C273F">
        <w:trPr>
          <w:trHeight w:val="433"/>
          <w:jc w:val="center"/>
        </w:trPr>
        <w:tc>
          <w:tcPr>
            <w:tcW w:w="9251" w:type="dxa"/>
            <w:gridSpan w:val="5"/>
            <w:shd w:val="clear" w:color="auto" w:fill="auto"/>
            <w:vAlign w:val="center"/>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Муниципальное образование «Хасынский городской округ»</w:t>
            </w:r>
          </w:p>
        </w:tc>
      </w:tr>
      <w:tr w:rsidR="003C65D4" w:rsidRPr="00BE1657" w:rsidTr="004C273F">
        <w:trPr>
          <w:trHeight w:val="719"/>
          <w:jc w:val="center"/>
        </w:trPr>
        <w:tc>
          <w:tcPr>
            <w:tcW w:w="2598" w:type="dxa"/>
            <w:shd w:val="clear" w:color="auto" w:fill="auto"/>
            <w:vAlign w:val="center"/>
          </w:tcPr>
          <w:p w:rsidR="003C65D4" w:rsidRPr="00807AC6" w:rsidRDefault="003C65D4" w:rsidP="004C273F">
            <w:pPr>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Участки</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охотничьих угодий</w:t>
            </w:r>
          </w:p>
        </w:tc>
        <w:tc>
          <w:tcPr>
            <w:tcW w:w="1366"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Число учтенных следов </w:t>
            </w:r>
          </w:p>
        </w:tc>
        <w:tc>
          <w:tcPr>
            <w:tcW w:w="1273"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Число </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свежих </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следов </w:t>
            </w:r>
          </w:p>
        </w:tc>
        <w:tc>
          <w:tcPr>
            <w:tcW w:w="2266"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Число визуальных встреч без промеров следов </w:t>
            </w:r>
          </w:p>
        </w:tc>
        <w:tc>
          <w:tcPr>
            <w:tcW w:w="1748" w:type="dxa"/>
            <w:shd w:val="clear" w:color="auto" w:fill="auto"/>
            <w:vAlign w:val="center"/>
            <w:hideMark/>
          </w:tcPr>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 xml:space="preserve">Численность </w:t>
            </w:r>
          </w:p>
          <w:p w:rsidR="003C65D4" w:rsidRPr="00807AC6" w:rsidRDefault="003C65D4" w:rsidP="004C273F">
            <w:pPr>
              <w:widowControl/>
              <w:autoSpaceDE/>
              <w:autoSpaceDN/>
              <w:adjustRightInd/>
              <w:jc w:val="center"/>
              <w:rPr>
                <w:rFonts w:ascii="Times New Roman" w:eastAsia="Calibri" w:hAnsi="Times New Roman" w:cs="Times New Roman"/>
                <w:b/>
                <w:sz w:val="22"/>
                <w:szCs w:val="22"/>
                <w:lang w:eastAsia="en-US"/>
              </w:rPr>
            </w:pPr>
            <w:r w:rsidRPr="00807AC6">
              <w:rPr>
                <w:rFonts w:ascii="Times New Roman" w:eastAsia="Calibri" w:hAnsi="Times New Roman" w:cs="Times New Roman"/>
                <w:b/>
                <w:sz w:val="22"/>
                <w:szCs w:val="22"/>
                <w:lang w:eastAsia="en-US"/>
              </w:rPr>
              <w:t>особей</w:t>
            </w:r>
          </w:p>
        </w:tc>
      </w:tr>
      <w:tr w:rsidR="003C65D4" w:rsidRPr="00BE1657" w:rsidTr="004C273F">
        <w:trPr>
          <w:trHeight w:val="516"/>
          <w:jc w:val="center"/>
        </w:trPr>
        <w:tc>
          <w:tcPr>
            <w:tcW w:w="2598" w:type="dxa"/>
            <w:shd w:val="clear" w:color="auto" w:fill="auto"/>
            <w:vAlign w:val="center"/>
          </w:tcPr>
          <w:p w:rsidR="003C65D4" w:rsidRPr="009C214C" w:rsidRDefault="003C65D4" w:rsidP="004C273F">
            <w:pPr>
              <w:rPr>
                <w:rFonts w:ascii="Times New Roman" w:eastAsia="Calibri" w:hAnsi="Times New Roman" w:cs="Times New Roman"/>
                <w:lang w:eastAsia="en-US"/>
              </w:rPr>
            </w:pPr>
            <w:r w:rsidRPr="009C214C">
              <w:rPr>
                <w:rFonts w:ascii="Times New Roman" w:eastAsia="Calibri" w:hAnsi="Times New Roman" w:cs="Times New Roman"/>
                <w:lang w:eastAsia="en-US"/>
              </w:rPr>
              <w:t>Закреплённые за охотпользователями</w:t>
            </w:r>
          </w:p>
        </w:tc>
        <w:tc>
          <w:tcPr>
            <w:tcW w:w="1366"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1273"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2266"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1748"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141</w:t>
            </w:r>
          </w:p>
        </w:tc>
      </w:tr>
      <w:tr w:rsidR="003C65D4" w:rsidRPr="00BE1657" w:rsidTr="004C273F">
        <w:trPr>
          <w:trHeight w:val="516"/>
          <w:jc w:val="center"/>
        </w:trPr>
        <w:tc>
          <w:tcPr>
            <w:tcW w:w="2598" w:type="dxa"/>
            <w:shd w:val="clear" w:color="auto" w:fill="auto"/>
            <w:vAlign w:val="center"/>
          </w:tcPr>
          <w:p w:rsidR="003C65D4" w:rsidRPr="009C214C" w:rsidRDefault="003C65D4" w:rsidP="004C273F">
            <w:pPr>
              <w:rPr>
                <w:rFonts w:ascii="Times New Roman" w:eastAsia="Calibri" w:hAnsi="Times New Roman" w:cs="Times New Roman"/>
                <w:lang w:eastAsia="en-US"/>
              </w:rPr>
            </w:pPr>
            <w:r w:rsidRPr="009C214C">
              <w:rPr>
                <w:rFonts w:ascii="Times New Roman" w:eastAsia="Calibri" w:hAnsi="Times New Roman" w:cs="Times New Roman"/>
                <w:lang w:eastAsia="en-US"/>
              </w:rPr>
              <w:t>Общедоступные охотничьи угодья</w:t>
            </w:r>
          </w:p>
        </w:tc>
        <w:tc>
          <w:tcPr>
            <w:tcW w:w="1366"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14</w:t>
            </w:r>
          </w:p>
        </w:tc>
        <w:tc>
          <w:tcPr>
            <w:tcW w:w="1273"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14</w:t>
            </w:r>
          </w:p>
        </w:tc>
        <w:tc>
          <w:tcPr>
            <w:tcW w:w="2266"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1748" w:type="dxa"/>
            <w:shd w:val="clear" w:color="auto" w:fill="auto"/>
            <w:vAlign w:val="center"/>
          </w:tcPr>
          <w:p w:rsidR="003C65D4" w:rsidRPr="009C214C" w:rsidRDefault="006763EE" w:rsidP="004C273F">
            <w:pPr>
              <w:spacing w:line="276" w:lineRule="auto"/>
              <w:jc w:val="center"/>
              <w:rPr>
                <w:rFonts w:ascii="Times New Roman" w:eastAsia="Calibri" w:hAnsi="Times New Roman" w:cs="Times New Roman"/>
                <w:lang w:eastAsia="en-US"/>
              </w:rPr>
            </w:pPr>
            <w:r>
              <w:rPr>
                <w:rFonts w:ascii="Times New Roman" w:eastAsia="Calibri" w:hAnsi="Times New Roman" w:cs="Times New Roman"/>
                <w:lang w:eastAsia="en-US"/>
              </w:rPr>
              <w:t>87</w:t>
            </w:r>
          </w:p>
        </w:tc>
      </w:tr>
      <w:tr w:rsidR="003C65D4" w:rsidRPr="00BE1657" w:rsidTr="004C273F">
        <w:trPr>
          <w:trHeight w:val="516"/>
          <w:jc w:val="center"/>
        </w:trPr>
        <w:tc>
          <w:tcPr>
            <w:tcW w:w="2598" w:type="dxa"/>
            <w:shd w:val="clear" w:color="auto" w:fill="auto"/>
            <w:vAlign w:val="center"/>
          </w:tcPr>
          <w:p w:rsidR="003C65D4" w:rsidRPr="009C214C" w:rsidRDefault="003C65D4" w:rsidP="004C273F">
            <w:pPr>
              <w:spacing w:line="276" w:lineRule="auto"/>
              <w:jc w:val="center"/>
              <w:rPr>
                <w:rFonts w:ascii="Times New Roman" w:eastAsia="Calibri" w:hAnsi="Times New Roman" w:cs="Times New Roman"/>
                <w:b/>
                <w:lang w:eastAsia="en-US"/>
              </w:rPr>
            </w:pPr>
            <w:r w:rsidRPr="009C214C">
              <w:rPr>
                <w:rFonts w:ascii="Times New Roman" w:eastAsia="Calibri" w:hAnsi="Times New Roman" w:cs="Times New Roman"/>
                <w:b/>
                <w:lang w:eastAsia="en-US"/>
              </w:rPr>
              <w:t>Всего</w:t>
            </w:r>
          </w:p>
        </w:tc>
        <w:tc>
          <w:tcPr>
            <w:tcW w:w="1366" w:type="dxa"/>
            <w:shd w:val="clear" w:color="auto" w:fill="auto"/>
            <w:vAlign w:val="center"/>
          </w:tcPr>
          <w:p w:rsidR="003C65D4" w:rsidRPr="009C214C" w:rsidRDefault="006763EE" w:rsidP="004C273F">
            <w:pPr>
              <w:jc w:val="center"/>
              <w:rPr>
                <w:rFonts w:ascii="Times New Roman" w:eastAsia="Calibri" w:hAnsi="Times New Roman" w:cs="Times New Roman"/>
                <w:b/>
                <w:lang w:eastAsia="en-US"/>
              </w:rPr>
            </w:pPr>
            <w:r>
              <w:rPr>
                <w:rFonts w:ascii="Times New Roman" w:eastAsia="Calibri" w:hAnsi="Times New Roman" w:cs="Times New Roman"/>
                <w:b/>
                <w:lang w:eastAsia="en-US"/>
              </w:rPr>
              <w:t>21</w:t>
            </w:r>
          </w:p>
        </w:tc>
        <w:tc>
          <w:tcPr>
            <w:tcW w:w="1273" w:type="dxa"/>
            <w:shd w:val="clear" w:color="auto" w:fill="auto"/>
            <w:vAlign w:val="center"/>
          </w:tcPr>
          <w:p w:rsidR="003C65D4" w:rsidRPr="009C214C" w:rsidRDefault="006763EE" w:rsidP="004C273F">
            <w:pPr>
              <w:jc w:val="center"/>
              <w:rPr>
                <w:rFonts w:ascii="Times New Roman" w:eastAsia="Calibri" w:hAnsi="Times New Roman" w:cs="Times New Roman"/>
                <w:b/>
                <w:lang w:eastAsia="en-US"/>
              </w:rPr>
            </w:pPr>
            <w:r>
              <w:rPr>
                <w:rFonts w:ascii="Times New Roman" w:eastAsia="Calibri" w:hAnsi="Times New Roman" w:cs="Times New Roman"/>
                <w:b/>
                <w:lang w:eastAsia="en-US"/>
              </w:rPr>
              <w:t>21</w:t>
            </w:r>
          </w:p>
        </w:tc>
        <w:tc>
          <w:tcPr>
            <w:tcW w:w="2266" w:type="dxa"/>
            <w:shd w:val="clear" w:color="auto" w:fill="auto"/>
            <w:vAlign w:val="center"/>
          </w:tcPr>
          <w:p w:rsidR="003C65D4" w:rsidRPr="009C214C" w:rsidRDefault="006763EE" w:rsidP="004C273F">
            <w:pPr>
              <w:jc w:val="center"/>
              <w:rPr>
                <w:rFonts w:ascii="Times New Roman" w:eastAsia="Calibri" w:hAnsi="Times New Roman" w:cs="Times New Roman"/>
                <w:b/>
                <w:lang w:eastAsia="en-US"/>
              </w:rPr>
            </w:pPr>
            <w:r>
              <w:rPr>
                <w:rFonts w:ascii="Times New Roman" w:eastAsia="Calibri" w:hAnsi="Times New Roman" w:cs="Times New Roman"/>
                <w:b/>
                <w:lang w:eastAsia="en-US"/>
              </w:rPr>
              <w:t>6</w:t>
            </w:r>
          </w:p>
        </w:tc>
        <w:tc>
          <w:tcPr>
            <w:tcW w:w="1748" w:type="dxa"/>
            <w:shd w:val="clear" w:color="auto" w:fill="auto"/>
            <w:vAlign w:val="center"/>
          </w:tcPr>
          <w:p w:rsidR="003C65D4" w:rsidRPr="009C214C" w:rsidRDefault="006763EE" w:rsidP="004C273F">
            <w:pPr>
              <w:jc w:val="center"/>
              <w:rPr>
                <w:rFonts w:ascii="Times New Roman" w:eastAsia="Calibri" w:hAnsi="Times New Roman" w:cs="Times New Roman"/>
                <w:b/>
                <w:lang w:eastAsia="en-US"/>
              </w:rPr>
            </w:pPr>
            <w:r>
              <w:rPr>
                <w:rFonts w:ascii="Times New Roman" w:eastAsia="Calibri" w:hAnsi="Times New Roman" w:cs="Times New Roman"/>
                <w:b/>
                <w:lang w:eastAsia="en-US"/>
              </w:rPr>
              <w:t>228</w:t>
            </w:r>
          </w:p>
        </w:tc>
      </w:tr>
    </w:tbl>
    <w:p w:rsidR="003C65D4" w:rsidRPr="00B174EA" w:rsidRDefault="003C65D4" w:rsidP="003C65D4">
      <w:pPr>
        <w:shd w:val="clear" w:color="auto" w:fill="FFFFFF"/>
        <w:ind w:firstLine="709"/>
        <w:contextualSpacing/>
        <w:jc w:val="both"/>
        <w:rPr>
          <w:rFonts w:ascii="Times New Roman" w:eastAsia="Calibri" w:hAnsi="Times New Roman" w:cs="Times New Roman"/>
          <w:color w:val="FF0000"/>
          <w:sz w:val="28"/>
          <w:szCs w:val="28"/>
          <w:lang w:eastAsia="en-US"/>
        </w:rPr>
      </w:pPr>
    </w:p>
    <w:p w:rsidR="003C65D4" w:rsidRPr="004E38F5" w:rsidRDefault="003C65D4" w:rsidP="006E13ED">
      <w:pPr>
        <w:pStyle w:val="ad"/>
        <w:numPr>
          <w:ilvl w:val="1"/>
          <w:numId w:val="2"/>
        </w:numPr>
        <w:shd w:val="clear" w:color="auto" w:fill="FFFFFF"/>
        <w:ind w:left="0" w:firstLine="709"/>
        <w:rPr>
          <w:rFonts w:ascii="Times New Roman" w:eastAsia="Calibri" w:hAnsi="Times New Roman" w:cs="Times New Roman"/>
          <w:b/>
          <w:sz w:val="28"/>
          <w:szCs w:val="28"/>
          <w:lang w:eastAsia="en-US"/>
        </w:rPr>
      </w:pPr>
      <w:r w:rsidRPr="004E38F5">
        <w:rPr>
          <w:rFonts w:ascii="Times New Roman" w:eastAsia="Calibri" w:hAnsi="Times New Roman" w:cs="Times New Roman"/>
          <w:b/>
          <w:sz w:val="28"/>
          <w:szCs w:val="28"/>
          <w:lang w:eastAsia="en-US"/>
        </w:rPr>
        <w:t>Проведение учёта численности бурого медведя на территории муниципального образования «Ягоднинский городской округ»</w:t>
      </w:r>
    </w:p>
    <w:p w:rsidR="003C65D4" w:rsidRPr="006C0DE8" w:rsidRDefault="003C65D4" w:rsidP="005D7FAF">
      <w:pPr>
        <w:shd w:val="clear" w:color="auto" w:fill="FFFFFF"/>
        <w:spacing w:line="276" w:lineRule="auto"/>
        <w:ind w:firstLine="709"/>
        <w:jc w:val="both"/>
        <w:rPr>
          <w:rFonts w:ascii="Times New Roman" w:eastAsia="Calibri" w:hAnsi="Times New Roman" w:cs="Times New Roman"/>
          <w:sz w:val="28"/>
          <w:szCs w:val="28"/>
          <w:lang w:eastAsia="en-US"/>
        </w:rPr>
      </w:pPr>
      <w:r w:rsidRPr="006C0DE8">
        <w:rPr>
          <w:rFonts w:ascii="Times New Roman" w:eastAsia="Calibri" w:hAnsi="Times New Roman" w:cs="Times New Roman"/>
          <w:sz w:val="28"/>
          <w:szCs w:val="28"/>
          <w:lang w:eastAsia="en-US"/>
        </w:rPr>
        <w:t>В муниципальном образовании «Ягоднинский городской округ» площадь охотничьих угодий составляет 2851,6694 тыс. га, в том числе:</w:t>
      </w:r>
    </w:p>
    <w:p w:rsidR="003C65D4" w:rsidRPr="006C0DE8" w:rsidRDefault="003C65D4" w:rsidP="005D7FAF">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6C0DE8">
        <w:rPr>
          <w:rFonts w:ascii="Times New Roman" w:eastAsia="Calibri" w:hAnsi="Times New Roman" w:cs="Times New Roman"/>
          <w:sz w:val="28"/>
          <w:szCs w:val="28"/>
          <w:lang w:eastAsia="en-US"/>
        </w:rPr>
        <w:t>территория закрепленных охотничьих угодий: 2845,2654 тыс. га (2 участка охотничьих угодий);</w:t>
      </w:r>
    </w:p>
    <w:p w:rsidR="003C65D4" w:rsidRPr="006C0DE8" w:rsidRDefault="003C65D4" w:rsidP="005D7FAF">
      <w:pPr>
        <w:widowControl/>
        <w:numPr>
          <w:ilvl w:val="0"/>
          <w:numId w:val="7"/>
        </w:numPr>
        <w:shd w:val="clear" w:color="auto" w:fill="FFFFFF"/>
        <w:autoSpaceDE/>
        <w:autoSpaceDN/>
        <w:adjustRightInd/>
        <w:spacing w:line="276" w:lineRule="auto"/>
        <w:ind w:left="0" w:firstLine="709"/>
        <w:jc w:val="both"/>
        <w:rPr>
          <w:rFonts w:ascii="Times New Roman" w:eastAsia="Calibri" w:hAnsi="Times New Roman" w:cs="Times New Roman"/>
          <w:sz w:val="28"/>
          <w:szCs w:val="28"/>
          <w:lang w:eastAsia="en-US"/>
        </w:rPr>
      </w:pPr>
      <w:r w:rsidRPr="006C0DE8">
        <w:rPr>
          <w:rFonts w:ascii="Times New Roman" w:eastAsia="Calibri" w:hAnsi="Times New Roman" w:cs="Times New Roman"/>
          <w:sz w:val="28"/>
          <w:szCs w:val="28"/>
          <w:lang w:eastAsia="en-US"/>
        </w:rPr>
        <w:t>территория общедоступных охотничьих угодий: 6,4040 тыс. га (1 участок охотничьих угодий).</w:t>
      </w:r>
    </w:p>
    <w:p w:rsidR="003C65D4" w:rsidRPr="001D0CC2" w:rsidRDefault="003C65D4" w:rsidP="005D7FAF">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1D0CC2">
        <w:rPr>
          <w:rFonts w:ascii="Times New Roman" w:eastAsia="Calibri" w:hAnsi="Times New Roman" w:cs="Times New Roman"/>
          <w:sz w:val="28"/>
          <w:szCs w:val="28"/>
          <w:lang w:eastAsia="en-US"/>
        </w:rPr>
        <w:t>На территории закрепленных охотничьих угодий Ягоднинского округа в общей сложности пройд</w:t>
      </w:r>
      <w:r w:rsidR="008441E7">
        <w:rPr>
          <w:rFonts w:ascii="Times New Roman" w:eastAsia="Calibri" w:hAnsi="Times New Roman" w:cs="Times New Roman"/>
          <w:sz w:val="28"/>
          <w:szCs w:val="28"/>
          <w:lang w:eastAsia="en-US"/>
        </w:rPr>
        <w:t>ен</w:t>
      </w:r>
      <w:r w:rsidRPr="001D0CC2">
        <w:rPr>
          <w:rFonts w:ascii="Times New Roman" w:eastAsia="Calibri" w:hAnsi="Times New Roman" w:cs="Times New Roman"/>
          <w:sz w:val="28"/>
          <w:szCs w:val="28"/>
          <w:lang w:eastAsia="en-US"/>
        </w:rPr>
        <w:t xml:space="preserve"> 2</w:t>
      </w:r>
      <w:r w:rsidR="008441E7">
        <w:rPr>
          <w:rFonts w:ascii="Times New Roman" w:eastAsia="Calibri" w:hAnsi="Times New Roman" w:cs="Times New Roman"/>
          <w:sz w:val="28"/>
          <w:szCs w:val="28"/>
          <w:lang w:eastAsia="en-US"/>
        </w:rPr>
        <w:t>1</w:t>
      </w:r>
      <w:r w:rsidRPr="001D0CC2">
        <w:rPr>
          <w:rFonts w:ascii="Times New Roman" w:eastAsia="Calibri" w:hAnsi="Times New Roman" w:cs="Times New Roman"/>
          <w:sz w:val="28"/>
          <w:szCs w:val="28"/>
          <w:lang w:eastAsia="en-US"/>
        </w:rPr>
        <w:t xml:space="preserve"> маршрут общей протяжённостью 337 км. </w:t>
      </w:r>
    </w:p>
    <w:p w:rsidR="003C65D4" w:rsidRPr="009745CD" w:rsidRDefault="003C65D4" w:rsidP="005D7FAF">
      <w:pPr>
        <w:shd w:val="clear" w:color="auto" w:fill="FFFFFF"/>
        <w:tabs>
          <w:tab w:val="left" w:pos="284"/>
        </w:tabs>
        <w:spacing w:line="276" w:lineRule="auto"/>
        <w:ind w:firstLine="709"/>
        <w:jc w:val="both"/>
        <w:rPr>
          <w:rFonts w:ascii="Times New Roman" w:eastAsia="Calibri" w:hAnsi="Times New Roman" w:cs="Times New Roman"/>
          <w:sz w:val="28"/>
          <w:szCs w:val="28"/>
          <w:lang w:eastAsia="en-US"/>
        </w:rPr>
      </w:pPr>
      <w:r w:rsidRPr="009745CD">
        <w:rPr>
          <w:rFonts w:ascii="Times New Roman" w:eastAsia="Calibri" w:hAnsi="Times New Roman" w:cs="Times New Roman"/>
          <w:sz w:val="28"/>
          <w:szCs w:val="28"/>
          <w:lang w:eastAsia="en-US"/>
        </w:rPr>
        <w:t>На территории ОДОУ, учитывая их малую площадь, пройден один маршрут общей протяжённостью 1</w:t>
      </w:r>
      <w:r w:rsidR="00044942">
        <w:rPr>
          <w:rFonts w:ascii="Times New Roman" w:eastAsia="Calibri" w:hAnsi="Times New Roman" w:cs="Times New Roman"/>
          <w:sz w:val="28"/>
          <w:szCs w:val="28"/>
          <w:lang w:eastAsia="en-US"/>
        </w:rPr>
        <w:t>4</w:t>
      </w:r>
      <w:r w:rsidRPr="009745CD">
        <w:rPr>
          <w:rFonts w:ascii="Times New Roman" w:eastAsia="Calibri" w:hAnsi="Times New Roman" w:cs="Times New Roman"/>
          <w:sz w:val="28"/>
          <w:szCs w:val="28"/>
          <w:lang w:eastAsia="en-US"/>
        </w:rPr>
        <w:t xml:space="preserve"> км. </w:t>
      </w:r>
    </w:p>
    <w:p w:rsidR="003C65D4" w:rsidRPr="00002529" w:rsidRDefault="003C65D4" w:rsidP="005D7FAF">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002529">
        <w:rPr>
          <w:rFonts w:ascii="Times New Roman" w:eastAsia="Calibri" w:hAnsi="Times New Roman" w:cs="Times New Roman"/>
          <w:sz w:val="28"/>
          <w:szCs w:val="28"/>
          <w:lang w:eastAsia="en-US"/>
        </w:rPr>
        <w:t xml:space="preserve">Большая часть учётных маршрутов на труднодоступных участках пройдена сплавом. Пеший способ использовался на участках с транспортной </w:t>
      </w:r>
      <w:r w:rsidRPr="00002529">
        <w:rPr>
          <w:rFonts w:ascii="Times New Roman" w:eastAsia="Calibri" w:hAnsi="Times New Roman" w:cs="Times New Roman"/>
          <w:sz w:val="28"/>
          <w:szCs w:val="28"/>
          <w:lang w:eastAsia="en-US"/>
        </w:rPr>
        <w:lastRenderedPageBreak/>
        <w:t xml:space="preserve">доступностью. </w:t>
      </w:r>
    </w:p>
    <w:p w:rsidR="003C65D4" w:rsidRPr="00002529" w:rsidRDefault="003C65D4" w:rsidP="005D7FAF">
      <w:pPr>
        <w:shd w:val="clear" w:color="auto" w:fill="FFFFFF"/>
        <w:tabs>
          <w:tab w:val="left" w:pos="709"/>
        </w:tabs>
        <w:spacing w:line="276" w:lineRule="auto"/>
        <w:ind w:firstLine="709"/>
        <w:contextualSpacing/>
        <w:jc w:val="both"/>
        <w:rPr>
          <w:rFonts w:ascii="Times New Roman" w:eastAsia="Calibri" w:hAnsi="Times New Roman" w:cs="Times New Roman"/>
          <w:sz w:val="28"/>
          <w:szCs w:val="28"/>
          <w:lang w:eastAsia="en-US"/>
        </w:rPr>
      </w:pPr>
      <w:r w:rsidRPr="00002529">
        <w:rPr>
          <w:rFonts w:ascii="Times New Roman" w:eastAsia="Calibri" w:hAnsi="Times New Roman" w:cs="Times New Roman"/>
          <w:sz w:val="28"/>
          <w:szCs w:val="28"/>
          <w:lang w:eastAsia="en-US"/>
        </w:rPr>
        <w:t xml:space="preserve">Условия проведения учётных работ характеризуют как благоприятные. Кормовую базу оценивают, как удовлетворительную: </w:t>
      </w:r>
      <w:r w:rsidR="00207788" w:rsidRPr="00002529">
        <w:rPr>
          <w:rFonts w:ascii="Times New Roman" w:eastAsia="Calibri" w:hAnsi="Times New Roman" w:cs="Times New Roman"/>
          <w:sz w:val="28"/>
          <w:szCs w:val="28"/>
          <w:lang w:eastAsia="en-US"/>
        </w:rPr>
        <w:t>хороший</w:t>
      </w:r>
      <w:r w:rsidR="00237C7E" w:rsidRPr="00002529">
        <w:rPr>
          <w:rFonts w:ascii="Times New Roman" w:eastAsia="Calibri" w:hAnsi="Times New Roman" w:cs="Times New Roman"/>
          <w:sz w:val="28"/>
          <w:szCs w:val="28"/>
          <w:lang w:eastAsia="en-US"/>
        </w:rPr>
        <w:t xml:space="preserve"> урожай кедрового ореха,</w:t>
      </w:r>
      <w:r w:rsidRPr="00002529">
        <w:rPr>
          <w:rFonts w:ascii="Times New Roman" w:eastAsia="Calibri" w:hAnsi="Times New Roman" w:cs="Times New Roman"/>
          <w:sz w:val="28"/>
          <w:szCs w:val="28"/>
          <w:lang w:eastAsia="en-US"/>
        </w:rPr>
        <w:t xml:space="preserve"> ягод - голубики, брусники, черемухи, клюквы, шикши, малины, смородины и жимолости, а также хорошим рожай грибов. Рыба в реках наблюдалась в достаточном количестве.</w:t>
      </w:r>
    </w:p>
    <w:p w:rsidR="003C65D4" w:rsidRDefault="003C65D4" w:rsidP="005D7FAF">
      <w:pPr>
        <w:shd w:val="clear" w:color="auto" w:fill="FFFFFF"/>
        <w:spacing w:line="276" w:lineRule="auto"/>
        <w:ind w:firstLine="709"/>
        <w:contextualSpacing/>
        <w:jc w:val="both"/>
        <w:rPr>
          <w:rFonts w:ascii="Times New Roman" w:eastAsia="Calibri" w:hAnsi="Times New Roman" w:cs="Times New Roman"/>
          <w:sz w:val="28"/>
          <w:szCs w:val="28"/>
          <w:lang w:eastAsia="en-US"/>
        </w:rPr>
      </w:pPr>
      <w:r w:rsidRPr="00002529">
        <w:rPr>
          <w:rFonts w:ascii="Times New Roman" w:eastAsia="Calibri" w:hAnsi="Times New Roman" w:cs="Times New Roman"/>
          <w:sz w:val="28"/>
          <w:szCs w:val="28"/>
          <w:lang w:eastAsia="en-US"/>
        </w:rPr>
        <w:t xml:space="preserve">Отмечают </w:t>
      </w:r>
      <w:r w:rsidR="00237C7E" w:rsidRPr="00002529">
        <w:rPr>
          <w:rFonts w:ascii="Times New Roman" w:eastAsia="Calibri" w:hAnsi="Times New Roman" w:cs="Times New Roman"/>
          <w:sz w:val="28"/>
          <w:szCs w:val="28"/>
          <w:lang w:eastAsia="en-US"/>
        </w:rPr>
        <w:t>миграцию бурого медведя</w:t>
      </w:r>
      <w:r w:rsidR="00C86192" w:rsidRPr="00002529">
        <w:rPr>
          <w:rFonts w:ascii="Times New Roman" w:eastAsia="Calibri" w:hAnsi="Times New Roman" w:cs="Times New Roman"/>
          <w:sz w:val="28"/>
          <w:szCs w:val="28"/>
          <w:lang w:eastAsia="en-US"/>
        </w:rPr>
        <w:t xml:space="preserve"> в следствии пожаров</w:t>
      </w:r>
      <w:r w:rsidRPr="00002529">
        <w:rPr>
          <w:rFonts w:ascii="Times New Roman" w:eastAsia="Calibri" w:hAnsi="Times New Roman" w:cs="Times New Roman"/>
          <w:sz w:val="28"/>
          <w:szCs w:val="28"/>
          <w:lang w:eastAsia="en-US"/>
        </w:rPr>
        <w:t>.</w:t>
      </w:r>
    </w:p>
    <w:p w:rsidR="00C86192" w:rsidRDefault="00C86192" w:rsidP="005D7FAF">
      <w:pPr>
        <w:shd w:val="clear" w:color="auto" w:fill="FFFFFF"/>
        <w:spacing w:line="276"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Лицензии на добычу бурого медведя мало востребованы в связи с высокой стоимостью лицензии и распространения опасных заболеваний</w:t>
      </w:r>
      <w:r w:rsidR="00002529">
        <w:rPr>
          <w:rFonts w:ascii="Times New Roman" w:eastAsia="Calibri" w:hAnsi="Times New Roman" w:cs="Times New Roman"/>
          <w:sz w:val="28"/>
          <w:szCs w:val="28"/>
          <w:lang w:eastAsia="en-US"/>
        </w:rPr>
        <w:t>.</w:t>
      </w:r>
    </w:p>
    <w:p w:rsidR="003C65D4" w:rsidRDefault="003C65D4" w:rsidP="005D7FAF">
      <w:pPr>
        <w:shd w:val="clear" w:color="auto" w:fill="FFFFFF"/>
        <w:spacing w:line="276" w:lineRule="auto"/>
        <w:ind w:firstLine="709"/>
        <w:jc w:val="both"/>
        <w:rPr>
          <w:rFonts w:ascii="Times New Roman" w:eastAsia="Calibri" w:hAnsi="Times New Roman" w:cs="Times New Roman"/>
          <w:sz w:val="28"/>
          <w:szCs w:val="28"/>
          <w:lang w:eastAsia="en-US"/>
        </w:rPr>
      </w:pPr>
      <w:r w:rsidRPr="0026246D">
        <w:rPr>
          <w:rFonts w:ascii="Times New Roman" w:eastAsia="Calibri" w:hAnsi="Times New Roman" w:cs="Times New Roman"/>
          <w:sz w:val="28"/>
          <w:szCs w:val="28"/>
          <w:lang w:eastAsia="en-US"/>
        </w:rPr>
        <w:t xml:space="preserve">Сводные сведения по проведённым </w:t>
      </w:r>
      <w:r>
        <w:rPr>
          <w:rFonts w:ascii="Times New Roman" w:eastAsia="Calibri" w:hAnsi="Times New Roman" w:cs="Times New Roman"/>
          <w:sz w:val="28"/>
          <w:szCs w:val="28"/>
          <w:lang w:eastAsia="en-US"/>
        </w:rPr>
        <w:t>учетам</w:t>
      </w:r>
      <w:r w:rsidRPr="0026246D">
        <w:rPr>
          <w:rFonts w:ascii="Times New Roman" w:eastAsia="Calibri" w:hAnsi="Times New Roman" w:cs="Times New Roman"/>
          <w:sz w:val="28"/>
          <w:szCs w:val="28"/>
          <w:lang w:eastAsia="en-US"/>
        </w:rPr>
        <w:t xml:space="preserve"> на территории </w:t>
      </w:r>
      <w:r w:rsidRPr="008437A3">
        <w:rPr>
          <w:rFonts w:ascii="Times New Roman" w:eastAsia="Calibri" w:hAnsi="Times New Roman" w:cs="Times New Roman"/>
          <w:sz w:val="28"/>
          <w:szCs w:val="28"/>
          <w:lang w:eastAsia="en-US"/>
        </w:rPr>
        <w:t>муниципального образования «</w:t>
      </w:r>
      <w:r>
        <w:rPr>
          <w:rFonts w:ascii="Times New Roman" w:eastAsia="Calibri" w:hAnsi="Times New Roman" w:cs="Times New Roman"/>
          <w:sz w:val="28"/>
          <w:szCs w:val="28"/>
          <w:lang w:eastAsia="en-US"/>
        </w:rPr>
        <w:t>Ягоднинский</w:t>
      </w:r>
      <w:r w:rsidRPr="008437A3">
        <w:rPr>
          <w:rFonts w:ascii="Times New Roman" w:eastAsia="Calibri" w:hAnsi="Times New Roman" w:cs="Times New Roman"/>
          <w:sz w:val="28"/>
          <w:szCs w:val="28"/>
          <w:lang w:eastAsia="en-US"/>
        </w:rPr>
        <w:t xml:space="preserve"> городской округ»</w:t>
      </w:r>
      <w:r w:rsidR="00BB3444">
        <w:rPr>
          <w:rFonts w:ascii="Times New Roman" w:eastAsia="Calibri" w:hAnsi="Times New Roman" w:cs="Times New Roman"/>
          <w:sz w:val="28"/>
          <w:szCs w:val="28"/>
          <w:lang w:eastAsia="en-US"/>
        </w:rPr>
        <w:t xml:space="preserve"> </w:t>
      </w:r>
      <w:r w:rsidRPr="0026246D">
        <w:rPr>
          <w:rFonts w:ascii="Times New Roman" w:eastAsia="Calibri" w:hAnsi="Times New Roman" w:cs="Times New Roman"/>
          <w:sz w:val="28"/>
          <w:szCs w:val="28"/>
          <w:lang w:eastAsia="en-US"/>
        </w:rPr>
        <w:t>представлены в таблиц</w:t>
      </w:r>
      <w:r>
        <w:rPr>
          <w:rFonts w:ascii="Times New Roman" w:eastAsia="Calibri" w:hAnsi="Times New Roman" w:cs="Times New Roman"/>
          <w:sz w:val="28"/>
          <w:szCs w:val="28"/>
          <w:lang w:eastAsia="en-US"/>
        </w:rPr>
        <w:t>ах</w:t>
      </w:r>
      <w:r w:rsidRPr="0026246D">
        <w:rPr>
          <w:rFonts w:ascii="Times New Roman" w:eastAsia="Calibri" w:hAnsi="Times New Roman" w:cs="Times New Roman"/>
          <w:sz w:val="28"/>
          <w:szCs w:val="28"/>
          <w:lang w:eastAsia="en-US"/>
        </w:rPr>
        <w:t xml:space="preserve"> № </w:t>
      </w:r>
      <w:r w:rsidR="008F638C">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 №</w:t>
      </w:r>
      <w:r w:rsidR="00BB3444">
        <w:rPr>
          <w:rFonts w:ascii="Times New Roman" w:eastAsia="Calibri" w:hAnsi="Times New Roman" w:cs="Times New Roman"/>
          <w:sz w:val="28"/>
          <w:szCs w:val="28"/>
          <w:lang w:eastAsia="en-US"/>
        </w:rPr>
        <w:t xml:space="preserve"> </w:t>
      </w:r>
      <w:r w:rsidR="008F638C">
        <w:rPr>
          <w:rFonts w:ascii="Times New Roman" w:eastAsia="Calibri" w:hAnsi="Times New Roman" w:cs="Times New Roman"/>
          <w:sz w:val="28"/>
          <w:szCs w:val="28"/>
          <w:lang w:eastAsia="en-US"/>
        </w:rPr>
        <w:t>12</w:t>
      </w:r>
      <w:r>
        <w:rPr>
          <w:rFonts w:ascii="Times New Roman" w:eastAsia="Calibri" w:hAnsi="Times New Roman" w:cs="Times New Roman"/>
          <w:sz w:val="28"/>
          <w:szCs w:val="28"/>
          <w:lang w:eastAsia="en-US"/>
        </w:rPr>
        <w:t>.1</w:t>
      </w:r>
      <w:r w:rsidRPr="0026246D">
        <w:rPr>
          <w:rFonts w:ascii="Times New Roman" w:eastAsia="Calibri" w:hAnsi="Times New Roman" w:cs="Times New Roman"/>
          <w:sz w:val="28"/>
          <w:szCs w:val="28"/>
          <w:lang w:eastAsia="en-US"/>
        </w:rPr>
        <w:t xml:space="preserve">. </w:t>
      </w:r>
    </w:p>
    <w:p w:rsidR="005D7FAF" w:rsidRPr="000C5926" w:rsidRDefault="003C65D4" w:rsidP="00BB3444">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0C5926">
        <w:rPr>
          <w:rFonts w:ascii="Times New Roman" w:hAnsi="Times New Roman" w:cs="Times New Roman"/>
          <w:sz w:val="28"/>
          <w:szCs w:val="28"/>
        </w:rPr>
        <w:t>12</w:t>
      </w:r>
    </w:p>
    <w:tbl>
      <w:tblPr>
        <w:tblStyle w:val="af4"/>
        <w:tblW w:w="9189" w:type="dxa"/>
        <w:jc w:val="center"/>
        <w:tblLayout w:type="fixed"/>
        <w:tblLook w:val="04A0"/>
      </w:tblPr>
      <w:tblGrid>
        <w:gridCol w:w="1351"/>
        <w:gridCol w:w="1201"/>
        <w:gridCol w:w="1276"/>
        <w:gridCol w:w="567"/>
        <w:gridCol w:w="927"/>
        <w:gridCol w:w="1331"/>
        <w:gridCol w:w="1209"/>
        <w:gridCol w:w="1327"/>
      </w:tblGrid>
      <w:tr w:rsidR="00EA10DB" w:rsidRPr="00B174EA" w:rsidTr="00091D65">
        <w:trPr>
          <w:trHeight w:val="247"/>
          <w:jc w:val="center"/>
        </w:trPr>
        <w:tc>
          <w:tcPr>
            <w:tcW w:w="9189" w:type="dxa"/>
            <w:gridSpan w:val="8"/>
          </w:tcPr>
          <w:p w:rsidR="00EA10DB" w:rsidRPr="00EE5C73" w:rsidRDefault="00EA10DB" w:rsidP="00680495">
            <w:pPr>
              <w:spacing w:line="276" w:lineRule="auto"/>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Муниципальное образование «</w:t>
            </w:r>
            <w:r>
              <w:rPr>
                <w:rFonts w:ascii="Times New Roman" w:eastAsia="Calibri" w:hAnsi="Times New Roman" w:cs="Times New Roman"/>
                <w:b/>
                <w:lang w:eastAsia="en-US"/>
              </w:rPr>
              <w:t>Ягоднинский</w:t>
            </w:r>
            <w:r w:rsidRPr="00EE5C73">
              <w:rPr>
                <w:rFonts w:ascii="Times New Roman" w:eastAsia="Calibri" w:hAnsi="Times New Roman" w:cs="Times New Roman"/>
                <w:b/>
                <w:lang w:eastAsia="en-US"/>
              </w:rPr>
              <w:t xml:space="preserve"> городской округ»</w:t>
            </w:r>
          </w:p>
        </w:tc>
      </w:tr>
      <w:tr w:rsidR="00EA10DB" w:rsidRPr="00B174EA" w:rsidTr="00091D65">
        <w:trPr>
          <w:trHeight w:val="1054"/>
          <w:jc w:val="center"/>
        </w:trPr>
        <w:tc>
          <w:tcPr>
            <w:tcW w:w="1351"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Участки</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охотничьих угодий</w:t>
            </w:r>
          </w:p>
        </w:tc>
        <w:tc>
          <w:tcPr>
            <w:tcW w:w="1201"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участков, </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1276"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площадь </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участков, на которой был произведен учет</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тыс. га.</w:t>
            </w:r>
          </w:p>
        </w:tc>
        <w:tc>
          <w:tcPr>
            <w:tcW w:w="567" w:type="dxa"/>
            <w:vAlign w:val="center"/>
          </w:tcPr>
          <w:p w:rsidR="00EA10DB" w:rsidRPr="00EE5C73" w:rsidRDefault="00EA10DB" w:rsidP="00091D65">
            <w:pPr>
              <w:jc w:val="center"/>
              <w:rPr>
                <w:rFonts w:ascii="Times New Roman" w:eastAsia="Calibri" w:hAnsi="Times New Roman" w:cs="Times New Roman"/>
                <w:b/>
                <w:lang w:eastAsia="en-US"/>
              </w:rPr>
            </w:pPr>
            <w:r>
              <w:rPr>
                <w:rFonts w:ascii="Times New Roman" w:eastAsia="Calibri" w:hAnsi="Times New Roman" w:cs="Times New Roman"/>
                <w:b/>
                <w:lang w:eastAsia="en-US"/>
              </w:rPr>
              <w:t>%</w:t>
            </w:r>
          </w:p>
        </w:tc>
        <w:tc>
          <w:tcPr>
            <w:tcW w:w="927"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w:t>
            </w:r>
          </w:p>
          <w:p w:rsidR="00EA10DB" w:rsidRPr="00EE5C73" w:rsidRDefault="00EA10DB" w:rsidP="00091D65">
            <w:pPr>
              <w:jc w:val="center"/>
              <w:rPr>
                <w:rFonts w:ascii="Times New Roman" w:eastAsia="Calibri" w:hAnsi="Times New Roman" w:cs="Times New Roman"/>
                <w:b/>
                <w:lang w:eastAsia="en-US"/>
              </w:rPr>
            </w:pPr>
          </w:p>
        </w:tc>
        <w:tc>
          <w:tcPr>
            <w:tcW w:w="1331"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участков</w:t>
            </w:r>
          </w:p>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 охотугодий на которых был произведен учет</w:t>
            </w:r>
          </w:p>
          <w:p w:rsidR="00EA10DB" w:rsidRPr="00EE5C73" w:rsidRDefault="00EA10DB" w:rsidP="00091D65">
            <w:pPr>
              <w:jc w:val="center"/>
              <w:rPr>
                <w:rFonts w:ascii="Times New Roman" w:eastAsia="Calibri" w:hAnsi="Times New Roman" w:cs="Times New Roman"/>
                <w:b/>
                <w:lang w:eastAsia="en-US"/>
              </w:rPr>
            </w:pPr>
          </w:p>
        </w:tc>
        <w:tc>
          <w:tcPr>
            <w:tcW w:w="1209" w:type="dxa"/>
            <w:vAlign w:val="center"/>
          </w:tcPr>
          <w:p w:rsidR="00EA10DB" w:rsidRPr="00EE5C73" w:rsidRDefault="00EA10DB" w:rsidP="00091D65">
            <w:pPr>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Количество пройденных маршрутов</w:t>
            </w:r>
          </w:p>
        </w:tc>
        <w:tc>
          <w:tcPr>
            <w:tcW w:w="1327" w:type="dxa"/>
            <w:vAlign w:val="center"/>
          </w:tcPr>
          <w:p w:rsidR="00EA10DB" w:rsidRPr="00EE5C73" w:rsidRDefault="00EA10DB"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 xml:space="preserve">Общая </w:t>
            </w:r>
          </w:p>
          <w:p w:rsidR="00EA10DB" w:rsidRPr="00EE5C73" w:rsidRDefault="00EA10DB" w:rsidP="00091D65">
            <w:pPr>
              <w:ind w:left="-108" w:right="-108"/>
              <w:jc w:val="center"/>
              <w:rPr>
                <w:rFonts w:ascii="Times New Roman" w:eastAsia="Calibri" w:hAnsi="Times New Roman" w:cs="Times New Roman"/>
                <w:b/>
                <w:lang w:eastAsia="en-US"/>
              </w:rPr>
            </w:pPr>
            <w:r w:rsidRPr="00EE5C73">
              <w:rPr>
                <w:rFonts w:ascii="Times New Roman" w:eastAsia="Calibri" w:hAnsi="Times New Roman" w:cs="Times New Roman"/>
                <w:b/>
                <w:lang w:eastAsia="en-US"/>
              </w:rPr>
              <w:t>протяженность маршрутов, км</w:t>
            </w:r>
          </w:p>
        </w:tc>
      </w:tr>
      <w:tr w:rsidR="00A82CAC" w:rsidRPr="00B174EA" w:rsidTr="00091D65">
        <w:trPr>
          <w:trHeight w:val="427"/>
          <w:jc w:val="center"/>
        </w:trPr>
        <w:tc>
          <w:tcPr>
            <w:tcW w:w="1351" w:type="dxa"/>
            <w:vAlign w:val="center"/>
          </w:tcPr>
          <w:p w:rsidR="00A82CAC" w:rsidRPr="00495E1A" w:rsidRDefault="00A82CAC" w:rsidP="00A82CAC">
            <w:pPr>
              <w:rPr>
                <w:rFonts w:ascii="Times New Roman" w:eastAsia="Calibri" w:hAnsi="Times New Roman" w:cs="Times New Roman"/>
                <w:lang w:eastAsia="en-US"/>
              </w:rPr>
            </w:pPr>
            <w:r w:rsidRPr="00495E1A">
              <w:rPr>
                <w:rFonts w:ascii="Times New Roman" w:eastAsia="Calibri" w:hAnsi="Times New Roman" w:cs="Times New Roman"/>
                <w:lang w:eastAsia="en-US"/>
              </w:rPr>
              <w:t>Закреплённые за охотпользователями</w:t>
            </w:r>
          </w:p>
        </w:tc>
        <w:tc>
          <w:tcPr>
            <w:tcW w:w="1201" w:type="dxa"/>
            <w:vAlign w:val="center"/>
          </w:tcPr>
          <w:p w:rsidR="00A82CAC" w:rsidRPr="00AC2D7F" w:rsidRDefault="00A82CAC" w:rsidP="00A82CAC">
            <w:pPr>
              <w:spacing w:line="276" w:lineRule="auto"/>
              <w:jc w:val="center"/>
              <w:rPr>
                <w:rFonts w:ascii="Times New Roman" w:eastAsia="Calibri" w:hAnsi="Times New Roman" w:cs="Times New Roman"/>
                <w:lang w:eastAsia="en-US"/>
              </w:rPr>
            </w:pPr>
            <w:r w:rsidRPr="00AC2D7F">
              <w:rPr>
                <w:rFonts w:ascii="Times New Roman" w:eastAsia="Calibri" w:hAnsi="Times New Roman" w:cs="Times New Roman"/>
                <w:lang w:eastAsia="en-US"/>
              </w:rPr>
              <w:t>2845,2654</w:t>
            </w:r>
          </w:p>
        </w:tc>
        <w:tc>
          <w:tcPr>
            <w:tcW w:w="1276" w:type="dxa"/>
            <w:vAlign w:val="center"/>
          </w:tcPr>
          <w:p w:rsidR="00A82CAC" w:rsidRPr="00AC2D7F" w:rsidRDefault="00A82CAC" w:rsidP="00A82CAC">
            <w:pPr>
              <w:spacing w:line="276" w:lineRule="auto"/>
              <w:jc w:val="center"/>
              <w:rPr>
                <w:rFonts w:ascii="Times New Roman" w:eastAsia="Calibri" w:hAnsi="Times New Roman" w:cs="Times New Roman"/>
                <w:lang w:eastAsia="en-US"/>
              </w:rPr>
            </w:pPr>
            <w:r w:rsidRPr="00AC2D7F">
              <w:rPr>
                <w:rFonts w:ascii="Times New Roman" w:eastAsia="Calibri" w:hAnsi="Times New Roman" w:cs="Times New Roman"/>
                <w:lang w:eastAsia="en-US"/>
              </w:rPr>
              <w:t>2845,2654</w:t>
            </w:r>
          </w:p>
        </w:tc>
        <w:tc>
          <w:tcPr>
            <w:tcW w:w="567" w:type="dxa"/>
            <w:vAlign w:val="center"/>
          </w:tcPr>
          <w:p w:rsidR="00A82CAC" w:rsidRPr="00AC2D7F" w:rsidRDefault="00A82CAC" w:rsidP="00A82CAC">
            <w:pPr>
              <w:tabs>
                <w:tab w:val="center" w:pos="814"/>
              </w:tabs>
              <w:spacing w:line="276" w:lineRule="auto"/>
              <w:jc w:val="center"/>
              <w:rPr>
                <w:rFonts w:ascii="Times New Roman" w:eastAsia="Calibri" w:hAnsi="Times New Roman" w:cs="Times New Roman"/>
                <w:lang w:eastAsia="en-US"/>
              </w:rPr>
            </w:pPr>
            <w:r w:rsidRPr="00AC2D7F">
              <w:rPr>
                <w:rFonts w:ascii="Times New Roman" w:eastAsia="Calibri" w:hAnsi="Times New Roman" w:cs="Times New Roman"/>
                <w:lang w:eastAsia="en-US"/>
              </w:rPr>
              <w:t>100</w:t>
            </w:r>
          </w:p>
        </w:tc>
        <w:tc>
          <w:tcPr>
            <w:tcW w:w="927" w:type="dxa"/>
            <w:vAlign w:val="center"/>
          </w:tcPr>
          <w:p w:rsidR="00A82CAC" w:rsidRPr="00AC2D7F" w:rsidRDefault="00A82CAC" w:rsidP="00A82CAC">
            <w:pPr>
              <w:tabs>
                <w:tab w:val="center" w:pos="814"/>
              </w:tabs>
              <w:spacing w:line="276" w:lineRule="auto"/>
              <w:jc w:val="center"/>
              <w:rPr>
                <w:rFonts w:ascii="Times New Roman" w:eastAsia="Calibri" w:hAnsi="Times New Roman" w:cs="Times New Roman"/>
                <w:lang w:eastAsia="en-US"/>
              </w:rPr>
            </w:pPr>
            <w:r w:rsidRPr="00AC2D7F">
              <w:rPr>
                <w:rFonts w:ascii="Times New Roman" w:eastAsia="Calibri" w:hAnsi="Times New Roman" w:cs="Times New Roman"/>
                <w:lang w:eastAsia="en-US"/>
              </w:rPr>
              <w:t>2</w:t>
            </w:r>
          </w:p>
        </w:tc>
        <w:tc>
          <w:tcPr>
            <w:tcW w:w="1331" w:type="dxa"/>
            <w:vAlign w:val="center"/>
          </w:tcPr>
          <w:p w:rsidR="00A82CAC" w:rsidRPr="00AC2D7F" w:rsidRDefault="00A82CAC" w:rsidP="00A82CAC">
            <w:pPr>
              <w:tabs>
                <w:tab w:val="center" w:pos="814"/>
              </w:tabs>
              <w:spacing w:line="276" w:lineRule="auto"/>
              <w:jc w:val="center"/>
              <w:rPr>
                <w:rFonts w:ascii="Times New Roman" w:eastAsia="Calibri" w:hAnsi="Times New Roman" w:cs="Times New Roman"/>
                <w:lang w:eastAsia="en-US"/>
              </w:rPr>
            </w:pPr>
            <w:r w:rsidRPr="00AC2D7F">
              <w:rPr>
                <w:rFonts w:ascii="Times New Roman" w:eastAsia="Calibri" w:hAnsi="Times New Roman" w:cs="Times New Roman"/>
                <w:lang w:eastAsia="en-US"/>
              </w:rPr>
              <w:t>2</w:t>
            </w:r>
          </w:p>
        </w:tc>
        <w:tc>
          <w:tcPr>
            <w:tcW w:w="1209" w:type="dxa"/>
            <w:vAlign w:val="center"/>
          </w:tcPr>
          <w:p w:rsidR="00A82CAC" w:rsidRPr="00201C88" w:rsidRDefault="00EE6698" w:rsidP="00A82CAC">
            <w:pPr>
              <w:spacing w:line="276" w:lineRule="auto"/>
              <w:jc w:val="center"/>
              <w:rPr>
                <w:rFonts w:ascii="Times New Roman" w:eastAsia="Calibri" w:hAnsi="Times New Roman" w:cs="Times New Roman"/>
                <w:highlight w:val="yellow"/>
                <w:lang w:eastAsia="en-US"/>
              </w:rPr>
            </w:pPr>
            <w:r w:rsidRPr="00C641B8">
              <w:rPr>
                <w:rFonts w:ascii="Times New Roman" w:eastAsia="Calibri" w:hAnsi="Times New Roman" w:cs="Times New Roman"/>
                <w:lang w:eastAsia="en-US"/>
              </w:rPr>
              <w:t>21</w:t>
            </w:r>
          </w:p>
        </w:tc>
        <w:tc>
          <w:tcPr>
            <w:tcW w:w="1327" w:type="dxa"/>
            <w:vAlign w:val="center"/>
          </w:tcPr>
          <w:p w:rsidR="00A82CAC" w:rsidRPr="00201C88" w:rsidRDefault="00A82CAC" w:rsidP="00A82CAC">
            <w:pPr>
              <w:spacing w:line="276" w:lineRule="auto"/>
              <w:jc w:val="center"/>
              <w:rPr>
                <w:rFonts w:ascii="Times New Roman" w:eastAsia="Calibri" w:hAnsi="Times New Roman" w:cs="Times New Roman"/>
                <w:highlight w:val="yellow"/>
                <w:lang w:eastAsia="en-US"/>
              </w:rPr>
            </w:pPr>
            <w:r w:rsidRPr="00C641B8">
              <w:rPr>
                <w:rFonts w:ascii="Times New Roman" w:eastAsia="Calibri" w:hAnsi="Times New Roman" w:cs="Times New Roman"/>
                <w:lang w:eastAsia="en-US"/>
              </w:rPr>
              <w:t>337</w:t>
            </w:r>
          </w:p>
        </w:tc>
      </w:tr>
      <w:tr w:rsidR="00A82CAC" w:rsidRPr="00B174EA" w:rsidTr="00091D65">
        <w:trPr>
          <w:trHeight w:val="427"/>
          <w:jc w:val="center"/>
        </w:trPr>
        <w:tc>
          <w:tcPr>
            <w:tcW w:w="1351" w:type="dxa"/>
            <w:vAlign w:val="center"/>
          </w:tcPr>
          <w:p w:rsidR="00A82CAC" w:rsidRPr="00495E1A" w:rsidRDefault="00A82CAC" w:rsidP="00A82CAC">
            <w:pPr>
              <w:rPr>
                <w:rFonts w:ascii="Times New Roman" w:eastAsia="Calibri" w:hAnsi="Times New Roman" w:cs="Times New Roman"/>
                <w:lang w:eastAsia="en-US"/>
              </w:rPr>
            </w:pPr>
            <w:r w:rsidRPr="00495E1A">
              <w:rPr>
                <w:rFonts w:ascii="Times New Roman" w:eastAsia="Calibri" w:hAnsi="Times New Roman" w:cs="Times New Roman"/>
                <w:lang w:eastAsia="en-US"/>
              </w:rPr>
              <w:t>Общедоступные охотничьи угодья</w:t>
            </w:r>
          </w:p>
        </w:tc>
        <w:tc>
          <w:tcPr>
            <w:tcW w:w="1201" w:type="dxa"/>
            <w:vAlign w:val="center"/>
          </w:tcPr>
          <w:p w:rsidR="00A82CAC" w:rsidRPr="00C641B8" w:rsidRDefault="00A82CAC"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6,4040</w:t>
            </w:r>
          </w:p>
        </w:tc>
        <w:tc>
          <w:tcPr>
            <w:tcW w:w="1276" w:type="dxa"/>
            <w:vAlign w:val="center"/>
          </w:tcPr>
          <w:p w:rsidR="00A82CAC" w:rsidRPr="00C641B8" w:rsidRDefault="00A82CAC"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6,4040</w:t>
            </w:r>
          </w:p>
        </w:tc>
        <w:tc>
          <w:tcPr>
            <w:tcW w:w="567" w:type="dxa"/>
            <w:vAlign w:val="center"/>
          </w:tcPr>
          <w:p w:rsidR="00A82CAC" w:rsidRPr="00C641B8" w:rsidRDefault="00A82CAC" w:rsidP="00A82CAC">
            <w:pPr>
              <w:tabs>
                <w:tab w:val="center" w:pos="814"/>
              </w:tabs>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100</w:t>
            </w:r>
          </w:p>
        </w:tc>
        <w:tc>
          <w:tcPr>
            <w:tcW w:w="927" w:type="dxa"/>
            <w:vAlign w:val="center"/>
          </w:tcPr>
          <w:p w:rsidR="00A82CAC" w:rsidRPr="00C641B8" w:rsidRDefault="00A82CAC"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1</w:t>
            </w:r>
          </w:p>
        </w:tc>
        <w:tc>
          <w:tcPr>
            <w:tcW w:w="1331" w:type="dxa"/>
            <w:vAlign w:val="center"/>
          </w:tcPr>
          <w:p w:rsidR="00A82CAC" w:rsidRPr="00C641B8" w:rsidRDefault="00A82CAC"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1</w:t>
            </w:r>
          </w:p>
        </w:tc>
        <w:tc>
          <w:tcPr>
            <w:tcW w:w="1209" w:type="dxa"/>
            <w:vAlign w:val="center"/>
          </w:tcPr>
          <w:p w:rsidR="00A82CAC" w:rsidRPr="00C641B8" w:rsidRDefault="00A82CAC"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1</w:t>
            </w:r>
          </w:p>
        </w:tc>
        <w:tc>
          <w:tcPr>
            <w:tcW w:w="1327" w:type="dxa"/>
            <w:vAlign w:val="center"/>
          </w:tcPr>
          <w:p w:rsidR="00A82CAC" w:rsidRPr="00C641B8" w:rsidRDefault="00C641B8" w:rsidP="00A82CAC">
            <w:pPr>
              <w:spacing w:line="276" w:lineRule="auto"/>
              <w:jc w:val="center"/>
              <w:rPr>
                <w:rFonts w:ascii="Times New Roman" w:eastAsia="Calibri" w:hAnsi="Times New Roman" w:cs="Times New Roman"/>
                <w:lang w:eastAsia="en-US"/>
              </w:rPr>
            </w:pPr>
            <w:r w:rsidRPr="00C641B8">
              <w:rPr>
                <w:rFonts w:ascii="Times New Roman" w:eastAsia="Calibri" w:hAnsi="Times New Roman" w:cs="Times New Roman"/>
                <w:lang w:eastAsia="en-US"/>
              </w:rPr>
              <w:t>14</w:t>
            </w:r>
          </w:p>
        </w:tc>
      </w:tr>
      <w:tr w:rsidR="00A82CAC" w:rsidRPr="00B174EA" w:rsidTr="00C641B8">
        <w:trPr>
          <w:trHeight w:val="332"/>
          <w:jc w:val="center"/>
        </w:trPr>
        <w:tc>
          <w:tcPr>
            <w:tcW w:w="1351" w:type="dxa"/>
            <w:vAlign w:val="center"/>
          </w:tcPr>
          <w:p w:rsidR="00A82CAC" w:rsidRPr="00495E1A" w:rsidRDefault="00A82CAC" w:rsidP="00A82CAC">
            <w:pPr>
              <w:spacing w:line="276" w:lineRule="auto"/>
              <w:jc w:val="center"/>
              <w:rPr>
                <w:rFonts w:ascii="Times New Roman" w:eastAsia="Calibri" w:hAnsi="Times New Roman" w:cs="Times New Roman"/>
                <w:b/>
                <w:lang w:eastAsia="en-US"/>
              </w:rPr>
            </w:pPr>
            <w:r w:rsidRPr="00495E1A">
              <w:rPr>
                <w:rFonts w:ascii="Times New Roman" w:eastAsia="Calibri" w:hAnsi="Times New Roman" w:cs="Times New Roman"/>
                <w:b/>
                <w:lang w:eastAsia="en-US"/>
              </w:rPr>
              <w:t>Всего</w:t>
            </w:r>
          </w:p>
        </w:tc>
        <w:tc>
          <w:tcPr>
            <w:tcW w:w="1201" w:type="dxa"/>
            <w:vAlign w:val="center"/>
          </w:tcPr>
          <w:p w:rsidR="00A82CAC" w:rsidRPr="00795342" w:rsidRDefault="00A82CAC" w:rsidP="00A82CAC">
            <w:pPr>
              <w:spacing w:line="276" w:lineRule="auto"/>
              <w:jc w:val="center"/>
              <w:rPr>
                <w:rFonts w:ascii="Times New Roman" w:eastAsia="Calibri" w:hAnsi="Times New Roman" w:cs="Times New Roman"/>
                <w:b/>
                <w:lang w:eastAsia="en-US"/>
              </w:rPr>
            </w:pPr>
            <w:r w:rsidRPr="00795342">
              <w:rPr>
                <w:rFonts w:ascii="Times New Roman" w:eastAsia="Calibri" w:hAnsi="Times New Roman" w:cs="Times New Roman"/>
                <w:b/>
                <w:lang w:eastAsia="en-US"/>
              </w:rPr>
              <w:t>2851,6694</w:t>
            </w:r>
          </w:p>
        </w:tc>
        <w:tc>
          <w:tcPr>
            <w:tcW w:w="1276" w:type="dxa"/>
            <w:vAlign w:val="center"/>
          </w:tcPr>
          <w:p w:rsidR="00A82CAC" w:rsidRPr="00795342" w:rsidRDefault="00A82CAC" w:rsidP="00A82CAC">
            <w:pPr>
              <w:spacing w:line="276" w:lineRule="auto"/>
              <w:jc w:val="center"/>
              <w:rPr>
                <w:rFonts w:ascii="Times New Roman" w:eastAsia="Calibri" w:hAnsi="Times New Roman" w:cs="Times New Roman"/>
                <w:b/>
                <w:lang w:eastAsia="en-US"/>
              </w:rPr>
            </w:pPr>
            <w:r w:rsidRPr="00795342">
              <w:rPr>
                <w:rFonts w:ascii="Times New Roman" w:eastAsia="Calibri" w:hAnsi="Times New Roman" w:cs="Times New Roman"/>
                <w:b/>
                <w:lang w:eastAsia="en-US"/>
              </w:rPr>
              <w:t>2851,6694</w:t>
            </w:r>
          </w:p>
        </w:tc>
        <w:tc>
          <w:tcPr>
            <w:tcW w:w="567" w:type="dxa"/>
            <w:vAlign w:val="center"/>
          </w:tcPr>
          <w:p w:rsidR="00A82CAC" w:rsidRPr="00201C88" w:rsidRDefault="00A82CAC" w:rsidP="00A82CAC">
            <w:pPr>
              <w:spacing w:line="276" w:lineRule="auto"/>
              <w:jc w:val="center"/>
              <w:rPr>
                <w:rFonts w:ascii="Times New Roman" w:eastAsia="Calibri" w:hAnsi="Times New Roman" w:cs="Times New Roman"/>
                <w:b/>
                <w:highlight w:val="yellow"/>
                <w:lang w:eastAsia="en-US"/>
              </w:rPr>
            </w:pPr>
            <w:r w:rsidRPr="004D3991">
              <w:rPr>
                <w:rFonts w:ascii="Times New Roman" w:eastAsia="Calibri" w:hAnsi="Times New Roman" w:cs="Times New Roman"/>
                <w:b/>
                <w:lang w:eastAsia="en-US"/>
              </w:rPr>
              <w:t>100</w:t>
            </w:r>
          </w:p>
        </w:tc>
        <w:tc>
          <w:tcPr>
            <w:tcW w:w="927" w:type="dxa"/>
            <w:vAlign w:val="center"/>
          </w:tcPr>
          <w:p w:rsidR="00A82CAC" w:rsidRPr="004D3991" w:rsidRDefault="00A82CAC" w:rsidP="00A82CAC">
            <w:pPr>
              <w:spacing w:line="276" w:lineRule="auto"/>
              <w:jc w:val="center"/>
              <w:rPr>
                <w:rFonts w:ascii="Times New Roman" w:eastAsia="Calibri" w:hAnsi="Times New Roman" w:cs="Times New Roman"/>
                <w:b/>
                <w:lang w:eastAsia="en-US"/>
              </w:rPr>
            </w:pPr>
            <w:r w:rsidRPr="004D3991">
              <w:rPr>
                <w:rFonts w:ascii="Times New Roman" w:eastAsia="Calibri" w:hAnsi="Times New Roman" w:cs="Times New Roman"/>
                <w:b/>
                <w:lang w:eastAsia="en-US"/>
              </w:rPr>
              <w:t>3</w:t>
            </w:r>
          </w:p>
        </w:tc>
        <w:tc>
          <w:tcPr>
            <w:tcW w:w="1331" w:type="dxa"/>
            <w:vAlign w:val="center"/>
          </w:tcPr>
          <w:p w:rsidR="00A82CAC" w:rsidRPr="004D3991" w:rsidRDefault="00A82CAC" w:rsidP="00A82CAC">
            <w:pPr>
              <w:spacing w:line="276" w:lineRule="auto"/>
              <w:jc w:val="center"/>
              <w:rPr>
                <w:rFonts w:ascii="Times New Roman" w:eastAsia="Calibri" w:hAnsi="Times New Roman" w:cs="Times New Roman"/>
                <w:b/>
                <w:lang w:eastAsia="en-US"/>
              </w:rPr>
            </w:pPr>
            <w:r w:rsidRPr="004D3991">
              <w:rPr>
                <w:rFonts w:ascii="Times New Roman" w:eastAsia="Calibri" w:hAnsi="Times New Roman" w:cs="Times New Roman"/>
                <w:b/>
                <w:lang w:eastAsia="en-US"/>
              </w:rPr>
              <w:t>3</w:t>
            </w:r>
          </w:p>
        </w:tc>
        <w:tc>
          <w:tcPr>
            <w:tcW w:w="1209" w:type="dxa"/>
            <w:shd w:val="clear" w:color="auto" w:fill="auto"/>
            <w:vAlign w:val="center"/>
          </w:tcPr>
          <w:p w:rsidR="00A82CAC" w:rsidRPr="00201C88" w:rsidRDefault="00C641B8" w:rsidP="00A82CAC">
            <w:pPr>
              <w:spacing w:line="276" w:lineRule="auto"/>
              <w:jc w:val="center"/>
              <w:rPr>
                <w:rFonts w:ascii="Times New Roman" w:eastAsia="Calibri" w:hAnsi="Times New Roman" w:cs="Times New Roman"/>
                <w:b/>
                <w:highlight w:val="yellow"/>
                <w:lang w:eastAsia="en-US"/>
              </w:rPr>
            </w:pPr>
            <w:r w:rsidRPr="00C641B8">
              <w:rPr>
                <w:rFonts w:ascii="Times New Roman" w:eastAsia="Calibri" w:hAnsi="Times New Roman" w:cs="Times New Roman"/>
                <w:b/>
                <w:lang w:eastAsia="en-US"/>
              </w:rPr>
              <w:t>22</w:t>
            </w:r>
          </w:p>
        </w:tc>
        <w:tc>
          <w:tcPr>
            <w:tcW w:w="1327" w:type="dxa"/>
            <w:vAlign w:val="center"/>
          </w:tcPr>
          <w:p w:rsidR="00A82CAC" w:rsidRPr="00C641B8" w:rsidRDefault="00C641B8" w:rsidP="00A82CAC">
            <w:pPr>
              <w:spacing w:line="276" w:lineRule="auto"/>
              <w:jc w:val="center"/>
              <w:rPr>
                <w:rFonts w:ascii="Times New Roman" w:eastAsia="Calibri" w:hAnsi="Times New Roman" w:cs="Times New Roman"/>
                <w:b/>
                <w:lang w:eastAsia="en-US"/>
              </w:rPr>
            </w:pPr>
            <w:r w:rsidRPr="00C641B8">
              <w:rPr>
                <w:rFonts w:ascii="Times New Roman" w:eastAsia="Calibri" w:hAnsi="Times New Roman" w:cs="Times New Roman"/>
                <w:b/>
                <w:lang w:eastAsia="en-US"/>
              </w:rPr>
              <w:t>351</w:t>
            </w:r>
          </w:p>
        </w:tc>
      </w:tr>
    </w:tbl>
    <w:p w:rsidR="00EA10DB" w:rsidRDefault="00EA10DB" w:rsidP="003C65D4">
      <w:pPr>
        <w:shd w:val="clear" w:color="auto" w:fill="FFFFFF"/>
        <w:tabs>
          <w:tab w:val="left" w:pos="0"/>
        </w:tabs>
        <w:ind w:firstLine="709"/>
        <w:jc w:val="right"/>
        <w:rPr>
          <w:rFonts w:ascii="Times New Roman" w:eastAsia="Calibri" w:hAnsi="Times New Roman" w:cs="Times New Roman"/>
          <w:i/>
          <w:sz w:val="24"/>
          <w:szCs w:val="24"/>
          <w:lang w:eastAsia="en-US"/>
        </w:rPr>
      </w:pPr>
    </w:p>
    <w:p w:rsidR="003C65D4" w:rsidRPr="000C5926" w:rsidRDefault="003C65D4" w:rsidP="000C5926">
      <w:pPr>
        <w:shd w:val="clear" w:color="auto" w:fill="FFFFFF"/>
        <w:ind w:firstLine="709"/>
        <w:jc w:val="right"/>
        <w:rPr>
          <w:rFonts w:ascii="Times New Roman" w:hAnsi="Times New Roman" w:cs="Times New Roman"/>
          <w:sz w:val="28"/>
          <w:szCs w:val="28"/>
        </w:rPr>
      </w:pPr>
      <w:r w:rsidRPr="000C5926">
        <w:rPr>
          <w:rFonts w:ascii="Times New Roman" w:hAnsi="Times New Roman" w:cs="Times New Roman"/>
          <w:sz w:val="28"/>
          <w:szCs w:val="28"/>
        </w:rPr>
        <w:t xml:space="preserve">Таблица № </w:t>
      </w:r>
      <w:r w:rsidR="000C5926">
        <w:rPr>
          <w:rFonts w:ascii="Times New Roman" w:hAnsi="Times New Roman" w:cs="Times New Roman"/>
          <w:sz w:val="28"/>
          <w:szCs w:val="28"/>
        </w:rPr>
        <w:t>12</w:t>
      </w:r>
      <w:r w:rsidRPr="000C5926">
        <w:rPr>
          <w:rFonts w:ascii="Times New Roman" w:hAnsi="Times New Roman" w:cs="Times New Roman"/>
          <w:sz w:val="28"/>
          <w:szCs w:val="28"/>
        </w:rPr>
        <w:t>.1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8"/>
        <w:gridCol w:w="1366"/>
        <w:gridCol w:w="1273"/>
        <w:gridCol w:w="2266"/>
        <w:gridCol w:w="1748"/>
      </w:tblGrid>
      <w:tr w:rsidR="003C65D4" w:rsidRPr="00BE1657" w:rsidTr="004C273F">
        <w:trPr>
          <w:trHeight w:val="431"/>
          <w:jc w:val="center"/>
        </w:trPr>
        <w:tc>
          <w:tcPr>
            <w:tcW w:w="9251" w:type="dxa"/>
            <w:gridSpan w:val="5"/>
            <w:shd w:val="clear" w:color="auto" w:fill="auto"/>
            <w:vAlign w:val="center"/>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Муниципальное образование «Ягоднинский городской округ»</w:t>
            </w:r>
          </w:p>
        </w:tc>
      </w:tr>
      <w:tr w:rsidR="003C65D4" w:rsidRPr="00BE1657" w:rsidTr="004C273F">
        <w:trPr>
          <w:trHeight w:val="719"/>
          <w:jc w:val="center"/>
        </w:trPr>
        <w:tc>
          <w:tcPr>
            <w:tcW w:w="2598" w:type="dxa"/>
            <w:shd w:val="clear" w:color="auto" w:fill="auto"/>
            <w:vAlign w:val="center"/>
          </w:tcPr>
          <w:p w:rsidR="003C65D4" w:rsidRPr="00F56FF6" w:rsidRDefault="003C65D4" w:rsidP="004C273F">
            <w:pPr>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Участки</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охотничьих угодий</w:t>
            </w:r>
          </w:p>
        </w:tc>
        <w:tc>
          <w:tcPr>
            <w:tcW w:w="1366"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Число учтенных следов </w:t>
            </w:r>
          </w:p>
        </w:tc>
        <w:tc>
          <w:tcPr>
            <w:tcW w:w="1273"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Число </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свежих </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следов </w:t>
            </w:r>
          </w:p>
        </w:tc>
        <w:tc>
          <w:tcPr>
            <w:tcW w:w="2266"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Число визуальных встреч без промеров следов </w:t>
            </w:r>
          </w:p>
        </w:tc>
        <w:tc>
          <w:tcPr>
            <w:tcW w:w="1748" w:type="dxa"/>
            <w:shd w:val="clear" w:color="auto" w:fill="auto"/>
            <w:vAlign w:val="center"/>
            <w:hideMark/>
          </w:tcPr>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 xml:space="preserve">Численность </w:t>
            </w:r>
          </w:p>
          <w:p w:rsidR="003C65D4" w:rsidRPr="00F56FF6" w:rsidRDefault="003C65D4" w:rsidP="004C273F">
            <w:pPr>
              <w:widowControl/>
              <w:autoSpaceDE/>
              <w:autoSpaceDN/>
              <w:adjustRightInd/>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особей</w:t>
            </w:r>
          </w:p>
        </w:tc>
      </w:tr>
      <w:tr w:rsidR="003C65D4" w:rsidRPr="00BE1657" w:rsidTr="004C273F">
        <w:trPr>
          <w:trHeight w:val="516"/>
          <w:jc w:val="center"/>
        </w:trPr>
        <w:tc>
          <w:tcPr>
            <w:tcW w:w="2598" w:type="dxa"/>
            <w:shd w:val="clear" w:color="auto" w:fill="auto"/>
            <w:vAlign w:val="center"/>
          </w:tcPr>
          <w:p w:rsidR="003C65D4" w:rsidRPr="00F56FF6" w:rsidRDefault="003C65D4" w:rsidP="004C273F">
            <w:pPr>
              <w:rPr>
                <w:rFonts w:ascii="Times New Roman" w:eastAsia="Calibri" w:hAnsi="Times New Roman" w:cs="Times New Roman"/>
                <w:sz w:val="22"/>
                <w:szCs w:val="22"/>
                <w:lang w:eastAsia="en-US"/>
              </w:rPr>
            </w:pPr>
            <w:r w:rsidRPr="00F56FF6">
              <w:rPr>
                <w:rFonts w:ascii="Times New Roman" w:eastAsia="Calibri" w:hAnsi="Times New Roman" w:cs="Times New Roman"/>
                <w:sz w:val="22"/>
                <w:szCs w:val="22"/>
                <w:lang w:eastAsia="en-US"/>
              </w:rPr>
              <w:t>Закреплённые за охотпользователями</w:t>
            </w:r>
          </w:p>
        </w:tc>
        <w:tc>
          <w:tcPr>
            <w:tcW w:w="1366" w:type="dxa"/>
            <w:shd w:val="clear" w:color="auto" w:fill="auto"/>
            <w:vAlign w:val="center"/>
          </w:tcPr>
          <w:p w:rsidR="003C65D4" w:rsidRPr="00B2124A" w:rsidRDefault="0072542E" w:rsidP="004C273F">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2</w:t>
            </w:r>
          </w:p>
        </w:tc>
        <w:tc>
          <w:tcPr>
            <w:tcW w:w="1273" w:type="dxa"/>
            <w:shd w:val="clear" w:color="auto" w:fill="auto"/>
            <w:vAlign w:val="center"/>
          </w:tcPr>
          <w:p w:rsidR="003C65D4" w:rsidRPr="00B2124A" w:rsidRDefault="00B2124A" w:rsidP="004C273F">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2</w:t>
            </w:r>
          </w:p>
        </w:tc>
        <w:tc>
          <w:tcPr>
            <w:tcW w:w="2266" w:type="dxa"/>
            <w:shd w:val="clear" w:color="auto" w:fill="auto"/>
            <w:vAlign w:val="center"/>
          </w:tcPr>
          <w:p w:rsidR="003C65D4" w:rsidRPr="00B2124A" w:rsidRDefault="00B2124A" w:rsidP="004C273F">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36</w:t>
            </w:r>
          </w:p>
        </w:tc>
        <w:tc>
          <w:tcPr>
            <w:tcW w:w="1748" w:type="dxa"/>
            <w:shd w:val="clear" w:color="auto" w:fill="auto"/>
            <w:vAlign w:val="center"/>
          </w:tcPr>
          <w:p w:rsidR="003C65D4" w:rsidRPr="00B2124A" w:rsidRDefault="00B2124A" w:rsidP="002528A6">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607</w:t>
            </w:r>
          </w:p>
        </w:tc>
      </w:tr>
      <w:tr w:rsidR="003C65D4" w:rsidRPr="00BE1657" w:rsidTr="004C273F">
        <w:trPr>
          <w:trHeight w:val="516"/>
          <w:jc w:val="center"/>
        </w:trPr>
        <w:tc>
          <w:tcPr>
            <w:tcW w:w="2598" w:type="dxa"/>
            <w:shd w:val="clear" w:color="auto" w:fill="auto"/>
            <w:vAlign w:val="center"/>
          </w:tcPr>
          <w:p w:rsidR="003C65D4" w:rsidRPr="00F56FF6" w:rsidRDefault="003C65D4" w:rsidP="004C273F">
            <w:pPr>
              <w:rPr>
                <w:rFonts w:ascii="Times New Roman" w:eastAsia="Calibri" w:hAnsi="Times New Roman" w:cs="Times New Roman"/>
                <w:sz w:val="22"/>
                <w:szCs w:val="22"/>
                <w:lang w:eastAsia="en-US"/>
              </w:rPr>
            </w:pPr>
            <w:r w:rsidRPr="00F56FF6">
              <w:rPr>
                <w:rFonts w:ascii="Times New Roman" w:eastAsia="Calibri" w:hAnsi="Times New Roman" w:cs="Times New Roman"/>
                <w:sz w:val="22"/>
                <w:szCs w:val="22"/>
                <w:lang w:eastAsia="en-US"/>
              </w:rPr>
              <w:t>Общедоступные охотничьи угодья</w:t>
            </w:r>
          </w:p>
        </w:tc>
        <w:tc>
          <w:tcPr>
            <w:tcW w:w="1366" w:type="dxa"/>
            <w:shd w:val="clear" w:color="auto" w:fill="auto"/>
            <w:vAlign w:val="center"/>
          </w:tcPr>
          <w:p w:rsidR="003C65D4" w:rsidRPr="00B2124A" w:rsidRDefault="00B2124A" w:rsidP="004C273F">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3</w:t>
            </w:r>
          </w:p>
        </w:tc>
        <w:tc>
          <w:tcPr>
            <w:tcW w:w="1273" w:type="dxa"/>
            <w:shd w:val="clear" w:color="auto" w:fill="auto"/>
            <w:vAlign w:val="center"/>
          </w:tcPr>
          <w:p w:rsidR="003C65D4" w:rsidRPr="00B2124A" w:rsidRDefault="003C65D4" w:rsidP="004C273F">
            <w:pPr>
              <w:jc w:val="center"/>
              <w:rPr>
                <w:rFonts w:ascii="Times New Roman" w:eastAsia="Calibri" w:hAnsi="Times New Roman" w:cs="Times New Roman"/>
                <w:lang w:eastAsia="en-US"/>
              </w:rPr>
            </w:pPr>
            <w:r w:rsidRPr="00B2124A">
              <w:rPr>
                <w:rFonts w:ascii="Times New Roman" w:eastAsia="Calibri" w:hAnsi="Times New Roman" w:cs="Times New Roman"/>
                <w:lang w:eastAsia="en-US"/>
              </w:rPr>
              <w:t>2</w:t>
            </w:r>
          </w:p>
        </w:tc>
        <w:tc>
          <w:tcPr>
            <w:tcW w:w="2266" w:type="dxa"/>
            <w:shd w:val="clear" w:color="auto" w:fill="auto"/>
            <w:vAlign w:val="center"/>
          </w:tcPr>
          <w:p w:rsidR="003C65D4" w:rsidRPr="00B2124A" w:rsidRDefault="003C65D4" w:rsidP="004C273F">
            <w:pPr>
              <w:jc w:val="center"/>
              <w:rPr>
                <w:rFonts w:ascii="Times New Roman" w:eastAsia="Calibri" w:hAnsi="Times New Roman" w:cs="Times New Roman"/>
                <w:lang w:eastAsia="en-US"/>
              </w:rPr>
            </w:pPr>
            <w:r w:rsidRPr="00B2124A">
              <w:rPr>
                <w:rFonts w:ascii="Times New Roman" w:eastAsia="Calibri" w:hAnsi="Times New Roman" w:cs="Times New Roman"/>
                <w:lang w:eastAsia="en-US"/>
              </w:rPr>
              <w:t>1</w:t>
            </w:r>
          </w:p>
        </w:tc>
        <w:tc>
          <w:tcPr>
            <w:tcW w:w="1748" w:type="dxa"/>
            <w:shd w:val="clear" w:color="auto" w:fill="auto"/>
            <w:vAlign w:val="center"/>
          </w:tcPr>
          <w:p w:rsidR="003C65D4" w:rsidRPr="00B2124A" w:rsidRDefault="003C65D4" w:rsidP="004C273F">
            <w:pPr>
              <w:widowControl/>
              <w:autoSpaceDE/>
              <w:autoSpaceDN/>
              <w:adjustRightInd/>
              <w:jc w:val="center"/>
              <w:rPr>
                <w:rFonts w:ascii="Times New Roman" w:eastAsia="Calibri" w:hAnsi="Times New Roman" w:cs="Times New Roman"/>
                <w:lang w:eastAsia="en-US"/>
              </w:rPr>
            </w:pPr>
            <w:r w:rsidRPr="00B2124A">
              <w:rPr>
                <w:rFonts w:ascii="Times New Roman" w:eastAsia="Calibri" w:hAnsi="Times New Roman" w:cs="Times New Roman"/>
                <w:lang w:eastAsia="en-US"/>
              </w:rPr>
              <w:t>3</w:t>
            </w:r>
          </w:p>
        </w:tc>
      </w:tr>
      <w:tr w:rsidR="003C65D4" w:rsidRPr="00BE1657" w:rsidTr="004C273F">
        <w:trPr>
          <w:trHeight w:val="516"/>
          <w:jc w:val="center"/>
        </w:trPr>
        <w:tc>
          <w:tcPr>
            <w:tcW w:w="2598" w:type="dxa"/>
            <w:shd w:val="clear" w:color="auto" w:fill="auto"/>
            <w:vAlign w:val="center"/>
          </w:tcPr>
          <w:p w:rsidR="003C65D4" w:rsidRPr="00F56FF6" w:rsidRDefault="003C65D4" w:rsidP="004C273F">
            <w:pPr>
              <w:spacing w:line="276" w:lineRule="auto"/>
              <w:jc w:val="center"/>
              <w:rPr>
                <w:rFonts w:ascii="Times New Roman" w:eastAsia="Calibri" w:hAnsi="Times New Roman" w:cs="Times New Roman"/>
                <w:b/>
                <w:sz w:val="22"/>
                <w:szCs w:val="22"/>
                <w:lang w:eastAsia="en-US"/>
              </w:rPr>
            </w:pPr>
            <w:r w:rsidRPr="00F56FF6">
              <w:rPr>
                <w:rFonts w:ascii="Times New Roman" w:eastAsia="Calibri" w:hAnsi="Times New Roman" w:cs="Times New Roman"/>
                <w:b/>
                <w:sz w:val="22"/>
                <w:szCs w:val="22"/>
                <w:lang w:eastAsia="en-US"/>
              </w:rPr>
              <w:t>Всего</w:t>
            </w:r>
          </w:p>
        </w:tc>
        <w:tc>
          <w:tcPr>
            <w:tcW w:w="1366" w:type="dxa"/>
            <w:shd w:val="clear" w:color="auto" w:fill="auto"/>
            <w:vAlign w:val="center"/>
          </w:tcPr>
          <w:p w:rsidR="003C65D4" w:rsidRPr="00004181" w:rsidRDefault="00B2124A" w:rsidP="004C273F">
            <w:pPr>
              <w:widowControl/>
              <w:autoSpaceDE/>
              <w:autoSpaceDN/>
              <w:adjustRightInd/>
              <w:jc w:val="center"/>
              <w:rPr>
                <w:rFonts w:ascii="Times New Roman" w:eastAsia="Calibri" w:hAnsi="Times New Roman" w:cs="Times New Roman"/>
                <w:b/>
                <w:lang w:eastAsia="en-US"/>
              </w:rPr>
            </w:pPr>
            <w:r w:rsidRPr="00004181">
              <w:rPr>
                <w:rFonts w:ascii="Times New Roman" w:eastAsia="Calibri" w:hAnsi="Times New Roman" w:cs="Times New Roman"/>
                <w:b/>
                <w:lang w:eastAsia="en-US"/>
              </w:rPr>
              <w:t>5</w:t>
            </w:r>
          </w:p>
        </w:tc>
        <w:tc>
          <w:tcPr>
            <w:tcW w:w="1273" w:type="dxa"/>
            <w:shd w:val="clear" w:color="auto" w:fill="auto"/>
            <w:vAlign w:val="center"/>
          </w:tcPr>
          <w:p w:rsidR="003C65D4" w:rsidRPr="00004181" w:rsidRDefault="00B2124A" w:rsidP="004C273F">
            <w:pPr>
              <w:widowControl/>
              <w:autoSpaceDE/>
              <w:autoSpaceDN/>
              <w:adjustRightInd/>
              <w:jc w:val="center"/>
              <w:rPr>
                <w:rFonts w:ascii="Times New Roman" w:eastAsia="Calibri" w:hAnsi="Times New Roman" w:cs="Times New Roman"/>
                <w:b/>
                <w:lang w:eastAsia="en-US"/>
              </w:rPr>
            </w:pPr>
            <w:r w:rsidRPr="00004181">
              <w:rPr>
                <w:rFonts w:ascii="Times New Roman" w:eastAsia="Calibri" w:hAnsi="Times New Roman" w:cs="Times New Roman"/>
                <w:b/>
                <w:lang w:eastAsia="en-US"/>
              </w:rPr>
              <w:t>4</w:t>
            </w:r>
          </w:p>
        </w:tc>
        <w:tc>
          <w:tcPr>
            <w:tcW w:w="2266" w:type="dxa"/>
            <w:shd w:val="clear" w:color="auto" w:fill="auto"/>
            <w:vAlign w:val="center"/>
          </w:tcPr>
          <w:p w:rsidR="003C65D4" w:rsidRPr="00004181" w:rsidRDefault="00B2124A" w:rsidP="004C273F">
            <w:pPr>
              <w:widowControl/>
              <w:autoSpaceDE/>
              <w:autoSpaceDN/>
              <w:adjustRightInd/>
              <w:jc w:val="center"/>
              <w:rPr>
                <w:rFonts w:ascii="Times New Roman" w:eastAsia="Calibri" w:hAnsi="Times New Roman" w:cs="Times New Roman"/>
                <w:b/>
                <w:lang w:eastAsia="en-US"/>
              </w:rPr>
            </w:pPr>
            <w:r w:rsidRPr="00004181">
              <w:rPr>
                <w:rFonts w:ascii="Times New Roman" w:eastAsia="Calibri" w:hAnsi="Times New Roman" w:cs="Times New Roman"/>
                <w:b/>
                <w:lang w:eastAsia="en-US"/>
              </w:rPr>
              <w:t>37</w:t>
            </w:r>
          </w:p>
        </w:tc>
        <w:tc>
          <w:tcPr>
            <w:tcW w:w="1748" w:type="dxa"/>
            <w:shd w:val="clear" w:color="auto" w:fill="auto"/>
            <w:vAlign w:val="center"/>
          </w:tcPr>
          <w:p w:rsidR="003C65D4" w:rsidRPr="00004181" w:rsidRDefault="00004181" w:rsidP="002528A6">
            <w:pPr>
              <w:widowControl/>
              <w:autoSpaceDE/>
              <w:autoSpaceDN/>
              <w:adjustRightInd/>
              <w:jc w:val="center"/>
              <w:rPr>
                <w:rFonts w:ascii="Times New Roman" w:eastAsia="Calibri" w:hAnsi="Times New Roman" w:cs="Times New Roman"/>
                <w:b/>
                <w:lang w:eastAsia="en-US"/>
              </w:rPr>
            </w:pPr>
            <w:r w:rsidRPr="00004181">
              <w:rPr>
                <w:rFonts w:ascii="Times New Roman" w:eastAsia="Calibri" w:hAnsi="Times New Roman" w:cs="Times New Roman"/>
                <w:b/>
                <w:lang w:eastAsia="en-US"/>
              </w:rPr>
              <w:t>610</w:t>
            </w:r>
          </w:p>
        </w:tc>
      </w:tr>
    </w:tbl>
    <w:p w:rsidR="005E6B04" w:rsidRDefault="005E6B04" w:rsidP="005E6B04">
      <w:pPr>
        <w:shd w:val="clear" w:color="auto" w:fill="FFFFFF"/>
        <w:tabs>
          <w:tab w:val="left" w:pos="709"/>
        </w:tabs>
        <w:spacing w:line="276" w:lineRule="auto"/>
        <w:jc w:val="both"/>
        <w:rPr>
          <w:rFonts w:ascii="Times New Roman" w:hAnsi="Times New Roman" w:cs="Times New Roman"/>
          <w:sz w:val="28"/>
          <w:szCs w:val="28"/>
        </w:rPr>
      </w:pPr>
    </w:p>
    <w:p w:rsidR="002A1DF0" w:rsidRPr="00595815" w:rsidRDefault="002A1DF0" w:rsidP="00E456FB">
      <w:pPr>
        <w:pStyle w:val="ad"/>
        <w:numPr>
          <w:ilvl w:val="0"/>
          <w:numId w:val="2"/>
        </w:numPr>
        <w:shd w:val="clear" w:color="auto" w:fill="FFFFFF"/>
        <w:spacing w:line="276" w:lineRule="auto"/>
        <w:ind w:left="-284" w:firstLine="993"/>
        <w:rPr>
          <w:rFonts w:ascii="Times New Roman" w:eastAsia="Calibri" w:hAnsi="Times New Roman" w:cs="Times New Roman"/>
          <w:b/>
          <w:sz w:val="28"/>
          <w:szCs w:val="28"/>
          <w:lang w:eastAsia="en-US"/>
        </w:rPr>
      </w:pPr>
      <w:r w:rsidRPr="00595815">
        <w:rPr>
          <w:rFonts w:ascii="Times New Roman" w:eastAsia="Calibri" w:hAnsi="Times New Roman" w:cs="Times New Roman"/>
          <w:b/>
          <w:sz w:val="28"/>
          <w:szCs w:val="28"/>
          <w:lang w:eastAsia="en-US"/>
        </w:rPr>
        <w:t>Качество представленных учётных материалов</w:t>
      </w:r>
    </w:p>
    <w:p w:rsidR="002A1DF0" w:rsidRPr="00BC4052" w:rsidRDefault="002A1DF0" w:rsidP="00E456FB">
      <w:pPr>
        <w:shd w:val="clear" w:color="auto" w:fill="FFFFFF"/>
        <w:tabs>
          <w:tab w:val="left" w:pos="709"/>
        </w:tabs>
        <w:spacing w:line="276" w:lineRule="auto"/>
        <w:ind w:firstLine="720"/>
        <w:jc w:val="both"/>
        <w:rPr>
          <w:rFonts w:ascii="Times New Roman" w:eastAsia="Calibri" w:hAnsi="Times New Roman" w:cs="Times New Roman"/>
          <w:sz w:val="28"/>
          <w:szCs w:val="28"/>
          <w:lang w:eastAsia="en-US"/>
        </w:rPr>
      </w:pPr>
      <w:r w:rsidRPr="00CE0191">
        <w:rPr>
          <w:rFonts w:ascii="Times New Roman" w:eastAsia="Calibri" w:hAnsi="Times New Roman" w:cs="Times New Roman"/>
          <w:sz w:val="28"/>
          <w:szCs w:val="28"/>
          <w:lang w:eastAsia="en-US"/>
        </w:rPr>
        <w:t>По итогам проведения летнего маршрутного учета численности бурого медведя в 202</w:t>
      </w:r>
      <w:r w:rsidR="00E268A8">
        <w:rPr>
          <w:rFonts w:ascii="Times New Roman" w:eastAsia="Calibri" w:hAnsi="Times New Roman" w:cs="Times New Roman"/>
          <w:sz w:val="28"/>
          <w:szCs w:val="28"/>
          <w:lang w:eastAsia="en-US"/>
        </w:rPr>
        <w:t>1</w:t>
      </w:r>
      <w:r w:rsidRPr="00CE0191">
        <w:rPr>
          <w:rFonts w:ascii="Times New Roman" w:eastAsia="Calibri" w:hAnsi="Times New Roman" w:cs="Times New Roman"/>
          <w:sz w:val="28"/>
          <w:szCs w:val="28"/>
          <w:lang w:eastAsia="en-US"/>
        </w:rPr>
        <w:t xml:space="preserve"> году </w:t>
      </w:r>
      <w:r w:rsidRPr="00E66349">
        <w:rPr>
          <w:rFonts w:ascii="Times New Roman" w:eastAsia="Calibri" w:hAnsi="Times New Roman" w:cs="Times New Roman"/>
          <w:sz w:val="28"/>
          <w:szCs w:val="28"/>
          <w:lang w:eastAsia="en-US"/>
        </w:rPr>
        <w:t xml:space="preserve">в </w:t>
      </w:r>
      <w:r w:rsidR="00E268A8">
        <w:rPr>
          <w:rFonts w:ascii="Times New Roman" w:eastAsia="Calibri" w:hAnsi="Times New Roman" w:cs="Times New Roman"/>
          <w:sz w:val="28"/>
          <w:szCs w:val="28"/>
          <w:lang w:eastAsia="en-US"/>
        </w:rPr>
        <w:t>Министерство</w:t>
      </w:r>
      <w:r w:rsidRPr="00E66349">
        <w:rPr>
          <w:rFonts w:ascii="Times New Roman" w:eastAsia="Calibri" w:hAnsi="Times New Roman" w:cs="Times New Roman"/>
          <w:sz w:val="28"/>
          <w:szCs w:val="28"/>
          <w:lang w:eastAsia="en-US"/>
        </w:rPr>
        <w:t xml:space="preserve"> предоставлены</w:t>
      </w:r>
      <w:r w:rsidRPr="00CE0191">
        <w:rPr>
          <w:rFonts w:ascii="Times New Roman" w:eastAsia="Calibri" w:hAnsi="Times New Roman" w:cs="Times New Roman"/>
          <w:sz w:val="28"/>
          <w:szCs w:val="28"/>
          <w:lang w:eastAsia="en-US"/>
        </w:rPr>
        <w:t xml:space="preserve"> материалы </w:t>
      </w:r>
      <w:r w:rsidRPr="0050706E">
        <w:rPr>
          <w:rFonts w:ascii="Times New Roman" w:eastAsia="Calibri" w:hAnsi="Times New Roman" w:cs="Times New Roman"/>
          <w:sz w:val="28"/>
          <w:szCs w:val="28"/>
          <w:lang w:eastAsia="en-US"/>
        </w:rPr>
        <w:t xml:space="preserve">по </w:t>
      </w:r>
      <w:r w:rsidR="0050706E" w:rsidRPr="0050706E">
        <w:rPr>
          <w:rFonts w:ascii="Times New Roman" w:eastAsia="Calibri" w:hAnsi="Times New Roman" w:cs="Times New Roman"/>
          <w:sz w:val="28"/>
          <w:szCs w:val="28"/>
          <w:lang w:eastAsia="en-US"/>
        </w:rPr>
        <w:t>4</w:t>
      </w:r>
      <w:r w:rsidR="00B67746" w:rsidRPr="0050706E">
        <w:rPr>
          <w:rFonts w:ascii="Times New Roman" w:eastAsia="Calibri" w:hAnsi="Times New Roman" w:cs="Times New Roman"/>
          <w:sz w:val="28"/>
          <w:szCs w:val="28"/>
          <w:lang w:eastAsia="en-US"/>
        </w:rPr>
        <w:t>1</w:t>
      </w:r>
      <w:r w:rsidR="004619CC">
        <w:rPr>
          <w:rFonts w:ascii="Times New Roman" w:eastAsia="Calibri" w:hAnsi="Times New Roman" w:cs="Times New Roman"/>
          <w:sz w:val="28"/>
          <w:szCs w:val="28"/>
          <w:lang w:eastAsia="en-US"/>
        </w:rPr>
        <w:t>7</w:t>
      </w:r>
      <w:r w:rsidRPr="00CE0191">
        <w:rPr>
          <w:rFonts w:ascii="Times New Roman" w:eastAsia="Calibri" w:hAnsi="Times New Roman" w:cs="Times New Roman"/>
          <w:sz w:val="28"/>
          <w:szCs w:val="28"/>
          <w:lang w:eastAsia="en-US"/>
        </w:rPr>
        <w:t xml:space="preserve"> маршрутам, общей </w:t>
      </w:r>
      <w:r w:rsidRPr="00D76B39">
        <w:rPr>
          <w:rFonts w:ascii="Times New Roman" w:eastAsia="Calibri" w:hAnsi="Times New Roman" w:cs="Times New Roman"/>
          <w:sz w:val="28"/>
          <w:szCs w:val="28"/>
          <w:lang w:eastAsia="en-US"/>
        </w:rPr>
        <w:t xml:space="preserve">протяженностью </w:t>
      </w:r>
      <w:r w:rsidR="00BC4052">
        <w:rPr>
          <w:rFonts w:ascii="Times New Roman" w:eastAsia="Calibri" w:hAnsi="Times New Roman" w:cs="Times New Roman"/>
          <w:sz w:val="28"/>
          <w:szCs w:val="28"/>
          <w:lang w:eastAsia="en-US"/>
        </w:rPr>
        <w:t>5206,44</w:t>
      </w:r>
      <w:r w:rsidR="00BB3444">
        <w:rPr>
          <w:rFonts w:ascii="Times New Roman" w:eastAsia="Calibri" w:hAnsi="Times New Roman" w:cs="Times New Roman"/>
          <w:sz w:val="28"/>
          <w:szCs w:val="28"/>
          <w:lang w:eastAsia="en-US"/>
        </w:rPr>
        <w:t xml:space="preserve"> </w:t>
      </w:r>
      <w:r w:rsidRPr="00CE0191">
        <w:rPr>
          <w:rFonts w:ascii="Times New Roman" w:eastAsia="Calibri" w:hAnsi="Times New Roman" w:cs="Times New Roman"/>
          <w:sz w:val="28"/>
          <w:szCs w:val="28"/>
          <w:lang w:eastAsia="en-US"/>
        </w:rPr>
        <w:t>км.</w:t>
      </w:r>
      <w:r w:rsidR="00BB3444">
        <w:rPr>
          <w:rFonts w:ascii="Times New Roman" w:eastAsia="Calibri" w:hAnsi="Times New Roman" w:cs="Times New Roman"/>
          <w:sz w:val="28"/>
          <w:szCs w:val="28"/>
          <w:lang w:eastAsia="en-US"/>
        </w:rPr>
        <w:t xml:space="preserve"> </w:t>
      </w:r>
      <w:r w:rsidRPr="00BC4052">
        <w:rPr>
          <w:rFonts w:ascii="Times New Roman" w:eastAsia="Calibri" w:hAnsi="Times New Roman" w:cs="Times New Roman"/>
          <w:sz w:val="28"/>
          <w:szCs w:val="28"/>
          <w:lang w:eastAsia="en-US"/>
        </w:rPr>
        <w:t>В 20</w:t>
      </w:r>
      <w:r w:rsidR="00E268A8" w:rsidRPr="00BC4052">
        <w:rPr>
          <w:rFonts w:ascii="Times New Roman" w:eastAsia="Calibri" w:hAnsi="Times New Roman" w:cs="Times New Roman"/>
          <w:sz w:val="28"/>
          <w:szCs w:val="28"/>
          <w:lang w:eastAsia="en-US"/>
        </w:rPr>
        <w:t>20</w:t>
      </w:r>
      <w:r w:rsidRPr="00BC4052">
        <w:rPr>
          <w:rFonts w:ascii="Times New Roman" w:eastAsia="Calibri" w:hAnsi="Times New Roman" w:cs="Times New Roman"/>
          <w:sz w:val="28"/>
          <w:szCs w:val="28"/>
          <w:lang w:eastAsia="en-US"/>
        </w:rPr>
        <w:t xml:space="preserve"> году </w:t>
      </w:r>
      <w:r w:rsidR="00330486" w:rsidRPr="00BC4052">
        <w:rPr>
          <w:rFonts w:ascii="Times New Roman" w:eastAsia="Calibri" w:hAnsi="Times New Roman" w:cs="Times New Roman"/>
          <w:sz w:val="28"/>
          <w:szCs w:val="28"/>
          <w:lang w:eastAsia="en-US"/>
        </w:rPr>
        <w:t>эти показатели составляли</w:t>
      </w:r>
      <w:r w:rsidR="00BB3444">
        <w:rPr>
          <w:rFonts w:ascii="Times New Roman" w:eastAsia="Calibri" w:hAnsi="Times New Roman" w:cs="Times New Roman"/>
          <w:sz w:val="28"/>
          <w:szCs w:val="28"/>
          <w:lang w:eastAsia="en-US"/>
        </w:rPr>
        <w:t xml:space="preserve"> </w:t>
      </w:r>
      <w:r w:rsidR="00E268A8" w:rsidRPr="00BC4052">
        <w:rPr>
          <w:rFonts w:ascii="Times New Roman" w:eastAsia="Calibri" w:hAnsi="Times New Roman" w:cs="Times New Roman"/>
          <w:sz w:val="28"/>
          <w:szCs w:val="28"/>
          <w:lang w:eastAsia="en-US"/>
        </w:rPr>
        <w:t>314</w:t>
      </w:r>
      <w:r w:rsidRPr="00BC4052">
        <w:rPr>
          <w:rFonts w:ascii="Times New Roman" w:eastAsia="Calibri" w:hAnsi="Times New Roman" w:cs="Times New Roman"/>
          <w:sz w:val="28"/>
          <w:szCs w:val="28"/>
          <w:lang w:eastAsia="en-US"/>
        </w:rPr>
        <w:t xml:space="preserve"> маршрут</w:t>
      </w:r>
      <w:r w:rsidR="00330486" w:rsidRPr="00BC4052">
        <w:rPr>
          <w:rFonts w:ascii="Times New Roman" w:eastAsia="Calibri" w:hAnsi="Times New Roman" w:cs="Times New Roman"/>
          <w:sz w:val="28"/>
          <w:szCs w:val="28"/>
          <w:lang w:eastAsia="en-US"/>
        </w:rPr>
        <w:t xml:space="preserve">ов, общей протяженностью </w:t>
      </w:r>
      <w:r w:rsidR="00E268A8" w:rsidRPr="00BC4052">
        <w:rPr>
          <w:rFonts w:ascii="Times New Roman" w:eastAsia="Calibri" w:hAnsi="Times New Roman" w:cs="Times New Roman"/>
          <w:sz w:val="28"/>
          <w:szCs w:val="28"/>
          <w:lang w:eastAsia="en-US"/>
        </w:rPr>
        <w:t>4080,83</w:t>
      </w:r>
      <w:r w:rsidRPr="00BC4052">
        <w:rPr>
          <w:rFonts w:ascii="Times New Roman" w:eastAsia="Calibri" w:hAnsi="Times New Roman" w:cs="Times New Roman"/>
          <w:sz w:val="28"/>
          <w:szCs w:val="28"/>
          <w:lang w:eastAsia="en-US"/>
        </w:rPr>
        <w:t xml:space="preserve"> км, в 201</w:t>
      </w:r>
      <w:r w:rsidR="00E268A8" w:rsidRPr="00BC4052">
        <w:rPr>
          <w:rFonts w:ascii="Times New Roman" w:eastAsia="Calibri" w:hAnsi="Times New Roman" w:cs="Times New Roman"/>
          <w:sz w:val="28"/>
          <w:szCs w:val="28"/>
          <w:lang w:eastAsia="en-US"/>
        </w:rPr>
        <w:t>9</w:t>
      </w:r>
      <w:r w:rsidRPr="00BC4052">
        <w:rPr>
          <w:rFonts w:ascii="Times New Roman" w:eastAsia="Calibri" w:hAnsi="Times New Roman" w:cs="Times New Roman"/>
          <w:sz w:val="28"/>
          <w:szCs w:val="28"/>
          <w:lang w:eastAsia="en-US"/>
        </w:rPr>
        <w:t xml:space="preserve"> году </w:t>
      </w:r>
      <w:r w:rsidR="00330486" w:rsidRPr="00BC4052">
        <w:rPr>
          <w:rFonts w:ascii="Times New Roman" w:eastAsia="Calibri" w:hAnsi="Times New Roman" w:cs="Times New Roman"/>
          <w:sz w:val="28"/>
          <w:szCs w:val="28"/>
          <w:lang w:eastAsia="en-US"/>
        </w:rPr>
        <w:t xml:space="preserve">эти показатели составляли </w:t>
      </w:r>
      <w:r w:rsidR="00E268A8" w:rsidRPr="00BC4052">
        <w:rPr>
          <w:rFonts w:ascii="Times New Roman" w:eastAsia="Calibri" w:hAnsi="Times New Roman" w:cs="Times New Roman"/>
          <w:sz w:val="28"/>
          <w:szCs w:val="28"/>
          <w:lang w:eastAsia="en-US"/>
        </w:rPr>
        <w:t>296</w:t>
      </w:r>
      <w:r w:rsidR="00D76B39" w:rsidRPr="00BC4052">
        <w:rPr>
          <w:rFonts w:ascii="Times New Roman" w:eastAsia="Calibri" w:hAnsi="Times New Roman" w:cs="Times New Roman"/>
          <w:sz w:val="28"/>
          <w:szCs w:val="28"/>
          <w:lang w:eastAsia="en-US"/>
        </w:rPr>
        <w:t xml:space="preserve"> маршрута, протяженностью </w:t>
      </w:r>
      <w:r w:rsidR="00E268A8" w:rsidRPr="00BC4052">
        <w:rPr>
          <w:rFonts w:ascii="Times New Roman" w:eastAsia="Calibri" w:hAnsi="Times New Roman" w:cs="Times New Roman"/>
          <w:sz w:val="28"/>
          <w:szCs w:val="28"/>
          <w:lang w:eastAsia="en-US"/>
        </w:rPr>
        <w:t>3877,14</w:t>
      </w:r>
      <w:r w:rsidRPr="00BC4052">
        <w:rPr>
          <w:rFonts w:ascii="Times New Roman" w:eastAsia="Calibri" w:hAnsi="Times New Roman" w:cs="Times New Roman"/>
          <w:sz w:val="28"/>
          <w:szCs w:val="28"/>
          <w:lang w:eastAsia="en-US"/>
        </w:rPr>
        <w:t xml:space="preserve"> км. </w:t>
      </w:r>
    </w:p>
    <w:p w:rsidR="00A27219" w:rsidRDefault="002A1DF0" w:rsidP="00E456FB">
      <w:pPr>
        <w:shd w:val="clear" w:color="auto" w:fill="FFFFFF"/>
        <w:spacing w:line="276" w:lineRule="auto"/>
        <w:ind w:firstLine="720"/>
        <w:contextualSpacing/>
        <w:jc w:val="both"/>
        <w:rPr>
          <w:rFonts w:ascii="Times New Roman" w:eastAsia="Calibri" w:hAnsi="Times New Roman" w:cs="Times New Roman"/>
          <w:sz w:val="28"/>
          <w:szCs w:val="28"/>
          <w:lang w:eastAsia="en-US"/>
        </w:rPr>
      </w:pPr>
      <w:r w:rsidRPr="00224819">
        <w:rPr>
          <w:rFonts w:ascii="Times New Roman" w:eastAsia="Calibri" w:hAnsi="Times New Roman" w:cs="Times New Roman"/>
          <w:sz w:val="28"/>
          <w:szCs w:val="28"/>
          <w:lang w:eastAsia="en-US"/>
        </w:rPr>
        <w:lastRenderedPageBreak/>
        <w:t xml:space="preserve">В процессе обработки материалов учета численности бурого медведя в работах охотпользователей и специалистов </w:t>
      </w:r>
      <w:r w:rsidR="0034155D">
        <w:rPr>
          <w:rFonts w:ascii="Times New Roman" w:eastAsia="Calibri" w:hAnsi="Times New Roman" w:cs="Times New Roman"/>
          <w:sz w:val="28"/>
          <w:szCs w:val="28"/>
          <w:lang w:eastAsia="en-US"/>
        </w:rPr>
        <w:t>Мин</w:t>
      </w:r>
      <w:r w:rsidR="00BC4052">
        <w:rPr>
          <w:rFonts w:ascii="Times New Roman" w:eastAsia="Calibri" w:hAnsi="Times New Roman" w:cs="Times New Roman"/>
          <w:sz w:val="28"/>
          <w:szCs w:val="28"/>
          <w:lang w:eastAsia="en-US"/>
        </w:rPr>
        <w:t>и</w:t>
      </w:r>
      <w:r w:rsidR="0034155D">
        <w:rPr>
          <w:rFonts w:ascii="Times New Roman" w:eastAsia="Calibri" w:hAnsi="Times New Roman" w:cs="Times New Roman"/>
          <w:sz w:val="28"/>
          <w:szCs w:val="28"/>
          <w:lang w:eastAsia="en-US"/>
        </w:rPr>
        <w:t>стерства</w:t>
      </w:r>
      <w:r w:rsidRPr="00224819">
        <w:rPr>
          <w:rFonts w:ascii="Times New Roman" w:eastAsia="Calibri" w:hAnsi="Times New Roman" w:cs="Times New Roman"/>
          <w:sz w:val="28"/>
          <w:szCs w:val="28"/>
          <w:lang w:eastAsia="en-US"/>
        </w:rPr>
        <w:t xml:space="preserve"> были выявлены ошибки и недочёты в применении рекомендованной Приказом методики учета. Качество предоставленных работ оценивается как среднее. Однако, наблюдается улучшение качества предоставляемых учетов, по сравнению с предыдущими годами.</w:t>
      </w:r>
    </w:p>
    <w:p w:rsidR="002A1DF0" w:rsidRPr="0019549D" w:rsidRDefault="002A1DF0" w:rsidP="00E456FB">
      <w:pPr>
        <w:shd w:val="clear" w:color="auto" w:fill="FFFFFF"/>
        <w:spacing w:line="276" w:lineRule="auto"/>
        <w:ind w:firstLine="720"/>
        <w:contextualSpacing/>
        <w:jc w:val="both"/>
        <w:rPr>
          <w:rFonts w:ascii="Times New Roman" w:eastAsia="Calibri" w:hAnsi="Times New Roman" w:cs="Times New Roman"/>
          <w:sz w:val="28"/>
          <w:szCs w:val="28"/>
          <w:lang w:eastAsia="en-US"/>
        </w:rPr>
      </w:pPr>
      <w:r w:rsidRPr="0019549D">
        <w:rPr>
          <w:rFonts w:ascii="Times New Roman" w:eastAsia="Calibri" w:hAnsi="Times New Roman" w:cs="Times New Roman"/>
          <w:sz w:val="28"/>
          <w:szCs w:val="28"/>
          <w:lang w:eastAsia="en-US"/>
        </w:rPr>
        <w:t xml:space="preserve">Основными недостатками материалов по учету численности бурого медведя являются: </w:t>
      </w:r>
    </w:p>
    <w:p w:rsidR="002A1DF0" w:rsidRPr="00BB5CBB"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BB5CBB">
        <w:rPr>
          <w:rFonts w:ascii="Times New Roman" w:eastAsia="Calibri" w:hAnsi="Times New Roman" w:cs="Times New Roman"/>
          <w:sz w:val="28"/>
          <w:szCs w:val="28"/>
          <w:lang w:eastAsia="en-US"/>
        </w:rPr>
        <w:t xml:space="preserve">не информативность пояснительных записок: данные о характере местности участков поданы скупо или не указываются вовсе; отсутствует описание состояния кормовой базы и характеристики погодных условий в текущем сезоне; не приведены сведения об обитании и встречах с другими объектами животного мира на исследуемой территории; не указан состав специалистов, проводящих учёт, тип маршрутов (сплав, пеший, комбинированный); не приводится анализ и оценка популяции бурого медведя, динамика, миграция зверя; </w:t>
      </w:r>
    </w:p>
    <w:p w:rsidR="000C2721" w:rsidRPr="00BB5CBB"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BB5CBB">
        <w:rPr>
          <w:rFonts w:ascii="Times New Roman" w:eastAsia="Calibri" w:hAnsi="Times New Roman" w:cs="Times New Roman"/>
          <w:sz w:val="28"/>
          <w:szCs w:val="28"/>
          <w:lang w:eastAsia="en-US"/>
        </w:rPr>
        <w:t>отсутствие сведений о степени давности следа</w:t>
      </w:r>
      <w:r w:rsidR="00B963CB" w:rsidRPr="00BB5CBB">
        <w:rPr>
          <w:rFonts w:ascii="Times New Roman" w:eastAsia="Calibri" w:hAnsi="Times New Roman" w:cs="Times New Roman"/>
          <w:sz w:val="28"/>
          <w:szCs w:val="28"/>
          <w:lang w:eastAsia="en-US"/>
        </w:rPr>
        <w:t xml:space="preserve"> (П</w:t>
      </w:r>
      <w:r w:rsidR="00A27219" w:rsidRPr="00BB5CBB">
        <w:rPr>
          <w:rFonts w:ascii="Times New Roman" w:eastAsia="Calibri" w:hAnsi="Times New Roman" w:cs="Times New Roman"/>
          <w:sz w:val="28"/>
          <w:szCs w:val="28"/>
          <w:lang w:eastAsia="en-US"/>
        </w:rPr>
        <w:t xml:space="preserve">ри расчёте численности принимались во внимание только свежие следы, не более чем суточной давности. </w:t>
      </w:r>
      <w:r w:rsidR="000C2721" w:rsidRPr="00BB5CBB">
        <w:rPr>
          <w:rFonts w:ascii="Times New Roman" w:eastAsia="Calibri" w:hAnsi="Times New Roman" w:cs="Times New Roman"/>
          <w:sz w:val="28"/>
          <w:szCs w:val="28"/>
          <w:lang w:eastAsia="en-US"/>
        </w:rPr>
        <w:t>С</w:t>
      </w:r>
      <w:r w:rsidR="00A27219" w:rsidRPr="00BB5CBB">
        <w:rPr>
          <w:rFonts w:ascii="Times New Roman" w:eastAsia="Calibri" w:hAnsi="Times New Roman" w:cs="Times New Roman"/>
          <w:sz w:val="28"/>
          <w:szCs w:val="28"/>
          <w:lang w:eastAsia="en-US"/>
        </w:rPr>
        <w:t>леды бурого медведя, по которым отсутствовала информация о давности их оставления, не учитывались</w:t>
      </w:r>
      <w:r w:rsidR="00B963CB" w:rsidRPr="00BB5CBB">
        <w:rPr>
          <w:rFonts w:ascii="Times New Roman" w:eastAsia="Calibri" w:hAnsi="Times New Roman" w:cs="Times New Roman"/>
          <w:sz w:val="28"/>
          <w:szCs w:val="28"/>
          <w:lang w:eastAsia="en-US"/>
        </w:rPr>
        <w:t>)</w:t>
      </w:r>
      <w:r w:rsidRPr="00BB5CBB">
        <w:rPr>
          <w:rFonts w:ascii="Times New Roman" w:eastAsia="Calibri" w:hAnsi="Times New Roman" w:cs="Times New Roman"/>
          <w:sz w:val="28"/>
          <w:szCs w:val="28"/>
          <w:lang w:eastAsia="en-US"/>
        </w:rPr>
        <w:t xml:space="preserve">; </w:t>
      </w:r>
    </w:p>
    <w:p w:rsidR="002A1DF0"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DC1DD1">
        <w:rPr>
          <w:rFonts w:ascii="Times New Roman" w:eastAsia="Calibri" w:hAnsi="Times New Roman" w:cs="Times New Roman"/>
          <w:sz w:val="28"/>
          <w:szCs w:val="28"/>
          <w:lang w:eastAsia="en-US"/>
        </w:rPr>
        <w:t>несоответствие данных в материалах учета и представленными в сводной ведомости и карте-схеме сведениями;</w:t>
      </w:r>
    </w:p>
    <w:p w:rsidR="006F56D2" w:rsidRDefault="006F56D2"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верно указана площадь охотничьего участка;</w:t>
      </w:r>
    </w:p>
    <w:p w:rsidR="006F56D2" w:rsidRDefault="006F56D2"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верно указан год проведения учета;</w:t>
      </w:r>
    </w:p>
    <w:p w:rsidR="00234F5A" w:rsidRDefault="00234F5A"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длина пройденного маршрута менее 10 км;</w:t>
      </w:r>
    </w:p>
    <w:p w:rsidR="001F6FA9" w:rsidRDefault="001F6FA9"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указано время визуальной встречи с медведем;</w:t>
      </w:r>
    </w:p>
    <w:p w:rsidR="006F56D2" w:rsidRPr="00DC1DD1" w:rsidRDefault="004B5CA8"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указано расстояние между учтенными следами на маршрутах;</w:t>
      </w:r>
    </w:p>
    <w:p w:rsidR="002A1DF0" w:rsidRPr="00DC1DD1" w:rsidRDefault="002A1DF0" w:rsidP="00E456FB">
      <w:pPr>
        <w:pStyle w:val="ad"/>
        <w:numPr>
          <w:ilvl w:val="0"/>
          <w:numId w:val="19"/>
        </w:numPr>
        <w:shd w:val="clear" w:color="auto" w:fill="FFFFFF"/>
        <w:spacing w:line="276" w:lineRule="auto"/>
        <w:ind w:left="0" w:firstLine="720"/>
        <w:jc w:val="both"/>
        <w:rPr>
          <w:rFonts w:ascii="Times New Roman" w:eastAsia="Calibri" w:hAnsi="Times New Roman" w:cs="Times New Roman"/>
          <w:sz w:val="28"/>
          <w:szCs w:val="28"/>
          <w:lang w:eastAsia="en-US"/>
        </w:rPr>
      </w:pPr>
      <w:r w:rsidRPr="00DC1DD1">
        <w:rPr>
          <w:rFonts w:ascii="Times New Roman" w:eastAsia="Calibri" w:hAnsi="Times New Roman" w:cs="Times New Roman"/>
          <w:sz w:val="28"/>
          <w:szCs w:val="28"/>
          <w:lang w:eastAsia="en-US"/>
        </w:rPr>
        <w:t>неудовлетворительное качество представленных карт-схем маршрутов, в том числе: карты-схемы трудночитаемы; отсутствует обозначение начало и конца маршрута, направление движения; карты-схемы не содержат отметок о найденных следах, визуальных встречах и направлении движения исследуемого объекта; масштаб, приведенный на карте-схеме не соответствует протяжённости маршрута, в худшем случае не указан.</w:t>
      </w:r>
    </w:p>
    <w:p w:rsidR="00E005A6" w:rsidRPr="00E54233" w:rsidRDefault="00E005A6" w:rsidP="00E456FB">
      <w:pPr>
        <w:shd w:val="clear" w:color="auto" w:fill="FFFFFF"/>
        <w:spacing w:line="276" w:lineRule="auto"/>
        <w:ind w:firstLine="709"/>
        <w:jc w:val="both"/>
        <w:rPr>
          <w:rFonts w:ascii="Times New Roman" w:hAnsi="Times New Roman" w:cs="Times New Roman"/>
          <w:sz w:val="28"/>
          <w:szCs w:val="28"/>
        </w:rPr>
      </w:pPr>
      <w:r w:rsidRPr="00E54233">
        <w:rPr>
          <w:rFonts w:ascii="Times New Roman" w:hAnsi="Times New Roman" w:cs="Times New Roman"/>
          <w:sz w:val="28"/>
          <w:szCs w:val="28"/>
        </w:rPr>
        <w:t>Работы по учету численности бурого медведя в сезон 202</w:t>
      </w:r>
      <w:r w:rsidR="0034155D">
        <w:rPr>
          <w:rFonts w:ascii="Times New Roman" w:hAnsi="Times New Roman" w:cs="Times New Roman"/>
          <w:sz w:val="28"/>
          <w:szCs w:val="28"/>
        </w:rPr>
        <w:t>1</w:t>
      </w:r>
      <w:r w:rsidRPr="00E54233">
        <w:rPr>
          <w:rFonts w:ascii="Times New Roman" w:hAnsi="Times New Roman" w:cs="Times New Roman"/>
          <w:sz w:val="28"/>
          <w:szCs w:val="28"/>
        </w:rPr>
        <w:t xml:space="preserve"> года не проведены </w:t>
      </w:r>
      <w:r w:rsidR="006711E6">
        <w:rPr>
          <w:rFonts w:ascii="Times New Roman" w:hAnsi="Times New Roman" w:cs="Times New Roman"/>
          <w:sz w:val="28"/>
          <w:szCs w:val="28"/>
        </w:rPr>
        <w:t xml:space="preserve">на </w:t>
      </w:r>
      <w:r w:rsidR="00B14A08">
        <w:rPr>
          <w:rFonts w:ascii="Times New Roman" w:hAnsi="Times New Roman" w:cs="Times New Roman"/>
          <w:sz w:val="28"/>
          <w:szCs w:val="28"/>
        </w:rPr>
        <w:t>4</w:t>
      </w:r>
      <w:r w:rsidRPr="00E54233">
        <w:rPr>
          <w:rFonts w:ascii="Times New Roman" w:hAnsi="Times New Roman" w:cs="Times New Roman"/>
          <w:sz w:val="28"/>
          <w:szCs w:val="28"/>
        </w:rPr>
        <w:t xml:space="preserve"> охотничьих угодьях</w:t>
      </w:r>
      <w:r w:rsidR="00782D30">
        <w:rPr>
          <w:rFonts w:ascii="Times New Roman" w:hAnsi="Times New Roman" w:cs="Times New Roman"/>
          <w:sz w:val="28"/>
          <w:szCs w:val="28"/>
        </w:rPr>
        <w:t xml:space="preserve">, закрепленных за </w:t>
      </w:r>
      <w:r w:rsidR="00B14A08">
        <w:rPr>
          <w:rFonts w:ascii="Times New Roman" w:hAnsi="Times New Roman" w:cs="Times New Roman"/>
          <w:sz w:val="28"/>
          <w:szCs w:val="28"/>
        </w:rPr>
        <w:t>4</w:t>
      </w:r>
      <w:r w:rsidR="00782D30">
        <w:rPr>
          <w:rFonts w:ascii="Times New Roman" w:hAnsi="Times New Roman" w:cs="Times New Roman"/>
          <w:sz w:val="28"/>
          <w:szCs w:val="28"/>
        </w:rPr>
        <w:t>охотпользователями</w:t>
      </w:r>
      <w:r w:rsidRPr="00E54233">
        <w:rPr>
          <w:rFonts w:ascii="Times New Roman" w:hAnsi="Times New Roman" w:cs="Times New Roman"/>
          <w:sz w:val="28"/>
          <w:szCs w:val="28"/>
        </w:rPr>
        <w:t>:</w:t>
      </w:r>
    </w:p>
    <w:p w:rsidR="00E005A6" w:rsidRPr="00E54233" w:rsidRDefault="00E005A6" w:rsidP="00E456FB">
      <w:pPr>
        <w:shd w:val="clear" w:color="auto" w:fill="FFFFFF"/>
        <w:spacing w:line="276" w:lineRule="auto"/>
        <w:ind w:firstLine="709"/>
        <w:jc w:val="both"/>
        <w:rPr>
          <w:rFonts w:ascii="Times New Roman" w:hAnsi="Times New Roman" w:cs="Times New Roman"/>
          <w:sz w:val="28"/>
          <w:szCs w:val="28"/>
        </w:rPr>
      </w:pPr>
      <w:r w:rsidRPr="00E54233">
        <w:rPr>
          <w:rFonts w:ascii="Times New Roman" w:hAnsi="Times New Roman" w:cs="Times New Roman"/>
          <w:sz w:val="28"/>
          <w:szCs w:val="28"/>
        </w:rPr>
        <w:t>- ООО «Прибрежная рыболовная компания»;</w:t>
      </w:r>
    </w:p>
    <w:p w:rsidR="00E54233" w:rsidRDefault="00E005A6" w:rsidP="00E456FB">
      <w:pPr>
        <w:shd w:val="clear" w:color="auto" w:fill="FFFFFF"/>
        <w:spacing w:line="276" w:lineRule="auto"/>
        <w:ind w:firstLine="709"/>
        <w:jc w:val="both"/>
        <w:rPr>
          <w:rFonts w:ascii="Times New Roman" w:eastAsia="Calibri" w:hAnsi="Times New Roman" w:cs="Times New Roman"/>
          <w:sz w:val="28"/>
          <w:szCs w:val="28"/>
          <w:lang w:eastAsia="en-US"/>
        </w:rPr>
      </w:pPr>
      <w:r w:rsidRPr="00E54233">
        <w:rPr>
          <w:rFonts w:ascii="Times New Roman" w:eastAsia="Calibri" w:hAnsi="Times New Roman" w:cs="Times New Roman"/>
          <w:sz w:val="28"/>
          <w:szCs w:val="28"/>
          <w:lang w:eastAsia="en-US"/>
        </w:rPr>
        <w:t>-</w:t>
      </w:r>
      <w:r w:rsidR="00BB3444">
        <w:rPr>
          <w:rFonts w:ascii="Times New Roman" w:eastAsia="Calibri" w:hAnsi="Times New Roman" w:cs="Times New Roman"/>
          <w:sz w:val="28"/>
          <w:szCs w:val="28"/>
          <w:lang w:eastAsia="en-US"/>
        </w:rPr>
        <w:t xml:space="preserve"> </w:t>
      </w:r>
      <w:r w:rsidRPr="00E54233">
        <w:rPr>
          <w:rFonts w:ascii="Times New Roman" w:eastAsia="Calibri" w:hAnsi="Times New Roman" w:cs="Times New Roman"/>
          <w:sz w:val="28"/>
          <w:szCs w:val="28"/>
          <w:lang w:eastAsia="en-US"/>
        </w:rPr>
        <w:t>РОКМН и ЭГС «Каньон»</w:t>
      </w:r>
      <w:r w:rsidR="006711E6">
        <w:rPr>
          <w:rFonts w:ascii="Times New Roman" w:eastAsia="Calibri" w:hAnsi="Times New Roman" w:cs="Times New Roman"/>
          <w:sz w:val="28"/>
          <w:szCs w:val="28"/>
          <w:lang w:eastAsia="en-US"/>
        </w:rPr>
        <w:t>;</w:t>
      </w:r>
    </w:p>
    <w:p w:rsidR="00E54233" w:rsidRDefault="006711E6" w:rsidP="00D33242">
      <w:pPr>
        <w:shd w:val="clear" w:color="auto" w:fill="FFFFFF"/>
        <w:spacing w:line="276"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F5740">
        <w:rPr>
          <w:rFonts w:ascii="Times New Roman" w:eastAsia="Calibri" w:hAnsi="Times New Roman" w:cs="Times New Roman"/>
          <w:sz w:val="28"/>
          <w:szCs w:val="28"/>
          <w:lang w:eastAsia="en-US"/>
        </w:rPr>
        <w:t>ООО «Бахапча»</w:t>
      </w:r>
    </w:p>
    <w:p w:rsidR="00E005A6" w:rsidRPr="00E54233" w:rsidRDefault="00E54233" w:rsidP="00E456FB">
      <w:pPr>
        <w:shd w:val="clear" w:color="auto" w:fill="FFFFFF"/>
        <w:spacing w:line="276" w:lineRule="auto"/>
        <w:ind w:firstLine="709"/>
        <w:jc w:val="both"/>
        <w:rPr>
          <w:rFonts w:ascii="Times New Roman" w:eastAsia="Calibri" w:hAnsi="Times New Roman" w:cs="Times New Roman"/>
          <w:sz w:val="28"/>
          <w:szCs w:val="28"/>
          <w:lang w:eastAsia="en-US"/>
        </w:rPr>
      </w:pPr>
      <w:r w:rsidRPr="00E54233">
        <w:rPr>
          <w:rFonts w:ascii="Times New Roman" w:eastAsia="Calibri" w:hAnsi="Times New Roman" w:cs="Times New Roman"/>
          <w:sz w:val="28"/>
          <w:szCs w:val="28"/>
          <w:lang w:eastAsia="en-US"/>
        </w:rPr>
        <w:t xml:space="preserve">- ИП </w:t>
      </w:r>
      <w:r w:rsidR="00B14A08">
        <w:rPr>
          <w:rFonts w:ascii="Times New Roman" w:eastAsia="Calibri" w:hAnsi="Times New Roman" w:cs="Times New Roman"/>
          <w:sz w:val="28"/>
          <w:szCs w:val="28"/>
          <w:lang w:eastAsia="en-US"/>
        </w:rPr>
        <w:t>Федюшин Р.Г.</w:t>
      </w:r>
    </w:p>
    <w:p w:rsidR="00E005A6" w:rsidRDefault="00E005A6" w:rsidP="00E456FB">
      <w:pPr>
        <w:shd w:val="clear" w:color="auto" w:fill="FFFFFF"/>
        <w:spacing w:line="276" w:lineRule="auto"/>
        <w:ind w:firstLine="709"/>
        <w:jc w:val="both"/>
        <w:rPr>
          <w:rFonts w:ascii="Times New Roman" w:eastAsia="Calibri" w:hAnsi="Times New Roman" w:cs="Times New Roman"/>
          <w:sz w:val="28"/>
          <w:szCs w:val="28"/>
          <w:lang w:eastAsia="en-US"/>
        </w:rPr>
      </w:pPr>
      <w:r w:rsidRPr="00E54233">
        <w:rPr>
          <w:rFonts w:ascii="Times New Roman" w:eastAsia="Calibri" w:hAnsi="Times New Roman" w:cs="Times New Roman"/>
          <w:sz w:val="28"/>
          <w:szCs w:val="28"/>
          <w:lang w:eastAsia="en-US"/>
        </w:rPr>
        <w:lastRenderedPageBreak/>
        <w:t xml:space="preserve">Материалы или пояснительные записки, содержащие причины </w:t>
      </w:r>
      <w:r w:rsidR="00E66349">
        <w:rPr>
          <w:rFonts w:ascii="Times New Roman" w:eastAsia="Calibri" w:hAnsi="Times New Roman" w:cs="Times New Roman"/>
          <w:sz w:val="28"/>
          <w:szCs w:val="28"/>
          <w:lang w:eastAsia="en-US"/>
        </w:rPr>
        <w:t>не проведения учетов численности бурого медведя</w:t>
      </w:r>
      <w:r w:rsidRPr="00E54233">
        <w:rPr>
          <w:rFonts w:ascii="Times New Roman" w:eastAsia="Calibri" w:hAnsi="Times New Roman" w:cs="Times New Roman"/>
          <w:sz w:val="28"/>
          <w:szCs w:val="28"/>
          <w:lang w:eastAsia="en-US"/>
        </w:rPr>
        <w:t xml:space="preserve"> не предоставлены.</w:t>
      </w:r>
    </w:p>
    <w:p w:rsidR="00B14A08" w:rsidRDefault="00B14A08" w:rsidP="00E456FB">
      <w:pPr>
        <w:shd w:val="clear" w:color="auto" w:fill="FFFFFF"/>
        <w:spacing w:line="276" w:lineRule="auto"/>
        <w:ind w:firstLine="709"/>
        <w:jc w:val="both"/>
        <w:rPr>
          <w:rFonts w:ascii="Times New Roman" w:eastAsia="Calibri" w:hAnsi="Times New Roman" w:cs="Times New Roman"/>
          <w:sz w:val="28"/>
          <w:szCs w:val="28"/>
          <w:lang w:eastAsia="en-US"/>
        </w:rPr>
      </w:pPr>
    </w:p>
    <w:p w:rsidR="005E6B04" w:rsidRPr="00971EE2" w:rsidRDefault="005E6B04" w:rsidP="00E456FB">
      <w:pPr>
        <w:pStyle w:val="ad"/>
        <w:numPr>
          <w:ilvl w:val="0"/>
          <w:numId w:val="2"/>
        </w:numPr>
        <w:spacing w:line="276" w:lineRule="auto"/>
        <w:ind w:left="709" w:firstLine="0"/>
        <w:rPr>
          <w:rFonts w:ascii="Times New Roman" w:hAnsi="Times New Roman" w:cs="Times New Roman"/>
          <w:b/>
          <w:sz w:val="28"/>
          <w:szCs w:val="28"/>
        </w:rPr>
      </w:pPr>
      <w:r w:rsidRPr="00971EE2">
        <w:rPr>
          <w:rFonts w:ascii="Times New Roman" w:hAnsi="Times New Roman" w:cs="Times New Roman"/>
          <w:b/>
          <w:sz w:val="28"/>
          <w:szCs w:val="28"/>
        </w:rPr>
        <w:t>Заключение</w:t>
      </w:r>
    </w:p>
    <w:p w:rsidR="009368E0" w:rsidRDefault="009368E0" w:rsidP="005D7FAF">
      <w:pPr>
        <w:shd w:val="clear" w:color="auto" w:fill="FFFFFF"/>
        <w:tabs>
          <w:tab w:val="left" w:pos="709"/>
        </w:tabs>
        <w:spacing w:line="276" w:lineRule="auto"/>
        <w:ind w:firstLine="720"/>
        <w:jc w:val="both"/>
        <w:rPr>
          <w:rFonts w:ascii="Times New Roman" w:hAnsi="Times New Roman" w:cs="Times New Roman"/>
          <w:sz w:val="28"/>
          <w:szCs w:val="28"/>
        </w:rPr>
      </w:pPr>
      <w:r w:rsidRPr="00ED08C5">
        <w:rPr>
          <w:rFonts w:ascii="Times New Roman" w:hAnsi="Times New Roman" w:cs="Times New Roman"/>
          <w:sz w:val="28"/>
          <w:szCs w:val="28"/>
        </w:rPr>
        <w:t>Подводя итоги работ по учету численности бурого медведя на территории Магаданской области в общедоступных, закрепленных охотничьи</w:t>
      </w:r>
      <w:r w:rsidR="00971EE2">
        <w:rPr>
          <w:rFonts w:ascii="Times New Roman" w:hAnsi="Times New Roman" w:cs="Times New Roman"/>
          <w:sz w:val="28"/>
          <w:szCs w:val="28"/>
        </w:rPr>
        <w:t>х</w:t>
      </w:r>
      <w:r w:rsidRPr="00ED08C5">
        <w:rPr>
          <w:rFonts w:ascii="Times New Roman" w:hAnsi="Times New Roman" w:cs="Times New Roman"/>
          <w:sz w:val="28"/>
          <w:szCs w:val="28"/>
        </w:rPr>
        <w:t xml:space="preserve"> угод</w:t>
      </w:r>
      <w:r w:rsidR="00971EE2">
        <w:rPr>
          <w:rFonts w:ascii="Times New Roman" w:hAnsi="Times New Roman" w:cs="Times New Roman"/>
          <w:sz w:val="28"/>
          <w:szCs w:val="28"/>
        </w:rPr>
        <w:t>ьях</w:t>
      </w:r>
      <w:r w:rsidRPr="00ED08C5">
        <w:rPr>
          <w:rFonts w:ascii="Times New Roman" w:hAnsi="Times New Roman" w:cs="Times New Roman"/>
          <w:sz w:val="28"/>
          <w:szCs w:val="28"/>
        </w:rPr>
        <w:t xml:space="preserve">, а также в ООПТ, можно сделать вывод, что за последние </w:t>
      </w:r>
      <w:r w:rsidR="007C79F7">
        <w:rPr>
          <w:rFonts w:ascii="Times New Roman" w:hAnsi="Times New Roman" w:cs="Times New Roman"/>
          <w:sz w:val="28"/>
          <w:szCs w:val="28"/>
        </w:rPr>
        <w:t>пять лет</w:t>
      </w:r>
      <w:r w:rsidRPr="00ED08C5">
        <w:rPr>
          <w:rFonts w:ascii="Times New Roman" w:hAnsi="Times New Roman" w:cs="Times New Roman"/>
          <w:sz w:val="28"/>
          <w:szCs w:val="28"/>
        </w:rPr>
        <w:t xml:space="preserve"> численность и плотность популяции бурого медведя на территории Магаданской области находится на уровне прежних лет. </w:t>
      </w:r>
    </w:p>
    <w:p w:rsidR="005D7FAF" w:rsidRDefault="005D7FAF" w:rsidP="009368E0">
      <w:pPr>
        <w:shd w:val="clear" w:color="auto" w:fill="FFFFFF"/>
        <w:tabs>
          <w:tab w:val="left" w:pos="709"/>
        </w:tabs>
        <w:spacing w:line="276" w:lineRule="auto"/>
        <w:ind w:firstLine="720"/>
        <w:jc w:val="right"/>
        <w:rPr>
          <w:rFonts w:ascii="Times New Roman" w:hAnsi="Times New Roman" w:cs="Times New Roman"/>
          <w:sz w:val="28"/>
          <w:szCs w:val="28"/>
        </w:rPr>
      </w:pPr>
    </w:p>
    <w:p w:rsidR="009368E0" w:rsidRDefault="009368E0" w:rsidP="009368E0">
      <w:pPr>
        <w:shd w:val="clear" w:color="auto" w:fill="FFFFFF"/>
        <w:tabs>
          <w:tab w:val="left" w:pos="709"/>
        </w:tabs>
        <w:spacing w:line="276"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Диаграмма </w:t>
      </w:r>
      <w:r w:rsidR="00B53AD0">
        <w:rPr>
          <w:rFonts w:ascii="Times New Roman" w:hAnsi="Times New Roman" w:cs="Times New Roman"/>
          <w:sz w:val="28"/>
          <w:szCs w:val="28"/>
        </w:rPr>
        <w:t>3</w:t>
      </w:r>
      <w:r>
        <w:rPr>
          <w:rFonts w:ascii="Times New Roman" w:hAnsi="Times New Roman" w:cs="Times New Roman"/>
          <w:sz w:val="28"/>
          <w:szCs w:val="28"/>
        </w:rPr>
        <w:t>.</w:t>
      </w:r>
    </w:p>
    <w:p w:rsidR="005D7FAF" w:rsidRDefault="005D7FAF" w:rsidP="009368E0">
      <w:pPr>
        <w:shd w:val="clear" w:color="auto" w:fill="FFFFFF"/>
        <w:tabs>
          <w:tab w:val="left" w:pos="709"/>
        </w:tabs>
        <w:spacing w:line="276" w:lineRule="auto"/>
        <w:ind w:firstLine="720"/>
        <w:jc w:val="right"/>
        <w:rPr>
          <w:rFonts w:ascii="Times New Roman" w:hAnsi="Times New Roman" w:cs="Times New Roman"/>
          <w:sz w:val="28"/>
          <w:szCs w:val="28"/>
        </w:rPr>
      </w:pPr>
    </w:p>
    <w:p w:rsidR="009368E0" w:rsidRDefault="004A42F0" w:rsidP="009368E0">
      <w:pPr>
        <w:shd w:val="clear" w:color="auto" w:fill="FFFFFF"/>
        <w:tabs>
          <w:tab w:val="left" w:pos="709"/>
        </w:tabs>
        <w:spacing w:line="276" w:lineRule="auto"/>
        <w:ind w:firstLine="709"/>
        <w:jc w:val="both"/>
        <w:rPr>
          <w:rFonts w:ascii="Times New Roman" w:hAnsi="Times New Roman" w:cs="Times New Roman"/>
          <w:color w:val="FF0000"/>
          <w:sz w:val="28"/>
          <w:szCs w:val="28"/>
        </w:rPr>
      </w:pPr>
      <w:r>
        <w:rPr>
          <w:noProof/>
        </w:rPr>
        <w:drawing>
          <wp:inline distT="0" distB="0" distL="0" distR="0">
            <wp:extent cx="4772025" cy="2957513"/>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7FAF" w:rsidRDefault="005D7FAF" w:rsidP="00E456FB">
      <w:pPr>
        <w:shd w:val="clear" w:color="auto" w:fill="FFFFFF"/>
        <w:tabs>
          <w:tab w:val="left" w:pos="709"/>
        </w:tabs>
        <w:spacing w:line="276" w:lineRule="auto"/>
        <w:ind w:firstLine="720"/>
        <w:jc w:val="both"/>
        <w:rPr>
          <w:rFonts w:ascii="Times New Roman" w:hAnsi="Times New Roman" w:cs="Times New Roman"/>
          <w:sz w:val="28"/>
          <w:szCs w:val="28"/>
        </w:rPr>
      </w:pPr>
    </w:p>
    <w:p w:rsidR="009368E0" w:rsidRPr="00E65A3B" w:rsidRDefault="009368E0" w:rsidP="00E456FB">
      <w:pPr>
        <w:shd w:val="clear" w:color="auto" w:fill="FFFFFF"/>
        <w:tabs>
          <w:tab w:val="left" w:pos="709"/>
        </w:tabs>
        <w:spacing w:line="276" w:lineRule="auto"/>
        <w:ind w:firstLine="720"/>
        <w:jc w:val="both"/>
        <w:rPr>
          <w:rFonts w:ascii="Times New Roman" w:hAnsi="Times New Roman" w:cs="Times New Roman"/>
          <w:sz w:val="28"/>
          <w:szCs w:val="28"/>
        </w:rPr>
      </w:pPr>
      <w:r w:rsidRPr="0018195E">
        <w:rPr>
          <w:rFonts w:ascii="Times New Roman" w:hAnsi="Times New Roman" w:cs="Times New Roman"/>
          <w:sz w:val="28"/>
          <w:szCs w:val="28"/>
        </w:rPr>
        <w:t>Данные по плотности населения бурого медведя на территории охотничьих угодий городских округов Магаданской области за 2017-202</w:t>
      </w:r>
      <w:r w:rsidR="003E3DF2">
        <w:rPr>
          <w:rFonts w:ascii="Times New Roman" w:hAnsi="Times New Roman" w:cs="Times New Roman"/>
          <w:sz w:val="28"/>
          <w:szCs w:val="28"/>
        </w:rPr>
        <w:t>1</w:t>
      </w:r>
      <w:r w:rsidR="00BB3444">
        <w:rPr>
          <w:rFonts w:ascii="Times New Roman" w:hAnsi="Times New Roman" w:cs="Times New Roman"/>
          <w:sz w:val="28"/>
          <w:szCs w:val="28"/>
        </w:rPr>
        <w:t xml:space="preserve"> </w:t>
      </w:r>
      <w:r w:rsidRPr="0018195E">
        <w:rPr>
          <w:rFonts w:ascii="Times New Roman" w:hAnsi="Times New Roman" w:cs="Times New Roman"/>
          <w:sz w:val="28"/>
          <w:szCs w:val="28"/>
        </w:rPr>
        <w:t xml:space="preserve">гг. представлены в таблице </w:t>
      </w:r>
      <w:r w:rsidRPr="00E65A3B">
        <w:rPr>
          <w:rFonts w:ascii="Times New Roman" w:hAnsi="Times New Roman" w:cs="Times New Roman"/>
          <w:sz w:val="28"/>
          <w:szCs w:val="28"/>
        </w:rPr>
        <w:t>№ 13.</w:t>
      </w:r>
    </w:p>
    <w:p w:rsidR="00A81BDD" w:rsidRPr="00B77026" w:rsidRDefault="00A81BDD" w:rsidP="00E456FB">
      <w:pPr>
        <w:tabs>
          <w:tab w:val="left" w:pos="0"/>
        </w:tabs>
        <w:spacing w:line="276" w:lineRule="auto"/>
        <w:ind w:firstLine="709"/>
        <w:jc w:val="both"/>
        <w:rPr>
          <w:rFonts w:ascii="Times New Roman" w:hAnsi="Times New Roman" w:cs="Times New Roman"/>
          <w:sz w:val="28"/>
          <w:szCs w:val="28"/>
        </w:rPr>
      </w:pPr>
      <w:r w:rsidRPr="00B77026">
        <w:rPr>
          <w:rFonts w:ascii="Times New Roman" w:hAnsi="Times New Roman" w:cs="Times New Roman"/>
          <w:sz w:val="28"/>
          <w:szCs w:val="28"/>
        </w:rPr>
        <w:t>Расчеты численности бурого медведя могут быть использованы для расчетов допустимых квот и лимитов изъятия бурого медведя в сезоне охоты 202</w:t>
      </w:r>
      <w:r w:rsidR="00D062DC">
        <w:rPr>
          <w:rFonts w:ascii="Times New Roman" w:hAnsi="Times New Roman" w:cs="Times New Roman"/>
          <w:sz w:val="28"/>
          <w:szCs w:val="28"/>
        </w:rPr>
        <w:t>2</w:t>
      </w:r>
      <w:r w:rsidRPr="00B77026">
        <w:rPr>
          <w:rFonts w:ascii="Times New Roman" w:hAnsi="Times New Roman" w:cs="Times New Roman"/>
          <w:sz w:val="28"/>
          <w:szCs w:val="28"/>
        </w:rPr>
        <w:t>-202</w:t>
      </w:r>
      <w:r w:rsidR="00D062DC">
        <w:rPr>
          <w:rFonts w:ascii="Times New Roman" w:hAnsi="Times New Roman" w:cs="Times New Roman"/>
          <w:sz w:val="28"/>
          <w:szCs w:val="28"/>
        </w:rPr>
        <w:t>3</w:t>
      </w:r>
      <w:r w:rsidRPr="00B77026">
        <w:rPr>
          <w:rFonts w:ascii="Times New Roman" w:hAnsi="Times New Roman" w:cs="Times New Roman"/>
          <w:sz w:val="28"/>
          <w:szCs w:val="28"/>
        </w:rPr>
        <w:t xml:space="preserve"> гг. на территории Магаданской области.</w:t>
      </w:r>
    </w:p>
    <w:p w:rsidR="00A81BDD" w:rsidRPr="00B77026" w:rsidRDefault="00A81BDD" w:rsidP="00E456FB">
      <w:pPr>
        <w:spacing w:line="276" w:lineRule="auto"/>
        <w:ind w:firstLine="709"/>
        <w:jc w:val="both"/>
        <w:rPr>
          <w:rFonts w:ascii="Times New Roman" w:hAnsi="Times New Roman" w:cs="Times New Roman"/>
          <w:sz w:val="28"/>
          <w:szCs w:val="28"/>
        </w:rPr>
      </w:pPr>
      <w:r w:rsidRPr="00B77026">
        <w:rPr>
          <w:rFonts w:ascii="Times New Roman" w:hAnsi="Times New Roman" w:cs="Times New Roman"/>
          <w:sz w:val="28"/>
          <w:szCs w:val="28"/>
        </w:rPr>
        <w:t>Лимит добычи будет установлен исходя из заявок охотпользователей на установление квот изъятия в сезон охоты 202</w:t>
      </w:r>
      <w:r w:rsidR="00D062DC">
        <w:rPr>
          <w:rFonts w:ascii="Times New Roman" w:hAnsi="Times New Roman" w:cs="Times New Roman"/>
          <w:sz w:val="28"/>
          <w:szCs w:val="28"/>
        </w:rPr>
        <w:t>2</w:t>
      </w:r>
      <w:r w:rsidRPr="00B77026">
        <w:rPr>
          <w:rFonts w:ascii="Times New Roman" w:hAnsi="Times New Roman" w:cs="Times New Roman"/>
          <w:sz w:val="28"/>
          <w:szCs w:val="28"/>
        </w:rPr>
        <w:t>-202</w:t>
      </w:r>
      <w:r w:rsidR="00D062DC">
        <w:rPr>
          <w:rFonts w:ascii="Times New Roman" w:hAnsi="Times New Roman" w:cs="Times New Roman"/>
          <w:sz w:val="28"/>
          <w:szCs w:val="28"/>
        </w:rPr>
        <w:t>3</w:t>
      </w:r>
      <w:r w:rsidRPr="00B77026">
        <w:rPr>
          <w:rFonts w:ascii="Times New Roman" w:hAnsi="Times New Roman" w:cs="Times New Roman"/>
          <w:sz w:val="28"/>
          <w:szCs w:val="28"/>
        </w:rPr>
        <w:t>гг. и по результатам проведенных работ по учету численности.</w:t>
      </w:r>
    </w:p>
    <w:p w:rsidR="00A81BDD" w:rsidRPr="000F7298" w:rsidRDefault="00A81BDD" w:rsidP="00E456FB">
      <w:pPr>
        <w:pStyle w:val="2"/>
        <w:tabs>
          <w:tab w:val="left" w:pos="0"/>
        </w:tabs>
        <w:spacing w:line="276" w:lineRule="auto"/>
        <w:ind w:left="0" w:firstLine="709"/>
        <w:jc w:val="both"/>
        <w:rPr>
          <w:rFonts w:ascii="Times New Roman" w:hAnsi="Times New Roman" w:cs="Times New Roman"/>
          <w:sz w:val="28"/>
          <w:szCs w:val="28"/>
        </w:rPr>
      </w:pPr>
      <w:r w:rsidRPr="000F7298">
        <w:rPr>
          <w:rFonts w:ascii="Times New Roman" w:hAnsi="Times New Roman" w:cs="Times New Roman"/>
          <w:sz w:val="28"/>
          <w:szCs w:val="28"/>
        </w:rPr>
        <w:t xml:space="preserve">Расчет допустимого лимита изъятия бурого медведя </w:t>
      </w:r>
      <w:r>
        <w:rPr>
          <w:rFonts w:ascii="Times New Roman" w:hAnsi="Times New Roman" w:cs="Times New Roman"/>
          <w:sz w:val="28"/>
          <w:szCs w:val="28"/>
        </w:rPr>
        <w:t xml:space="preserve">будет </w:t>
      </w:r>
      <w:r w:rsidRPr="000F7298">
        <w:rPr>
          <w:rFonts w:ascii="Times New Roman" w:hAnsi="Times New Roman" w:cs="Times New Roman"/>
          <w:sz w:val="28"/>
          <w:szCs w:val="28"/>
        </w:rPr>
        <w:t>произв</w:t>
      </w:r>
      <w:r>
        <w:rPr>
          <w:rFonts w:ascii="Times New Roman" w:hAnsi="Times New Roman" w:cs="Times New Roman"/>
          <w:sz w:val="28"/>
          <w:szCs w:val="28"/>
        </w:rPr>
        <w:t>одится</w:t>
      </w:r>
      <w:r w:rsidRPr="000F7298">
        <w:rPr>
          <w:rFonts w:ascii="Times New Roman" w:hAnsi="Times New Roman" w:cs="Times New Roman"/>
          <w:sz w:val="28"/>
          <w:szCs w:val="28"/>
        </w:rPr>
        <w:t xml:space="preserve"> из расчета максимально возможного </w:t>
      </w:r>
      <w:r w:rsidRPr="00D735F6">
        <w:rPr>
          <w:rFonts w:ascii="Times New Roman" w:hAnsi="Times New Roman" w:cs="Times New Roman"/>
          <w:sz w:val="28"/>
          <w:szCs w:val="28"/>
        </w:rPr>
        <w:t xml:space="preserve">изъятия, т.е. </w:t>
      </w:r>
      <w:r w:rsidR="002248AF" w:rsidRPr="00D735F6">
        <w:rPr>
          <w:rFonts w:ascii="Times New Roman" w:hAnsi="Times New Roman" w:cs="Times New Roman"/>
          <w:sz w:val="28"/>
          <w:szCs w:val="28"/>
        </w:rPr>
        <w:t>30</w:t>
      </w:r>
      <w:r w:rsidRPr="00D735F6">
        <w:rPr>
          <w:rFonts w:ascii="Times New Roman" w:hAnsi="Times New Roman" w:cs="Times New Roman"/>
          <w:sz w:val="28"/>
          <w:szCs w:val="28"/>
        </w:rPr>
        <w:t xml:space="preserve"> % от численности вида на участках, на которых проведен учет (приказ Министерства природных ресурсов и экологии Российской Федерации от </w:t>
      </w:r>
      <w:r w:rsidR="001C36C9" w:rsidRPr="00D735F6">
        <w:rPr>
          <w:rFonts w:ascii="Times New Roman" w:hAnsi="Times New Roman" w:cs="Times New Roman"/>
          <w:sz w:val="28"/>
          <w:szCs w:val="28"/>
        </w:rPr>
        <w:t>25ноября</w:t>
      </w:r>
      <w:r w:rsidRPr="00D735F6">
        <w:rPr>
          <w:rFonts w:ascii="Times New Roman" w:hAnsi="Times New Roman" w:cs="Times New Roman"/>
          <w:sz w:val="28"/>
          <w:szCs w:val="28"/>
        </w:rPr>
        <w:t xml:space="preserve"> 20</w:t>
      </w:r>
      <w:r w:rsidR="001C36C9" w:rsidRPr="00D735F6">
        <w:rPr>
          <w:rFonts w:ascii="Times New Roman" w:hAnsi="Times New Roman" w:cs="Times New Roman"/>
          <w:sz w:val="28"/>
          <w:szCs w:val="28"/>
        </w:rPr>
        <w:t>20 г. №</w:t>
      </w:r>
      <w:r w:rsidR="00BB3444">
        <w:rPr>
          <w:rFonts w:ascii="Times New Roman" w:hAnsi="Times New Roman" w:cs="Times New Roman"/>
          <w:sz w:val="28"/>
          <w:szCs w:val="28"/>
        </w:rPr>
        <w:t xml:space="preserve"> </w:t>
      </w:r>
      <w:r w:rsidR="001C36C9" w:rsidRPr="00D735F6">
        <w:rPr>
          <w:rFonts w:ascii="Times New Roman" w:hAnsi="Times New Roman" w:cs="Times New Roman"/>
          <w:sz w:val="28"/>
          <w:szCs w:val="28"/>
        </w:rPr>
        <w:t>965</w:t>
      </w:r>
      <w:r w:rsidRPr="00D735F6">
        <w:rPr>
          <w:rFonts w:ascii="Times New Roman" w:hAnsi="Times New Roman" w:cs="Times New Roman"/>
          <w:sz w:val="28"/>
          <w:szCs w:val="28"/>
        </w:rPr>
        <w:t xml:space="preserve"> «Об утверждении нормативов допустимого изъятия охотничьих ресурсов и нормативов численности охотничьих ресурсов в </w:t>
      </w:r>
      <w:r w:rsidRPr="00D735F6">
        <w:rPr>
          <w:rFonts w:ascii="Times New Roman" w:hAnsi="Times New Roman" w:cs="Times New Roman"/>
          <w:sz w:val="28"/>
          <w:szCs w:val="28"/>
        </w:rPr>
        <w:lastRenderedPageBreak/>
        <w:t>охотничьих угодьях»).</w:t>
      </w:r>
    </w:p>
    <w:p w:rsidR="00A81BDD" w:rsidRPr="00444A9F" w:rsidRDefault="00A81BDD" w:rsidP="00E456FB">
      <w:pPr>
        <w:spacing w:line="276" w:lineRule="auto"/>
        <w:ind w:firstLine="709"/>
        <w:jc w:val="both"/>
        <w:rPr>
          <w:rFonts w:ascii="Times New Roman" w:hAnsi="Times New Roman" w:cs="Times New Roman"/>
          <w:sz w:val="28"/>
          <w:szCs w:val="28"/>
        </w:rPr>
      </w:pPr>
      <w:r w:rsidRPr="00444A9F">
        <w:rPr>
          <w:rFonts w:ascii="Times New Roman" w:hAnsi="Times New Roman" w:cs="Times New Roman"/>
          <w:sz w:val="28"/>
          <w:szCs w:val="28"/>
        </w:rPr>
        <w:t xml:space="preserve">Таким образом, исходя из численности особей </w:t>
      </w:r>
      <w:r w:rsidR="004A065B">
        <w:rPr>
          <w:rFonts w:ascii="Times New Roman" w:hAnsi="Times New Roman" w:cs="Times New Roman"/>
          <w:sz w:val="28"/>
          <w:szCs w:val="28"/>
        </w:rPr>
        <w:t>16639</w:t>
      </w:r>
      <w:r w:rsidRPr="00444A9F">
        <w:rPr>
          <w:rFonts w:ascii="Times New Roman" w:hAnsi="Times New Roman" w:cs="Times New Roman"/>
          <w:sz w:val="28"/>
          <w:szCs w:val="28"/>
        </w:rPr>
        <w:t>, в сезоне охоты 202</w:t>
      </w:r>
      <w:r w:rsidR="00D062DC">
        <w:rPr>
          <w:rFonts w:ascii="Times New Roman" w:hAnsi="Times New Roman" w:cs="Times New Roman"/>
          <w:sz w:val="28"/>
          <w:szCs w:val="28"/>
        </w:rPr>
        <w:t>2</w:t>
      </w:r>
      <w:r w:rsidRPr="00444A9F">
        <w:rPr>
          <w:rFonts w:ascii="Times New Roman" w:hAnsi="Times New Roman" w:cs="Times New Roman"/>
          <w:sz w:val="28"/>
          <w:szCs w:val="28"/>
        </w:rPr>
        <w:t>-202</w:t>
      </w:r>
      <w:r w:rsidR="00D062DC">
        <w:rPr>
          <w:rFonts w:ascii="Times New Roman" w:hAnsi="Times New Roman" w:cs="Times New Roman"/>
          <w:sz w:val="28"/>
          <w:szCs w:val="28"/>
        </w:rPr>
        <w:t>3</w:t>
      </w:r>
      <w:r w:rsidRPr="00444A9F">
        <w:rPr>
          <w:rFonts w:ascii="Times New Roman" w:hAnsi="Times New Roman" w:cs="Times New Roman"/>
          <w:sz w:val="28"/>
          <w:szCs w:val="28"/>
        </w:rPr>
        <w:t xml:space="preserve"> допустимое изъятие </w:t>
      </w:r>
      <w:r w:rsidRPr="00225562">
        <w:rPr>
          <w:rFonts w:ascii="Times New Roman" w:hAnsi="Times New Roman" w:cs="Times New Roman"/>
          <w:sz w:val="28"/>
          <w:szCs w:val="28"/>
        </w:rPr>
        <w:t xml:space="preserve">составляет </w:t>
      </w:r>
      <w:r w:rsidR="004A065B">
        <w:rPr>
          <w:rFonts w:ascii="Times New Roman" w:hAnsi="Times New Roman" w:cs="Times New Roman"/>
          <w:sz w:val="28"/>
          <w:szCs w:val="28"/>
        </w:rPr>
        <w:t>4802</w:t>
      </w:r>
      <w:r w:rsidRPr="00225562">
        <w:rPr>
          <w:rFonts w:ascii="Times New Roman" w:hAnsi="Times New Roman" w:cs="Times New Roman"/>
          <w:sz w:val="28"/>
          <w:szCs w:val="28"/>
        </w:rPr>
        <w:t xml:space="preserve"> особ</w:t>
      </w:r>
      <w:r w:rsidR="004A065B">
        <w:rPr>
          <w:rFonts w:ascii="Times New Roman" w:hAnsi="Times New Roman" w:cs="Times New Roman"/>
          <w:sz w:val="28"/>
          <w:szCs w:val="28"/>
        </w:rPr>
        <w:t>и</w:t>
      </w:r>
      <w:r w:rsidRPr="00444A9F">
        <w:rPr>
          <w:rFonts w:ascii="Times New Roman" w:hAnsi="Times New Roman" w:cs="Times New Roman"/>
          <w:sz w:val="28"/>
          <w:szCs w:val="28"/>
        </w:rPr>
        <w:t>.</w:t>
      </w:r>
    </w:p>
    <w:p w:rsidR="001C061C" w:rsidRPr="00F86363" w:rsidRDefault="005E6B04" w:rsidP="00E456FB">
      <w:pPr>
        <w:spacing w:line="276" w:lineRule="auto"/>
        <w:ind w:firstLine="709"/>
        <w:jc w:val="both"/>
        <w:rPr>
          <w:rFonts w:ascii="Times New Roman" w:hAnsi="Times New Roman" w:cs="Times New Roman"/>
          <w:sz w:val="28"/>
          <w:szCs w:val="28"/>
        </w:rPr>
      </w:pPr>
      <w:r w:rsidRPr="00444A9F">
        <w:rPr>
          <w:rFonts w:ascii="Times New Roman" w:hAnsi="Times New Roman" w:cs="Times New Roman"/>
          <w:sz w:val="28"/>
          <w:szCs w:val="28"/>
        </w:rPr>
        <w:t xml:space="preserve">Несмотря на то, что бурый медведь на территории области </w:t>
      </w:r>
      <w:r w:rsidRPr="00B31474">
        <w:rPr>
          <w:rFonts w:ascii="Times New Roman" w:hAnsi="Times New Roman" w:cs="Times New Roman"/>
          <w:sz w:val="28"/>
          <w:szCs w:val="28"/>
        </w:rPr>
        <w:t xml:space="preserve">обычен, его запасы регулярно недоиспользуются. </w:t>
      </w:r>
      <w:r w:rsidR="001C061C" w:rsidRPr="00F86363">
        <w:rPr>
          <w:rFonts w:ascii="Times New Roman" w:eastAsia="Calibri" w:hAnsi="Times New Roman" w:cs="Times New Roman"/>
          <w:sz w:val="28"/>
          <w:szCs w:val="28"/>
          <w:lang w:eastAsia="en-US"/>
        </w:rPr>
        <w:t xml:space="preserve">Многие охотпользователи указывают на непопулярность бурого медведя, как объекта охоты и на низкий процент освоения лимитов добычи </w:t>
      </w:r>
      <w:r w:rsidR="00DD747F">
        <w:rPr>
          <w:rFonts w:ascii="Times New Roman" w:eastAsia="Calibri" w:hAnsi="Times New Roman" w:cs="Times New Roman"/>
          <w:sz w:val="28"/>
          <w:szCs w:val="28"/>
          <w:lang w:eastAsia="en-US"/>
        </w:rPr>
        <w:t>в предыдущие сезоны охоты</w:t>
      </w:r>
      <w:r w:rsidR="001C061C" w:rsidRPr="00F86363">
        <w:rPr>
          <w:rFonts w:ascii="Times New Roman" w:eastAsia="Calibri" w:hAnsi="Times New Roman" w:cs="Times New Roman"/>
          <w:sz w:val="28"/>
          <w:szCs w:val="28"/>
          <w:lang w:eastAsia="en-US"/>
        </w:rPr>
        <w:t xml:space="preserve">. К основным причинам непопулярности бурого медведя, как объекта охоты относят высокую стоимость </w:t>
      </w:r>
      <w:r w:rsidR="007D3CAF">
        <w:rPr>
          <w:rFonts w:ascii="Times New Roman" w:eastAsia="Calibri" w:hAnsi="Times New Roman" w:cs="Times New Roman"/>
          <w:sz w:val="28"/>
          <w:szCs w:val="28"/>
          <w:lang w:eastAsia="en-US"/>
        </w:rPr>
        <w:t>разрешений</w:t>
      </w:r>
      <w:r w:rsidR="001C061C" w:rsidRPr="00F86363">
        <w:rPr>
          <w:rFonts w:ascii="Times New Roman" w:eastAsia="Calibri" w:hAnsi="Times New Roman" w:cs="Times New Roman"/>
          <w:sz w:val="28"/>
          <w:szCs w:val="28"/>
          <w:lang w:eastAsia="en-US"/>
        </w:rPr>
        <w:t xml:space="preserve"> и опасность употребления зараженного мяса.</w:t>
      </w:r>
    </w:p>
    <w:p w:rsidR="005E6B04" w:rsidRPr="00BB1867" w:rsidRDefault="005E6B04" w:rsidP="00BB1867">
      <w:pPr>
        <w:spacing w:line="276" w:lineRule="auto"/>
        <w:ind w:firstLine="709"/>
        <w:jc w:val="both"/>
        <w:rPr>
          <w:rFonts w:ascii="Times New Roman" w:hAnsi="Times New Roman" w:cs="Times New Roman"/>
          <w:spacing w:val="3"/>
          <w:sz w:val="28"/>
          <w:szCs w:val="28"/>
        </w:rPr>
      </w:pPr>
      <w:r w:rsidRPr="00B31474">
        <w:rPr>
          <w:rFonts w:ascii="Times New Roman" w:hAnsi="Times New Roman" w:cs="Times New Roman"/>
          <w:sz w:val="28"/>
          <w:szCs w:val="28"/>
        </w:rPr>
        <w:t>В сезоне охоты 20</w:t>
      </w:r>
      <w:r w:rsidR="00C0375B" w:rsidRPr="00B31474">
        <w:rPr>
          <w:rFonts w:ascii="Times New Roman" w:hAnsi="Times New Roman" w:cs="Times New Roman"/>
          <w:sz w:val="28"/>
          <w:szCs w:val="28"/>
        </w:rPr>
        <w:t>2</w:t>
      </w:r>
      <w:r w:rsidR="00B10CFF">
        <w:rPr>
          <w:rFonts w:ascii="Times New Roman" w:hAnsi="Times New Roman" w:cs="Times New Roman"/>
          <w:sz w:val="28"/>
          <w:szCs w:val="28"/>
        </w:rPr>
        <w:t>1</w:t>
      </w:r>
      <w:r w:rsidRPr="00B31474">
        <w:rPr>
          <w:rFonts w:ascii="Times New Roman" w:hAnsi="Times New Roman" w:cs="Times New Roman"/>
          <w:sz w:val="28"/>
          <w:szCs w:val="28"/>
        </w:rPr>
        <w:t>-202</w:t>
      </w:r>
      <w:r w:rsidR="00B10CFF">
        <w:rPr>
          <w:rFonts w:ascii="Times New Roman" w:hAnsi="Times New Roman" w:cs="Times New Roman"/>
          <w:sz w:val="28"/>
          <w:szCs w:val="28"/>
        </w:rPr>
        <w:t>2</w:t>
      </w:r>
      <w:r w:rsidRPr="00B31474">
        <w:rPr>
          <w:rFonts w:ascii="Times New Roman" w:hAnsi="Times New Roman" w:cs="Times New Roman"/>
          <w:sz w:val="28"/>
          <w:szCs w:val="28"/>
        </w:rPr>
        <w:t xml:space="preserve"> гг., на территории Магаданской области, при установленном лимите на добычу бурого </w:t>
      </w:r>
      <w:r w:rsidRPr="00B31474">
        <w:rPr>
          <w:rFonts w:ascii="Times New Roman" w:hAnsi="Times New Roman" w:cs="Times New Roman"/>
          <w:spacing w:val="3"/>
          <w:sz w:val="28"/>
          <w:szCs w:val="28"/>
        </w:rPr>
        <w:t>медведя в</w:t>
      </w:r>
      <w:r w:rsidR="003B65A6">
        <w:rPr>
          <w:rFonts w:ascii="Times New Roman" w:hAnsi="Times New Roman" w:cs="Times New Roman"/>
          <w:spacing w:val="3"/>
          <w:sz w:val="28"/>
          <w:szCs w:val="28"/>
        </w:rPr>
        <w:t>3635</w:t>
      </w:r>
      <w:r w:rsidRPr="00ED08C5">
        <w:rPr>
          <w:rFonts w:ascii="Times New Roman" w:hAnsi="Times New Roman" w:cs="Times New Roman"/>
          <w:spacing w:val="3"/>
          <w:sz w:val="28"/>
          <w:szCs w:val="28"/>
        </w:rPr>
        <w:t xml:space="preserve"> особ</w:t>
      </w:r>
      <w:r w:rsidR="00E77374" w:rsidRPr="00ED08C5">
        <w:rPr>
          <w:rFonts w:ascii="Times New Roman" w:hAnsi="Times New Roman" w:cs="Times New Roman"/>
          <w:spacing w:val="3"/>
          <w:sz w:val="28"/>
          <w:szCs w:val="28"/>
        </w:rPr>
        <w:t>и</w:t>
      </w:r>
      <w:r w:rsidRPr="00ED08C5">
        <w:rPr>
          <w:rFonts w:ascii="Times New Roman" w:hAnsi="Times New Roman" w:cs="Times New Roman"/>
          <w:spacing w:val="3"/>
          <w:sz w:val="28"/>
          <w:szCs w:val="28"/>
        </w:rPr>
        <w:t xml:space="preserve">, на дату </w:t>
      </w:r>
      <w:r w:rsidR="00544F1B" w:rsidRPr="00ED08C5">
        <w:rPr>
          <w:rFonts w:ascii="Times New Roman" w:hAnsi="Times New Roman" w:cs="Times New Roman"/>
          <w:spacing w:val="3"/>
          <w:sz w:val="28"/>
          <w:szCs w:val="28"/>
        </w:rPr>
        <w:t>составления</w:t>
      </w:r>
      <w:r w:rsidRPr="00ED08C5">
        <w:rPr>
          <w:rFonts w:ascii="Times New Roman" w:hAnsi="Times New Roman" w:cs="Times New Roman"/>
          <w:spacing w:val="3"/>
          <w:sz w:val="28"/>
          <w:szCs w:val="28"/>
        </w:rPr>
        <w:t xml:space="preserve"> отчета </w:t>
      </w:r>
      <w:r w:rsidR="00BB1867">
        <w:rPr>
          <w:rFonts w:ascii="Times New Roman" w:hAnsi="Times New Roman" w:cs="Times New Roman"/>
          <w:spacing w:val="3"/>
          <w:sz w:val="28"/>
          <w:szCs w:val="28"/>
        </w:rPr>
        <w:t>д</w:t>
      </w:r>
      <w:r w:rsidRPr="00091D65">
        <w:rPr>
          <w:rFonts w:ascii="Times New Roman" w:hAnsi="Times New Roman" w:cs="Times New Roman"/>
          <w:spacing w:val="3"/>
          <w:sz w:val="28"/>
          <w:szCs w:val="28"/>
        </w:rPr>
        <w:t>обы</w:t>
      </w:r>
      <w:r w:rsidR="00C300D6" w:rsidRPr="00091D65">
        <w:rPr>
          <w:rFonts w:ascii="Times New Roman" w:hAnsi="Times New Roman" w:cs="Times New Roman"/>
          <w:spacing w:val="3"/>
          <w:sz w:val="28"/>
          <w:szCs w:val="28"/>
        </w:rPr>
        <w:t>то,</w:t>
      </w:r>
      <w:r w:rsidR="00BB3444">
        <w:rPr>
          <w:rFonts w:ascii="Times New Roman" w:hAnsi="Times New Roman" w:cs="Times New Roman"/>
          <w:spacing w:val="3"/>
          <w:sz w:val="28"/>
          <w:szCs w:val="28"/>
        </w:rPr>
        <w:t xml:space="preserve"> </w:t>
      </w:r>
      <w:r w:rsidR="007F1361" w:rsidRPr="00091D65">
        <w:rPr>
          <w:rFonts w:ascii="Times New Roman" w:hAnsi="Times New Roman" w:cs="Times New Roman"/>
          <w:spacing w:val="3"/>
          <w:sz w:val="28"/>
          <w:szCs w:val="28"/>
        </w:rPr>
        <w:t xml:space="preserve">по данным предоставленным в </w:t>
      </w:r>
      <w:r w:rsidR="00BB1867">
        <w:rPr>
          <w:rFonts w:ascii="Times New Roman" w:hAnsi="Times New Roman" w:cs="Times New Roman"/>
          <w:spacing w:val="3"/>
          <w:sz w:val="28"/>
          <w:szCs w:val="28"/>
        </w:rPr>
        <w:t>Министерство</w:t>
      </w:r>
      <w:r w:rsidR="007F1361" w:rsidRPr="00091D65">
        <w:rPr>
          <w:rFonts w:ascii="Times New Roman" w:hAnsi="Times New Roman" w:cs="Times New Roman"/>
          <w:spacing w:val="3"/>
          <w:sz w:val="28"/>
          <w:szCs w:val="28"/>
        </w:rPr>
        <w:t xml:space="preserve">, </w:t>
      </w:r>
      <w:r w:rsidR="007B7FA6">
        <w:rPr>
          <w:rFonts w:ascii="Times New Roman" w:hAnsi="Times New Roman" w:cs="Times New Roman"/>
          <w:spacing w:val="3"/>
          <w:sz w:val="28"/>
          <w:szCs w:val="28"/>
        </w:rPr>
        <w:t>34</w:t>
      </w:r>
      <w:r w:rsidRPr="00091D65">
        <w:rPr>
          <w:rFonts w:ascii="Times New Roman" w:hAnsi="Times New Roman" w:cs="Times New Roman"/>
          <w:spacing w:val="3"/>
          <w:sz w:val="28"/>
          <w:szCs w:val="28"/>
        </w:rPr>
        <w:t xml:space="preserve"> животных. </w:t>
      </w:r>
    </w:p>
    <w:p w:rsidR="005E6B04" w:rsidRPr="0018195E" w:rsidRDefault="005E6B04" w:rsidP="00E456FB">
      <w:pPr>
        <w:shd w:val="clear" w:color="auto" w:fill="FFFFFF"/>
        <w:tabs>
          <w:tab w:val="left" w:pos="709"/>
        </w:tabs>
        <w:spacing w:line="276" w:lineRule="auto"/>
        <w:ind w:firstLine="709"/>
        <w:jc w:val="both"/>
        <w:rPr>
          <w:rFonts w:ascii="Times New Roman" w:hAnsi="Times New Roman" w:cs="Times New Roman"/>
          <w:sz w:val="28"/>
          <w:szCs w:val="28"/>
        </w:rPr>
      </w:pPr>
      <w:r w:rsidRPr="0018195E">
        <w:rPr>
          <w:rFonts w:ascii="Times New Roman" w:hAnsi="Times New Roman" w:cs="Times New Roman"/>
          <w:sz w:val="28"/>
          <w:szCs w:val="28"/>
        </w:rPr>
        <w:t xml:space="preserve">При установлении квот и лимитов добычи объектов животного </w:t>
      </w:r>
      <w:r w:rsidR="00432611" w:rsidRPr="0018195E">
        <w:rPr>
          <w:rFonts w:ascii="Times New Roman" w:hAnsi="Times New Roman" w:cs="Times New Roman"/>
          <w:sz w:val="28"/>
          <w:szCs w:val="28"/>
        </w:rPr>
        <w:t>мира необходимо</w:t>
      </w:r>
      <w:r w:rsidRPr="0018195E">
        <w:rPr>
          <w:rFonts w:ascii="Times New Roman" w:hAnsi="Times New Roman" w:cs="Times New Roman"/>
          <w:sz w:val="28"/>
          <w:szCs w:val="28"/>
        </w:rPr>
        <w:t xml:space="preserve"> учитывать, что при</w:t>
      </w:r>
      <w:r w:rsidRPr="0018195E">
        <w:rPr>
          <w:rFonts w:ascii="Times New Roman" w:hAnsi="Times New Roman" w:cs="Times New Roman"/>
          <w:spacing w:val="3"/>
          <w:sz w:val="28"/>
          <w:szCs w:val="28"/>
        </w:rPr>
        <w:t xml:space="preserve"> появлении </w:t>
      </w:r>
      <w:r w:rsidRPr="0018195E">
        <w:rPr>
          <w:rFonts w:ascii="Times New Roman" w:hAnsi="Times New Roman" w:cs="Times New Roman"/>
          <w:sz w:val="28"/>
          <w:szCs w:val="28"/>
        </w:rPr>
        <w:t>бурого медведя в черте населенных пунктов и реальной опасности для жизни и здоровья людей — принимается решение о регулировании численности (вынужденном отстреле</w:t>
      </w:r>
      <w:r w:rsidRPr="00161BB0">
        <w:rPr>
          <w:rFonts w:ascii="Times New Roman" w:hAnsi="Times New Roman" w:cs="Times New Roman"/>
          <w:sz w:val="28"/>
          <w:szCs w:val="28"/>
        </w:rPr>
        <w:t>).</w:t>
      </w:r>
      <w:r w:rsidR="00BB3444">
        <w:rPr>
          <w:rFonts w:ascii="Times New Roman" w:hAnsi="Times New Roman" w:cs="Times New Roman"/>
          <w:sz w:val="28"/>
          <w:szCs w:val="28"/>
        </w:rPr>
        <w:t xml:space="preserve"> </w:t>
      </w:r>
      <w:r w:rsidRPr="00161BB0">
        <w:rPr>
          <w:rFonts w:ascii="Times New Roman" w:hAnsi="Times New Roman" w:cs="Times New Roman"/>
          <w:sz w:val="28"/>
          <w:szCs w:val="28"/>
        </w:rPr>
        <w:t>В 20</w:t>
      </w:r>
      <w:r w:rsidR="00C300D6" w:rsidRPr="00161BB0">
        <w:rPr>
          <w:rFonts w:ascii="Times New Roman" w:hAnsi="Times New Roman" w:cs="Times New Roman"/>
          <w:sz w:val="28"/>
          <w:szCs w:val="28"/>
        </w:rPr>
        <w:t>2</w:t>
      </w:r>
      <w:r w:rsidR="007422FD" w:rsidRPr="00161BB0">
        <w:rPr>
          <w:rFonts w:ascii="Times New Roman" w:hAnsi="Times New Roman" w:cs="Times New Roman"/>
          <w:sz w:val="28"/>
          <w:szCs w:val="28"/>
        </w:rPr>
        <w:t>1</w:t>
      </w:r>
      <w:r w:rsidRPr="00161BB0">
        <w:rPr>
          <w:rFonts w:ascii="Times New Roman" w:hAnsi="Times New Roman" w:cs="Times New Roman"/>
          <w:sz w:val="28"/>
          <w:szCs w:val="28"/>
        </w:rPr>
        <w:t xml:space="preserve"> году </w:t>
      </w:r>
      <w:r w:rsidR="005155CD" w:rsidRPr="00161BB0">
        <w:rPr>
          <w:rFonts w:ascii="Times New Roman" w:hAnsi="Times New Roman" w:cs="Times New Roman"/>
          <w:sz w:val="28"/>
          <w:szCs w:val="28"/>
        </w:rPr>
        <w:t xml:space="preserve">было принято </w:t>
      </w:r>
      <w:r w:rsidR="00161BB0" w:rsidRPr="00161BB0">
        <w:rPr>
          <w:rFonts w:ascii="Times New Roman" w:hAnsi="Times New Roman" w:cs="Times New Roman"/>
          <w:sz w:val="28"/>
          <w:szCs w:val="28"/>
        </w:rPr>
        <w:t>4</w:t>
      </w:r>
      <w:r w:rsidR="005155CD" w:rsidRPr="00161BB0">
        <w:rPr>
          <w:rFonts w:ascii="Times New Roman" w:hAnsi="Times New Roman" w:cs="Times New Roman"/>
          <w:sz w:val="28"/>
          <w:szCs w:val="28"/>
        </w:rPr>
        <w:t xml:space="preserve"> таких </w:t>
      </w:r>
      <w:r w:rsidR="005155CD" w:rsidRPr="007B7FA6">
        <w:rPr>
          <w:rFonts w:ascii="Times New Roman" w:hAnsi="Times New Roman" w:cs="Times New Roman"/>
          <w:sz w:val="28"/>
          <w:szCs w:val="28"/>
        </w:rPr>
        <w:t>решения</w:t>
      </w:r>
      <w:r w:rsidR="007B7FA6" w:rsidRPr="007B7FA6">
        <w:rPr>
          <w:rFonts w:ascii="Times New Roman" w:hAnsi="Times New Roman" w:cs="Times New Roman"/>
          <w:sz w:val="28"/>
          <w:szCs w:val="28"/>
        </w:rPr>
        <w:t xml:space="preserve"> (</w:t>
      </w:r>
      <w:r w:rsidRPr="007B7FA6">
        <w:rPr>
          <w:rFonts w:ascii="Times New Roman" w:hAnsi="Times New Roman" w:cs="Times New Roman"/>
          <w:sz w:val="28"/>
          <w:szCs w:val="28"/>
        </w:rPr>
        <w:t xml:space="preserve">вынужденный отстрел </w:t>
      </w:r>
      <w:r w:rsidR="007B7FA6" w:rsidRPr="007B7FA6">
        <w:rPr>
          <w:rFonts w:ascii="Times New Roman" w:hAnsi="Times New Roman" w:cs="Times New Roman"/>
          <w:sz w:val="28"/>
          <w:szCs w:val="28"/>
        </w:rPr>
        <w:t>не осуществлялся)</w:t>
      </w:r>
      <w:r w:rsidRPr="007B7FA6">
        <w:rPr>
          <w:rFonts w:ascii="Times New Roman" w:hAnsi="Times New Roman" w:cs="Times New Roman"/>
          <w:sz w:val="28"/>
          <w:szCs w:val="28"/>
        </w:rPr>
        <w:t>.</w:t>
      </w:r>
    </w:p>
    <w:p w:rsidR="00C131B8" w:rsidRPr="0018195E" w:rsidRDefault="005E6B04" w:rsidP="00E456FB">
      <w:pPr>
        <w:shd w:val="clear" w:color="auto" w:fill="FFFFFF"/>
        <w:tabs>
          <w:tab w:val="left" w:pos="709"/>
        </w:tabs>
        <w:spacing w:line="276" w:lineRule="auto"/>
        <w:ind w:firstLine="720"/>
        <w:jc w:val="both"/>
        <w:rPr>
          <w:rFonts w:ascii="Times New Roman" w:hAnsi="Times New Roman" w:cs="Times New Roman"/>
          <w:sz w:val="28"/>
          <w:szCs w:val="28"/>
        </w:rPr>
      </w:pPr>
      <w:r w:rsidRPr="0018195E">
        <w:rPr>
          <w:rFonts w:ascii="Times New Roman" w:hAnsi="Times New Roman" w:cs="Times New Roman"/>
          <w:sz w:val="28"/>
          <w:szCs w:val="28"/>
        </w:rPr>
        <w:t xml:space="preserve">В этой связи важно знать параметры численности и состава популяции бурого медведя, эксплуатируемой охотничьими хозяйствами и отслеживать динамику на протяжении длительного периода времени, применяя единую методику учета.  </w:t>
      </w:r>
    </w:p>
    <w:p w:rsidR="009368E0" w:rsidRPr="00B77026" w:rsidRDefault="009368E0" w:rsidP="00E456FB">
      <w:pPr>
        <w:tabs>
          <w:tab w:val="left" w:pos="0"/>
        </w:tabs>
        <w:spacing w:line="276" w:lineRule="auto"/>
        <w:ind w:firstLine="709"/>
        <w:jc w:val="both"/>
        <w:rPr>
          <w:rFonts w:ascii="Times New Roman" w:hAnsi="Times New Roman" w:cs="Times New Roman"/>
          <w:sz w:val="28"/>
          <w:szCs w:val="28"/>
        </w:rPr>
      </w:pPr>
      <w:r w:rsidRPr="00B77026">
        <w:rPr>
          <w:rFonts w:ascii="Times New Roman" w:hAnsi="Times New Roman" w:cs="Times New Roman"/>
          <w:sz w:val="28"/>
          <w:szCs w:val="28"/>
        </w:rPr>
        <w:t>Основываясь на предоставленных данных, работы по учету численности бурого медведя методом летнего учета по следам и визуальным встречам в 20</w:t>
      </w:r>
      <w:r>
        <w:rPr>
          <w:rFonts w:ascii="Times New Roman" w:hAnsi="Times New Roman" w:cs="Times New Roman"/>
          <w:sz w:val="28"/>
          <w:szCs w:val="28"/>
        </w:rPr>
        <w:t>2</w:t>
      </w:r>
      <w:r w:rsidR="007422FD">
        <w:rPr>
          <w:rFonts w:ascii="Times New Roman" w:hAnsi="Times New Roman" w:cs="Times New Roman"/>
          <w:sz w:val="28"/>
          <w:szCs w:val="28"/>
        </w:rPr>
        <w:t>1</w:t>
      </w:r>
      <w:r w:rsidRPr="00B77026">
        <w:rPr>
          <w:rFonts w:ascii="Times New Roman" w:hAnsi="Times New Roman" w:cs="Times New Roman"/>
          <w:sz w:val="28"/>
          <w:szCs w:val="28"/>
        </w:rPr>
        <w:t xml:space="preserve"> году на территории Магаданской области можно признать состоявшимися, а материалы учета численности подлежащим принятию. </w:t>
      </w:r>
    </w:p>
    <w:p w:rsidR="005A3FA8" w:rsidRPr="005A3FA8" w:rsidRDefault="005A3FA8" w:rsidP="005A3FA8">
      <w:pPr>
        <w:spacing w:line="276" w:lineRule="auto"/>
        <w:ind w:firstLine="709"/>
        <w:jc w:val="both"/>
        <w:rPr>
          <w:rFonts w:ascii="Times New Roman" w:hAnsi="Times New Roman" w:cs="Times New Roman"/>
          <w:sz w:val="28"/>
          <w:szCs w:val="28"/>
        </w:rPr>
      </w:pPr>
      <w:r w:rsidRPr="005A3FA8">
        <w:rPr>
          <w:rFonts w:ascii="Times New Roman" w:hAnsi="Times New Roman" w:cs="Times New Roman"/>
          <w:sz w:val="28"/>
          <w:szCs w:val="28"/>
        </w:rPr>
        <w:t xml:space="preserve">Данные о численности на отдельных участках охотничьих угодий и об объеме допустимого изъятия </w:t>
      </w:r>
      <w:r>
        <w:rPr>
          <w:rFonts w:ascii="Times New Roman" w:hAnsi="Times New Roman" w:cs="Times New Roman"/>
          <w:sz w:val="28"/>
          <w:szCs w:val="28"/>
        </w:rPr>
        <w:t>бурого медведя</w:t>
      </w:r>
      <w:r w:rsidRPr="005A3FA8">
        <w:rPr>
          <w:rFonts w:ascii="Times New Roman" w:hAnsi="Times New Roman" w:cs="Times New Roman"/>
          <w:sz w:val="28"/>
          <w:szCs w:val="28"/>
        </w:rPr>
        <w:t xml:space="preserve"> в охотничьем сезоне 202</w:t>
      </w:r>
      <w:r w:rsidR="00E03B6C">
        <w:rPr>
          <w:rFonts w:ascii="Times New Roman" w:hAnsi="Times New Roman" w:cs="Times New Roman"/>
          <w:sz w:val="28"/>
          <w:szCs w:val="28"/>
        </w:rPr>
        <w:t>2</w:t>
      </w:r>
      <w:r w:rsidRPr="005A3FA8">
        <w:rPr>
          <w:rFonts w:ascii="Times New Roman" w:hAnsi="Times New Roman" w:cs="Times New Roman"/>
          <w:sz w:val="28"/>
          <w:szCs w:val="28"/>
        </w:rPr>
        <w:t>-202</w:t>
      </w:r>
      <w:r w:rsidR="00E03B6C">
        <w:rPr>
          <w:rFonts w:ascii="Times New Roman" w:hAnsi="Times New Roman" w:cs="Times New Roman"/>
          <w:sz w:val="28"/>
          <w:szCs w:val="28"/>
        </w:rPr>
        <w:t>3</w:t>
      </w:r>
      <w:r w:rsidRPr="005A3FA8">
        <w:rPr>
          <w:rFonts w:ascii="Times New Roman" w:hAnsi="Times New Roman" w:cs="Times New Roman"/>
          <w:sz w:val="28"/>
          <w:szCs w:val="28"/>
        </w:rPr>
        <w:t xml:space="preserve"> гг. на территории Магаданской области представлены в «Сводной ведомости расчета численности </w:t>
      </w:r>
      <w:r>
        <w:rPr>
          <w:rFonts w:ascii="Times New Roman" w:hAnsi="Times New Roman" w:cs="Times New Roman"/>
          <w:sz w:val="28"/>
          <w:szCs w:val="28"/>
        </w:rPr>
        <w:t>бурого медведя</w:t>
      </w:r>
      <w:r w:rsidRPr="005A3FA8">
        <w:rPr>
          <w:rFonts w:ascii="Times New Roman" w:hAnsi="Times New Roman" w:cs="Times New Roman"/>
          <w:sz w:val="28"/>
          <w:szCs w:val="28"/>
        </w:rPr>
        <w:t>».</w:t>
      </w:r>
    </w:p>
    <w:p w:rsidR="000B659D" w:rsidRDefault="000B659D" w:rsidP="006E13ED">
      <w:pPr>
        <w:tabs>
          <w:tab w:val="left" w:pos="0"/>
        </w:tabs>
        <w:ind w:firstLine="709"/>
        <w:jc w:val="both"/>
        <w:rPr>
          <w:rFonts w:ascii="Times New Roman" w:hAnsi="Times New Roman" w:cs="Times New Roman"/>
          <w:sz w:val="28"/>
          <w:szCs w:val="28"/>
        </w:rPr>
      </w:pPr>
    </w:p>
    <w:p w:rsidR="002A2EA3" w:rsidRDefault="002A2EA3" w:rsidP="00AC6654">
      <w:pPr>
        <w:shd w:val="clear" w:color="auto" w:fill="FFFFFF"/>
        <w:tabs>
          <w:tab w:val="left" w:pos="284"/>
        </w:tabs>
        <w:ind w:firstLine="709"/>
        <w:jc w:val="both"/>
        <w:rPr>
          <w:rFonts w:ascii="Times New Roman" w:eastAsia="Calibri" w:hAnsi="Times New Roman" w:cs="Times New Roman"/>
          <w:color w:val="FF0000"/>
          <w:sz w:val="28"/>
          <w:szCs w:val="28"/>
          <w:lang w:eastAsia="en-US"/>
        </w:rPr>
      </w:pPr>
    </w:p>
    <w:p w:rsidR="007303B5" w:rsidRPr="00B174EA" w:rsidRDefault="007303B5" w:rsidP="00AC6654">
      <w:pPr>
        <w:shd w:val="clear" w:color="auto" w:fill="FFFFFF"/>
        <w:tabs>
          <w:tab w:val="left" w:pos="284"/>
        </w:tabs>
        <w:ind w:firstLine="709"/>
        <w:jc w:val="both"/>
        <w:rPr>
          <w:rFonts w:ascii="Times New Roman" w:eastAsia="Calibri" w:hAnsi="Times New Roman" w:cs="Times New Roman"/>
          <w:color w:val="FF0000"/>
          <w:sz w:val="28"/>
          <w:szCs w:val="28"/>
          <w:lang w:eastAsia="en-US"/>
        </w:rPr>
      </w:pPr>
    </w:p>
    <w:p w:rsidR="00AC6654" w:rsidRDefault="00AC6654" w:rsidP="00D55839">
      <w:pPr>
        <w:pStyle w:val="ad"/>
        <w:shd w:val="clear" w:color="auto" w:fill="FFFFFF"/>
        <w:spacing w:line="276" w:lineRule="auto"/>
        <w:ind w:left="4897" w:right="-645"/>
        <w:jc w:val="center"/>
        <w:rPr>
          <w:rFonts w:ascii="Times New Roman" w:eastAsia="Calibri" w:hAnsi="Times New Roman" w:cs="Times New Roman"/>
          <w:i/>
          <w:sz w:val="24"/>
          <w:szCs w:val="24"/>
          <w:lang w:eastAsia="en-US"/>
        </w:rPr>
        <w:sectPr w:rsidR="00AC6654" w:rsidSect="001D2BCB">
          <w:pgSz w:w="11906" w:h="16838" w:code="9"/>
          <w:pgMar w:top="851" w:right="850" w:bottom="851" w:left="1701" w:header="709" w:footer="709" w:gutter="0"/>
          <w:cols w:space="708"/>
          <w:docGrid w:linePitch="360"/>
        </w:sectPr>
      </w:pPr>
    </w:p>
    <w:p w:rsidR="00BD30C1" w:rsidRDefault="00BD30C1" w:rsidP="00BD30C1">
      <w:pPr>
        <w:pStyle w:val="ad"/>
        <w:shd w:val="clear" w:color="auto" w:fill="FFFFFF"/>
        <w:spacing w:line="276" w:lineRule="auto"/>
        <w:ind w:left="4897" w:right="-645"/>
        <w:jc w:val="right"/>
        <w:rPr>
          <w:rFonts w:ascii="Times New Roman" w:eastAsia="Calibri" w:hAnsi="Times New Roman" w:cs="Times New Roman"/>
          <w:i/>
          <w:sz w:val="24"/>
          <w:szCs w:val="24"/>
          <w:lang w:eastAsia="en-US"/>
        </w:rPr>
      </w:pPr>
    </w:p>
    <w:p w:rsidR="007011DA" w:rsidRPr="007011DA" w:rsidRDefault="00BD30C1" w:rsidP="007011DA">
      <w:pPr>
        <w:pStyle w:val="ad"/>
        <w:shd w:val="clear" w:color="auto" w:fill="FFFFFF"/>
        <w:tabs>
          <w:tab w:val="left" w:pos="14742"/>
        </w:tabs>
        <w:spacing w:line="276" w:lineRule="auto"/>
        <w:ind w:left="4897" w:right="819"/>
        <w:jc w:val="right"/>
        <w:rPr>
          <w:rFonts w:ascii="Times New Roman" w:hAnsi="Times New Roman" w:cs="Times New Roman"/>
          <w:sz w:val="28"/>
          <w:szCs w:val="28"/>
        </w:rPr>
      </w:pPr>
      <w:r w:rsidRPr="007011DA">
        <w:rPr>
          <w:rFonts w:ascii="Times New Roman" w:hAnsi="Times New Roman" w:cs="Times New Roman"/>
          <w:sz w:val="28"/>
          <w:szCs w:val="28"/>
        </w:rPr>
        <w:t xml:space="preserve">Таблица </w:t>
      </w:r>
      <w:r w:rsidRPr="007B374F">
        <w:rPr>
          <w:rFonts w:ascii="Times New Roman" w:hAnsi="Times New Roman" w:cs="Times New Roman"/>
          <w:sz w:val="28"/>
          <w:szCs w:val="28"/>
        </w:rPr>
        <w:t>№ 13</w:t>
      </w:r>
    </w:p>
    <w:tbl>
      <w:tblPr>
        <w:tblpPr w:leftFromText="180" w:rightFromText="180" w:vertAnchor="text" w:horzAnchor="margin" w:tblpX="392" w:tblpY="14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9"/>
        <w:gridCol w:w="1220"/>
        <w:gridCol w:w="1442"/>
        <w:gridCol w:w="1220"/>
        <w:gridCol w:w="1442"/>
        <w:gridCol w:w="1220"/>
        <w:gridCol w:w="1335"/>
        <w:gridCol w:w="1144"/>
        <w:gridCol w:w="1243"/>
        <w:gridCol w:w="1418"/>
        <w:gridCol w:w="1843"/>
      </w:tblGrid>
      <w:tr w:rsidR="00A942AC" w:rsidRPr="00A65FEF" w:rsidTr="00195066">
        <w:trPr>
          <w:trHeight w:val="522"/>
        </w:trPr>
        <w:tc>
          <w:tcPr>
            <w:tcW w:w="15276" w:type="dxa"/>
            <w:gridSpan w:val="11"/>
            <w:shd w:val="clear" w:color="auto" w:fill="auto"/>
            <w:vAlign w:val="center"/>
          </w:tcPr>
          <w:p w:rsidR="00A942AC" w:rsidRPr="00252809" w:rsidRDefault="00A942AC" w:rsidP="003620E6">
            <w:pPr>
              <w:spacing w:after="120"/>
              <w:jc w:val="center"/>
              <w:rPr>
                <w:rFonts w:ascii="Times New Roman" w:hAnsi="Times New Roman" w:cs="Times New Roman"/>
                <w:b/>
              </w:rPr>
            </w:pPr>
            <w:r w:rsidRPr="00252809">
              <w:rPr>
                <w:rFonts w:ascii="Times New Roman" w:hAnsi="Times New Roman" w:cs="Times New Roman"/>
                <w:b/>
              </w:rPr>
              <w:t xml:space="preserve">Плотность населения бурого медведя на территории охотничьих угодий </w:t>
            </w:r>
          </w:p>
          <w:p w:rsidR="00A942AC" w:rsidRPr="00252809" w:rsidRDefault="00A942AC" w:rsidP="00C23D0A">
            <w:pPr>
              <w:spacing w:after="120"/>
              <w:jc w:val="center"/>
              <w:rPr>
                <w:rFonts w:ascii="Times New Roman" w:hAnsi="Times New Roman" w:cs="Times New Roman"/>
                <w:b/>
              </w:rPr>
            </w:pPr>
            <w:r w:rsidRPr="00252809">
              <w:rPr>
                <w:rFonts w:ascii="Times New Roman" w:hAnsi="Times New Roman" w:cs="Times New Roman"/>
                <w:b/>
              </w:rPr>
              <w:t>городских округов Магаданской области за 2017-202</w:t>
            </w:r>
            <w:r w:rsidR="00C23D0A">
              <w:rPr>
                <w:rFonts w:ascii="Times New Roman" w:hAnsi="Times New Roman" w:cs="Times New Roman"/>
                <w:b/>
              </w:rPr>
              <w:t>1</w:t>
            </w:r>
            <w:r w:rsidRPr="00252809">
              <w:rPr>
                <w:rFonts w:ascii="Times New Roman" w:hAnsi="Times New Roman" w:cs="Times New Roman"/>
                <w:b/>
              </w:rPr>
              <w:t xml:space="preserve"> г.</w:t>
            </w:r>
          </w:p>
        </w:tc>
      </w:tr>
      <w:tr w:rsidR="00A942AC" w:rsidRPr="00A65FEF" w:rsidTr="00195066">
        <w:trPr>
          <w:trHeight w:val="522"/>
        </w:trPr>
        <w:tc>
          <w:tcPr>
            <w:tcW w:w="1749"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Муниципальное</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образование</w:t>
            </w:r>
          </w:p>
        </w:tc>
        <w:tc>
          <w:tcPr>
            <w:tcW w:w="1220"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Численность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2017 г.</w:t>
            </w:r>
          </w:p>
        </w:tc>
        <w:tc>
          <w:tcPr>
            <w:tcW w:w="1442"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Плотность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особей/тыс. га, 2017 г.</w:t>
            </w:r>
          </w:p>
        </w:tc>
        <w:tc>
          <w:tcPr>
            <w:tcW w:w="1220"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Численность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2018 г.</w:t>
            </w:r>
          </w:p>
        </w:tc>
        <w:tc>
          <w:tcPr>
            <w:tcW w:w="1442"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Плотность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особей/тыс. га, 2018 г.</w:t>
            </w:r>
          </w:p>
        </w:tc>
        <w:tc>
          <w:tcPr>
            <w:tcW w:w="1220"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Численность особей,</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2019 г.</w:t>
            </w:r>
          </w:p>
        </w:tc>
        <w:tc>
          <w:tcPr>
            <w:tcW w:w="1335" w:type="dxa"/>
            <w:shd w:val="clear" w:color="auto" w:fill="auto"/>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Плотность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особей/тыс. га, 2019 г.</w:t>
            </w:r>
          </w:p>
        </w:tc>
        <w:tc>
          <w:tcPr>
            <w:tcW w:w="1144" w:type="dxa"/>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Численность особей,</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2020 г.</w:t>
            </w:r>
          </w:p>
        </w:tc>
        <w:tc>
          <w:tcPr>
            <w:tcW w:w="1243" w:type="dxa"/>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Плотность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особей/тыс. га, 2020 г.</w:t>
            </w:r>
          </w:p>
        </w:tc>
        <w:tc>
          <w:tcPr>
            <w:tcW w:w="1418" w:type="dxa"/>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Численность особей,</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2021 г.</w:t>
            </w:r>
          </w:p>
        </w:tc>
        <w:tc>
          <w:tcPr>
            <w:tcW w:w="1843" w:type="dxa"/>
            <w:vAlign w:val="center"/>
          </w:tcPr>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Плотность</w:t>
            </w:r>
          </w:p>
          <w:p w:rsidR="00A942AC" w:rsidRPr="00252809" w:rsidRDefault="00A942AC" w:rsidP="00A942AC">
            <w:pPr>
              <w:spacing w:line="276" w:lineRule="auto"/>
              <w:jc w:val="center"/>
              <w:rPr>
                <w:rFonts w:ascii="Times New Roman" w:eastAsia="Calibri" w:hAnsi="Times New Roman" w:cs="Times New Roman"/>
              </w:rPr>
            </w:pPr>
            <w:r w:rsidRPr="00252809">
              <w:rPr>
                <w:rFonts w:ascii="Times New Roman" w:eastAsia="Calibri" w:hAnsi="Times New Roman" w:cs="Times New Roman"/>
              </w:rPr>
              <w:t>особей/тыс. га, 2021 г.</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г. Магадан</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35</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47</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w:t>
            </w:r>
          </w:p>
        </w:tc>
        <w:tc>
          <w:tcPr>
            <w:tcW w:w="1418" w:type="dxa"/>
            <w:vAlign w:val="center"/>
          </w:tcPr>
          <w:p w:rsidR="00E03B6C" w:rsidRPr="00252809" w:rsidRDefault="001A2ADA"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18</w:t>
            </w:r>
          </w:p>
        </w:tc>
        <w:tc>
          <w:tcPr>
            <w:tcW w:w="1843" w:type="dxa"/>
            <w:vAlign w:val="center"/>
          </w:tcPr>
          <w:p w:rsidR="00E03B6C" w:rsidRPr="00252809" w:rsidRDefault="001A2ADA"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0,21</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Ольский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2082</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1,94</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3056</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2,59</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3138</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2,39</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3371</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0,52</w:t>
            </w:r>
          </w:p>
        </w:tc>
        <w:tc>
          <w:tcPr>
            <w:tcW w:w="1418" w:type="dxa"/>
            <w:vAlign w:val="center"/>
          </w:tcPr>
          <w:p w:rsidR="00E03B6C" w:rsidRPr="00252809" w:rsidRDefault="001A2ADA"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3537</w:t>
            </w:r>
          </w:p>
        </w:tc>
        <w:tc>
          <w:tcPr>
            <w:tcW w:w="1843" w:type="dxa"/>
            <w:vAlign w:val="center"/>
          </w:tcPr>
          <w:p w:rsidR="00E03B6C" w:rsidRPr="00252809" w:rsidRDefault="001A2ADA"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0,55</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Омсукчанский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2244</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2,19</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2741</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2,43</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3412</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2,24</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4222</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0,70</w:t>
            </w:r>
          </w:p>
        </w:tc>
        <w:tc>
          <w:tcPr>
            <w:tcW w:w="1418"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2993</w:t>
            </w:r>
          </w:p>
        </w:tc>
        <w:tc>
          <w:tcPr>
            <w:tcW w:w="1843"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0,50</w:t>
            </w:r>
          </w:p>
        </w:tc>
      </w:tr>
      <w:tr w:rsidR="00E03B6C" w:rsidRPr="00A65FEF" w:rsidTr="00195066">
        <w:trPr>
          <w:trHeight w:val="970"/>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Северо-Эвенский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4482</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1,94</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6337</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2,17</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4426</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2,33</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5406</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0,53</w:t>
            </w:r>
          </w:p>
        </w:tc>
        <w:tc>
          <w:tcPr>
            <w:tcW w:w="1418"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3640</w:t>
            </w:r>
          </w:p>
        </w:tc>
        <w:tc>
          <w:tcPr>
            <w:tcW w:w="1843"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0,36</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Среднеканский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1426</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1,84</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2081</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1,52</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1887</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1,25</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2378</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0,26</w:t>
            </w:r>
          </w:p>
        </w:tc>
        <w:tc>
          <w:tcPr>
            <w:tcW w:w="1418"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3345</w:t>
            </w:r>
          </w:p>
        </w:tc>
        <w:tc>
          <w:tcPr>
            <w:tcW w:w="1843" w:type="dxa"/>
            <w:vAlign w:val="center"/>
          </w:tcPr>
          <w:p w:rsidR="00E03B6C" w:rsidRPr="00252809" w:rsidRDefault="00FF5C2E"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0,37</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Сусуманский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594</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0,80</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754</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1,00</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468</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1,26</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741</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0,16</w:t>
            </w:r>
          </w:p>
        </w:tc>
        <w:tc>
          <w:tcPr>
            <w:tcW w:w="1418"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608</w:t>
            </w:r>
          </w:p>
        </w:tc>
        <w:tc>
          <w:tcPr>
            <w:tcW w:w="1843"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0,13</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Тенькинский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1369</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2,42</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1260</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2,30</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1888</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2,25</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1770</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0,50</w:t>
            </w:r>
          </w:p>
        </w:tc>
        <w:tc>
          <w:tcPr>
            <w:tcW w:w="1418"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1660</w:t>
            </w:r>
          </w:p>
        </w:tc>
        <w:tc>
          <w:tcPr>
            <w:tcW w:w="1843"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0,47</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Хасынский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318</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1,07</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371</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1,47</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350</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lang w:val="en-US"/>
              </w:rPr>
            </w:pPr>
            <w:r w:rsidRPr="00252809">
              <w:rPr>
                <w:rFonts w:ascii="Times New Roman" w:eastAsia="Calibri" w:hAnsi="Times New Roman" w:cs="Times New Roman"/>
                <w:lang w:val="en-US"/>
              </w:rPr>
              <w:t>1,67</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361</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0,20</w:t>
            </w:r>
          </w:p>
        </w:tc>
        <w:tc>
          <w:tcPr>
            <w:tcW w:w="1418"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228</w:t>
            </w:r>
          </w:p>
        </w:tc>
        <w:tc>
          <w:tcPr>
            <w:tcW w:w="1843"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0,13</w:t>
            </w:r>
          </w:p>
        </w:tc>
      </w:tr>
      <w:tr w:rsidR="00E03B6C" w:rsidRPr="00A65FEF" w:rsidTr="00195066">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rPr>
            </w:pPr>
            <w:r w:rsidRPr="00252809">
              <w:rPr>
                <w:rFonts w:ascii="Times New Roman" w:eastAsia="Calibri" w:hAnsi="Times New Roman" w:cs="Times New Roman"/>
              </w:rPr>
              <w:t>Ягоднинский городской округ</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458</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0,97</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436</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0,85</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442</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0,97</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482</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0,17</w:t>
            </w:r>
          </w:p>
        </w:tc>
        <w:tc>
          <w:tcPr>
            <w:tcW w:w="1418"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610</w:t>
            </w:r>
          </w:p>
        </w:tc>
        <w:tc>
          <w:tcPr>
            <w:tcW w:w="1843" w:type="dxa"/>
            <w:vAlign w:val="center"/>
          </w:tcPr>
          <w:p w:rsidR="00E03B6C" w:rsidRPr="00252809" w:rsidRDefault="00CB5C28" w:rsidP="00990A24">
            <w:pPr>
              <w:spacing w:line="276" w:lineRule="auto"/>
              <w:jc w:val="center"/>
              <w:rPr>
                <w:rFonts w:ascii="Times New Roman" w:eastAsia="Calibri" w:hAnsi="Times New Roman" w:cs="Times New Roman"/>
              </w:rPr>
            </w:pPr>
            <w:r w:rsidRPr="00252809">
              <w:rPr>
                <w:rFonts w:ascii="Times New Roman" w:eastAsia="Calibri" w:hAnsi="Times New Roman" w:cs="Times New Roman"/>
              </w:rPr>
              <w:t>0,21</w:t>
            </w:r>
          </w:p>
        </w:tc>
      </w:tr>
      <w:tr w:rsidR="00E03B6C" w:rsidRPr="00A65FEF" w:rsidTr="00864FF9">
        <w:trPr>
          <w:trHeight w:val="522"/>
        </w:trPr>
        <w:tc>
          <w:tcPr>
            <w:tcW w:w="1749" w:type="dxa"/>
            <w:shd w:val="clear" w:color="auto" w:fill="auto"/>
            <w:vAlign w:val="center"/>
          </w:tcPr>
          <w:p w:rsidR="00E03B6C" w:rsidRPr="00252809" w:rsidRDefault="00E03B6C" w:rsidP="00990A24">
            <w:pPr>
              <w:spacing w:line="276" w:lineRule="auto"/>
              <w:rPr>
                <w:rFonts w:ascii="Times New Roman" w:eastAsia="Calibri" w:hAnsi="Times New Roman" w:cs="Times New Roman"/>
                <w:b/>
              </w:rPr>
            </w:pPr>
            <w:r w:rsidRPr="00252809">
              <w:rPr>
                <w:rFonts w:ascii="Times New Roman" w:eastAsia="Calibri" w:hAnsi="Times New Roman" w:cs="Times New Roman"/>
                <w:b/>
              </w:rPr>
              <w:t>Всего в Магаданской области:</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12973</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1,70</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17036</w:t>
            </w:r>
          </w:p>
        </w:tc>
        <w:tc>
          <w:tcPr>
            <w:tcW w:w="1442"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1,80</w:t>
            </w:r>
          </w:p>
        </w:tc>
        <w:tc>
          <w:tcPr>
            <w:tcW w:w="1220"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16046</w:t>
            </w:r>
          </w:p>
        </w:tc>
        <w:tc>
          <w:tcPr>
            <w:tcW w:w="1335" w:type="dxa"/>
            <w:shd w:val="clear" w:color="auto" w:fill="auto"/>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1,78</w:t>
            </w:r>
          </w:p>
        </w:tc>
        <w:tc>
          <w:tcPr>
            <w:tcW w:w="1144" w:type="dxa"/>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18 778</w:t>
            </w:r>
          </w:p>
        </w:tc>
        <w:tc>
          <w:tcPr>
            <w:tcW w:w="1243" w:type="dxa"/>
            <w:vAlign w:val="center"/>
          </w:tcPr>
          <w:p w:rsidR="00E03B6C" w:rsidRPr="00252809" w:rsidRDefault="00E03B6C"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0,42</w:t>
            </w:r>
          </w:p>
        </w:tc>
        <w:tc>
          <w:tcPr>
            <w:tcW w:w="1418" w:type="dxa"/>
            <w:vAlign w:val="center"/>
          </w:tcPr>
          <w:p w:rsidR="00E03B6C" w:rsidRPr="00252809" w:rsidRDefault="00195066"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16639</w:t>
            </w:r>
          </w:p>
        </w:tc>
        <w:tc>
          <w:tcPr>
            <w:tcW w:w="1843" w:type="dxa"/>
            <w:vAlign w:val="center"/>
          </w:tcPr>
          <w:p w:rsidR="00E03B6C" w:rsidRPr="00252809" w:rsidRDefault="00864FF9" w:rsidP="00990A24">
            <w:pPr>
              <w:spacing w:line="276" w:lineRule="auto"/>
              <w:jc w:val="center"/>
              <w:rPr>
                <w:rFonts w:ascii="Times New Roman" w:eastAsia="Calibri" w:hAnsi="Times New Roman" w:cs="Times New Roman"/>
                <w:b/>
              </w:rPr>
            </w:pPr>
            <w:r w:rsidRPr="00252809">
              <w:rPr>
                <w:rFonts w:ascii="Times New Roman" w:eastAsia="Calibri" w:hAnsi="Times New Roman" w:cs="Times New Roman"/>
                <w:b/>
              </w:rPr>
              <w:t>0,37</w:t>
            </w:r>
          </w:p>
        </w:tc>
      </w:tr>
    </w:tbl>
    <w:p w:rsidR="00D55839" w:rsidRDefault="00D55839" w:rsidP="00BD30C1">
      <w:pPr>
        <w:pStyle w:val="ad"/>
        <w:shd w:val="clear" w:color="auto" w:fill="FFFFFF"/>
        <w:spacing w:line="276" w:lineRule="auto"/>
        <w:ind w:left="4897" w:right="960"/>
        <w:jc w:val="center"/>
        <w:rPr>
          <w:rFonts w:ascii="Times New Roman" w:eastAsia="Calibri" w:hAnsi="Times New Roman" w:cs="Times New Roman"/>
          <w:i/>
          <w:sz w:val="24"/>
          <w:szCs w:val="24"/>
          <w:lang w:eastAsia="en-US"/>
        </w:rPr>
        <w:sectPr w:rsidR="00D55839" w:rsidSect="00D32951">
          <w:pgSz w:w="16838" w:h="11906" w:orient="landscape" w:code="9"/>
          <w:pgMar w:top="426" w:right="426" w:bottom="568" w:left="851" w:header="709" w:footer="709" w:gutter="0"/>
          <w:cols w:space="708"/>
          <w:docGrid w:linePitch="360"/>
        </w:sectPr>
      </w:pPr>
    </w:p>
    <w:p w:rsidR="00F3491D" w:rsidRDefault="00F3491D" w:rsidP="004C53CC">
      <w:pPr>
        <w:pStyle w:val="ad"/>
        <w:shd w:val="clear" w:color="auto" w:fill="FFFFFF"/>
        <w:spacing w:line="276" w:lineRule="auto"/>
        <w:ind w:left="4897" w:right="-645"/>
        <w:jc w:val="right"/>
        <w:rPr>
          <w:rFonts w:ascii="Times New Roman" w:eastAsia="Calibri" w:hAnsi="Times New Roman" w:cs="Times New Roman"/>
          <w:i/>
          <w:sz w:val="24"/>
          <w:szCs w:val="24"/>
          <w:lang w:eastAsia="en-US"/>
        </w:rPr>
      </w:pPr>
    </w:p>
    <w:sectPr w:rsidR="00F3491D" w:rsidSect="00355BAE">
      <w:footerReference w:type="first" r:id="rId12"/>
      <w:pgSz w:w="16838" w:h="11906" w:orient="landscape" w:code="9"/>
      <w:pgMar w:top="1701" w:right="851"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C2E" w:rsidRDefault="00226C2E" w:rsidP="00733BE4">
      <w:r>
        <w:separator/>
      </w:r>
    </w:p>
  </w:endnote>
  <w:endnote w:type="continuationSeparator" w:id="1">
    <w:p w:rsidR="00226C2E" w:rsidRDefault="00226C2E" w:rsidP="00733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9AA" w:rsidRDefault="00E619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C2E" w:rsidRDefault="00226C2E" w:rsidP="00733BE4">
      <w:r>
        <w:separator/>
      </w:r>
    </w:p>
  </w:footnote>
  <w:footnote w:type="continuationSeparator" w:id="1">
    <w:p w:rsidR="00226C2E" w:rsidRDefault="00226C2E" w:rsidP="00733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FD8"/>
    <w:multiLevelType w:val="multilevel"/>
    <w:tmpl w:val="D89A3CAA"/>
    <w:lvl w:ilvl="0">
      <w:start w:val="1"/>
      <w:numFmt w:val="decimal"/>
      <w:lvlText w:val="%1."/>
      <w:lvlJc w:val="left"/>
      <w:pPr>
        <w:ind w:left="5889"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3D15E36"/>
    <w:multiLevelType w:val="hybridMultilevel"/>
    <w:tmpl w:val="28025484"/>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18F527A7"/>
    <w:multiLevelType w:val="hybridMultilevel"/>
    <w:tmpl w:val="C60EB62E"/>
    <w:lvl w:ilvl="0" w:tplc="064A9B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6C204A"/>
    <w:multiLevelType w:val="hybridMultilevel"/>
    <w:tmpl w:val="EE5E2C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0D04DB"/>
    <w:multiLevelType w:val="hybridMultilevel"/>
    <w:tmpl w:val="053E99F0"/>
    <w:lvl w:ilvl="0" w:tplc="08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83A3C"/>
    <w:multiLevelType w:val="hybridMultilevel"/>
    <w:tmpl w:val="DB0E3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0376A3"/>
    <w:multiLevelType w:val="hybridMultilevel"/>
    <w:tmpl w:val="31863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290071"/>
    <w:multiLevelType w:val="hybridMultilevel"/>
    <w:tmpl w:val="1F4E59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C57E17"/>
    <w:multiLevelType w:val="hybridMultilevel"/>
    <w:tmpl w:val="0FD81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4D0027"/>
    <w:multiLevelType w:val="hybridMultilevel"/>
    <w:tmpl w:val="2DE28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C244064"/>
    <w:multiLevelType w:val="multilevel"/>
    <w:tmpl w:val="BE2ADE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FF530AE"/>
    <w:multiLevelType w:val="hybridMultilevel"/>
    <w:tmpl w:val="62609A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2C5C35"/>
    <w:multiLevelType w:val="hybridMultilevel"/>
    <w:tmpl w:val="673C092E"/>
    <w:lvl w:ilvl="0" w:tplc="04190001">
      <w:start w:val="1"/>
      <w:numFmt w:val="bullet"/>
      <w:lvlText w:val=""/>
      <w:lvlJc w:val="left"/>
      <w:pPr>
        <w:ind w:left="1564" w:hanging="360"/>
      </w:pPr>
      <w:rPr>
        <w:rFonts w:ascii="Symbol" w:hAnsi="Symbol" w:hint="default"/>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abstractNum w:abstractNumId="13">
    <w:nsid w:val="647943F7"/>
    <w:multiLevelType w:val="multilevel"/>
    <w:tmpl w:val="BE2ADE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796355A"/>
    <w:multiLevelType w:val="hybridMultilevel"/>
    <w:tmpl w:val="00368634"/>
    <w:lvl w:ilvl="0" w:tplc="08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123D95"/>
    <w:multiLevelType w:val="hybridMultilevel"/>
    <w:tmpl w:val="95BC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4C658D"/>
    <w:multiLevelType w:val="hybridMultilevel"/>
    <w:tmpl w:val="740A331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7">
    <w:nsid w:val="779A1BEC"/>
    <w:multiLevelType w:val="hybridMultilevel"/>
    <w:tmpl w:val="85FCB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A579B6"/>
    <w:multiLevelType w:val="hybridMultilevel"/>
    <w:tmpl w:val="302C6F14"/>
    <w:lvl w:ilvl="0" w:tplc="08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3"/>
  </w:num>
  <w:num w:numId="4">
    <w:abstractNumId w:val="10"/>
  </w:num>
  <w:num w:numId="5">
    <w:abstractNumId w:val="11"/>
  </w:num>
  <w:num w:numId="6">
    <w:abstractNumId w:val="18"/>
  </w:num>
  <w:num w:numId="7">
    <w:abstractNumId w:val="14"/>
  </w:num>
  <w:num w:numId="8">
    <w:abstractNumId w:val="17"/>
  </w:num>
  <w:num w:numId="9">
    <w:abstractNumId w:val="5"/>
  </w:num>
  <w:num w:numId="10">
    <w:abstractNumId w:val="6"/>
  </w:num>
  <w:num w:numId="11">
    <w:abstractNumId w:val="3"/>
  </w:num>
  <w:num w:numId="12">
    <w:abstractNumId w:val="7"/>
  </w:num>
  <w:num w:numId="13">
    <w:abstractNumId w:val="8"/>
  </w:num>
  <w:num w:numId="14">
    <w:abstractNumId w:val="9"/>
  </w:num>
  <w:num w:numId="15">
    <w:abstractNumId w:val="15"/>
  </w:num>
  <w:num w:numId="16">
    <w:abstractNumId w:val="1"/>
  </w:num>
  <w:num w:numId="17">
    <w:abstractNumId w:val="16"/>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00"/>
  <w:displayHorizontalDrawingGridEvery w:val="2"/>
  <w:displayVerticalDrawingGridEvery w:val="2"/>
  <w:characterSpacingControl w:val="doNotCompress"/>
  <w:hdrShapeDefaults>
    <o:shapedefaults v:ext="edit" spidmax="136194"/>
  </w:hdrShapeDefaults>
  <w:footnotePr>
    <w:footnote w:id="0"/>
    <w:footnote w:id="1"/>
  </w:footnotePr>
  <w:endnotePr>
    <w:endnote w:id="0"/>
    <w:endnote w:id="1"/>
  </w:endnotePr>
  <w:compat/>
  <w:rsids>
    <w:rsidRoot w:val="00F71C2F"/>
    <w:rsid w:val="00000AEF"/>
    <w:rsid w:val="00000C57"/>
    <w:rsid w:val="00002529"/>
    <w:rsid w:val="00004181"/>
    <w:rsid w:val="00004F5B"/>
    <w:rsid w:val="000052A9"/>
    <w:rsid w:val="000067B5"/>
    <w:rsid w:val="00007CB0"/>
    <w:rsid w:val="000102AD"/>
    <w:rsid w:val="00010412"/>
    <w:rsid w:val="000115AC"/>
    <w:rsid w:val="00012C91"/>
    <w:rsid w:val="00013CE2"/>
    <w:rsid w:val="00014299"/>
    <w:rsid w:val="000202EA"/>
    <w:rsid w:val="00023935"/>
    <w:rsid w:val="00024085"/>
    <w:rsid w:val="0002540F"/>
    <w:rsid w:val="00025940"/>
    <w:rsid w:val="000264E5"/>
    <w:rsid w:val="00027277"/>
    <w:rsid w:val="0003071D"/>
    <w:rsid w:val="00031D34"/>
    <w:rsid w:val="00031F82"/>
    <w:rsid w:val="000346BB"/>
    <w:rsid w:val="00034C12"/>
    <w:rsid w:val="00035DE0"/>
    <w:rsid w:val="00035F14"/>
    <w:rsid w:val="00040343"/>
    <w:rsid w:val="000415FF"/>
    <w:rsid w:val="000444AC"/>
    <w:rsid w:val="00044942"/>
    <w:rsid w:val="00045240"/>
    <w:rsid w:val="00045463"/>
    <w:rsid w:val="0005024A"/>
    <w:rsid w:val="00050983"/>
    <w:rsid w:val="00051791"/>
    <w:rsid w:val="00052A97"/>
    <w:rsid w:val="000610BA"/>
    <w:rsid w:val="0006118F"/>
    <w:rsid w:val="00063E3C"/>
    <w:rsid w:val="0006442C"/>
    <w:rsid w:val="000646CA"/>
    <w:rsid w:val="00065DB0"/>
    <w:rsid w:val="000666F9"/>
    <w:rsid w:val="00073704"/>
    <w:rsid w:val="0007372F"/>
    <w:rsid w:val="00077D9A"/>
    <w:rsid w:val="00081F21"/>
    <w:rsid w:val="000821FA"/>
    <w:rsid w:val="0008286D"/>
    <w:rsid w:val="00083394"/>
    <w:rsid w:val="00084873"/>
    <w:rsid w:val="000862FB"/>
    <w:rsid w:val="000878AC"/>
    <w:rsid w:val="000900D9"/>
    <w:rsid w:val="0009063B"/>
    <w:rsid w:val="000914AA"/>
    <w:rsid w:val="00091D65"/>
    <w:rsid w:val="00095807"/>
    <w:rsid w:val="00096490"/>
    <w:rsid w:val="00096ECE"/>
    <w:rsid w:val="000A00E6"/>
    <w:rsid w:val="000A1DC4"/>
    <w:rsid w:val="000A3F41"/>
    <w:rsid w:val="000A4301"/>
    <w:rsid w:val="000A6BAB"/>
    <w:rsid w:val="000B57C2"/>
    <w:rsid w:val="000B659D"/>
    <w:rsid w:val="000C094C"/>
    <w:rsid w:val="000C1983"/>
    <w:rsid w:val="000C26B5"/>
    <w:rsid w:val="000C2721"/>
    <w:rsid w:val="000C5741"/>
    <w:rsid w:val="000C5926"/>
    <w:rsid w:val="000C69F2"/>
    <w:rsid w:val="000C76D1"/>
    <w:rsid w:val="000C76EA"/>
    <w:rsid w:val="000D0024"/>
    <w:rsid w:val="000D128A"/>
    <w:rsid w:val="000D3603"/>
    <w:rsid w:val="000D36A7"/>
    <w:rsid w:val="000D3AA3"/>
    <w:rsid w:val="000D3CD7"/>
    <w:rsid w:val="000D519A"/>
    <w:rsid w:val="000D5F85"/>
    <w:rsid w:val="000D7A7D"/>
    <w:rsid w:val="000E04AC"/>
    <w:rsid w:val="000E09FC"/>
    <w:rsid w:val="000E1131"/>
    <w:rsid w:val="000E1157"/>
    <w:rsid w:val="000E1C1A"/>
    <w:rsid w:val="000E353C"/>
    <w:rsid w:val="000E363D"/>
    <w:rsid w:val="000E36A3"/>
    <w:rsid w:val="000E3AA8"/>
    <w:rsid w:val="000E4449"/>
    <w:rsid w:val="000E5152"/>
    <w:rsid w:val="000F1241"/>
    <w:rsid w:val="000F40AF"/>
    <w:rsid w:val="000F624A"/>
    <w:rsid w:val="000F6C73"/>
    <w:rsid w:val="000F7298"/>
    <w:rsid w:val="001000BC"/>
    <w:rsid w:val="00100B8B"/>
    <w:rsid w:val="001010D0"/>
    <w:rsid w:val="00102566"/>
    <w:rsid w:val="001034D4"/>
    <w:rsid w:val="00104CFB"/>
    <w:rsid w:val="00107370"/>
    <w:rsid w:val="00115791"/>
    <w:rsid w:val="00115BA5"/>
    <w:rsid w:val="00117522"/>
    <w:rsid w:val="00117596"/>
    <w:rsid w:val="0012292B"/>
    <w:rsid w:val="00123F48"/>
    <w:rsid w:val="00124911"/>
    <w:rsid w:val="00127950"/>
    <w:rsid w:val="00130311"/>
    <w:rsid w:val="001308FE"/>
    <w:rsid w:val="00133D0A"/>
    <w:rsid w:val="00135DD1"/>
    <w:rsid w:val="001366F8"/>
    <w:rsid w:val="00143E55"/>
    <w:rsid w:val="00145A40"/>
    <w:rsid w:val="0014651E"/>
    <w:rsid w:val="00146BBA"/>
    <w:rsid w:val="00151AEF"/>
    <w:rsid w:val="001524EB"/>
    <w:rsid w:val="0015268A"/>
    <w:rsid w:val="001537E7"/>
    <w:rsid w:val="001561C7"/>
    <w:rsid w:val="00156530"/>
    <w:rsid w:val="00156759"/>
    <w:rsid w:val="00160D64"/>
    <w:rsid w:val="00161460"/>
    <w:rsid w:val="0016181F"/>
    <w:rsid w:val="00161BB0"/>
    <w:rsid w:val="00163B34"/>
    <w:rsid w:val="00163BAE"/>
    <w:rsid w:val="001652EF"/>
    <w:rsid w:val="0016538A"/>
    <w:rsid w:val="00167273"/>
    <w:rsid w:val="00167775"/>
    <w:rsid w:val="00167B45"/>
    <w:rsid w:val="00170721"/>
    <w:rsid w:val="00170E9D"/>
    <w:rsid w:val="00171A68"/>
    <w:rsid w:val="00171AA8"/>
    <w:rsid w:val="00172654"/>
    <w:rsid w:val="00173322"/>
    <w:rsid w:val="0017374B"/>
    <w:rsid w:val="00173992"/>
    <w:rsid w:val="00173EA9"/>
    <w:rsid w:val="00173F24"/>
    <w:rsid w:val="00174DCC"/>
    <w:rsid w:val="00174F30"/>
    <w:rsid w:val="0017657A"/>
    <w:rsid w:val="0018035B"/>
    <w:rsid w:val="001806E3"/>
    <w:rsid w:val="0018152A"/>
    <w:rsid w:val="0018195E"/>
    <w:rsid w:val="00183661"/>
    <w:rsid w:val="00184567"/>
    <w:rsid w:val="001859B6"/>
    <w:rsid w:val="00192154"/>
    <w:rsid w:val="001928C5"/>
    <w:rsid w:val="001941DD"/>
    <w:rsid w:val="00194284"/>
    <w:rsid w:val="001944F8"/>
    <w:rsid w:val="00194EBA"/>
    <w:rsid w:val="00195066"/>
    <w:rsid w:val="0019549D"/>
    <w:rsid w:val="00195E33"/>
    <w:rsid w:val="0019672B"/>
    <w:rsid w:val="00197116"/>
    <w:rsid w:val="00197D94"/>
    <w:rsid w:val="001A077F"/>
    <w:rsid w:val="001A164D"/>
    <w:rsid w:val="001A177A"/>
    <w:rsid w:val="001A20A5"/>
    <w:rsid w:val="001A2ADA"/>
    <w:rsid w:val="001A387C"/>
    <w:rsid w:val="001A4135"/>
    <w:rsid w:val="001A4CD4"/>
    <w:rsid w:val="001A50BA"/>
    <w:rsid w:val="001A6C14"/>
    <w:rsid w:val="001A7545"/>
    <w:rsid w:val="001B011F"/>
    <w:rsid w:val="001B2FC7"/>
    <w:rsid w:val="001B34C7"/>
    <w:rsid w:val="001B53F0"/>
    <w:rsid w:val="001B675B"/>
    <w:rsid w:val="001C02FB"/>
    <w:rsid w:val="001C061C"/>
    <w:rsid w:val="001C088D"/>
    <w:rsid w:val="001C0982"/>
    <w:rsid w:val="001C1055"/>
    <w:rsid w:val="001C2EE1"/>
    <w:rsid w:val="001C36C9"/>
    <w:rsid w:val="001C59B4"/>
    <w:rsid w:val="001C7867"/>
    <w:rsid w:val="001C7966"/>
    <w:rsid w:val="001D0CC2"/>
    <w:rsid w:val="001D1509"/>
    <w:rsid w:val="001D2BCB"/>
    <w:rsid w:val="001D434D"/>
    <w:rsid w:val="001D559A"/>
    <w:rsid w:val="001D66CD"/>
    <w:rsid w:val="001D6878"/>
    <w:rsid w:val="001E0366"/>
    <w:rsid w:val="001E0F30"/>
    <w:rsid w:val="001E16BA"/>
    <w:rsid w:val="001E20B2"/>
    <w:rsid w:val="001E3A76"/>
    <w:rsid w:val="001E40DF"/>
    <w:rsid w:val="001E55AF"/>
    <w:rsid w:val="001E6AA0"/>
    <w:rsid w:val="001E7F3B"/>
    <w:rsid w:val="001F056B"/>
    <w:rsid w:val="001F0933"/>
    <w:rsid w:val="001F4F0D"/>
    <w:rsid w:val="001F6A38"/>
    <w:rsid w:val="001F6BA0"/>
    <w:rsid w:val="001F6FA9"/>
    <w:rsid w:val="00200715"/>
    <w:rsid w:val="00200DF9"/>
    <w:rsid w:val="00201C88"/>
    <w:rsid w:val="00202123"/>
    <w:rsid w:val="00202316"/>
    <w:rsid w:val="00203634"/>
    <w:rsid w:val="00203C1A"/>
    <w:rsid w:val="0020404D"/>
    <w:rsid w:val="00204A15"/>
    <w:rsid w:val="00206C56"/>
    <w:rsid w:val="00207788"/>
    <w:rsid w:val="00207981"/>
    <w:rsid w:val="0021241A"/>
    <w:rsid w:val="00212B54"/>
    <w:rsid w:val="002138A3"/>
    <w:rsid w:val="00213E98"/>
    <w:rsid w:val="002146E9"/>
    <w:rsid w:val="0021652B"/>
    <w:rsid w:val="00217356"/>
    <w:rsid w:val="00217B0D"/>
    <w:rsid w:val="00217E95"/>
    <w:rsid w:val="00221638"/>
    <w:rsid w:val="002225B4"/>
    <w:rsid w:val="00224819"/>
    <w:rsid w:val="002248AF"/>
    <w:rsid w:val="00225562"/>
    <w:rsid w:val="0022649F"/>
    <w:rsid w:val="00226C2E"/>
    <w:rsid w:val="002302A2"/>
    <w:rsid w:val="00230375"/>
    <w:rsid w:val="0023039C"/>
    <w:rsid w:val="00231D86"/>
    <w:rsid w:val="00234176"/>
    <w:rsid w:val="00234F5A"/>
    <w:rsid w:val="0023546D"/>
    <w:rsid w:val="00237C7E"/>
    <w:rsid w:val="002400F0"/>
    <w:rsid w:val="002401AB"/>
    <w:rsid w:val="002418A8"/>
    <w:rsid w:val="00241994"/>
    <w:rsid w:val="00242828"/>
    <w:rsid w:val="00242F03"/>
    <w:rsid w:val="00244729"/>
    <w:rsid w:val="00244E3B"/>
    <w:rsid w:val="00245216"/>
    <w:rsid w:val="00245E3B"/>
    <w:rsid w:val="00245F0C"/>
    <w:rsid w:val="00250F45"/>
    <w:rsid w:val="0025189A"/>
    <w:rsid w:val="00252589"/>
    <w:rsid w:val="00252809"/>
    <w:rsid w:val="00252831"/>
    <w:rsid w:val="002528A6"/>
    <w:rsid w:val="00253897"/>
    <w:rsid w:val="00253DB1"/>
    <w:rsid w:val="00256F52"/>
    <w:rsid w:val="00257579"/>
    <w:rsid w:val="00261028"/>
    <w:rsid w:val="00261378"/>
    <w:rsid w:val="0026246D"/>
    <w:rsid w:val="00262D82"/>
    <w:rsid w:val="00264F8F"/>
    <w:rsid w:val="0026580F"/>
    <w:rsid w:val="00266E41"/>
    <w:rsid w:val="00270277"/>
    <w:rsid w:val="002730C5"/>
    <w:rsid w:val="00273F9F"/>
    <w:rsid w:val="00276364"/>
    <w:rsid w:val="0027678C"/>
    <w:rsid w:val="002768C1"/>
    <w:rsid w:val="00281719"/>
    <w:rsid w:val="002859B0"/>
    <w:rsid w:val="00285CE9"/>
    <w:rsid w:val="0028653A"/>
    <w:rsid w:val="00287072"/>
    <w:rsid w:val="002871C1"/>
    <w:rsid w:val="00287A70"/>
    <w:rsid w:val="002900A8"/>
    <w:rsid w:val="00290339"/>
    <w:rsid w:val="00290E8F"/>
    <w:rsid w:val="002915B8"/>
    <w:rsid w:val="002918F5"/>
    <w:rsid w:val="00291DF1"/>
    <w:rsid w:val="002924EF"/>
    <w:rsid w:val="00292531"/>
    <w:rsid w:val="00293BC8"/>
    <w:rsid w:val="002964E4"/>
    <w:rsid w:val="00297246"/>
    <w:rsid w:val="00297851"/>
    <w:rsid w:val="00297BE8"/>
    <w:rsid w:val="002A1DF0"/>
    <w:rsid w:val="002A2258"/>
    <w:rsid w:val="002A2EA3"/>
    <w:rsid w:val="002A30F0"/>
    <w:rsid w:val="002A4214"/>
    <w:rsid w:val="002A47BA"/>
    <w:rsid w:val="002A4E6C"/>
    <w:rsid w:val="002A59DF"/>
    <w:rsid w:val="002A5E2B"/>
    <w:rsid w:val="002A6111"/>
    <w:rsid w:val="002A6C8D"/>
    <w:rsid w:val="002A7C5B"/>
    <w:rsid w:val="002A7C61"/>
    <w:rsid w:val="002B0C14"/>
    <w:rsid w:val="002B3465"/>
    <w:rsid w:val="002B4049"/>
    <w:rsid w:val="002B4327"/>
    <w:rsid w:val="002B4F0E"/>
    <w:rsid w:val="002B5039"/>
    <w:rsid w:val="002B6BC2"/>
    <w:rsid w:val="002B6D02"/>
    <w:rsid w:val="002B74D9"/>
    <w:rsid w:val="002B76DB"/>
    <w:rsid w:val="002C1E30"/>
    <w:rsid w:val="002C415D"/>
    <w:rsid w:val="002C54A4"/>
    <w:rsid w:val="002D204D"/>
    <w:rsid w:val="002D38C8"/>
    <w:rsid w:val="002D4078"/>
    <w:rsid w:val="002D61BF"/>
    <w:rsid w:val="002D6963"/>
    <w:rsid w:val="002D6A86"/>
    <w:rsid w:val="002D706B"/>
    <w:rsid w:val="002D70F0"/>
    <w:rsid w:val="002D74A7"/>
    <w:rsid w:val="002E1C24"/>
    <w:rsid w:val="002E259B"/>
    <w:rsid w:val="002E4770"/>
    <w:rsid w:val="002E4D60"/>
    <w:rsid w:val="002E5AF2"/>
    <w:rsid w:val="002E74BB"/>
    <w:rsid w:val="002F03CF"/>
    <w:rsid w:val="002F47F4"/>
    <w:rsid w:val="002F5C5D"/>
    <w:rsid w:val="002F6674"/>
    <w:rsid w:val="00300231"/>
    <w:rsid w:val="00300606"/>
    <w:rsid w:val="00300757"/>
    <w:rsid w:val="00300A21"/>
    <w:rsid w:val="00300D81"/>
    <w:rsid w:val="00302197"/>
    <w:rsid w:val="00305A82"/>
    <w:rsid w:val="00307E4A"/>
    <w:rsid w:val="00310785"/>
    <w:rsid w:val="00311D81"/>
    <w:rsid w:val="00312CFD"/>
    <w:rsid w:val="0031532E"/>
    <w:rsid w:val="003177EE"/>
    <w:rsid w:val="00320C06"/>
    <w:rsid w:val="00320E86"/>
    <w:rsid w:val="0032151B"/>
    <w:rsid w:val="00322238"/>
    <w:rsid w:val="00322A63"/>
    <w:rsid w:val="00323363"/>
    <w:rsid w:val="00323C68"/>
    <w:rsid w:val="003244AB"/>
    <w:rsid w:val="003253FE"/>
    <w:rsid w:val="00325638"/>
    <w:rsid w:val="0032565D"/>
    <w:rsid w:val="00325A50"/>
    <w:rsid w:val="00326203"/>
    <w:rsid w:val="00326C1F"/>
    <w:rsid w:val="00327156"/>
    <w:rsid w:val="00330486"/>
    <w:rsid w:val="0033201C"/>
    <w:rsid w:val="00333896"/>
    <w:rsid w:val="00334529"/>
    <w:rsid w:val="00336EE4"/>
    <w:rsid w:val="00337F52"/>
    <w:rsid w:val="0034155D"/>
    <w:rsid w:val="00341AC8"/>
    <w:rsid w:val="00341F51"/>
    <w:rsid w:val="00346A8E"/>
    <w:rsid w:val="00346CCE"/>
    <w:rsid w:val="00347BD2"/>
    <w:rsid w:val="0035015F"/>
    <w:rsid w:val="0035039C"/>
    <w:rsid w:val="00351BDD"/>
    <w:rsid w:val="00352853"/>
    <w:rsid w:val="003536A8"/>
    <w:rsid w:val="00354AE2"/>
    <w:rsid w:val="00355B10"/>
    <w:rsid w:val="00355BAE"/>
    <w:rsid w:val="0035600F"/>
    <w:rsid w:val="00356197"/>
    <w:rsid w:val="0035661F"/>
    <w:rsid w:val="003578CF"/>
    <w:rsid w:val="00360A89"/>
    <w:rsid w:val="0036152A"/>
    <w:rsid w:val="00361DB7"/>
    <w:rsid w:val="00361ECA"/>
    <w:rsid w:val="003620E6"/>
    <w:rsid w:val="00364054"/>
    <w:rsid w:val="00364BF4"/>
    <w:rsid w:val="003665A9"/>
    <w:rsid w:val="003715FB"/>
    <w:rsid w:val="00375DCC"/>
    <w:rsid w:val="003762CC"/>
    <w:rsid w:val="003767CD"/>
    <w:rsid w:val="003838EC"/>
    <w:rsid w:val="00384360"/>
    <w:rsid w:val="0038466D"/>
    <w:rsid w:val="00384CBC"/>
    <w:rsid w:val="00384F4F"/>
    <w:rsid w:val="0038528D"/>
    <w:rsid w:val="00385378"/>
    <w:rsid w:val="003855C8"/>
    <w:rsid w:val="00386B56"/>
    <w:rsid w:val="0039008C"/>
    <w:rsid w:val="00391065"/>
    <w:rsid w:val="00392380"/>
    <w:rsid w:val="00393154"/>
    <w:rsid w:val="00393314"/>
    <w:rsid w:val="00393BAE"/>
    <w:rsid w:val="00396E51"/>
    <w:rsid w:val="0039725A"/>
    <w:rsid w:val="0039760C"/>
    <w:rsid w:val="0039773C"/>
    <w:rsid w:val="00397904"/>
    <w:rsid w:val="003A0343"/>
    <w:rsid w:val="003A2122"/>
    <w:rsid w:val="003A396B"/>
    <w:rsid w:val="003A4127"/>
    <w:rsid w:val="003A4E9F"/>
    <w:rsid w:val="003A574A"/>
    <w:rsid w:val="003A7B88"/>
    <w:rsid w:val="003B29A0"/>
    <w:rsid w:val="003B3204"/>
    <w:rsid w:val="003B3C70"/>
    <w:rsid w:val="003B4D9D"/>
    <w:rsid w:val="003B60F6"/>
    <w:rsid w:val="003B65A6"/>
    <w:rsid w:val="003B720B"/>
    <w:rsid w:val="003B7B97"/>
    <w:rsid w:val="003B7E8D"/>
    <w:rsid w:val="003C0C6C"/>
    <w:rsid w:val="003C1AA8"/>
    <w:rsid w:val="003C327A"/>
    <w:rsid w:val="003C6334"/>
    <w:rsid w:val="003C65D4"/>
    <w:rsid w:val="003C6B6F"/>
    <w:rsid w:val="003D1CAB"/>
    <w:rsid w:val="003D263D"/>
    <w:rsid w:val="003D2900"/>
    <w:rsid w:val="003D45AA"/>
    <w:rsid w:val="003E000A"/>
    <w:rsid w:val="003E025B"/>
    <w:rsid w:val="003E0397"/>
    <w:rsid w:val="003E1791"/>
    <w:rsid w:val="003E1C22"/>
    <w:rsid w:val="003E20C5"/>
    <w:rsid w:val="003E2AA4"/>
    <w:rsid w:val="003E3DF2"/>
    <w:rsid w:val="003E452F"/>
    <w:rsid w:val="003E4712"/>
    <w:rsid w:val="003E47C6"/>
    <w:rsid w:val="003E6062"/>
    <w:rsid w:val="003F017A"/>
    <w:rsid w:val="003F268D"/>
    <w:rsid w:val="003F41F7"/>
    <w:rsid w:val="003F46B7"/>
    <w:rsid w:val="003F61DB"/>
    <w:rsid w:val="003F72FE"/>
    <w:rsid w:val="00401307"/>
    <w:rsid w:val="00402039"/>
    <w:rsid w:val="00404238"/>
    <w:rsid w:val="00404D69"/>
    <w:rsid w:val="004063D6"/>
    <w:rsid w:val="00406E36"/>
    <w:rsid w:val="00407FB0"/>
    <w:rsid w:val="00410053"/>
    <w:rsid w:val="00412015"/>
    <w:rsid w:val="004128C2"/>
    <w:rsid w:val="00413104"/>
    <w:rsid w:val="00413F43"/>
    <w:rsid w:val="0041534C"/>
    <w:rsid w:val="00415FA4"/>
    <w:rsid w:val="00417620"/>
    <w:rsid w:val="004219F7"/>
    <w:rsid w:val="00421BC7"/>
    <w:rsid w:val="00422181"/>
    <w:rsid w:val="00424128"/>
    <w:rsid w:val="00424D74"/>
    <w:rsid w:val="00425DDD"/>
    <w:rsid w:val="00425FE7"/>
    <w:rsid w:val="00426AB4"/>
    <w:rsid w:val="00431142"/>
    <w:rsid w:val="004312CD"/>
    <w:rsid w:val="00432611"/>
    <w:rsid w:val="00433168"/>
    <w:rsid w:val="00433A82"/>
    <w:rsid w:val="004342EA"/>
    <w:rsid w:val="00437E4B"/>
    <w:rsid w:val="00442045"/>
    <w:rsid w:val="00442152"/>
    <w:rsid w:val="0044337C"/>
    <w:rsid w:val="00444A9F"/>
    <w:rsid w:val="004451C2"/>
    <w:rsid w:val="004460EB"/>
    <w:rsid w:val="00446A8D"/>
    <w:rsid w:val="00450D10"/>
    <w:rsid w:val="00455465"/>
    <w:rsid w:val="00457604"/>
    <w:rsid w:val="004600BB"/>
    <w:rsid w:val="004619CC"/>
    <w:rsid w:val="00461B7E"/>
    <w:rsid w:val="00463B70"/>
    <w:rsid w:val="004648FF"/>
    <w:rsid w:val="00466D55"/>
    <w:rsid w:val="00467F7E"/>
    <w:rsid w:val="00471D3C"/>
    <w:rsid w:val="00471D8F"/>
    <w:rsid w:val="00472AF4"/>
    <w:rsid w:val="004758BA"/>
    <w:rsid w:val="00477528"/>
    <w:rsid w:val="00477E7F"/>
    <w:rsid w:val="00477ECF"/>
    <w:rsid w:val="00480F37"/>
    <w:rsid w:val="00484433"/>
    <w:rsid w:val="004866A4"/>
    <w:rsid w:val="00487538"/>
    <w:rsid w:val="00487759"/>
    <w:rsid w:val="0049085A"/>
    <w:rsid w:val="004914AF"/>
    <w:rsid w:val="004915E3"/>
    <w:rsid w:val="0049274A"/>
    <w:rsid w:val="004932FA"/>
    <w:rsid w:val="004936F7"/>
    <w:rsid w:val="00495E1A"/>
    <w:rsid w:val="004A065B"/>
    <w:rsid w:val="004A172D"/>
    <w:rsid w:val="004A260C"/>
    <w:rsid w:val="004A2A5E"/>
    <w:rsid w:val="004A3829"/>
    <w:rsid w:val="004A3BDF"/>
    <w:rsid w:val="004A42F0"/>
    <w:rsid w:val="004A5A42"/>
    <w:rsid w:val="004A701C"/>
    <w:rsid w:val="004A7BAB"/>
    <w:rsid w:val="004B0BD9"/>
    <w:rsid w:val="004B2012"/>
    <w:rsid w:val="004B2AAC"/>
    <w:rsid w:val="004B4FC1"/>
    <w:rsid w:val="004B51EE"/>
    <w:rsid w:val="004B5CA8"/>
    <w:rsid w:val="004B66C2"/>
    <w:rsid w:val="004C0C07"/>
    <w:rsid w:val="004C0FBC"/>
    <w:rsid w:val="004C1BFC"/>
    <w:rsid w:val="004C273F"/>
    <w:rsid w:val="004C2B97"/>
    <w:rsid w:val="004C5232"/>
    <w:rsid w:val="004C53CC"/>
    <w:rsid w:val="004C6C04"/>
    <w:rsid w:val="004D05AE"/>
    <w:rsid w:val="004D11E8"/>
    <w:rsid w:val="004D232A"/>
    <w:rsid w:val="004D25E5"/>
    <w:rsid w:val="004D3991"/>
    <w:rsid w:val="004D5D72"/>
    <w:rsid w:val="004D62CD"/>
    <w:rsid w:val="004D66A2"/>
    <w:rsid w:val="004D78A3"/>
    <w:rsid w:val="004E1E8D"/>
    <w:rsid w:val="004E35AD"/>
    <w:rsid w:val="004E38F5"/>
    <w:rsid w:val="004E45C6"/>
    <w:rsid w:val="004E623A"/>
    <w:rsid w:val="004E687B"/>
    <w:rsid w:val="004E6C4D"/>
    <w:rsid w:val="004E77B3"/>
    <w:rsid w:val="004E7899"/>
    <w:rsid w:val="004F066B"/>
    <w:rsid w:val="004F0A00"/>
    <w:rsid w:val="004F0FE4"/>
    <w:rsid w:val="004F1F0A"/>
    <w:rsid w:val="004F2DE7"/>
    <w:rsid w:val="004F30D4"/>
    <w:rsid w:val="004F3AF6"/>
    <w:rsid w:val="004F41B0"/>
    <w:rsid w:val="004F4698"/>
    <w:rsid w:val="004F4CDD"/>
    <w:rsid w:val="004F5740"/>
    <w:rsid w:val="004F6222"/>
    <w:rsid w:val="004F6C66"/>
    <w:rsid w:val="005008DE"/>
    <w:rsid w:val="00500DDE"/>
    <w:rsid w:val="00501A30"/>
    <w:rsid w:val="00501CBB"/>
    <w:rsid w:val="00504CFB"/>
    <w:rsid w:val="0050519C"/>
    <w:rsid w:val="005057CB"/>
    <w:rsid w:val="0050706E"/>
    <w:rsid w:val="0051048E"/>
    <w:rsid w:val="00511C37"/>
    <w:rsid w:val="00511FBB"/>
    <w:rsid w:val="0051217D"/>
    <w:rsid w:val="00512232"/>
    <w:rsid w:val="00512B86"/>
    <w:rsid w:val="00513632"/>
    <w:rsid w:val="00514C22"/>
    <w:rsid w:val="005155CC"/>
    <w:rsid w:val="005155CD"/>
    <w:rsid w:val="00525C99"/>
    <w:rsid w:val="00536471"/>
    <w:rsid w:val="0053785D"/>
    <w:rsid w:val="00540B33"/>
    <w:rsid w:val="00540F7E"/>
    <w:rsid w:val="005416B6"/>
    <w:rsid w:val="0054178D"/>
    <w:rsid w:val="00542A11"/>
    <w:rsid w:val="0054326D"/>
    <w:rsid w:val="005435E7"/>
    <w:rsid w:val="00544045"/>
    <w:rsid w:val="00544F1B"/>
    <w:rsid w:val="00547305"/>
    <w:rsid w:val="00547C6B"/>
    <w:rsid w:val="00550190"/>
    <w:rsid w:val="00552622"/>
    <w:rsid w:val="005527E7"/>
    <w:rsid w:val="00553E90"/>
    <w:rsid w:val="005563A5"/>
    <w:rsid w:val="00556F32"/>
    <w:rsid w:val="00557263"/>
    <w:rsid w:val="005576ED"/>
    <w:rsid w:val="005601CD"/>
    <w:rsid w:val="00560CF8"/>
    <w:rsid w:val="00563357"/>
    <w:rsid w:val="00565A07"/>
    <w:rsid w:val="00566128"/>
    <w:rsid w:val="00566D04"/>
    <w:rsid w:val="00570B1D"/>
    <w:rsid w:val="00570CA3"/>
    <w:rsid w:val="00570ED6"/>
    <w:rsid w:val="00572AB2"/>
    <w:rsid w:val="00572ED8"/>
    <w:rsid w:val="005733BC"/>
    <w:rsid w:val="0057369E"/>
    <w:rsid w:val="00573808"/>
    <w:rsid w:val="00575393"/>
    <w:rsid w:val="0057594A"/>
    <w:rsid w:val="00576720"/>
    <w:rsid w:val="00576B45"/>
    <w:rsid w:val="00577E51"/>
    <w:rsid w:val="00580731"/>
    <w:rsid w:val="00581206"/>
    <w:rsid w:val="00585D3F"/>
    <w:rsid w:val="00585EEA"/>
    <w:rsid w:val="005865A1"/>
    <w:rsid w:val="005866A4"/>
    <w:rsid w:val="005870FD"/>
    <w:rsid w:val="00590629"/>
    <w:rsid w:val="00590BC3"/>
    <w:rsid w:val="00592FB0"/>
    <w:rsid w:val="005930BA"/>
    <w:rsid w:val="00593860"/>
    <w:rsid w:val="00594A84"/>
    <w:rsid w:val="00595815"/>
    <w:rsid w:val="00595D5C"/>
    <w:rsid w:val="00595DE1"/>
    <w:rsid w:val="005A1252"/>
    <w:rsid w:val="005A23C1"/>
    <w:rsid w:val="005A260E"/>
    <w:rsid w:val="005A3FA8"/>
    <w:rsid w:val="005A5021"/>
    <w:rsid w:val="005A69FF"/>
    <w:rsid w:val="005A6D81"/>
    <w:rsid w:val="005B0EA5"/>
    <w:rsid w:val="005B3757"/>
    <w:rsid w:val="005B445E"/>
    <w:rsid w:val="005B7A9D"/>
    <w:rsid w:val="005C0428"/>
    <w:rsid w:val="005C23C8"/>
    <w:rsid w:val="005C4DF4"/>
    <w:rsid w:val="005C7470"/>
    <w:rsid w:val="005D009E"/>
    <w:rsid w:val="005D0D10"/>
    <w:rsid w:val="005D2811"/>
    <w:rsid w:val="005D4B23"/>
    <w:rsid w:val="005D503F"/>
    <w:rsid w:val="005D62B7"/>
    <w:rsid w:val="005D6994"/>
    <w:rsid w:val="005D7072"/>
    <w:rsid w:val="005D7FAF"/>
    <w:rsid w:val="005E0AE0"/>
    <w:rsid w:val="005E106B"/>
    <w:rsid w:val="005E1DB8"/>
    <w:rsid w:val="005E2E3B"/>
    <w:rsid w:val="005E30E8"/>
    <w:rsid w:val="005E4761"/>
    <w:rsid w:val="005E4E22"/>
    <w:rsid w:val="005E513D"/>
    <w:rsid w:val="005E6B04"/>
    <w:rsid w:val="005F104F"/>
    <w:rsid w:val="005F11E4"/>
    <w:rsid w:val="005F1766"/>
    <w:rsid w:val="005F1CBE"/>
    <w:rsid w:val="005F1E6C"/>
    <w:rsid w:val="005F4247"/>
    <w:rsid w:val="005F7412"/>
    <w:rsid w:val="00600B7E"/>
    <w:rsid w:val="00601839"/>
    <w:rsid w:val="006027AA"/>
    <w:rsid w:val="00602C1F"/>
    <w:rsid w:val="006030DF"/>
    <w:rsid w:val="0060380E"/>
    <w:rsid w:val="00605473"/>
    <w:rsid w:val="006060FD"/>
    <w:rsid w:val="006111D3"/>
    <w:rsid w:val="00612C16"/>
    <w:rsid w:val="006153CF"/>
    <w:rsid w:val="0061555C"/>
    <w:rsid w:val="00615726"/>
    <w:rsid w:val="0061657D"/>
    <w:rsid w:val="00616B65"/>
    <w:rsid w:val="006171B8"/>
    <w:rsid w:val="006179A0"/>
    <w:rsid w:val="00617D26"/>
    <w:rsid w:val="006206F3"/>
    <w:rsid w:val="006213B5"/>
    <w:rsid w:val="006218DD"/>
    <w:rsid w:val="00622DA2"/>
    <w:rsid w:val="00624E24"/>
    <w:rsid w:val="00625315"/>
    <w:rsid w:val="00626E08"/>
    <w:rsid w:val="006275E2"/>
    <w:rsid w:val="00627E90"/>
    <w:rsid w:val="00631D77"/>
    <w:rsid w:val="006328BF"/>
    <w:rsid w:val="00632A0D"/>
    <w:rsid w:val="00632A47"/>
    <w:rsid w:val="0063301E"/>
    <w:rsid w:val="006338A0"/>
    <w:rsid w:val="006339C4"/>
    <w:rsid w:val="00634D64"/>
    <w:rsid w:val="0063578C"/>
    <w:rsid w:val="00635F49"/>
    <w:rsid w:val="00636E63"/>
    <w:rsid w:val="006404C0"/>
    <w:rsid w:val="00640DD0"/>
    <w:rsid w:val="00640F40"/>
    <w:rsid w:val="006417CA"/>
    <w:rsid w:val="00644138"/>
    <w:rsid w:val="006524AC"/>
    <w:rsid w:val="006544EE"/>
    <w:rsid w:val="00654685"/>
    <w:rsid w:val="0065500C"/>
    <w:rsid w:val="00655BC9"/>
    <w:rsid w:val="00661335"/>
    <w:rsid w:val="0066282C"/>
    <w:rsid w:val="00662D3E"/>
    <w:rsid w:val="00663E66"/>
    <w:rsid w:val="0066425C"/>
    <w:rsid w:val="00665603"/>
    <w:rsid w:val="00665AE7"/>
    <w:rsid w:val="00666635"/>
    <w:rsid w:val="006700C6"/>
    <w:rsid w:val="006711E6"/>
    <w:rsid w:val="006752D6"/>
    <w:rsid w:val="006763EE"/>
    <w:rsid w:val="006768ED"/>
    <w:rsid w:val="00677687"/>
    <w:rsid w:val="00677F64"/>
    <w:rsid w:val="00680495"/>
    <w:rsid w:val="0068191A"/>
    <w:rsid w:val="0068192A"/>
    <w:rsid w:val="00682D83"/>
    <w:rsid w:val="00682F7D"/>
    <w:rsid w:val="00683322"/>
    <w:rsid w:val="00683E75"/>
    <w:rsid w:val="00684D6D"/>
    <w:rsid w:val="0068542A"/>
    <w:rsid w:val="00690605"/>
    <w:rsid w:val="00690A1B"/>
    <w:rsid w:val="00690BA3"/>
    <w:rsid w:val="00690DD5"/>
    <w:rsid w:val="00691967"/>
    <w:rsid w:val="0069273D"/>
    <w:rsid w:val="00692EB9"/>
    <w:rsid w:val="0069495E"/>
    <w:rsid w:val="006953A0"/>
    <w:rsid w:val="006A0F50"/>
    <w:rsid w:val="006A2D29"/>
    <w:rsid w:val="006A38C9"/>
    <w:rsid w:val="006A6384"/>
    <w:rsid w:val="006A76D3"/>
    <w:rsid w:val="006A7F48"/>
    <w:rsid w:val="006B06E9"/>
    <w:rsid w:val="006B0BE3"/>
    <w:rsid w:val="006B0CE7"/>
    <w:rsid w:val="006B0D32"/>
    <w:rsid w:val="006B0D8E"/>
    <w:rsid w:val="006B1011"/>
    <w:rsid w:val="006B16A3"/>
    <w:rsid w:val="006B4FA5"/>
    <w:rsid w:val="006B56F1"/>
    <w:rsid w:val="006B5916"/>
    <w:rsid w:val="006B7030"/>
    <w:rsid w:val="006C025E"/>
    <w:rsid w:val="006C0DE8"/>
    <w:rsid w:val="006C11A3"/>
    <w:rsid w:val="006C1DD1"/>
    <w:rsid w:val="006C239B"/>
    <w:rsid w:val="006C2621"/>
    <w:rsid w:val="006C3120"/>
    <w:rsid w:val="006C3A4C"/>
    <w:rsid w:val="006C3DE7"/>
    <w:rsid w:val="006C42D5"/>
    <w:rsid w:val="006C48A0"/>
    <w:rsid w:val="006C58BC"/>
    <w:rsid w:val="006C69EA"/>
    <w:rsid w:val="006C7DEB"/>
    <w:rsid w:val="006D3112"/>
    <w:rsid w:val="006D5DD4"/>
    <w:rsid w:val="006D6055"/>
    <w:rsid w:val="006D6FF8"/>
    <w:rsid w:val="006E08C8"/>
    <w:rsid w:val="006E13ED"/>
    <w:rsid w:val="006E227C"/>
    <w:rsid w:val="006E2384"/>
    <w:rsid w:val="006E55F0"/>
    <w:rsid w:val="006E608B"/>
    <w:rsid w:val="006E6FA3"/>
    <w:rsid w:val="006E794A"/>
    <w:rsid w:val="006F05DD"/>
    <w:rsid w:val="006F143E"/>
    <w:rsid w:val="006F4570"/>
    <w:rsid w:val="006F47A8"/>
    <w:rsid w:val="006F4F09"/>
    <w:rsid w:val="006F56D2"/>
    <w:rsid w:val="006F65FB"/>
    <w:rsid w:val="006F6B31"/>
    <w:rsid w:val="006F7E6F"/>
    <w:rsid w:val="007002B9"/>
    <w:rsid w:val="007011DA"/>
    <w:rsid w:val="007014A4"/>
    <w:rsid w:val="00702125"/>
    <w:rsid w:val="007039DD"/>
    <w:rsid w:val="00703AA4"/>
    <w:rsid w:val="00703F25"/>
    <w:rsid w:val="007050AB"/>
    <w:rsid w:val="00707E32"/>
    <w:rsid w:val="00710290"/>
    <w:rsid w:val="00710395"/>
    <w:rsid w:val="007106DB"/>
    <w:rsid w:val="00710B0D"/>
    <w:rsid w:val="00710E08"/>
    <w:rsid w:val="00712A4F"/>
    <w:rsid w:val="00712E57"/>
    <w:rsid w:val="0071308C"/>
    <w:rsid w:val="00713F0B"/>
    <w:rsid w:val="00714F87"/>
    <w:rsid w:val="00715BC3"/>
    <w:rsid w:val="00716D84"/>
    <w:rsid w:val="00720802"/>
    <w:rsid w:val="00721AF0"/>
    <w:rsid w:val="0072487B"/>
    <w:rsid w:val="007252EB"/>
    <w:rsid w:val="0072542E"/>
    <w:rsid w:val="007301F7"/>
    <w:rsid w:val="007303B5"/>
    <w:rsid w:val="00731980"/>
    <w:rsid w:val="00733347"/>
    <w:rsid w:val="00733BE4"/>
    <w:rsid w:val="007340ED"/>
    <w:rsid w:val="007368B2"/>
    <w:rsid w:val="007378BB"/>
    <w:rsid w:val="007401E8"/>
    <w:rsid w:val="00740977"/>
    <w:rsid w:val="00740F8E"/>
    <w:rsid w:val="00741458"/>
    <w:rsid w:val="00741972"/>
    <w:rsid w:val="00742055"/>
    <w:rsid w:val="007422FD"/>
    <w:rsid w:val="00744EBB"/>
    <w:rsid w:val="007509E0"/>
    <w:rsid w:val="007519BC"/>
    <w:rsid w:val="007533B2"/>
    <w:rsid w:val="00753E13"/>
    <w:rsid w:val="00754295"/>
    <w:rsid w:val="00756F19"/>
    <w:rsid w:val="007573BD"/>
    <w:rsid w:val="00757F24"/>
    <w:rsid w:val="0076061A"/>
    <w:rsid w:val="007611AD"/>
    <w:rsid w:val="007617C1"/>
    <w:rsid w:val="00761ED5"/>
    <w:rsid w:val="0076366B"/>
    <w:rsid w:val="0076479B"/>
    <w:rsid w:val="00764B5B"/>
    <w:rsid w:val="00767D4F"/>
    <w:rsid w:val="0077040A"/>
    <w:rsid w:val="007710F0"/>
    <w:rsid w:val="00772BE3"/>
    <w:rsid w:val="007743CA"/>
    <w:rsid w:val="00776914"/>
    <w:rsid w:val="00777CF0"/>
    <w:rsid w:val="007807B5"/>
    <w:rsid w:val="00780A71"/>
    <w:rsid w:val="00781F25"/>
    <w:rsid w:val="00782D30"/>
    <w:rsid w:val="00784004"/>
    <w:rsid w:val="0078401A"/>
    <w:rsid w:val="00784EFC"/>
    <w:rsid w:val="00786968"/>
    <w:rsid w:val="0079333F"/>
    <w:rsid w:val="00793A02"/>
    <w:rsid w:val="00793F36"/>
    <w:rsid w:val="00795342"/>
    <w:rsid w:val="0079571C"/>
    <w:rsid w:val="00795BED"/>
    <w:rsid w:val="00795DB5"/>
    <w:rsid w:val="00796375"/>
    <w:rsid w:val="007A0893"/>
    <w:rsid w:val="007A1A65"/>
    <w:rsid w:val="007A1F4C"/>
    <w:rsid w:val="007A2409"/>
    <w:rsid w:val="007A3CF8"/>
    <w:rsid w:val="007A5D2C"/>
    <w:rsid w:val="007B05BD"/>
    <w:rsid w:val="007B0FFE"/>
    <w:rsid w:val="007B1154"/>
    <w:rsid w:val="007B27EE"/>
    <w:rsid w:val="007B32DF"/>
    <w:rsid w:val="007B374F"/>
    <w:rsid w:val="007B43D7"/>
    <w:rsid w:val="007B55FA"/>
    <w:rsid w:val="007B57E3"/>
    <w:rsid w:val="007B6066"/>
    <w:rsid w:val="007B6219"/>
    <w:rsid w:val="007B626B"/>
    <w:rsid w:val="007B6F41"/>
    <w:rsid w:val="007B7C93"/>
    <w:rsid w:val="007B7FA6"/>
    <w:rsid w:val="007C1351"/>
    <w:rsid w:val="007C17ED"/>
    <w:rsid w:val="007C7190"/>
    <w:rsid w:val="007C79F7"/>
    <w:rsid w:val="007D04AC"/>
    <w:rsid w:val="007D11C6"/>
    <w:rsid w:val="007D2483"/>
    <w:rsid w:val="007D3CAF"/>
    <w:rsid w:val="007D3DEE"/>
    <w:rsid w:val="007D40AF"/>
    <w:rsid w:val="007D592B"/>
    <w:rsid w:val="007D61A5"/>
    <w:rsid w:val="007D771E"/>
    <w:rsid w:val="007E2420"/>
    <w:rsid w:val="007E24F1"/>
    <w:rsid w:val="007E4890"/>
    <w:rsid w:val="007E510E"/>
    <w:rsid w:val="007E6D28"/>
    <w:rsid w:val="007F0615"/>
    <w:rsid w:val="007F1361"/>
    <w:rsid w:val="007F188D"/>
    <w:rsid w:val="007F1E13"/>
    <w:rsid w:val="007F2088"/>
    <w:rsid w:val="007F325A"/>
    <w:rsid w:val="007F35E8"/>
    <w:rsid w:val="007F3EDE"/>
    <w:rsid w:val="007F5917"/>
    <w:rsid w:val="007F61B1"/>
    <w:rsid w:val="007F76E1"/>
    <w:rsid w:val="007F7976"/>
    <w:rsid w:val="00800EF7"/>
    <w:rsid w:val="00801B5E"/>
    <w:rsid w:val="008031CA"/>
    <w:rsid w:val="00803B70"/>
    <w:rsid w:val="0080481A"/>
    <w:rsid w:val="00806717"/>
    <w:rsid w:val="00807AC6"/>
    <w:rsid w:val="00807D39"/>
    <w:rsid w:val="0081122C"/>
    <w:rsid w:val="00811AAE"/>
    <w:rsid w:val="00812B58"/>
    <w:rsid w:val="00813257"/>
    <w:rsid w:val="0081386D"/>
    <w:rsid w:val="00816EF7"/>
    <w:rsid w:val="00817782"/>
    <w:rsid w:val="00820F15"/>
    <w:rsid w:val="00821C0B"/>
    <w:rsid w:val="00821E0F"/>
    <w:rsid w:val="00822092"/>
    <w:rsid w:val="00822B5D"/>
    <w:rsid w:val="00822DB0"/>
    <w:rsid w:val="0082392C"/>
    <w:rsid w:val="00823DFB"/>
    <w:rsid w:val="008240B7"/>
    <w:rsid w:val="008267ED"/>
    <w:rsid w:val="0082760A"/>
    <w:rsid w:val="00830B44"/>
    <w:rsid w:val="0083154F"/>
    <w:rsid w:val="00831AA8"/>
    <w:rsid w:val="008327B0"/>
    <w:rsid w:val="008328FD"/>
    <w:rsid w:val="00836944"/>
    <w:rsid w:val="00840248"/>
    <w:rsid w:val="00840C73"/>
    <w:rsid w:val="00841002"/>
    <w:rsid w:val="008413EB"/>
    <w:rsid w:val="00841BD8"/>
    <w:rsid w:val="00842697"/>
    <w:rsid w:val="00842ADA"/>
    <w:rsid w:val="008437A3"/>
    <w:rsid w:val="008441E7"/>
    <w:rsid w:val="0084447A"/>
    <w:rsid w:val="00844D24"/>
    <w:rsid w:val="0084675A"/>
    <w:rsid w:val="00846BD9"/>
    <w:rsid w:val="00847ACF"/>
    <w:rsid w:val="0085383D"/>
    <w:rsid w:val="00853DF2"/>
    <w:rsid w:val="00863310"/>
    <w:rsid w:val="00863376"/>
    <w:rsid w:val="008641FB"/>
    <w:rsid w:val="00864FF9"/>
    <w:rsid w:val="008652B2"/>
    <w:rsid w:val="00865462"/>
    <w:rsid w:val="008662C7"/>
    <w:rsid w:val="008670F9"/>
    <w:rsid w:val="00867CB0"/>
    <w:rsid w:val="0087035A"/>
    <w:rsid w:val="00870CF0"/>
    <w:rsid w:val="00871918"/>
    <w:rsid w:val="008732DF"/>
    <w:rsid w:val="00873F4A"/>
    <w:rsid w:val="00876689"/>
    <w:rsid w:val="00880B3C"/>
    <w:rsid w:val="008831EB"/>
    <w:rsid w:val="0088631F"/>
    <w:rsid w:val="00887ABB"/>
    <w:rsid w:val="00890BF1"/>
    <w:rsid w:val="0089131E"/>
    <w:rsid w:val="00894C88"/>
    <w:rsid w:val="008951A0"/>
    <w:rsid w:val="00895E50"/>
    <w:rsid w:val="008963F2"/>
    <w:rsid w:val="0089798A"/>
    <w:rsid w:val="008979B0"/>
    <w:rsid w:val="00897A5C"/>
    <w:rsid w:val="008A0E12"/>
    <w:rsid w:val="008A10D7"/>
    <w:rsid w:val="008A207C"/>
    <w:rsid w:val="008A574D"/>
    <w:rsid w:val="008B003A"/>
    <w:rsid w:val="008B1332"/>
    <w:rsid w:val="008B1DF1"/>
    <w:rsid w:val="008B3B63"/>
    <w:rsid w:val="008B4D1B"/>
    <w:rsid w:val="008B5555"/>
    <w:rsid w:val="008B6478"/>
    <w:rsid w:val="008C0872"/>
    <w:rsid w:val="008C362B"/>
    <w:rsid w:val="008C366F"/>
    <w:rsid w:val="008C39C0"/>
    <w:rsid w:val="008C4449"/>
    <w:rsid w:val="008C7587"/>
    <w:rsid w:val="008C7E45"/>
    <w:rsid w:val="008D037F"/>
    <w:rsid w:val="008D0738"/>
    <w:rsid w:val="008D082C"/>
    <w:rsid w:val="008D29CD"/>
    <w:rsid w:val="008D2AE5"/>
    <w:rsid w:val="008D31A2"/>
    <w:rsid w:val="008D3C28"/>
    <w:rsid w:val="008D4D76"/>
    <w:rsid w:val="008D550A"/>
    <w:rsid w:val="008D6EAE"/>
    <w:rsid w:val="008D72E9"/>
    <w:rsid w:val="008D78AC"/>
    <w:rsid w:val="008E08EE"/>
    <w:rsid w:val="008E187F"/>
    <w:rsid w:val="008E2493"/>
    <w:rsid w:val="008E4947"/>
    <w:rsid w:val="008E4DDA"/>
    <w:rsid w:val="008E68B3"/>
    <w:rsid w:val="008E6DAC"/>
    <w:rsid w:val="008F3554"/>
    <w:rsid w:val="008F3797"/>
    <w:rsid w:val="008F54D6"/>
    <w:rsid w:val="008F638C"/>
    <w:rsid w:val="00901940"/>
    <w:rsid w:val="009027AD"/>
    <w:rsid w:val="0090296D"/>
    <w:rsid w:val="009038CD"/>
    <w:rsid w:val="00905C25"/>
    <w:rsid w:val="00906506"/>
    <w:rsid w:val="009112F7"/>
    <w:rsid w:val="0091762F"/>
    <w:rsid w:val="00921D75"/>
    <w:rsid w:val="00923348"/>
    <w:rsid w:val="00924C0F"/>
    <w:rsid w:val="009250C0"/>
    <w:rsid w:val="0092690B"/>
    <w:rsid w:val="00927B53"/>
    <w:rsid w:val="00927C3E"/>
    <w:rsid w:val="00930DDA"/>
    <w:rsid w:val="00933634"/>
    <w:rsid w:val="00933987"/>
    <w:rsid w:val="00933E02"/>
    <w:rsid w:val="009346E5"/>
    <w:rsid w:val="00934DBE"/>
    <w:rsid w:val="009368E0"/>
    <w:rsid w:val="009369F8"/>
    <w:rsid w:val="00937168"/>
    <w:rsid w:val="009425A5"/>
    <w:rsid w:val="009477D2"/>
    <w:rsid w:val="00947B40"/>
    <w:rsid w:val="0095113D"/>
    <w:rsid w:val="009528B3"/>
    <w:rsid w:val="00952A6E"/>
    <w:rsid w:val="00956BB6"/>
    <w:rsid w:val="00957076"/>
    <w:rsid w:val="00957B42"/>
    <w:rsid w:val="00957CC9"/>
    <w:rsid w:val="00960F2D"/>
    <w:rsid w:val="0096202F"/>
    <w:rsid w:val="00962AED"/>
    <w:rsid w:val="00964D75"/>
    <w:rsid w:val="009674A7"/>
    <w:rsid w:val="009675A2"/>
    <w:rsid w:val="00971AB6"/>
    <w:rsid w:val="00971EE2"/>
    <w:rsid w:val="009745CD"/>
    <w:rsid w:val="009756A6"/>
    <w:rsid w:val="00975E7A"/>
    <w:rsid w:val="00975FC7"/>
    <w:rsid w:val="0097616A"/>
    <w:rsid w:val="00976338"/>
    <w:rsid w:val="00976703"/>
    <w:rsid w:val="00976EA6"/>
    <w:rsid w:val="00977947"/>
    <w:rsid w:val="009779D3"/>
    <w:rsid w:val="00977E31"/>
    <w:rsid w:val="0098178F"/>
    <w:rsid w:val="00981A7D"/>
    <w:rsid w:val="00983EAE"/>
    <w:rsid w:val="00984735"/>
    <w:rsid w:val="00984874"/>
    <w:rsid w:val="00990A24"/>
    <w:rsid w:val="0099105E"/>
    <w:rsid w:val="009926A1"/>
    <w:rsid w:val="00993CBE"/>
    <w:rsid w:val="00994B7C"/>
    <w:rsid w:val="009951C7"/>
    <w:rsid w:val="00996216"/>
    <w:rsid w:val="00996736"/>
    <w:rsid w:val="00996898"/>
    <w:rsid w:val="0099723B"/>
    <w:rsid w:val="009A10D4"/>
    <w:rsid w:val="009A3355"/>
    <w:rsid w:val="009A6697"/>
    <w:rsid w:val="009B076B"/>
    <w:rsid w:val="009B1A1B"/>
    <w:rsid w:val="009B2CCA"/>
    <w:rsid w:val="009B3779"/>
    <w:rsid w:val="009C1F30"/>
    <w:rsid w:val="009C214C"/>
    <w:rsid w:val="009C31BF"/>
    <w:rsid w:val="009C481D"/>
    <w:rsid w:val="009C4D56"/>
    <w:rsid w:val="009C4E81"/>
    <w:rsid w:val="009C50F2"/>
    <w:rsid w:val="009C60F1"/>
    <w:rsid w:val="009C6E00"/>
    <w:rsid w:val="009D1FC1"/>
    <w:rsid w:val="009D29C6"/>
    <w:rsid w:val="009D2FCA"/>
    <w:rsid w:val="009D33C2"/>
    <w:rsid w:val="009D49A3"/>
    <w:rsid w:val="009D7CC2"/>
    <w:rsid w:val="009E2228"/>
    <w:rsid w:val="009E338F"/>
    <w:rsid w:val="009E417B"/>
    <w:rsid w:val="009E4BC9"/>
    <w:rsid w:val="009E60EE"/>
    <w:rsid w:val="009E7EC4"/>
    <w:rsid w:val="009F07C7"/>
    <w:rsid w:val="009F09A9"/>
    <w:rsid w:val="009F1730"/>
    <w:rsid w:val="009F2395"/>
    <w:rsid w:val="009F436B"/>
    <w:rsid w:val="009F7EEC"/>
    <w:rsid w:val="00A01035"/>
    <w:rsid w:val="00A0262F"/>
    <w:rsid w:val="00A04E58"/>
    <w:rsid w:val="00A0530C"/>
    <w:rsid w:val="00A0546F"/>
    <w:rsid w:val="00A05492"/>
    <w:rsid w:val="00A076FC"/>
    <w:rsid w:val="00A117F5"/>
    <w:rsid w:val="00A1254F"/>
    <w:rsid w:val="00A126E5"/>
    <w:rsid w:val="00A15C1C"/>
    <w:rsid w:val="00A17429"/>
    <w:rsid w:val="00A17D9A"/>
    <w:rsid w:val="00A22116"/>
    <w:rsid w:val="00A221D4"/>
    <w:rsid w:val="00A23C1B"/>
    <w:rsid w:val="00A24951"/>
    <w:rsid w:val="00A25FF1"/>
    <w:rsid w:val="00A27219"/>
    <w:rsid w:val="00A27B42"/>
    <w:rsid w:val="00A27E85"/>
    <w:rsid w:val="00A3135B"/>
    <w:rsid w:val="00A314AA"/>
    <w:rsid w:val="00A31EBC"/>
    <w:rsid w:val="00A34133"/>
    <w:rsid w:val="00A34E9C"/>
    <w:rsid w:val="00A3682F"/>
    <w:rsid w:val="00A36865"/>
    <w:rsid w:val="00A37904"/>
    <w:rsid w:val="00A4046E"/>
    <w:rsid w:val="00A42234"/>
    <w:rsid w:val="00A42350"/>
    <w:rsid w:val="00A4355B"/>
    <w:rsid w:val="00A4389E"/>
    <w:rsid w:val="00A4487A"/>
    <w:rsid w:val="00A45EDA"/>
    <w:rsid w:val="00A46104"/>
    <w:rsid w:val="00A46C12"/>
    <w:rsid w:val="00A46EF0"/>
    <w:rsid w:val="00A4750C"/>
    <w:rsid w:val="00A47E69"/>
    <w:rsid w:val="00A47ED8"/>
    <w:rsid w:val="00A47FB4"/>
    <w:rsid w:val="00A50450"/>
    <w:rsid w:val="00A51F6E"/>
    <w:rsid w:val="00A5231F"/>
    <w:rsid w:val="00A52505"/>
    <w:rsid w:val="00A542C3"/>
    <w:rsid w:val="00A5525B"/>
    <w:rsid w:val="00A554A0"/>
    <w:rsid w:val="00A56218"/>
    <w:rsid w:val="00A5642C"/>
    <w:rsid w:val="00A56815"/>
    <w:rsid w:val="00A56AAC"/>
    <w:rsid w:val="00A57F00"/>
    <w:rsid w:val="00A6327E"/>
    <w:rsid w:val="00A644B0"/>
    <w:rsid w:val="00A65331"/>
    <w:rsid w:val="00A65FEF"/>
    <w:rsid w:val="00A6763A"/>
    <w:rsid w:val="00A67A08"/>
    <w:rsid w:val="00A70A63"/>
    <w:rsid w:val="00A70EB1"/>
    <w:rsid w:val="00A714A8"/>
    <w:rsid w:val="00A71D6B"/>
    <w:rsid w:val="00A7519E"/>
    <w:rsid w:val="00A76B23"/>
    <w:rsid w:val="00A81467"/>
    <w:rsid w:val="00A81BDD"/>
    <w:rsid w:val="00A82CAC"/>
    <w:rsid w:val="00A82FD9"/>
    <w:rsid w:val="00A83667"/>
    <w:rsid w:val="00A837E4"/>
    <w:rsid w:val="00A83DA6"/>
    <w:rsid w:val="00A8467C"/>
    <w:rsid w:val="00A84BD1"/>
    <w:rsid w:val="00A856E8"/>
    <w:rsid w:val="00A86A16"/>
    <w:rsid w:val="00A86B9E"/>
    <w:rsid w:val="00A924B5"/>
    <w:rsid w:val="00A93C2C"/>
    <w:rsid w:val="00A942AC"/>
    <w:rsid w:val="00A95C05"/>
    <w:rsid w:val="00A95D91"/>
    <w:rsid w:val="00A95FCA"/>
    <w:rsid w:val="00A960E3"/>
    <w:rsid w:val="00A9650B"/>
    <w:rsid w:val="00A9661E"/>
    <w:rsid w:val="00A97472"/>
    <w:rsid w:val="00A97E51"/>
    <w:rsid w:val="00AA11C4"/>
    <w:rsid w:val="00AA2A93"/>
    <w:rsid w:val="00AA2C96"/>
    <w:rsid w:val="00AA5FA1"/>
    <w:rsid w:val="00AA63BE"/>
    <w:rsid w:val="00AA6BDF"/>
    <w:rsid w:val="00AB0520"/>
    <w:rsid w:val="00AB1529"/>
    <w:rsid w:val="00AB5996"/>
    <w:rsid w:val="00AB5A62"/>
    <w:rsid w:val="00AC27C0"/>
    <w:rsid w:val="00AC2D7F"/>
    <w:rsid w:val="00AC2FBD"/>
    <w:rsid w:val="00AC452D"/>
    <w:rsid w:val="00AC5E78"/>
    <w:rsid w:val="00AC6654"/>
    <w:rsid w:val="00AC7384"/>
    <w:rsid w:val="00AD07FA"/>
    <w:rsid w:val="00AD4282"/>
    <w:rsid w:val="00AD6F73"/>
    <w:rsid w:val="00AE0997"/>
    <w:rsid w:val="00AE1AD2"/>
    <w:rsid w:val="00AE1DC3"/>
    <w:rsid w:val="00AE3843"/>
    <w:rsid w:val="00AE3FC1"/>
    <w:rsid w:val="00AE5976"/>
    <w:rsid w:val="00AE5A82"/>
    <w:rsid w:val="00AE7868"/>
    <w:rsid w:val="00AE7AA9"/>
    <w:rsid w:val="00AF1695"/>
    <w:rsid w:val="00AF2F2C"/>
    <w:rsid w:val="00AF50EA"/>
    <w:rsid w:val="00AF60FE"/>
    <w:rsid w:val="00B005B3"/>
    <w:rsid w:val="00B01039"/>
    <w:rsid w:val="00B019E3"/>
    <w:rsid w:val="00B02A93"/>
    <w:rsid w:val="00B03045"/>
    <w:rsid w:val="00B04DA9"/>
    <w:rsid w:val="00B04EB9"/>
    <w:rsid w:val="00B05D0A"/>
    <w:rsid w:val="00B0718D"/>
    <w:rsid w:val="00B07409"/>
    <w:rsid w:val="00B0788A"/>
    <w:rsid w:val="00B10CFF"/>
    <w:rsid w:val="00B10EFA"/>
    <w:rsid w:val="00B116C0"/>
    <w:rsid w:val="00B12389"/>
    <w:rsid w:val="00B12F7B"/>
    <w:rsid w:val="00B140EE"/>
    <w:rsid w:val="00B143FB"/>
    <w:rsid w:val="00B14A08"/>
    <w:rsid w:val="00B14C35"/>
    <w:rsid w:val="00B1605C"/>
    <w:rsid w:val="00B1733D"/>
    <w:rsid w:val="00B174EA"/>
    <w:rsid w:val="00B17C84"/>
    <w:rsid w:val="00B20217"/>
    <w:rsid w:val="00B2124A"/>
    <w:rsid w:val="00B213D0"/>
    <w:rsid w:val="00B22046"/>
    <w:rsid w:val="00B236E4"/>
    <w:rsid w:val="00B2512F"/>
    <w:rsid w:val="00B25927"/>
    <w:rsid w:val="00B25A3D"/>
    <w:rsid w:val="00B26D0B"/>
    <w:rsid w:val="00B30432"/>
    <w:rsid w:val="00B31474"/>
    <w:rsid w:val="00B32E94"/>
    <w:rsid w:val="00B33B9D"/>
    <w:rsid w:val="00B35645"/>
    <w:rsid w:val="00B36819"/>
    <w:rsid w:val="00B3683F"/>
    <w:rsid w:val="00B404A6"/>
    <w:rsid w:val="00B417B3"/>
    <w:rsid w:val="00B41E74"/>
    <w:rsid w:val="00B42946"/>
    <w:rsid w:val="00B44465"/>
    <w:rsid w:val="00B45416"/>
    <w:rsid w:val="00B467E2"/>
    <w:rsid w:val="00B469A0"/>
    <w:rsid w:val="00B47442"/>
    <w:rsid w:val="00B50F88"/>
    <w:rsid w:val="00B513B5"/>
    <w:rsid w:val="00B51D8E"/>
    <w:rsid w:val="00B52F0F"/>
    <w:rsid w:val="00B530B8"/>
    <w:rsid w:val="00B53AD0"/>
    <w:rsid w:val="00B53B0C"/>
    <w:rsid w:val="00B541AA"/>
    <w:rsid w:val="00B54617"/>
    <w:rsid w:val="00B56163"/>
    <w:rsid w:val="00B60F14"/>
    <w:rsid w:val="00B65D15"/>
    <w:rsid w:val="00B66B0D"/>
    <w:rsid w:val="00B66FBF"/>
    <w:rsid w:val="00B67505"/>
    <w:rsid w:val="00B67746"/>
    <w:rsid w:val="00B72621"/>
    <w:rsid w:val="00B72BCD"/>
    <w:rsid w:val="00B73AB5"/>
    <w:rsid w:val="00B74450"/>
    <w:rsid w:val="00B75798"/>
    <w:rsid w:val="00B76EC3"/>
    <w:rsid w:val="00B77026"/>
    <w:rsid w:val="00B77754"/>
    <w:rsid w:val="00B80272"/>
    <w:rsid w:val="00B81688"/>
    <w:rsid w:val="00B83CBF"/>
    <w:rsid w:val="00B83F45"/>
    <w:rsid w:val="00B84550"/>
    <w:rsid w:val="00B85718"/>
    <w:rsid w:val="00B860B5"/>
    <w:rsid w:val="00B86486"/>
    <w:rsid w:val="00B866D7"/>
    <w:rsid w:val="00B8683C"/>
    <w:rsid w:val="00B879CC"/>
    <w:rsid w:val="00B91FD1"/>
    <w:rsid w:val="00B92D4B"/>
    <w:rsid w:val="00B944A9"/>
    <w:rsid w:val="00B952AE"/>
    <w:rsid w:val="00B958CD"/>
    <w:rsid w:val="00B95FDF"/>
    <w:rsid w:val="00B963CB"/>
    <w:rsid w:val="00B97CC0"/>
    <w:rsid w:val="00BA02D0"/>
    <w:rsid w:val="00BA0862"/>
    <w:rsid w:val="00BA1086"/>
    <w:rsid w:val="00BA2339"/>
    <w:rsid w:val="00BA3384"/>
    <w:rsid w:val="00BA6973"/>
    <w:rsid w:val="00BA6CC2"/>
    <w:rsid w:val="00BB1867"/>
    <w:rsid w:val="00BB3444"/>
    <w:rsid w:val="00BB3467"/>
    <w:rsid w:val="00BB3F9A"/>
    <w:rsid w:val="00BB44AF"/>
    <w:rsid w:val="00BB490C"/>
    <w:rsid w:val="00BB5CBB"/>
    <w:rsid w:val="00BB5DB7"/>
    <w:rsid w:val="00BC0078"/>
    <w:rsid w:val="00BC24D9"/>
    <w:rsid w:val="00BC4043"/>
    <w:rsid w:val="00BC4052"/>
    <w:rsid w:val="00BC43D1"/>
    <w:rsid w:val="00BC4559"/>
    <w:rsid w:val="00BC6944"/>
    <w:rsid w:val="00BD0658"/>
    <w:rsid w:val="00BD0DCA"/>
    <w:rsid w:val="00BD1374"/>
    <w:rsid w:val="00BD1B6C"/>
    <w:rsid w:val="00BD2839"/>
    <w:rsid w:val="00BD30C1"/>
    <w:rsid w:val="00BD44E0"/>
    <w:rsid w:val="00BD49E5"/>
    <w:rsid w:val="00BD62A5"/>
    <w:rsid w:val="00BD769B"/>
    <w:rsid w:val="00BE01B8"/>
    <w:rsid w:val="00BE057A"/>
    <w:rsid w:val="00BE1657"/>
    <w:rsid w:val="00BE26DC"/>
    <w:rsid w:val="00BE2C3C"/>
    <w:rsid w:val="00BE35AC"/>
    <w:rsid w:val="00BE362A"/>
    <w:rsid w:val="00BE3A3B"/>
    <w:rsid w:val="00BE6457"/>
    <w:rsid w:val="00BF277C"/>
    <w:rsid w:val="00BF3AFB"/>
    <w:rsid w:val="00BF6B5A"/>
    <w:rsid w:val="00BF7AF8"/>
    <w:rsid w:val="00C0004F"/>
    <w:rsid w:val="00C0351D"/>
    <w:rsid w:val="00C0375B"/>
    <w:rsid w:val="00C04B80"/>
    <w:rsid w:val="00C053E4"/>
    <w:rsid w:val="00C05AB5"/>
    <w:rsid w:val="00C0676C"/>
    <w:rsid w:val="00C06C6D"/>
    <w:rsid w:val="00C076EF"/>
    <w:rsid w:val="00C077B7"/>
    <w:rsid w:val="00C1094C"/>
    <w:rsid w:val="00C12856"/>
    <w:rsid w:val="00C131B8"/>
    <w:rsid w:val="00C13260"/>
    <w:rsid w:val="00C14B50"/>
    <w:rsid w:val="00C154E2"/>
    <w:rsid w:val="00C20FC8"/>
    <w:rsid w:val="00C211ED"/>
    <w:rsid w:val="00C21ABB"/>
    <w:rsid w:val="00C21B95"/>
    <w:rsid w:val="00C2260A"/>
    <w:rsid w:val="00C22BED"/>
    <w:rsid w:val="00C234F7"/>
    <w:rsid w:val="00C23D0A"/>
    <w:rsid w:val="00C249B1"/>
    <w:rsid w:val="00C24AFF"/>
    <w:rsid w:val="00C24B46"/>
    <w:rsid w:val="00C24B55"/>
    <w:rsid w:val="00C24E43"/>
    <w:rsid w:val="00C25AD1"/>
    <w:rsid w:val="00C26758"/>
    <w:rsid w:val="00C27AC5"/>
    <w:rsid w:val="00C300D6"/>
    <w:rsid w:val="00C333D3"/>
    <w:rsid w:val="00C33E22"/>
    <w:rsid w:val="00C355ED"/>
    <w:rsid w:val="00C360B8"/>
    <w:rsid w:val="00C362A0"/>
    <w:rsid w:val="00C4161B"/>
    <w:rsid w:val="00C41D4D"/>
    <w:rsid w:val="00C42196"/>
    <w:rsid w:val="00C4413F"/>
    <w:rsid w:val="00C4586B"/>
    <w:rsid w:val="00C45E51"/>
    <w:rsid w:val="00C47A6A"/>
    <w:rsid w:val="00C509CB"/>
    <w:rsid w:val="00C50A70"/>
    <w:rsid w:val="00C52B01"/>
    <w:rsid w:val="00C531EA"/>
    <w:rsid w:val="00C549C4"/>
    <w:rsid w:val="00C5503F"/>
    <w:rsid w:val="00C55889"/>
    <w:rsid w:val="00C55CFF"/>
    <w:rsid w:val="00C60FD9"/>
    <w:rsid w:val="00C61205"/>
    <w:rsid w:val="00C61876"/>
    <w:rsid w:val="00C61B11"/>
    <w:rsid w:val="00C641B8"/>
    <w:rsid w:val="00C6473A"/>
    <w:rsid w:val="00C70162"/>
    <w:rsid w:val="00C73BA8"/>
    <w:rsid w:val="00C755C7"/>
    <w:rsid w:val="00C77274"/>
    <w:rsid w:val="00C80019"/>
    <w:rsid w:val="00C804A6"/>
    <w:rsid w:val="00C81D97"/>
    <w:rsid w:val="00C84132"/>
    <w:rsid w:val="00C854B0"/>
    <w:rsid w:val="00C85B8D"/>
    <w:rsid w:val="00C86192"/>
    <w:rsid w:val="00C8788D"/>
    <w:rsid w:val="00C87B61"/>
    <w:rsid w:val="00C90F8A"/>
    <w:rsid w:val="00C9127B"/>
    <w:rsid w:val="00C91432"/>
    <w:rsid w:val="00C91BA5"/>
    <w:rsid w:val="00C920CA"/>
    <w:rsid w:val="00C96CD9"/>
    <w:rsid w:val="00CA1E9F"/>
    <w:rsid w:val="00CA282B"/>
    <w:rsid w:val="00CA3B0F"/>
    <w:rsid w:val="00CA3F93"/>
    <w:rsid w:val="00CA4E10"/>
    <w:rsid w:val="00CA57B6"/>
    <w:rsid w:val="00CA6C34"/>
    <w:rsid w:val="00CB0BB0"/>
    <w:rsid w:val="00CB0BD9"/>
    <w:rsid w:val="00CB188F"/>
    <w:rsid w:val="00CB26D0"/>
    <w:rsid w:val="00CB4380"/>
    <w:rsid w:val="00CB4387"/>
    <w:rsid w:val="00CB5C28"/>
    <w:rsid w:val="00CC0B15"/>
    <w:rsid w:val="00CC1E0E"/>
    <w:rsid w:val="00CC1EB0"/>
    <w:rsid w:val="00CC42FE"/>
    <w:rsid w:val="00CC599C"/>
    <w:rsid w:val="00CD0CC0"/>
    <w:rsid w:val="00CD1B33"/>
    <w:rsid w:val="00CD2ABE"/>
    <w:rsid w:val="00CD35A8"/>
    <w:rsid w:val="00CD3A3E"/>
    <w:rsid w:val="00CD4178"/>
    <w:rsid w:val="00CD4CF6"/>
    <w:rsid w:val="00CD5698"/>
    <w:rsid w:val="00CD5B52"/>
    <w:rsid w:val="00CD5DDA"/>
    <w:rsid w:val="00CE0191"/>
    <w:rsid w:val="00CE0F4B"/>
    <w:rsid w:val="00CE11DF"/>
    <w:rsid w:val="00CE1547"/>
    <w:rsid w:val="00CE26F7"/>
    <w:rsid w:val="00CE32D1"/>
    <w:rsid w:val="00CE382B"/>
    <w:rsid w:val="00CE4ACC"/>
    <w:rsid w:val="00CE4F89"/>
    <w:rsid w:val="00CF0195"/>
    <w:rsid w:val="00CF11A7"/>
    <w:rsid w:val="00CF4AF4"/>
    <w:rsid w:val="00CF5C68"/>
    <w:rsid w:val="00CF606D"/>
    <w:rsid w:val="00CF6362"/>
    <w:rsid w:val="00CF7E64"/>
    <w:rsid w:val="00D006C0"/>
    <w:rsid w:val="00D0380F"/>
    <w:rsid w:val="00D0524A"/>
    <w:rsid w:val="00D053DB"/>
    <w:rsid w:val="00D05660"/>
    <w:rsid w:val="00D062DC"/>
    <w:rsid w:val="00D12A6D"/>
    <w:rsid w:val="00D130B5"/>
    <w:rsid w:val="00D1413D"/>
    <w:rsid w:val="00D1415E"/>
    <w:rsid w:val="00D154C0"/>
    <w:rsid w:val="00D16393"/>
    <w:rsid w:val="00D170E6"/>
    <w:rsid w:val="00D17EE4"/>
    <w:rsid w:val="00D22FA0"/>
    <w:rsid w:val="00D231FD"/>
    <w:rsid w:val="00D24114"/>
    <w:rsid w:val="00D2469A"/>
    <w:rsid w:val="00D24819"/>
    <w:rsid w:val="00D24C13"/>
    <w:rsid w:val="00D25772"/>
    <w:rsid w:val="00D26B8C"/>
    <w:rsid w:val="00D320DA"/>
    <w:rsid w:val="00D32951"/>
    <w:rsid w:val="00D33242"/>
    <w:rsid w:val="00D336EE"/>
    <w:rsid w:val="00D34F90"/>
    <w:rsid w:val="00D35181"/>
    <w:rsid w:val="00D35EF1"/>
    <w:rsid w:val="00D361FC"/>
    <w:rsid w:val="00D3662A"/>
    <w:rsid w:val="00D404FC"/>
    <w:rsid w:val="00D40EF9"/>
    <w:rsid w:val="00D43513"/>
    <w:rsid w:val="00D43F27"/>
    <w:rsid w:val="00D44357"/>
    <w:rsid w:val="00D444F5"/>
    <w:rsid w:val="00D444FC"/>
    <w:rsid w:val="00D44781"/>
    <w:rsid w:val="00D45066"/>
    <w:rsid w:val="00D45751"/>
    <w:rsid w:val="00D46592"/>
    <w:rsid w:val="00D475D5"/>
    <w:rsid w:val="00D47669"/>
    <w:rsid w:val="00D51A55"/>
    <w:rsid w:val="00D52F71"/>
    <w:rsid w:val="00D52F8B"/>
    <w:rsid w:val="00D5370C"/>
    <w:rsid w:val="00D53F6A"/>
    <w:rsid w:val="00D5513F"/>
    <w:rsid w:val="00D55839"/>
    <w:rsid w:val="00D55F3D"/>
    <w:rsid w:val="00D55F87"/>
    <w:rsid w:val="00D60202"/>
    <w:rsid w:val="00D63525"/>
    <w:rsid w:val="00D735F6"/>
    <w:rsid w:val="00D74156"/>
    <w:rsid w:val="00D76B39"/>
    <w:rsid w:val="00D775A2"/>
    <w:rsid w:val="00D77B03"/>
    <w:rsid w:val="00D805E6"/>
    <w:rsid w:val="00D8237F"/>
    <w:rsid w:val="00D82F31"/>
    <w:rsid w:val="00D834F4"/>
    <w:rsid w:val="00D8389E"/>
    <w:rsid w:val="00D84E0E"/>
    <w:rsid w:val="00D859EB"/>
    <w:rsid w:val="00D87446"/>
    <w:rsid w:val="00D874B2"/>
    <w:rsid w:val="00D87792"/>
    <w:rsid w:val="00D9014A"/>
    <w:rsid w:val="00D915A5"/>
    <w:rsid w:val="00D92D90"/>
    <w:rsid w:val="00D93C43"/>
    <w:rsid w:val="00D94F63"/>
    <w:rsid w:val="00D95A86"/>
    <w:rsid w:val="00D968B8"/>
    <w:rsid w:val="00D9697A"/>
    <w:rsid w:val="00DA0302"/>
    <w:rsid w:val="00DA0BE0"/>
    <w:rsid w:val="00DA0F43"/>
    <w:rsid w:val="00DA4B9C"/>
    <w:rsid w:val="00DA4D8F"/>
    <w:rsid w:val="00DA4FD6"/>
    <w:rsid w:val="00DA52F0"/>
    <w:rsid w:val="00DA79E2"/>
    <w:rsid w:val="00DA7D67"/>
    <w:rsid w:val="00DB02FE"/>
    <w:rsid w:val="00DB099D"/>
    <w:rsid w:val="00DB1469"/>
    <w:rsid w:val="00DB6122"/>
    <w:rsid w:val="00DB7335"/>
    <w:rsid w:val="00DC1DD1"/>
    <w:rsid w:val="00DC21E4"/>
    <w:rsid w:val="00DC25D9"/>
    <w:rsid w:val="00DC2D77"/>
    <w:rsid w:val="00DC3234"/>
    <w:rsid w:val="00DC4905"/>
    <w:rsid w:val="00DC6E60"/>
    <w:rsid w:val="00DD17E4"/>
    <w:rsid w:val="00DD17FA"/>
    <w:rsid w:val="00DD2A37"/>
    <w:rsid w:val="00DD3739"/>
    <w:rsid w:val="00DD516B"/>
    <w:rsid w:val="00DD747F"/>
    <w:rsid w:val="00DD7785"/>
    <w:rsid w:val="00DD7E00"/>
    <w:rsid w:val="00DE1F40"/>
    <w:rsid w:val="00DE262C"/>
    <w:rsid w:val="00DE2760"/>
    <w:rsid w:val="00DE40D4"/>
    <w:rsid w:val="00DE488C"/>
    <w:rsid w:val="00DE7C6C"/>
    <w:rsid w:val="00DF7AD3"/>
    <w:rsid w:val="00E005A6"/>
    <w:rsid w:val="00E00D7F"/>
    <w:rsid w:val="00E021F4"/>
    <w:rsid w:val="00E02BEA"/>
    <w:rsid w:val="00E0379E"/>
    <w:rsid w:val="00E03B6C"/>
    <w:rsid w:val="00E03C23"/>
    <w:rsid w:val="00E04AE1"/>
    <w:rsid w:val="00E04C8E"/>
    <w:rsid w:val="00E04DCA"/>
    <w:rsid w:val="00E054CE"/>
    <w:rsid w:val="00E0620E"/>
    <w:rsid w:val="00E068C5"/>
    <w:rsid w:val="00E0747F"/>
    <w:rsid w:val="00E074DD"/>
    <w:rsid w:val="00E07597"/>
    <w:rsid w:val="00E11AD7"/>
    <w:rsid w:val="00E12BAF"/>
    <w:rsid w:val="00E21DC3"/>
    <w:rsid w:val="00E2256E"/>
    <w:rsid w:val="00E22705"/>
    <w:rsid w:val="00E22950"/>
    <w:rsid w:val="00E22D8A"/>
    <w:rsid w:val="00E24097"/>
    <w:rsid w:val="00E247FB"/>
    <w:rsid w:val="00E251C3"/>
    <w:rsid w:val="00E267EE"/>
    <w:rsid w:val="00E268A8"/>
    <w:rsid w:val="00E30AE4"/>
    <w:rsid w:val="00E365F9"/>
    <w:rsid w:val="00E37115"/>
    <w:rsid w:val="00E409DB"/>
    <w:rsid w:val="00E40A96"/>
    <w:rsid w:val="00E41853"/>
    <w:rsid w:val="00E42632"/>
    <w:rsid w:val="00E43234"/>
    <w:rsid w:val="00E442B4"/>
    <w:rsid w:val="00E443D9"/>
    <w:rsid w:val="00E456FB"/>
    <w:rsid w:val="00E45D50"/>
    <w:rsid w:val="00E46F33"/>
    <w:rsid w:val="00E50F72"/>
    <w:rsid w:val="00E526DF"/>
    <w:rsid w:val="00E52C78"/>
    <w:rsid w:val="00E54233"/>
    <w:rsid w:val="00E54FA2"/>
    <w:rsid w:val="00E56D4E"/>
    <w:rsid w:val="00E607A0"/>
    <w:rsid w:val="00E619AA"/>
    <w:rsid w:val="00E6578F"/>
    <w:rsid w:val="00E65A3B"/>
    <w:rsid w:val="00E66349"/>
    <w:rsid w:val="00E66693"/>
    <w:rsid w:val="00E6711A"/>
    <w:rsid w:val="00E67C5C"/>
    <w:rsid w:val="00E708B6"/>
    <w:rsid w:val="00E710FC"/>
    <w:rsid w:val="00E71646"/>
    <w:rsid w:val="00E722F8"/>
    <w:rsid w:val="00E726DD"/>
    <w:rsid w:val="00E73AA1"/>
    <w:rsid w:val="00E73DA0"/>
    <w:rsid w:val="00E74CA1"/>
    <w:rsid w:val="00E74EFB"/>
    <w:rsid w:val="00E75B23"/>
    <w:rsid w:val="00E77374"/>
    <w:rsid w:val="00E77E77"/>
    <w:rsid w:val="00E809A0"/>
    <w:rsid w:val="00E8285A"/>
    <w:rsid w:val="00E8331D"/>
    <w:rsid w:val="00E84DEA"/>
    <w:rsid w:val="00E8575D"/>
    <w:rsid w:val="00E85D28"/>
    <w:rsid w:val="00E8606F"/>
    <w:rsid w:val="00E86193"/>
    <w:rsid w:val="00E86567"/>
    <w:rsid w:val="00E8708D"/>
    <w:rsid w:val="00E87907"/>
    <w:rsid w:val="00E87B78"/>
    <w:rsid w:val="00E907A6"/>
    <w:rsid w:val="00E90C4E"/>
    <w:rsid w:val="00E9150C"/>
    <w:rsid w:val="00E91A24"/>
    <w:rsid w:val="00E91F69"/>
    <w:rsid w:val="00E92130"/>
    <w:rsid w:val="00E927BC"/>
    <w:rsid w:val="00E97A8D"/>
    <w:rsid w:val="00EA076F"/>
    <w:rsid w:val="00EA0D17"/>
    <w:rsid w:val="00EA0E04"/>
    <w:rsid w:val="00EA10DB"/>
    <w:rsid w:val="00EA144C"/>
    <w:rsid w:val="00EA1668"/>
    <w:rsid w:val="00EA3353"/>
    <w:rsid w:val="00EA3E84"/>
    <w:rsid w:val="00EA4475"/>
    <w:rsid w:val="00EA4AD4"/>
    <w:rsid w:val="00EA5490"/>
    <w:rsid w:val="00EA6033"/>
    <w:rsid w:val="00EB2B18"/>
    <w:rsid w:val="00EB2B2E"/>
    <w:rsid w:val="00EB7F18"/>
    <w:rsid w:val="00EC2576"/>
    <w:rsid w:val="00EC298A"/>
    <w:rsid w:val="00EC36D3"/>
    <w:rsid w:val="00EC438E"/>
    <w:rsid w:val="00EC4DC3"/>
    <w:rsid w:val="00EC4EA3"/>
    <w:rsid w:val="00EC566D"/>
    <w:rsid w:val="00EC57CD"/>
    <w:rsid w:val="00EC60EE"/>
    <w:rsid w:val="00EC72B7"/>
    <w:rsid w:val="00EC7BA0"/>
    <w:rsid w:val="00EC7CA3"/>
    <w:rsid w:val="00ED08C5"/>
    <w:rsid w:val="00ED10EE"/>
    <w:rsid w:val="00ED2191"/>
    <w:rsid w:val="00ED253F"/>
    <w:rsid w:val="00ED2DA7"/>
    <w:rsid w:val="00EE1385"/>
    <w:rsid w:val="00EE162A"/>
    <w:rsid w:val="00EE2237"/>
    <w:rsid w:val="00EE2520"/>
    <w:rsid w:val="00EE3248"/>
    <w:rsid w:val="00EE3793"/>
    <w:rsid w:val="00EE3B15"/>
    <w:rsid w:val="00EE3E94"/>
    <w:rsid w:val="00EE44D1"/>
    <w:rsid w:val="00EE5C73"/>
    <w:rsid w:val="00EE6698"/>
    <w:rsid w:val="00EE6F6F"/>
    <w:rsid w:val="00EE7536"/>
    <w:rsid w:val="00EF2677"/>
    <w:rsid w:val="00EF434A"/>
    <w:rsid w:val="00EF54EA"/>
    <w:rsid w:val="00EF595E"/>
    <w:rsid w:val="00F000FE"/>
    <w:rsid w:val="00F0050B"/>
    <w:rsid w:val="00F01718"/>
    <w:rsid w:val="00F04F68"/>
    <w:rsid w:val="00F1034E"/>
    <w:rsid w:val="00F10457"/>
    <w:rsid w:val="00F1148E"/>
    <w:rsid w:val="00F12B59"/>
    <w:rsid w:val="00F12DF6"/>
    <w:rsid w:val="00F12E3D"/>
    <w:rsid w:val="00F1720A"/>
    <w:rsid w:val="00F17EF1"/>
    <w:rsid w:val="00F20845"/>
    <w:rsid w:val="00F23EBD"/>
    <w:rsid w:val="00F2796F"/>
    <w:rsid w:val="00F30DDC"/>
    <w:rsid w:val="00F3123E"/>
    <w:rsid w:val="00F334C6"/>
    <w:rsid w:val="00F34897"/>
    <w:rsid w:val="00F3491D"/>
    <w:rsid w:val="00F353DA"/>
    <w:rsid w:val="00F37A38"/>
    <w:rsid w:val="00F40416"/>
    <w:rsid w:val="00F40BFC"/>
    <w:rsid w:val="00F40E8F"/>
    <w:rsid w:val="00F4148D"/>
    <w:rsid w:val="00F4315D"/>
    <w:rsid w:val="00F431C7"/>
    <w:rsid w:val="00F43688"/>
    <w:rsid w:val="00F437B5"/>
    <w:rsid w:val="00F44D0A"/>
    <w:rsid w:val="00F5318A"/>
    <w:rsid w:val="00F5553E"/>
    <w:rsid w:val="00F5603C"/>
    <w:rsid w:val="00F566C9"/>
    <w:rsid w:val="00F56702"/>
    <w:rsid w:val="00F56DD6"/>
    <w:rsid w:val="00F56FF6"/>
    <w:rsid w:val="00F57906"/>
    <w:rsid w:val="00F5793E"/>
    <w:rsid w:val="00F6248B"/>
    <w:rsid w:val="00F6394F"/>
    <w:rsid w:val="00F64346"/>
    <w:rsid w:val="00F648A3"/>
    <w:rsid w:val="00F6753B"/>
    <w:rsid w:val="00F67931"/>
    <w:rsid w:val="00F703E5"/>
    <w:rsid w:val="00F71407"/>
    <w:rsid w:val="00F71C2F"/>
    <w:rsid w:val="00F731EC"/>
    <w:rsid w:val="00F73D1B"/>
    <w:rsid w:val="00F74248"/>
    <w:rsid w:val="00F74BFE"/>
    <w:rsid w:val="00F77EFC"/>
    <w:rsid w:val="00F80C23"/>
    <w:rsid w:val="00F80D5B"/>
    <w:rsid w:val="00F815E3"/>
    <w:rsid w:val="00F83214"/>
    <w:rsid w:val="00F84023"/>
    <w:rsid w:val="00F84071"/>
    <w:rsid w:val="00F84BAD"/>
    <w:rsid w:val="00F8578E"/>
    <w:rsid w:val="00F85F7E"/>
    <w:rsid w:val="00F86363"/>
    <w:rsid w:val="00F866C5"/>
    <w:rsid w:val="00F86D69"/>
    <w:rsid w:val="00F87086"/>
    <w:rsid w:val="00F90449"/>
    <w:rsid w:val="00F90C22"/>
    <w:rsid w:val="00F90FEE"/>
    <w:rsid w:val="00F925C3"/>
    <w:rsid w:val="00F92613"/>
    <w:rsid w:val="00F92D12"/>
    <w:rsid w:val="00F9369E"/>
    <w:rsid w:val="00F942D2"/>
    <w:rsid w:val="00F94F2D"/>
    <w:rsid w:val="00F953CF"/>
    <w:rsid w:val="00F96AFC"/>
    <w:rsid w:val="00F96B97"/>
    <w:rsid w:val="00FA07ED"/>
    <w:rsid w:val="00FA09D8"/>
    <w:rsid w:val="00FA0F25"/>
    <w:rsid w:val="00FA14F6"/>
    <w:rsid w:val="00FA3D0E"/>
    <w:rsid w:val="00FA5948"/>
    <w:rsid w:val="00FA6C07"/>
    <w:rsid w:val="00FA72E2"/>
    <w:rsid w:val="00FB01FF"/>
    <w:rsid w:val="00FB0E74"/>
    <w:rsid w:val="00FB10C7"/>
    <w:rsid w:val="00FB19B2"/>
    <w:rsid w:val="00FB322E"/>
    <w:rsid w:val="00FB5A88"/>
    <w:rsid w:val="00FC15DD"/>
    <w:rsid w:val="00FC23F8"/>
    <w:rsid w:val="00FC2684"/>
    <w:rsid w:val="00FC29EF"/>
    <w:rsid w:val="00FC311F"/>
    <w:rsid w:val="00FC652F"/>
    <w:rsid w:val="00FC685C"/>
    <w:rsid w:val="00FC7149"/>
    <w:rsid w:val="00FC7BE0"/>
    <w:rsid w:val="00FD09AC"/>
    <w:rsid w:val="00FD2489"/>
    <w:rsid w:val="00FD26C0"/>
    <w:rsid w:val="00FD2BCF"/>
    <w:rsid w:val="00FD3B9C"/>
    <w:rsid w:val="00FD4A06"/>
    <w:rsid w:val="00FD50E2"/>
    <w:rsid w:val="00FD6350"/>
    <w:rsid w:val="00FD68CC"/>
    <w:rsid w:val="00FD71F8"/>
    <w:rsid w:val="00FE0D79"/>
    <w:rsid w:val="00FE2F62"/>
    <w:rsid w:val="00FE3E85"/>
    <w:rsid w:val="00FE54FA"/>
    <w:rsid w:val="00FF0017"/>
    <w:rsid w:val="00FF0F2D"/>
    <w:rsid w:val="00FF333D"/>
    <w:rsid w:val="00FF431C"/>
    <w:rsid w:val="00FF5726"/>
    <w:rsid w:val="00FF5C2E"/>
    <w:rsid w:val="00FF63F8"/>
    <w:rsid w:val="00FF7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uiPriority w:val="9"/>
    <w:semiHidden/>
    <w:unhideWhenUsed/>
    <w:qFormat/>
    <w:rsid w:val="003C1AA8"/>
    <w:pPr>
      <w:keepNext/>
      <w:widowControl/>
      <w:autoSpaceDE/>
      <w:autoSpaceDN/>
      <w:adjustRightInd/>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1C2F"/>
    <w:rPr>
      <w:color w:val="0000FF"/>
      <w:u w:val="single"/>
    </w:rPr>
  </w:style>
  <w:style w:type="paragraph" w:styleId="a4">
    <w:name w:val="header"/>
    <w:basedOn w:val="a"/>
    <w:link w:val="a5"/>
    <w:unhideWhenUsed/>
    <w:rsid w:val="00F71C2F"/>
    <w:pPr>
      <w:tabs>
        <w:tab w:val="center" w:pos="4677"/>
        <w:tab w:val="right" w:pos="9355"/>
      </w:tabs>
    </w:pPr>
    <w:rPr>
      <w:rFonts w:cs="Times New Roman"/>
      <w:lang/>
    </w:rPr>
  </w:style>
  <w:style w:type="character" w:customStyle="1" w:styleId="a5">
    <w:name w:val="Верхний колонтитул Знак"/>
    <w:basedOn w:val="a0"/>
    <w:link w:val="a4"/>
    <w:rsid w:val="00F71C2F"/>
    <w:rPr>
      <w:rFonts w:ascii="Arial" w:eastAsia="Times New Roman" w:hAnsi="Arial" w:cs="Times New Roman"/>
      <w:sz w:val="20"/>
      <w:szCs w:val="20"/>
      <w:lang/>
    </w:rPr>
  </w:style>
  <w:style w:type="paragraph" w:styleId="a6">
    <w:name w:val="Balloon Text"/>
    <w:basedOn w:val="a"/>
    <w:link w:val="a7"/>
    <w:uiPriority w:val="99"/>
    <w:semiHidden/>
    <w:unhideWhenUsed/>
    <w:rsid w:val="00024085"/>
    <w:rPr>
      <w:rFonts w:ascii="Segoe UI" w:hAnsi="Segoe UI" w:cs="Segoe UI"/>
      <w:sz w:val="18"/>
      <w:szCs w:val="18"/>
    </w:rPr>
  </w:style>
  <w:style w:type="character" w:customStyle="1" w:styleId="a7">
    <w:name w:val="Текст выноски Знак"/>
    <w:basedOn w:val="a0"/>
    <w:link w:val="a6"/>
    <w:uiPriority w:val="99"/>
    <w:semiHidden/>
    <w:rsid w:val="00024085"/>
    <w:rPr>
      <w:rFonts w:ascii="Segoe UI" w:eastAsia="Times New Roman" w:hAnsi="Segoe UI" w:cs="Segoe UI"/>
      <w:sz w:val="18"/>
      <w:szCs w:val="18"/>
      <w:lang w:eastAsia="ru-RU"/>
    </w:rPr>
  </w:style>
  <w:style w:type="paragraph" w:customStyle="1" w:styleId="ConsNonformat">
    <w:name w:val="ConsNonformat"/>
    <w:rsid w:val="000240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733BE4"/>
    <w:pPr>
      <w:tabs>
        <w:tab w:val="center" w:pos="4677"/>
        <w:tab w:val="right" w:pos="9355"/>
      </w:tabs>
    </w:pPr>
  </w:style>
  <w:style w:type="character" w:customStyle="1" w:styleId="a9">
    <w:name w:val="Нижний колонтитул Знак"/>
    <w:basedOn w:val="a0"/>
    <w:link w:val="a8"/>
    <w:uiPriority w:val="99"/>
    <w:rsid w:val="00733BE4"/>
    <w:rPr>
      <w:rFonts w:ascii="Arial" w:eastAsia="Times New Roman" w:hAnsi="Arial" w:cs="Arial"/>
      <w:sz w:val="20"/>
      <w:szCs w:val="20"/>
      <w:lang w:eastAsia="ru-RU"/>
    </w:rPr>
  </w:style>
  <w:style w:type="paragraph" w:styleId="aa">
    <w:name w:val="Body Text"/>
    <w:basedOn w:val="a"/>
    <w:link w:val="ab"/>
    <w:rsid w:val="006B0D32"/>
    <w:pPr>
      <w:widowControl/>
      <w:suppressAutoHyphens/>
      <w:autoSpaceDE/>
      <w:autoSpaceDN/>
      <w:adjustRightInd/>
      <w:jc w:val="both"/>
    </w:pPr>
    <w:rPr>
      <w:rFonts w:ascii="Courier New" w:hAnsi="Courier New" w:cs="Times New Roman"/>
      <w:sz w:val="28"/>
      <w:lang w:eastAsia="ar-SA"/>
    </w:rPr>
  </w:style>
  <w:style w:type="character" w:customStyle="1" w:styleId="ab">
    <w:name w:val="Основной текст Знак"/>
    <w:basedOn w:val="a0"/>
    <w:link w:val="aa"/>
    <w:rsid w:val="006B0D32"/>
    <w:rPr>
      <w:rFonts w:ascii="Courier New" w:eastAsia="Times New Roman" w:hAnsi="Courier New" w:cs="Times New Roman"/>
      <w:sz w:val="28"/>
      <w:szCs w:val="20"/>
      <w:lang w:eastAsia="ar-SA"/>
    </w:rPr>
  </w:style>
  <w:style w:type="character" w:customStyle="1" w:styleId="ac">
    <w:name w:val="Цветовое выделение"/>
    <w:uiPriority w:val="99"/>
    <w:rsid w:val="006B0D32"/>
    <w:rPr>
      <w:b/>
      <w:bCs/>
      <w:color w:val="26282F"/>
    </w:rPr>
  </w:style>
  <w:style w:type="character" w:customStyle="1" w:styleId="30">
    <w:name w:val="Заголовок 3 Знак"/>
    <w:basedOn w:val="a0"/>
    <w:link w:val="3"/>
    <w:uiPriority w:val="9"/>
    <w:semiHidden/>
    <w:rsid w:val="003C1AA8"/>
    <w:rPr>
      <w:rFonts w:ascii="Cambria" w:eastAsia="Times New Roman" w:hAnsi="Cambria" w:cs="Times New Roman"/>
      <w:b/>
      <w:bCs/>
      <w:sz w:val="26"/>
      <w:szCs w:val="26"/>
      <w:lang w:eastAsia="ru-RU"/>
    </w:rPr>
  </w:style>
  <w:style w:type="paragraph" w:customStyle="1" w:styleId="ConsPlusNormal">
    <w:name w:val="ConsPlusNormal"/>
    <w:rsid w:val="00AB052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List Paragraph"/>
    <w:basedOn w:val="a"/>
    <w:uiPriority w:val="34"/>
    <w:qFormat/>
    <w:rsid w:val="006C58BC"/>
    <w:pPr>
      <w:ind w:left="720"/>
      <w:contextualSpacing/>
    </w:pPr>
  </w:style>
  <w:style w:type="paragraph" w:styleId="ae">
    <w:name w:val="Normal (Web)"/>
    <w:aliases w:val="Обычный (Web)"/>
    <w:basedOn w:val="a"/>
    <w:uiPriority w:val="99"/>
    <w:unhideWhenUsed/>
    <w:rsid w:val="006C58BC"/>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
    <w:name w:val="annotation reference"/>
    <w:basedOn w:val="a0"/>
    <w:unhideWhenUsed/>
    <w:rsid w:val="005A23C1"/>
    <w:rPr>
      <w:sz w:val="16"/>
      <w:szCs w:val="16"/>
    </w:rPr>
  </w:style>
  <w:style w:type="paragraph" w:styleId="af0">
    <w:name w:val="annotation text"/>
    <w:basedOn w:val="a"/>
    <w:link w:val="af1"/>
    <w:unhideWhenUsed/>
    <w:rsid w:val="005A23C1"/>
  </w:style>
  <w:style w:type="character" w:customStyle="1" w:styleId="af1">
    <w:name w:val="Текст примечания Знак"/>
    <w:basedOn w:val="a0"/>
    <w:link w:val="af0"/>
    <w:rsid w:val="005A23C1"/>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5A23C1"/>
    <w:rPr>
      <w:b/>
      <w:bCs/>
    </w:rPr>
  </w:style>
  <w:style w:type="character" w:customStyle="1" w:styleId="af3">
    <w:name w:val="Тема примечания Знак"/>
    <w:basedOn w:val="af1"/>
    <w:link w:val="af2"/>
    <w:uiPriority w:val="99"/>
    <w:semiHidden/>
    <w:rsid w:val="005A23C1"/>
    <w:rPr>
      <w:rFonts w:ascii="Arial" w:eastAsia="Times New Roman" w:hAnsi="Arial" w:cs="Arial"/>
      <w:b/>
      <w:bCs/>
      <w:sz w:val="20"/>
      <w:szCs w:val="20"/>
      <w:lang w:eastAsia="ru-RU"/>
    </w:rPr>
  </w:style>
  <w:style w:type="table" w:styleId="af4">
    <w:name w:val="Table Grid"/>
    <w:basedOn w:val="a1"/>
    <w:uiPriority w:val="39"/>
    <w:rsid w:val="00DF7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semiHidden/>
    <w:unhideWhenUsed/>
    <w:rsid w:val="00A04E58"/>
    <w:pPr>
      <w:spacing w:after="120"/>
      <w:ind w:left="283"/>
    </w:pPr>
  </w:style>
  <w:style w:type="character" w:customStyle="1" w:styleId="af6">
    <w:name w:val="Основной текст с отступом Знак"/>
    <w:basedOn w:val="a0"/>
    <w:link w:val="af5"/>
    <w:uiPriority w:val="99"/>
    <w:semiHidden/>
    <w:rsid w:val="00A04E58"/>
    <w:rPr>
      <w:rFonts w:ascii="Arial" w:eastAsia="Times New Roman" w:hAnsi="Arial" w:cs="Arial"/>
      <w:sz w:val="20"/>
      <w:szCs w:val="20"/>
      <w:lang w:eastAsia="ru-RU"/>
    </w:rPr>
  </w:style>
  <w:style w:type="paragraph" w:styleId="2">
    <w:name w:val="Body Text First Indent 2"/>
    <w:basedOn w:val="af5"/>
    <w:link w:val="20"/>
    <w:uiPriority w:val="99"/>
    <w:semiHidden/>
    <w:unhideWhenUsed/>
    <w:rsid w:val="00A04E58"/>
    <w:pPr>
      <w:spacing w:after="0"/>
      <w:ind w:left="360" w:firstLine="360"/>
    </w:pPr>
  </w:style>
  <w:style w:type="character" w:customStyle="1" w:styleId="20">
    <w:name w:val="Красная строка 2 Знак"/>
    <w:basedOn w:val="af6"/>
    <w:link w:val="2"/>
    <w:uiPriority w:val="99"/>
    <w:semiHidden/>
    <w:rsid w:val="00A04E58"/>
    <w:rPr>
      <w:rFonts w:ascii="Arial" w:eastAsia="Times New Roman" w:hAnsi="Arial" w:cs="Arial"/>
      <w:sz w:val="20"/>
      <w:szCs w:val="20"/>
      <w:lang w:eastAsia="ru-RU"/>
    </w:rPr>
  </w:style>
  <w:style w:type="character" w:customStyle="1" w:styleId="FontStyle18">
    <w:name w:val="Font Style18"/>
    <w:uiPriority w:val="99"/>
    <w:rsid w:val="00E005A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017210">
      <w:bodyDiv w:val="1"/>
      <w:marLeft w:val="0"/>
      <w:marRight w:val="0"/>
      <w:marTop w:val="0"/>
      <w:marBottom w:val="0"/>
      <w:divBdr>
        <w:top w:val="none" w:sz="0" w:space="0" w:color="auto"/>
        <w:left w:val="none" w:sz="0" w:space="0" w:color="auto"/>
        <w:bottom w:val="none" w:sz="0" w:space="0" w:color="auto"/>
        <w:right w:val="none" w:sz="0" w:space="0" w:color="auto"/>
      </w:divBdr>
    </w:div>
    <w:div w:id="872766667">
      <w:bodyDiv w:val="1"/>
      <w:marLeft w:val="0"/>
      <w:marRight w:val="0"/>
      <w:marTop w:val="0"/>
      <w:marBottom w:val="0"/>
      <w:divBdr>
        <w:top w:val="none" w:sz="0" w:space="0" w:color="auto"/>
        <w:left w:val="none" w:sz="0" w:space="0" w:color="auto"/>
        <w:bottom w:val="none" w:sz="0" w:space="0" w:color="auto"/>
        <w:right w:val="none" w:sz="0" w:space="0" w:color="auto"/>
      </w:divBdr>
    </w:div>
    <w:div w:id="875241407">
      <w:bodyDiv w:val="1"/>
      <w:marLeft w:val="0"/>
      <w:marRight w:val="0"/>
      <w:marTop w:val="0"/>
      <w:marBottom w:val="0"/>
      <w:divBdr>
        <w:top w:val="none" w:sz="0" w:space="0" w:color="auto"/>
        <w:left w:val="none" w:sz="0" w:space="0" w:color="auto"/>
        <w:bottom w:val="none" w:sz="0" w:space="0" w:color="auto"/>
        <w:right w:val="none" w:sz="0" w:space="0" w:color="auto"/>
      </w:divBdr>
    </w:div>
    <w:div w:id="1351570278">
      <w:bodyDiv w:val="1"/>
      <w:marLeft w:val="0"/>
      <w:marRight w:val="0"/>
      <w:marTop w:val="0"/>
      <w:marBottom w:val="0"/>
      <w:divBdr>
        <w:top w:val="none" w:sz="0" w:space="0" w:color="auto"/>
        <w:left w:val="none" w:sz="0" w:space="0" w:color="auto"/>
        <w:bottom w:val="none" w:sz="0" w:space="0" w:color="auto"/>
        <w:right w:val="none" w:sz="0" w:space="0" w:color="auto"/>
      </w:divBdr>
    </w:div>
    <w:div w:id="1418745243">
      <w:bodyDiv w:val="1"/>
      <w:marLeft w:val="0"/>
      <w:marRight w:val="0"/>
      <w:marTop w:val="0"/>
      <w:marBottom w:val="0"/>
      <w:divBdr>
        <w:top w:val="none" w:sz="0" w:space="0" w:color="auto"/>
        <w:left w:val="none" w:sz="0" w:space="0" w:color="auto"/>
        <w:bottom w:val="none" w:sz="0" w:space="0" w:color="auto"/>
        <w:right w:val="none" w:sz="0" w:space="0" w:color="auto"/>
      </w:divBdr>
    </w:div>
    <w:div w:id="1433163905">
      <w:bodyDiv w:val="1"/>
      <w:marLeft w:val="0"/>
      <w:marRight w:val="0"/>
      <w:marTop w:val="0"/>
      <w:marBottom w:val="0"/>
      <w:divBdr>
        <w:top w:val="none" w:sz="0" w:space="0" w:color="auto"/>
        <w:left w:val="none" w:sz="0" w:space="0" w:color="auto"/>
        <w:bottom w:val="none" w:sz="0" w:space="0" w:color="auto"/>
        <w:right w:val="none" w:sz="0" w:space="0" w:color="auto"/>
      </w:divBdr>
    </w:div>
    <w:div w:id="1511796586">
      <w:bodyDiv w:val="1"/>
      <w:marLeft w:val="0"/>
      <w:marRight w:val="0"/>
      <w:marTop w:val="0"/>
      <w:marBottom w:val="0"/>
      <w:divBdr>
        <w:top w:val="none" w:sz="0" w:space="0" w:color="auto"/>
        <w:left w:val="none" w:sz="0" w:space="0" w:color="auto"/>
        <w:bottom w:val="none" w:sz="0" w:space="0" w:color="auto"/>
        <w:right w:val="none" w:sz="0" w:space="0" w:color="auto"/>
      </w:divBdr>
    </w:div>
    <w:div w:id="17803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inprirod@49gov.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tipovAA\Desktop\&#1051;&#1080;&#1089;&#1090;%20Microsoft%20Excel%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tipovAA\Desktop\&#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Охотничьи угодья Магаданской области</a:t>
            </a:r>
          </a:p>
        </c:rich>
      </c:tx>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0600860225596554E-2"/>
          <c:y val="0.18024705216849443"/>
          <c:w val="0.54992851879995208"/>
          <c:h val="0.7123992354386951"/>
        </c:manualLayout>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Lbls>
            <c:dLbl>
              <c:idx val="0"/>
              <c:layout>
                <c:manualLayout>
                  <c:x val="-4.5989302692422469E-2"/>
                  <c:y val="0.19090195038872174"/>
                </c:manualLayout>
              </c:layout>
              <c:tx>
                <c:rich>
                  <a:bodyPr/>
                  <a:lstStyle/>
                  <a:p>
                    <a:fld id="{9FA95C41-2B94-46C5-B5EF-E763D072B95E}" type="PERCENTAGE">
                      <a:rPr lang="en-US" baseline="0"/>
                      <a:pPr/>
                      <a:t>[ПРОЦЕНТ]</a:t>
                    </a:fld>
                    <a:endParaRPr lang="ru-RU"/>
                  </a:p>
                </c:rich>
              </c:tx>
              <c:dLblPos val="bestFit"/>
              <c:showCatName val="1"/>
              <c:showPercent val="1"/>
              <c:extLst>
                <c:ext xmlns:c15="http://schemas.microsoft.com/office/drawing/2012/chart" uri="{CE6537A1-D6FC-4f65-9D91-7224C49458BB}">
                  <c15:layout/>
                  <c15:dlblFieldTable/>
                  <c15:showDataLabelsRange val="0"/>
                </c:ext>
              </c:extLst>
            </c:dLbl>
            <c:dLbl>
              <c:idx val="1"/>
              <c:layout>
                <c:manualLayout>
                  <c:x val="2.2029222581570779E-2"/>
                  <c:y val="0.32600600572169941"/>
                </c:manualLayout>
              </c:layout>
              <c:tx>
                <c:rich>
                  <a:bodyPr/>
                  <a:lstStyle/>
                  <a:p>
                    <a:fld id="{E9973445-313F-4781-ABFD-3631249FC4A6}" type="PERCENTAGE">
                      <a:rPr lang="en-US" baseline="0"/>
                      <a:pPr/>
                      <a:t>[ПРОЦЕНТ]</a:t>
                    </a:fld>
                    <a:endParaRPr lang="ru-RU"/>
                  </a:p>
                </c:rich>
              </c:tx>
              <c:dLblPos val="bestFit"/>
              <c:showCatName val="1"/>
              <c:showPercent val="1"/>
              <c:extLst>
                <c:ext xmlns:c15="http://schemas.microsoft.com/office/drawing/2012/chart" uri="{CE6537A1-D6FC-4f65-9D91-7224C49458BB}">
                  <c15:layout/>
                  <c15:dlblFieldTable/>
                  <c15:showDataLabelsRange val="0"/>
                </c:ext>
              </c:extLst>
            </c:dLbl>
            <c:dLbl>
              <c:idx val="2"/>
              <c:layout>
                <c:manualLayout>
                  <c:x val="-0.1200507469659241"/>
                  <c:y val="3.5513284303399485E-2"/>
                </c:manualLayout>
              </c:layout>
              <c:tx>
                <c:rich>
                  <a:bodyPr/>
                  <a:lstStyle/>
                  <a:p>
                    <a:fld id="{1373B419-32DD-4955-9D66-CB8B7DFEC0DC}" type="PERCENTAGE">
                      <a:rPr lang="en-US" baseline="0"/>
                      <a:pPr/>
                      <a:t>[ПРОЦЕНТ]</a:t>
                    </a:fld>
                    <a:endParaRPr lang="ru-RU"/>
                  </a:p>
                </c:rich>
              </c:tx>
              <c:dLblPos val="bestFit"/>
              <c:showCatName val="1"/>
              <c:showPercent val="1"/>
              <c:extLst>
                <c:ext xmlns:c15="http://schemas.microsoft.com/office/drawing/2012/chart" uri="{CE6537A1-D6FC-4f65-9D91-7224C49458BB}">
                  <c15:layout/>
                  <c15:dlblFieldTable/>
                  <c15:showDataLabelsRange val="0"/>
                </c:ext>
              </c:extLst>
            </c:dLbl>
            <c:dLbl>
              <c:idx val="3"/>
              <c:layout>
                <c:manualLayout>
                  <c:x val="0.11666557305336837"/>
                  <c:y val="0.15904163021289017"/>
                </c:manualLayout>
              </c:layout>
              <c:tx>
                <c:rich>
                  <a:bodyPr/>
                  <a:lstStyle/>
                  <a:p>
                    <a:r>
                      <a:rPr lang="en-US" baseline="0"/>
                      <a:t>
</a:t>
                    </a:r>
                    <a:fld id="{A4102090-4AA5-4FBD-972C-08C4A9B62383}" type="PERCENTAGE">
                      <a:rPr lang="en-US" baseline="0"/>
                      <a:pPr/>
                      <a:t>[ПРОЦЕНТ]</a:t>
                    </a:fld>
                    <a:endParaRPr lang="en-US" baseline="0"/>
                  </a:p>
                </c:rich>
              </c:tx>
              <c:dLblPos val="bestFit"/>
              <c:showCatName val="1"/>
              <c:showPercent val="1"/>
              <c:extLst>
                <c:ext xmlns:c15="http://schemas.microsoft.com/office/drawing/2012/chart" uri="{CE6537A1-D6FC-4f65-9D91-7224C49458BB}">
                  <c15:dlblFieldTable/>
                  <c15:showDataLabelsRange val="0"/>
                </c:ext>
              </c:extLst>
            </c:dLbl>
            <c:spPr>
              <a:noFill/>
              <a:ln>
                <a:solidFill>
                  <a:schemeClr val="bg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Лист1!$C$5:$C$7</c:f>
              <c:strCache>
                <c:ptCount val="3"/>
                <c:pt idx="0">
                  <c:v>закрепленные охотничьи угодья </c:v>
                </c:pt>
                <c:pt idx="1">
                  <c:v>общедоступные охотничьи угодья  </c:v>
                </c:pt>
                <c:pt idx="2">
                  <c:v>ООПТ и территория охранной зоны города Магадана </c:v>
                </c:pt>
              </c:strCache>
            </c:strRef>
          </c:cat>
          <c:val>
            <c:numRef>
              <c:f>Лист1!$D$5:$D$7</c:f>
              <c:numCache>
                <c:formatCode>General</c:formatCode>
                <c:ptCount val="3"/>
                <c:pt idx="0">
                  <c:v>26769132.25</c:v>
                </c:pt>
                <c:pt idx="1">
                  <c:v>16250911.6</c:v>
                </c:pt>
                <c:pt idx="2">
                  <c:v>1650399.7</c:v>
                </c:pt>
              </c:numCache>
            </c:numRef>
          </c:val>
        </c:ser>
        <c:dLbls>
          <c:showCatName val="1"/>
        </c:dLbls>
      </c:pie3DChart>
      <c:spPr>
        <a:noFill/>
        <a:ln>
          <a:noFill/>
        </a:ln>
        <a:effectLst/>
      </c:spPr>
    </c:plotArea>
    <c:legend>
      <c:legendPos val="r"/>
      <c:layout>
        <c:manualLayout>
          <c:xMode val="edge"/>
          <c:yMode val="edge"/>
          <c:x val="0.5879593649383813"/>
          <c:y val="0.21658028214922481"/>
          <c:w val="0.37412926509186373"/>
          <c:h val="0.57350029163021277"/>
        </c:manualLayout>
      </c:layout>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b="1" i="0" baseline="0">
                <a:effectLst/>
              </a:rPr>
              <a:t>Численность бурого медведя </a:t>
            </a:r>
          </a:p>
          <a:p>
            <a:pPr>
              <a:defRPr sz="1600" b="1" i="0" u="none" strike="noStrike" kern="1200" baseline="0">
                <a:solidFill>
                  <a:schemeClr val="tx1">
                    <a:lumMod val="65000"/>
                    <a:lumOff val="35000"/>
                  </a:schemeClr>
                </a:solidFill>
                <a:latin typeface="+mn-lt"/>
                <a:ea typeface="+mn-ea"/>
                <a:cs typeface="+mn-cs"/>
              </a:defRPr>
            </a:pPr>
            <a:r>
              <a:rPr lang="ru-RU" sz="1400" b="1" i="0" baseline="0">
                <a:effectLst/>
              </a:rPr>
              <a:t>на территории Магаданской области</a:t>
            </a:r>
            <a:endParaRPr lang="ru-RU" sz="1400">
              <a:effectLst/>
            </a:endParaRPr>
          </a:p>
        </c:rich>
      </c:tx>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idx val="1"/>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2.3952095808383186E-2"/>
                  <c:y val="-1.288244548713738E-2"/>
                </c:manualLayout>
              </c:layout>
              <c:showVal val="1"/>
              <c:extLst>
                <c:ext xmlns:c15="http://schemas.microsoft.com/office/drawing/2012/chart" uri="{CE6537A1-D6FC-4f65-9D91-7224C49458BB}">
                  <c15:layout/>
                </c:ext>
              </c:extLst>
            </c:dLbl>
            <c:dLbl>
              <c:idx val="1"/>
              <c:layout>
                <c:manualLayout>
                  <c:x val="1.5968063872255488E-2"/>
                  <c:y val="-8.5882969914249322E-3"/>
                </c:manualLayout>
              </c:layout>
              <c:showVal val="1"/>
              <c:extLst>
                <c:ext xmlns:c15="http://schemas.microsoft.com/office/drawing/2012/chart" uri="{CE6537A1-D6FC-4f65-9D91-7224C49458BB}">
                  <c15:layout/>
                </c:ext>
              </c:extLst>
            </c:dLbl>
            <c:dLbl>
              <c:idx val="2"/>
              <c:layout>
                <c:manualLayout>
                  <c:x val="1.5968063872255488E-2"/>
                  <c:y val="-1.7176593982849736E-2"/>
                </c:manualLayout>
              </c:layout>
              <c:showVal val="1"/>
              <c:extLst>
                <c:ext xmlns:c15="http://schemas.microsoft.com/office/drawing/2012/chart" uri="{CE6537A1-D6FC-4f65-9D91-7224C49458BB}">
                  <c15:layout/>
                </c:ext>
              </c:extLst>
            </c:dLbl>
            <c:dLbl>
              <c:idx val="3"/>
              <c:layout>
                <c:manualLayout>
                  <c:x val="2.6613439787092481E-2"/>
                  <c:y val="-4.2941484957124488E-3"/>
                </c:manualLayout>
              </c:layout>
              <c:showVal val="1"/>
              <c:extLst>
                <c:ext xmlns:c15="http://schemas.microsoft.com/office/drawing/2012/chart" uri="{CE6537A1-D6FC-4f65-9D91-7224C49458BB}">
                  <c15:layout/>
                </c:ext>
              </c:extLst>
            </c:dLbl>
            <c:dLbl>
              <c:idx val="4"/>
              <c:layout>
                <c:manualLayout>
                  <c:x val="1.0645375914836998E-2"/>
                  <c:y val="-3.9366805985717898E-17"/>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numRef>
              <c:f>Лист1!$C$5:$G$5</c:f>
              <c:numCache>
                <c:formatCode>General</c:formatCode>
                <c:ptCount val="5"/>
                <c:pt idx="0">
                  <c:v>2017</c:v>
                </c:pt>
                <c:pt idx="1">
                  <c:v>2018</c:v>
                </c:pt>
                <c:pt idx="2">
                  <c:v>2019</c:v>
                </c:pt>
                <c:pt idx="3">
                  <c:v>2020</c:v>
                </c:pt>
                <c:pt idx="4">
                  <c:v>2021</c:v>
                </c:pt>
              </c:numCache>
            </c:numRef>
          </c:cat>
          <c:val>
            <c:numRef>
              <c:f>Лист1!$C$6:$G$6</c:f>
              <c:numCache>
                <c:formatCode>General</c:formatCode>
                <c:ptCount val="5"/>
                <c:pt idx="0">
                  <c:v>12973</c:v>
                </c:pt>
                <c:pt idx="1">
                  <c:v>17036</c:v>
                </c:pt>
                <c:pt idx="2">
                  <c:v>16046</c:v>
                </c:pt>
                <c:pt idx="3">
                  <c:v>18682</c:v>
                </c:pt>
                <c:pt idx="4">
                  <c:v>16639</c:v>
                </c:pt>
              </c:numCache>
            </c:numRef>
          </c:val>
        </c:ser>
        <c:gapWidth val="100"/>
        <c:shape val="box"/>
        <c:axId val="83356288"/>
        <c:axId val="83358080"/>
        <c:axId val="0"/>
      </c:bar3DChart>
      <c:catAx>
        <c:axId val="8335628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83358080"/>
        <c:crosses val="autoZero"/>
        <c:auto val="1"/>
        <c:lblAlgn val="ctr"/>
        <c:lblOffset val="100"/>
      </c:catAx>
      <c:valAx>
        <c:axId val="83358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spPr>
          <a:noFill/>
          <a:ln>
            <a:solidFill>
              <a:schemeClr val="bg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3562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47F4-7BBD-4DA5-92C6-725E6050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7757</Words>
  <Characters>44215</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Госохотнадзор</Company>
  <LinksUpToDate>false</LinksUpToDate>
  <CharactersWithSpaces>51869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София Николаевна</dc:creator>
  <cp:lastModifiedBy>Agarkov-PC</cp:lastModifiedBy>
  <cp:revision>3</cp:revision>
  <cp:lastPrinted>2022-02-17T00:45:00Z</cp:lastPrinted>
  <dcterms:created xsi:type="dcterms:W3CDTF">2022-03-29T04:40:00Z</dcterms:created>
  <dcterms:modified xsi:type="dcterms:W3CDTF">2022-03-29T04:40:00Z</dcterms:modified>
</cp:coreProperties>
</file>