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05" w:rsidRPr="00662205" w:rsidRDefault="00662205" w:rsidP="00662205">
      <w:pPr>
        <w:spacing w:after="120" w:line="240" w:lineRule="auto"/>
        <w:ind w:right="-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2205" w:rsidRPr="00662205" w:rsidRDefault="00662205" w:rsidP="00662205">
      <w:pPr>
        <w:spacing w:after="120" w:line="240" w:lineRule="auto"/>
        <w:ind w:right="-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2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4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2205">
        <w:rPr>
          <w:rFonts w:ascii="Times New Roman" w:hAnsi="Times New Roman" w:cs="Times New Roman"/>
          <w:b/>
          <w:sz w:val="24"/>
          <w:szCs w:val="24"/>
        </w:rPr>
        <w:t>ПЕНСИОННЫЙ ФОНД РОССИЙСКОЙ  ФЕДЕРАЦИИ</w:t>
      </w:r>
    </w:p>
    <w:p w:rsidR="00662205" w:rsidRPr="00662205" w:rsidRDefault="00662205" w:rsidP="00662205">
      <w:pPr>
        <w:spacing w:after="12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62205" w:rsidRPr="00662205" w:rsidTr="004F0C9F">
        <w:trPr>
          <w:trHeight w:val="81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4F0C9F" w:rsidRPr="004F0C9F" w:rsidRDefault="004F0C9F" w:rsidP="004F0C9F">
            <w:pPr>
              <w:snapToGrid w:val="0"/>
              <w:spacing w:line="240" w:lineRule="auto"/>
              <w:ind w:right="-529"/>
              <w:jc w:val="center"/>
              <w:rPr>
                <w:rFonts w:ascii="Times New Roman" w:hAnsi="Times New Roman" w:cs="Times New Roman"/>
                <w:b/>
              </w:rPr>
            </w:pPr>
            <w:r w:rsidRPr="004F0C9F">
              <w:rPr>
                <w:rFonts w:ascii="Times New Roman" w:hAnsi="Times New Roman" w:cs="Times New Roman"/>
                <w:b/>
              </w:rPr>
              <w:t>ГОСУДАРСТВЕННОЕ УЧРЕЖДЕНИЕ – УПРАВЛЕНИЕ ПЕНСИОННОГО ФОНДА</w:t>
            </w:r>
          </w:p>
          <w:p w:rsidR="00662205" w:rsidRPr="00662205" w:rsidRDefault="004F0C9F" w:rsidP="004F0C9F">
            <w:pPr>
              <w:spacing w:after="120" w:line="240" w:lineRule="auto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9F">
              <w:rPr>
                <w:rFonts w:ascii="Times New Roman" w:hAnsi="Times New Roman" w:cs="Times New Roman"/>
                <w:b/>
              </w:rPr>
              <w:t>РОССИЙСКОЙ ФЕДЕРАЦИИ В ЯГОДНИНСКОМ РАЙОНЕ</w:t>
            </w:r>
            <w:r w:rsidRPr="003E7575">
              <w:rPr>
                <w:rFonts w:cs="Times New Roman"/>
              </w:rPr>
              <w:t xml:space="preserve"> </w:t>
            </w:r>
            <w:r w:rsidR="00662205" w:rsidRPr="006622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662205" w:rsidRPr="00662205" w:rsidRDefault="004F0C9F" w:rsidP="00662205">
      <w:pPr>
        <w:spacing w:after="12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662205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62205">
        <w:rPr>
          <w:rFonts w:ascii="Times New Roman" w:hAnsi="Times New Roman" w:cs="Times New Roman"/>
          <w:b/>
          <w:i/>
          <w:sz w:val="24"/>
          <w:szCs w:val="24"/>
        </w:rPr>
        <w:t>.2019</w:t>
      </w:r>
      <w:r w:rsidR="00662205" w:rsidRPr="006622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</w:p>
    <w:p w:rsidR="00662205" w:rsidRDefault="00662205" w:rsidP="0066220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205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366F86" w:rsidRDefault="00366F86" w:rsidP="0066220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0D" w:rsidRPr="00662205" w:rsidRDefault="006C250D" w:rsidP="0066220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Увеличение фиксированной выплаты сельским пенсионерам</w:t>
      </w:r>
    </w:p>
    <w:p w:rsidR="00662205" w:rsidRPr="00662205" w:rsidRDefault="00662205" w:rsidP="00662205">
      <w:pPr>
        <w:spacing w:after="12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0D" w:rsidRPr="0076237A" w:rsidRDefault="006C250D" w:rsidP="00DA2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37A">
        <w:rPr>
          <w:rFonts w:ascii="Times New Roman" w:hAnsi="Times New Roman" w:cs="Times New Roman"/>
          <w:b/>
          <w:i/>
          <w:sz w:val="24"/>
          <w:szCs w:val="24"/>
        </w:rPr>
        <w:t>С 1 января неработающим сельским пенсионерам установлена повышенная фиксированная выплата</w:t>
      </w:r>
      <w:r w:rsidR="00664AD5" w:rsidRPr="0076237A">
        <w:rPr>
          <w:rFonts w:ascii="Times New Roman" w:hAnsi="Times New Roman" w:cs="Times New Roman"/>
          <w:b/>
          <w:i/>
          <w:sz w:val="24"/>
          <w:szCs w:val="24"/>
        </w:rPr>
        <w:t xml:space="preserve"> к страховой пенсии и пенсии по инвалидности</w:t>
      </w:r>
      <w:r w:rsidR="0076237A" w:rsidRPr="0076237A">
        <w:rPr>
          <w:rFonts w:ascii="Times New Roman" w:hAnsi="Times New Roman" w:cs="Times New Roman"/>
          <w:b/>
          <w:i/>
          <w:sz w:val="24"/>
          <w:szCs w:val="24"/>
        </w:rPr>
        <w:t xml:space="preserve"> в размере 25%</w:t>
      </w:r>
      <w:r w:rsidRPr="0076237A">
        <w:rPr>
          <w:rFonts w:ascii="Times New Roman" w:hAnsi="Times New Roman" w:cs="Times New Roman"/>
          <w:b/>
          <w:i/>
          <w:sz w:val="24"/>
          <w:szCs w:val="24"/>
        </w:rPr>
        <w:t>. Перерасчет носил беззаявительный</w:t>
      </w:r>
      <w:r w:rsidR="009E3FE7">
        <w:rPr>
          <w:rFonts w:ascii="Times New Roman" w:hAnsi="Times New Roman" w:cs="Times New Roman"/>
          <w:b/>
          <w:i/>
          <w:sz w:val="24"/>
          <w:szCs w:val="24"/>
        </w:rPr>
        <w:t xml:space="preserve"> характер</w:t>
      </w:r>
      <w:r w:rsidRPr="0076237A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bookmarkStart w:id="0" w:name="_GoBack"/>
      <w:bookmarkEnd w:id="0"/>
    </w:p>
    <w:p w:rsidR="00662205" w:rsidRPr="0076237A" w:rsidRDefault="00662205" w:rsidP="00DA2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237A" w:rsidRPr="0076237A" w:rsidRDefault="00DC3D9D" w:rsidP="004F0C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37A" w:rsidRPr="0076237A">
        <w:rPr>
          <w:rFonts w:ascii="Times New Roman" w:hAnsi="Times New Roman" w:cs="Times New Roman"/>
          <w:color w:val="000000"/>
          <w:sz w:val="24"/>
          <w:szCs w:val="24"/>
        </w:rPr>
        <w:t>Пенсионный фонд</w:t>
      </w:r>
      <w:r w:rsidR="00EA5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37A" w:rsidRPr="0076237A">
        <w:rPr>
          <w:rFonts w:ascii="Times New Roman" w:hAnsi="Times New Roman" w:cs="Times New Roman"/>
          <w:color w:val="000000"/>
          <w:sz w:val="24"/>
          <w:szCs w:val="24"/>
        </w:rPr>
        <w:t xml:space="preserve"> России </w:t>
      </w:r>
      <w:r w:rsidR="00EA5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37A" w:rsidRPr="0076237A">
        <w:rPr>
          <w:rFonts w:ascii="Times New Roman" w:hAnsi="Times New Roman" w:cs="Times New Roman"/>
          <w:color w:val="000000"/>
          <w:sz w:val="24"/>
          <w:szCs w:val="24"/>
        </w:rPr>
        <w:t>завершил перерасчет пенсий большинств</w:t>
      </w:r>
      <w:r w:rsidR="00EA562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6237A" w:rsidRPr="0076237A">
        <w:rPr>
          <w:rFonts w:ascii="Times New Roman" w:hAnsi="Times New Roman" w:cs="Times New Roman"/>
          <w:color w:val="000000"/>
          <w:sz w:val="24"/>
          <w:szCs w:val="24"/>
        </w:rPr>
        <w:t xml:space="preserve"> сельских пенсионеров с учетом изменений, вступивших в силу с нового года. </w:t>
      </w:r>
    </w:p>
    <w:p w:rsidR="007E30E2" w:rsidRDefault="007A4CA0" w:rsidP="004F0C9F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Перерасчет</w:t>
      </w:r>
      <w:r w:rsidR="001707C6">
        <w:rPr>
          <w:rFonts w:ascii="Times New Roman" w:hAnsi="Times New Roman" w:cs="Times New Roman"/>
          <w:color w:val="000000"/>
          <w:sz w:val="24"/>
          <w:szCs w:val="24"/>
        </w:rPr>
        <w:t xml:space="preserve"> пенсий проходил</w:t>
      </w:r>
      <w:r w:rsidR="0076237A" w:rsidRPr="00762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37A" w:rsidRPr="0076237A">
        <w:rPr>
          <w:rFonts w:ascii="Times New Roman" w:hAnsi="Times New Roman" w:cs="Times New Roman"/>
          <w:color w:val="000000"/>
          <w:sz w:val="24"/>
          <w:szCs w:val="24"/>
        </w:rPr>
        <w:t>беззаявительно</w:t>
      </w:r>
      <w:proofErr w:type="spellEnd"/>
      <w:r w:rsidR="0076237A" w:rsidRPr="0076237A">
        <w:rPr>
          <w:rFonts w:ascii="Times New Roman" w:hAnsi="Times New Roman" w:cs="Times New Roman"/>
          <w:color w:val="000000"/>
          <w:sz w:val="24"/>
          <w:szCs w:val="24"/>
        </w:rPr>
        <w:t xml:space="preserve">, по документам, которые есть в выплатных делах </w:t>
      </w:r>
      <w:r w:rsidR="007E30E2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76237A" w:rsidRPr="007623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E30E2">
        <w:rPr>
          <w:rFonts w:ascii="Times New Roman" w:hAnsi="Times New Roman" w:cs="Times New Roman"/>
          <w:color w:val="000000"/>
          <w:sz w:val="24"/>
          <w:szCs w:val="24"/>
        </w:rPr>
        <w:t>Обращаем внимание, п</w:t>
      </w:r>
      <w:r w:rsidR="0076237A" w:rsidRPr="0076237A">
        <w:rPr>
          <w:rFonts w:ascii="Times New Roman" w:hAnsi="Times New Roman" w:cs="Times New Roman"/>
          <w:color w:val="000000"/>
          <w:sz w:val="24"/>
          <w:szCs w:val="24"/>
        </w:rPr>
        <w:t>енсионер может обратиться в ПФР и представить документы, подтверждающие право на повышенную фиксированную выплату. При обращении до конца 2019 года перерасчет будет сделан с 1 января нынешнего года. В случае более поздней подачи заявления пенсия будет повышена с месяца, следующего за месяцем обращения.</w:t>
      </w:r>
      <w:r w:rsidR="0076237A" w:rsidRPr="0076237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E30E2" w:rsidRPr="0076237A" w:rsidRDefault="007E30E2" w:rsidP="004F0C9F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37A">
        <w:rPr>
          <w:rFonts w:ascii="Times New Roman" w:hAnsi="Times New Roman" w:cs="Times New Roman"/>
          <w:color w:val="000000"/>
          <w:sz w:val="24"/>
          <w:szCs w:val="24"/>
        </w:rPr>
        <w:t>Напомним, чтобы пенсию пересчитали, необходимо соответствовать одновременно нескольким критериям:</w:t>
      </w:r>
    </w:p>
    <w:p w:rsidR="007E30E2" w:rsidRPr="0076237A" w:rsidRDefault="007E30E2" w:rsidP="004F0C9F">
      <w:pPr>
        <w:tabs>
          <w:tab w:val="left" w:pos="0"/>
          <w:tab w:val="center" w:pos="5386"/>
        </w:tabs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37A">
        <w:rPr>
          <w:rFonts w:ascii="Times New Roman" w:hAnsi="Times New Roman" w:cs="Times New Roman"/>
          <w:color w:val="000000"/>
          <w:sz w:val="24"/>
          <w:szCs w:val="24"/>
        </w:rPr>
        <w:t>- являться неработающим пенсионером;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E30E2" w:rsidRPr="0076237A" w:rsidRDefault="007E30E2" w:rsidP="004F0C9F">
      <w:pPr>
        <w:tabs>
          <w:tab w:val="left" w:pos="0"/>
        </w:tabs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37A">
        <w:rPr>
          <w:rFonts w:ascii="Times New Roman" w:hAnsi="Times New Roman" w:cs="Times New Roman"/>
          <w:color w:val="000000"/>
          <w:sz w:val="24"/>
          <w:szCs w:val="24"/>
        </w:rPr>
        <w:t>- отработать в определенных должностях в сельском хозяйстве не менее 30 лет;</w:t>
      </w:r>
    </w:p>
    <w:p w:rsidR="007E30E2" w:rsidRPr="0076237A" w:rsidRDefault="007E30E2" w:rsidP="004F0C9F">
      <w:pPr>
        <w:tabs>
          <w:tab w:val="left" w:pos="0"/>
        </w:tabs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37A">
        <w:rPr>
          <w:rFonts w:ascii="Times New Roman" w:hAnsi="Times New Roman" w:cs="Times New Roman"/>
          <w:color w:val="000000"/>
          <w:sz w:val="24"/>
          <w:szCs w:val="24"/>
        </w:rPr>
        <w:t>- проживать в сельской местности.</w:t>
      </w:r>
    </w:p>
    <w:p w:rsidR="0076237A" w:rsidRPr="0076237A" w:rsidRDefault="0076237A" w:rsidP="004F0C9F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37A">
        <w:rPr>
          <w:rFonts w:ascii="Times New Roman" w:hAnsi="Times New Roman" w:cs="Times New Roman"/>
          <w:color w:val="000000"/>
          <w:sz w:val="24"/>
          <w:szCs w:val="24"/>
          <w:u w:val="single"/>
        </w:rPr>
        <w:t>Средний</w:t>
      </w:r>
      <w:r w:rsidRPr="0076237A">
        <w:rPr>
          <w:rFonts w:ascii="Times New Roman" w:hAnsi="Times New Roman" w:cs="Times New Roman"/>
          <w:color w:val="000000"/>
          <w:sz w:val="24"/>
          <w:szCs w:val="24"/>
        </w:rPr>
        <w:t xml:space="preserve"> размер прибавки в результате перерасчета составил 13</w:t>
      </w:r>
      <w:r w:rsidR="00B032CD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76237A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 w:rsidR="00593F9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6237A">
        <w:rPr>
          <w:rFonts w:ascii="Times New Roman" w:hAnsi="Times New Roman" w:cs="Times New Roman"/>
          <w:color w:val="000000"/>
          <w:sz w:val="24"/>
          <w:szCs w:val="24"/>
        </w:rPr>
        <w:t xml:space="preserve"> в месяц.</w:t>
      </w:r>
    </w:p>
    <w:p w:rsidR="00EE5822" w:rsidRPr="0076237A" w:rsidRDefault="00EE5822" w:rsidP="004F0C9F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37A">
        <w:rPr>
          <w:rFonts w:ascii="Times New Roman" w:hAnsi="Times New Roman" w:cs="Times New Roman"/>
          <w:color w:val="000000"/>
          <w:sz w:val="24"/>
          <w:szCs w:val="24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</w:t>
      </w:r>
    </w:p>
    <w:p w:rsidR="002B4E53" w:rsidRPr="0076237A" w:rsidRDefault="002B4E53" w:rsidP="004F0C9F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37A">
        <w:rPr>
          <w:rFonts w:ascii="Times New Roman" w:hAnsi="Times New Roman" w:cs="Times New Roman"/>
          <w:color w:val="000000"/>
          <w:sz w:val="24"/>
          <w:szCs w:val="24"/>
        </w:rPr>
        <w:t xml:space="preserve">Полный список </w:t>
      </w:r>
      <w:r w:rsidR="006A23F4" w:rsidRPr="0076237A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профессий можно уточнить в ближайшей к вам клиентской службе ПФР. </w:t>
      </w:r>
    </w:p>
    <w:p w:rsidR="0076237A" w:rsidRPr="0076237A" w:rsidRDefault="0076237A" w:rsidP="00DA2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D9D" w:rsidRPr="0076237A" w:rsidRDefault="00DC3D9D" w:rsidP="00DA2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D9D" w:rsidRPr="0076237A" w:rsidRDefault="00DC3D9D" w:rsidP="0076237A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C9F" w:rsidRPr="004F0C9F" w:rsidRDefault="004F0C9F" w:rsidP="004F0C9F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4F0C9F">
        <w:rPr>
          <w:rFonts w:ascii="Times New Roman" w:hAnsi="Times New Roman" w:cs="Times New Roman"/>
          <w:b/>
          <w:szCs w:val="24"/>
        </w:rPr>
        <w:t>Начальник управления</w:t>
      </w:r>
    </w:p>
    <w:p w:rsidR="004F0C9F" w:rsidRPr="004F0C9F" w:rsidRDefault="004F0C9F" w:rsidP="004F0C9F">
      <w:pPr>
        <w:spacing w:line="240" w:lineRule="auto"/>
        <w:rPr>
          <w:rFonts w:ascii="Times New Roman" w:hAnsi="Times New Roman" w:cs="Times New Roman"/>
        </w:rPr>
      </w:pPr>
      <w:r w:rsidRPr="004F0C9F">
        <w:rPr>
          <w:rFonts w:ascii="Times New Roman" w:hAnsi="Times New Roman" w:cs="Times New Roman"/>
          <w:b/>
          <w:szCs w:val="24"/>
        </w:rPr>
        <w:t>Максим Цуканов</w:t>
      </w:r>
    </w:p>
    <w:p w:rsidR="00F26B3B" w:rsidRPr="003506B1" w:rsidRDefault="00F26B3B" w:rsidP="004F0C9F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26B3B" w:rsidRPr="003506B1" w:rsidSect="0066220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3B"/>
    <w:rsid w:val="001707C6"/>
    <w:rsid w:val="002B4E53"/>
    <w:rsid w:val="003506B1"/>
    <w:rsid w:val="00366F86"/>
    <w:rsid w:val="003A7A4B"/>
    <w:rsid w:val="003B33AD"/>
    <w:rsid w:val="00423B4D"/>
    <w:rsid w:val="0047781C"/>
    <w:rsid w:val="004B6DFC"/>
    <w:rsid w:val="004C65D7"/>
    <w:rsid w:val="004F0C9F"/>
    <w:rsid w:val="005264DC"/>
    <w:rsid w:val="00547A96"/>
    <w:rsid w:val="00593F93"/>
    <w:rsid w:val="00662205"/>
    <w:rsid w:val="00664AD5"/>
    <w:rsid w:val="006A23F4"/>
    <w:rsid w:val="006C250D"/>
    <w:rsid w:val="007504C4"/>
    <w:rsid w:val="0076237A"/>
    <w:rsid w:val="007A4CA0"/>
    <w:rsid w:val="007E30E2"/>
    <w:rsid w:val="008F51F4"/>
    <w:rsid w:val="0094317C"/>
    <w:rsid w:val="009E3FE7"/>
    <w:rsid w:val="00A44C2D"/>
    <w:rsid w:val="00B032CD"/>
    <w:rsid w:val="00BF48A4"/>
    <w:rsid w:val="00C13FA7"/>
    <w:rsid w:val="00C15FC8"/>
    <w:rsid w:val="00DA2EEE"/>
    <w:rsid w:val="00DC3D9D"/>
    <w:rsid w:val="00EA5625"/>
    <w:rsid w:val="00EE5822"/>
    <w:rsid w:val="00F2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059KrivonosLE</dc:creator>
  <cp:lastModifiedBy>Бушмакова Евгения Николаевна</cp:lastModifiedBy>
  <cp:revision>2</cp:revision>
  <cp:lastPrinted>2019-01-29T01:05:00Z</cp:lastPrinted>
  <dcterms:created xsi:type="dcterms:W3CDTF">2019-02-12T00:07:00Z</dcterms:created>
  <dcterms:modified xsi:type="dcterms:W3CDTF">2019-02-12T00:07:00Z</dcterms:modified>
</cp:coreProperties>
</file>