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51" w:rsidRDefault="00565351" w:rsidP="00565351">
      <w:pPr>
        <w:rPr>
          <w:b/>
          <w:sz w:val="40"/>
          <w:szCs w:val="40"/>
        </w:rPr>
      </w:pPr>
    </w:p>
    <w:p w:rsidR="006A738D" w:rsidRPr="007E1E64" w:rsidRDefault="006A738D" w:rsidP="006A738D">
      <w:pPr>
        <w:pBdr>
          <w:bottom w:val="single" w:sz="12" w:space="1" w:color="auto"/>
        </w:pBdr>
        <w:tabs>
          <w:tab w:val="left" w:pos="1985"/>
        </w:tabs>
        <w:ind w:right="-57"/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ЯГОДНИНСКИ</w:t>
      </w:r>
      <w:r>
        <w:rPr>
          <w:b/>
          <w:sz w:val="36"/>
          <w:szCs w:val="36"/>
        </w:rPr>
        <w:t xml:space="preserve">Й   </w:t>
      </w:r>
      <w:r w:rsidRPr="007E1E64">
        <w:rPr>
          <w:b/>
          <w:sz w:val="36"/>
          <w:szCs w:val="36"/>
        </w:rPr>
        <w:t>ГОРОДСКОЙ</w:t>
      </w:r>
      <w:r w:rsidR="001F37C6"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ОКРУГ</w:t>
      </w:r>
    </w:p>
    <w:p w:rsidR="006A738D" w:rsidRPr="00EE0755" w:rsidRDefault="006A738D" w:rsidP="00BE4219">
      <w:pPr>
        <w:ind w:right="-57"/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B63078">
        <w:rPr>
          <w:sz w:val="12"/>
          <w:szCs w:val="12"/>
        </w:rPr>
        <w:t xml:space="preserve">: </w:t>
      </w:r>
      <w:hyperlink r:id="rId8" w:history="1">
        <w:r w:rsidRPr="00B63078">
          <w:rPr>
            <w:rStyle w:val="a6"/>
            <w:color w:val="auto"/>
            <w:sz w:val="12"/>
            <w:szCs w:val="12"/>
            <w:lang w:val="en-US"/>
          </w:rPr>
          <w:t>Priemnaya</w:t>
        </w:r>
        <w:r w:rsidRPr="00B63078">
          <w:rPr>
            <w:rStyle w:val="a6"/>
            <w:color w:val="auto"/>
            <w:sz w:val="12"/>
            <w:szCs w:val="12"/>
          </w:rPr>
          <w:t>_</w:t>
        </w:r>
        <w:r w:rsidRPr="00B63078">
          <w:rPr>
            <w:rStyle w:val="a6"/>
            <w:color w:val="auto"/>
            <w:sz w:val="12"/>
            <w:szCs w:val="12"/>
            <w:lang w:val="en-US"/>
          </w:rPr>
          <w:t>yagodnoe</w:t>
        </w:r>
        <w:r w:rsidRPr="00B63078">
          <w:rPr>
            <w:rStyle w:val="a6"/>
            <w:color w:val="auto"/>
            <w:sz w:val="12"/>
            <w:szCs w:val="12"/>
          </w:rPr>
          <w:t>@49</w:t>
        </w:r>
        <w:r w:rsidRPr="00B63078">
          <w:rPr>
            <w:rStyle w:val="a6"/>
            <w:color w:val="auto"/>
            <w:sz w:val="12"/>
            <w:szCs w:val="12"/>
            <w:lang w:val="en-US"/>
          </w:rPr>
          <w:t>gov</w:t>
        </w:r>
        <w:r w:rsidRPr="00B63078">
          <w:rPr>
            <w:rStyle w:val="a6"/>
            <w:color w:val="auto"/>
            <w:sz w:val="12"/>
            <w:szCs w:val="12"/>
          </w:rPr>
          <w:t>.</w:t>
        </w:r>
        <w:r w:rsidRPr="00B63078">
          <w:rPr>
            <w:rStyle w:val="a6"/>
            <w:color w:val="auto"/>
            <w:sz w:val="12"/>
            <w:szCs w:val="12"/>
            <w:lang w:val="en-US"/>
          </w:rPr>
          <w:t>ru</w:t>
        </w:r>
      </w:hyperlink>
    </w:p>
    <w:p w:rsidR="006A738D" w:rsidRPr="00EE0755" w:rsidRDefault="006A738D" w:rsidP="006A738D">
      <w:pPr>
        <w:ind w:left="850" w:right="-57"/>
        <w:jc w:val="center"/>
        <w:rPr>
          <w:sz w:val="12"/>
          <w:szCs w:val="12"/>
        </w:rPr>
      </w:pPr>
    </w:p>
    <w:p w:rsidR="006A738D" w:rsidRDefault="006A738D" w:rsidP="006A738D">
      <w:pPr>
        <w:ind w:left="850" w:right="-57"/>
        <w:jc w:val="center"/>
        <w:rPr>
          <w:rStyle w:val="a6"/>
          <w:sz w:val="12"/>
          <w:szCs w:val="12"/>
        </w:rPr>
      </w:pPr>
    </w:p>
    <w:p w:rsidR="006A738D" w:rsidRPr="00F97089" w:rsidRDefault="006A738D" w:rsidP="006A738D">
      <w:pPr>
        <w:ind w:left="850" w:right="-57"/>
        <w:jc w:val="center"/>
        <w:rPr>
          <w:sz w:val="12"/>
          <w:szCs w:val="12"/>
        </w:rPr>
      </w:pPr>
    </w:p>
    <w:p w:rsidR="006A738D" w:rsidRPr="003F23A3" w:rsidRDefault="006A738D" w:rsidP="006A738D">
      <w:pPr>
        <w:ind w:left="850" w:right="-57"/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6A738D" w:rsidRPr="003D5752" w:rsidRDefault="006A738D" w:rsidP="006A738D">
      <w:pPr>
        <w:ind w:right="-57"/>
        <w:rPr>
          <w:b/>
          <w:sz w:val="32"/>
          <w:szCs w:val="32"/>
        </w:rPr>
      </w:pPr>
    </w:p>
    <w:p w:rsidR="006A738D" w:rsidRPr="00510051" w:rsidRDefault="006A738D" w:rsidP="006A738D">
      <w:pPr>
        <w:keepNext/>
        <w:ind w:left="850" w:right="-57"/>
        <w:jc w:val="center"/>
        <w:outlineLvl w:val="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A738D" w:rsidRPr="003D5752" w:rsidRDefault="006A738D" w:rsidP="006A738D">
      <w:pPr>
        <w:ind w:left="850" w:right="-57"/>
        <w:rPr>
          <w:sz w:val="16"/>
          <w:szCs w:val="16"/>
        </w:rPr>
      </w:pPr>
    </w:p>
    <w:p w:rsidR="00565351" w:rsidRPr="003D5752" w:rsidRDefault="00565351" w:rsidP="00565351">
      <w:pPr>
        <w:rPr>
          <w:sz w:val="16"/>
          <w:szCs w:val="16"/>
        </w:rPr>
      </w:pPr>
    </w:p>
    <w:p w:rsidR="0026556C" w:rsidRDefault="0026556C" w:rsidP="005A1521">
      <w:pPr>
        <w:pStyle w:val="20"/>
        <w:ind w:right="57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от </w:t>
      </w:r>
      <w:r w:rsidR="009908A1">
        <w:rPr>
          <w:rFonts w:ascii="Times New Roman" w:hAnsi="Times New Roman"/>
          <w:b/>
          <w:bCs/>
          <w:sz w:val="28"/>
        </w:rPr>
        <w:t xml:space="preserve">20 февраля </w:t>
      </w:r>
      <w:r w:rsidR="00311535">
        <w:rPr>
          <w:rFonts w:ascii="Times New Roman" w:hAnsi="Times New Roman"/>
          <w:b/>
          <w:bCs/>
          <w:sz w:val="28"/>
        </w:rPr>
        <w:t>201</w:t>
      </w:r>
      <w:r w:rsidR="009908A1">
        <w:rPr>
          <w:rFonts w:ascii="Times New Roman" w:hAnsi="Times New Roman"/>
          <w:b/>
          <w:bCs/>
          <w:sz w:val="28"/>
        </w:rPr>
        <w:t>6</w:t>
      </w:r>
      <w:r>
        <w:rPr>
          <w:rFonts w:ascii="Times New Roman" w:hAnsi="Times New Roman"/>
          <w:b/>
          <w:bCs/>
          <w:sz w:val="28"/>
        </w:rPr>
        <w:t xml:space="preserve">  года  </w:t>
      </w:r>
      <w:r w:rsidR="009908A1">
        <w:rPr>
          <w:rFonts w:ascii="Times New Roman" w:hAnsi="Times New Roman"/>
          <w:b/>
          <w:bCs/>
          <w:sz w:val="28"/>
        </w:rPr>
        <w:t xml:space="preserve">                                                               </w:t>
      </w:r>
      <w:r>
        <w:rPr>
          <w:rFonts w:ascii="Times New Roman" w:hAnsi="Times New Roman"/>
          <w:b/>
          <w:bCs/>
          <w:sz w:val="28"/>
        </w:rPr>
        <w:t xml:space="preserve">       № </w:t>
      </w:r>
      <w:r w:rsidR="009908A1">
        <w:rPr>
          <w:rFonts w:ascii="Times New Roman" w:hAnsi="Times New Roman"/>
          <w:b/>
          <w:bCs/>
          <w:sz w:val="28"/>
        </w:rPr>
        <w:t>142</w:t>
      </w:r>
    </w:p>
    <w:p w:rsidR="0026556C" w:rsidRPr="009E5C6B" w:rsidRDefault="0026556C" w:rsidP="009E5C6B">
      <w:pPr>
        <w:pStyle w:val="20"/>
        <w:ind w:right="57"/>
        <w:rPr>
          <w:rFonts w:ascii="Times New Roman" w:hAnsi="Times New Roman"/>
          <w:b/>
          <w:bCs/>
          <w:sz w:val="20"/>
        </w:rPr>
      </w:pPr>
    </w:p>
    <w:p w:rsidR="00ED099B" w:rsidRPr="00BB08A9" w:rsidRDefault="00ED099B" w:rsidP="00ED099B">
      <w:pPr>
        <w:pStyle w:val="20"/>
        <w:rPr>
          <w:rFonts w:ascii="Times New Roman" w:hAnsi="Times New Roman"/>
          <w:sz w:val="28"/>
        </w:rPr>
      </w:pPr>
      <w:r w:rsidRPr="00BB08A9">
        <w:rPr>
          <w:rFonts w:ascii="Times New Roman" w:hAnsi="Times New Roman"/>
          <w:sz w:val="28"/>
        </w:rPr>
        <w:t>О резерва</w:t>
      </w:r>
      <w:r w:rsidR="006901CE">
        <w:rPr>
          <w:rFonts w:ascii="Times New Roman" w:hAnsi="Times New Roman"/>
          <w:sz w:val="28"/>
        </w:rPr>
        <w:t>х</w:t>
      </w:r>
      <w:r w:rsidRPr="00BB08A9">
        <w:rPr>
          <w:rFonts w:ascii="Times New Roman" w:hAnsi="Times New Roman"/>
          <w:sz w:val="28"/>
        </w:rPr>
        <w:t xml:space="preserve"> материальных ресурсов</w:t>
      </w:r>
    </w:p>
    <w:p w:rsidR="00ED099B" w:rsidRPr="00BB08A9" w:rsidRDefault="00ED099B" w:rsidP="00ED099B">
      <w:pPr>
        <w:pStyle w:val="20"/>
        <w:rPr>
          <w:rFonts w:ascii="Times New Roman" w:hAnsi="Times New Roman"/>
          <w:sz w:val="28"/>
        </w:rPr>
      </w:pPr>
      <w:r w:rsidRPr="00BB08A9">
        <w:rPr>
          <w:rFonts w:ascii="Times New Roman" w:hAnsi="Times New Roman"/>
          <w:sz w:val="28"/>
        </w:rPr>
        <w:t xml:space="preserve">для предупреждения и ликвидации чрезвычайных </w:t>
      </w:r>
    </w:p>
    <w:p w:rsidR="00ED099B" w:rsidRPr="00BB08A9" w:rsidRDefault="00ED099B" w:rsidP="00ED099B">
      <w:pPr>
        <w:pStyle w:val="20"/>
        <w:rPr>
          <w:rFonts w:ascii="Times New Roman" w:hAnsi="Times New Roman"/>
          <w:sz w:val="28"/>
        </w:rPr>
      </w:pPr>
      <w:r w:rsidRPr="00BB08A9">
        <w:rPr>
          <w:rFonts w:ascii="Times New Roman" w:hAnsi="Times New Roman"/>
          <w:sz w:val="28"/>
        </w:rPr>
        <w:t xml:space="preserve">ситуаций, и в целях гражданской обороны на территории </w:t>
      </w:r>
    </w:p>
    <w:p w:rsidR="00ED099B" w:rsidRPr="00BB08A9" w:rsidRDefault="00ED099B" w:rsidP="00ED099B">
      <w:pPr>
        <w:pStyle w:val="20"/>
        <w:rPr>
          <w:rFonts w:ascii="Times New Roman" w:hAnsi="Times New Roman"/>
          <w:sz w:val="28"/>
        </w:rPr>
      </w:pPr>
      <w:r w:rsidRPr="00BB08A9">
        <w:rPr>
          <w:rFonts w:ascii="Times New Roman" w:hAnsi="Times New Roman"/>
          <w:sz w:val="28"/>
        </w:rPr>
        <w:t xml:space="preserve">Ягоднинского </w:t>
      </w:r>
      <w:r w:rsidR="00CD0ECF" w:rsidRPr="00BB08A9">
        <w:rPr>
          <w:rFonts w:ascii="Times New Roman" w:hAnsi="Times New Roman"/>
          <w:sz w:val="28"/>
        </w:rPr>
        <w:t>городского округа</w:t>
      </w:r>
    </w:p>
    <w:p w:rsidR="00ED099B" w:rsidRPr="009E5C6B" w:rsidRDefault="00ED099B" w:rsidP="00ED099B">
      <w:pPr>
        <w:pStyle w:val="20"/>
        <w:ind w:right="141"/>
        <w:jc w:val="both"/>
        <w:rPr>
          <w:rFonts w:ascii="Times New Roman" w:hAnsi="Times New Roman"/>
          <w:sz w:val="20"/>
        </w:rPr>
      </w:pPr>
    </w:p>
    <w:p w:rsidR="00E204C1" w:rsidRPr="00BF29C8" w:rsidRDefault="00ED099B" w:rsidP="00ED099B">
      <w:pPr>
        <w:pStyle w:val="20"/>
        <w:ind w:right="141"/>
        <w:jc w:val="both"/>
        <w:rPr>
          <w:rFonts w:ascii="Times New Roman" w:hAnsi="Times New Roman"/>
          <w:sz w:val="28"/>
          <w:szCs w:val="28"/>
        </w:rPr>
      </w:pPr>
      <w:r w:rsidRPr="00BF29C8">
        <w:rPr>
          <w:rFonts w:ascii="Times New Roman" w:hAnsi="Times New Roman"/>
          <w:sz w:val="28"/>
          <w:szCs w:val="28"/>
        </w:rPr>
        <w:t xml:space="preserve">      В соответствии с </w:t>
      </w:r>
      <w:r w:rsidR="003D5752" w:rsidRPr="0017146A">
        <w:rPr>
          <w:rFonts w:ascii="Times New Roman" w:hAnsi="Times New Roman"/>
          <w:sz w:val="28"/>
          <w:szCs w:val="28"/>
        </w:rPr>
        <w:t xml:space="preserve">Федеральным </w:t>
      </w:r>
      <w:hyperlink r:id="rId9" w:history="1">
        <w:r w:rsidR="003D5752" w:rsidRPr="0017146A">
          <w:rPr>
            <w:rFonts w:ascii="Times New Roman" w:hAnsi="Times New Roman"/>
            <w:sz w:val="28"/>
            <w:szCs w:val="28"/>
          </w:rPr>
          <w:t>законом</w:t>
        </w:r>
      </w:hyperlink>
      <w:r w:rsidR="003D5752" w:rsidRPr="0017146A">
        <w:rPr>
          <w:rFonts w:ascii="Times New Roman" w:hAnsi="Times New Roman"/>
          <w:sz w:val="28"/>
          <w:szCs w:val="28"/>
        </w:rPr>
        <w:t xml:space="preserve"> от 06.10.2003 № 131-ФЗ </w:t>
      </w:r>
      <w:r w:rsidR="003D5752">
        <w:rPr>
          <w:rFonts w:ascii="Times New Roman" w:hAnsi="Times New Roman"/>
          <w:sz w:val="28"/>
          <w:szCs w:val="28"/>
        </w:rPr>
        <w:t>«</w:t>
      </w:r>
      <w:r w:rsidR="003D5752" w:rsidRPr="0017146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D5752">
        <w:rPr>
          <w:rFonts w:ascii="Times New Roman" w:hAnsi="Times New Roman"/>
          <w:sz w:val="28"/>
          <w:szCs w:val="28"/>
        </w:rPr>
        <w:t>»</w:t>
      </w:r>
      <w:r w:rsidR="003D5752" w:rsidRPr="0017146A">
        <w:rPr>
          <w:rFonts w:ascii="Times New Roman" w:hAnsi="Times New Roman"/>
          <w:sz w:val="28"/>
          <w:szCs w:val="28"/>
        </w:rPr>
        <w:t>,</w:t>
      </w:r>
      <w:r w:rsidRPr="00BF29C8">
        <w:rPr>
          <w:rFonts w:ascii="Times New Roman" w:hAnsi="Times New Roman"/>
          <w:sz w:val="28"/>
          <w:szCs w:val="28"/>
        </w:rPr>
        <w:t>Федеральным законом от 21.12.</w:t>
      </w:r>
      <w:r w:rsidR="00420EF5" w:rsidRPr="00BF29C8">
        <w:rPr>
          <w:rFonts w:ascii="Times New Roman" w:hAnsi="Times New Roman"/>
          <w:sz w:val="28"/>
          <w:szCs w:val="28"/>
        </w:rPr>
        <w:t>19</w:t>
      </w:r>
      <w:r w:rsidRPr="00BF29C8">
        <w:rPr>
          <w:rFonts w:ascii="Times New Roman" w:hAnsi="Times New Roman"/>
          <w:sz w:val="28"/>
          <w:szCs w:val="28"/>
        </w:rPr>
        <w:t xml:space="preserve">94г. № 68-ФЗ «О защите населения и территорий от чрезвычайных ситуаций природного и техногенного характера», Федеральным законом от 12 февраля 1998 года № 28-ФЗ «О гражданской обороне, постановлениями </w:t>
      </w:r>
      <w:r w:rsidR="00750E63" w:rsidRPr="00BF29C8">
        <w:rPr>
          <w:rFonts w:ascii="Times New Roman" w:hAnsi="Times New Roman"/>
          <w:sz w:val="28"/>
          <w:szCs w:val="28"/>
        </w:rPr>
        <w:t>П</w:t>
      </w:r>
      <w:r w:rsidRPr="00BF29C8">
        <w:rPr>
          <w:rFonts w:ascii="Times New Roman" w:hAnsi="Times New Roman"/>
          <w:sz w:val="28"/>
          <w:szCs w:val="28"/>
        </w:rPr>
        <w:t>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</w:t>
      </w:r>
      <w:r w:rsidR="00550CA4" w:rsidRPr="00BF29C8">
        <w:rPr>
          <w:rFonts w:ascii="Times New Roman" w:hAnsi="Times New Roman"/>
          <w:sz w:val="28"/>
          <w:szCs w:val="28"/>
        </w:rPr>
        <w:t>дного и техногенного характера»</w:t>
      </w:r>
      <w:r w:rsidR="00BF29C8">
        <w:rPr>
          <w:rFonts w:ascii="Times New Roman" w:hAnsi="Times New Roman"/>
          <w:sz w:val="28"/>
          <w:szCs w:val="28"/>
        </w:rPr>
        <w:t>,</w:t>
      </w:r>
      <w:r w:rsidR="00BF29C8" w:rsidRPr="00BF29C8">
        <w:rPr>
          <w:rFonts w:ascii="Times New Roman" w:hAnsi="Times New Roman"/>
          <w:sz w:val="28"/>
          <w:szCs w:val="28"/>
        </w:rPr>
        <w:t xml:space="preserve">от 27 апреля 2000 г. </w:t>
      </w:r>
      <w:hyperlink r:id="rId10" w:history="1">
        <w:r w:rsidR="003D5752" w:rsidRPr="00BF29C8">
          <w:rPr>
            <w:rFonts w:ascii="Times New Roman" w:hAnsi="Times New Roman"/>
            <w:sz w:val="28"/>
            <w:szCs w:val="28"/>
          </w:rPr>
          <w:t>№ 379</w:t>
        </w:r>
      </w:hyperlink>
      <w:r w:rsidR="00BF29C8">
        <w:rPr>
          <w:rFonts w:ascii="Times New Roman" w:hAnsi="Times New Roman"/>
          <w:sz w:val="28"/>
          <w:szCs w:val="28"/>
        </w:rPr>
        <w:t>«</w:t>
      </w:r>
      <w:r w:rsidR="00BF29C8" w:rsidRPr="00BF29C8">
        <w:rPr>
          <w:rFonts w:ascii="Times New Roman" w:hAnsi="Times New Roman"/>
          <w:sz w:val="28"/>
          <w:szCs w:val="28"/>
        </w:rPr>
        <w:t>О накоплении, хранении и использовании в целях гражданской обороны запасов материально-технических, продовольственных, медицинских и иных средств</w:t>
      </w:r>
      <w:r w:rsidR="00BF29C8">
        <w:rPr>
          <w:rFonts w:ascii="Times New Roman" w:hAnsi="Times New Roman"/>
          <w:sz w:val="28"/>
          <w:szCs w:val="28"/>
        </w:rPr>
        <w:t xml:space="preserve">» </w:t>
      </w:r>
      <w:r w:rsidR="00550CA4" w:rsidRPr="00BF29C8">
        <w:rPr>
          <w:rFonts w:ascii="Times New Roman" w:hAnsi="Times New Roman"/>
          <w:sz w:val="28"/>
          <w:szCs w:val="28"/>
        </w:rPr>
        <w:t>и в целях приведения нормативных правовых актов администрации Ягоднинского городского округа в соответствие с действующим законодательством Российской Федерации</w:t>
      </w:r>
      <w:r w:rsidRPr="00BF29C8">
        <w:rPr>
          <w:rFonts w:ascii="Times New Roman" w:hAnsi="Times New Roman"/>
          <w:sz w:val="28"/>
          <w:szCs w:val="28"/>
        </w:rPr>
        <w:t xml:space="preserve">, администрация Ягоднинского </w:t>
      </w:r>
      <w:r w:rsidR="00E204C1" w:rsidRPr="00BF29C8">
        <w:rPr>
          <w:rFonts w:ascii="Times New Roman" w:hAnsi="Times New Roman"/>
          <w:sz w:val="28"/>
          <w:szCs w:val="28"/>
        </w:rPr>
        <w:t>городского округа</w:t>
      </w:r>
    </w:p>
    <w:p w:rsidR="00E204C1" w:rsidRDefault="00E204C1" w:rsidP="00E204C1">
      <w:pPr>
        <w:pStyle w:val="20"/>
        <w:ind w:right="141"/>
        <w:jc w:val="center"/>
        <w:rPr>
          <w:rFonts w:ascii="Times New Roman" w:hAnsi="Times New Roman"/>
          <w:sz w:val="28"/>
        </w:rPr>
      </w:pPr>
    </w:p>
    <w:p w:rsidR="00ED099B" w:rsidRPr="00E204C1" w:rsidRDefault="00E204C1" w:rsidP="00E204C1">
      <w:pPr>
        <w:pStyle w:val="20"/>
        <w:ind w:right="14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ПОСТАНОВЛЯЕТ:</w:t>
      </w:r>
    </w:p>
    <w:p w:rsidR="006A0F02" w:rsidRDefault="006A0F02" w:rsidP="00ED099B">
      <w:pPr>
        <w:pStyle w:val="20"/>
        <w:ind w:right="141"/>
        <w:jc w:val="both"/>
        <w:rPr>
          <w:rFonts w:ascii="Times New Roman" w:hAnsi="Times New Roman"/>
          <w:sz w:val="28"/>
        </w:rPr>
      </w:pPr>
    </w:p>
    <w:p w:rsidR="00ED099B" w:rsidRDefault="006A0F02" w:rsidP="00ED099B">
      <w:pPr>
        <w:pStyle w:val="20"/>
        <w:ind w:right="1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ED099B">
        <w:rPr>
          <w:rFonts w:ascii="Times New Roman" w:hAnsi="Times New Roman"/>
          <w:sz w:val="28"/>
        </w:rPr>
        <w:t xml:space="preserve">Утвердить Положение о создании, использовании и восполнении резервов материальных ресурсов для ликвидации чрезвычайных ситуаций </w:t>
      </w:r>
      <w:r w:rsidR="003D5752">
        <w:rPr>
          <w:rFonts w:ascii="Times New Roman" w:hAnsi="Times New Roman"/>
          <w:sz w:val="28"/>
        </w:rPr>
        <w:t xml:space="preserve">природного и техногенного характера </w:t>
      </w:r>
      <w:r w:rsidR="00ED099B">
        <w:rPr>
          <w:rFonts w:ascii="Times New Roman" w:hAnsi="Times New Roman"/>
          <w:sz w:val="28"/>
        </w:rPr>
        <w:t xml:space="preserve">и в целях гражданской обороны  на территории Ягоднинского </w:t>
      </w:r>
      <w:r w:rsidR="005A6A5F">
        <w:rPr>
          <w:rFonts w:ascii="Times New Roman" w:hAnsi="Times New Roman"/>
          <w:sz w:val="28"/>
        </w:rPr>
        <w:t>городского округа</w:t>
      </w:r>
      <w:r w:rsidR="00925B7E">
        <w:rPr>
          <w:rFonts w:ascii="Times New Roman" w:hAnsi="Times New Roman"/>
          <w:sz w:val="28"/>
        </w:rPr>
        <w:t>(П</w:t>
      </w:r>
      <w:r w:rsidR="00ED099B">
        <w:rPr>
          <w:rFonts w:ascii="Times New Roman" w:hAnsi="Times New Roman"/>
          <w:sz w:val="28"/>
        </w:rPr>
        <w:t>риложени</w:t>
      </w:r>
      <w:r w:rsidR="00925B7E">
        <w:rPr>
          <w:rFonts w:ascii="Times New Roman" w:hAnsi="Times New Roman"/>
          <w:sz w:val="28"/>
        </w:rPr>
        <w:t>е</w:t>
      </w:r>
      <w:r w:rsidR="00420EF5">
        <w:rPr>
          <w:rFonts w:ascii="Times New Roman" w:hAnsi="Times New Roman"/>
          <w:sz w:val="28"/>
        </w:rPr>
        <w:t xml:space="preserve"> №1</w:t>
      </w:r>
      <w:r w:rsidR="00925B7E">
        <w:rPr>
          <w:rFonts w:ascii="Times New Roman" w:hAnsi="Times New Roman"/>
          <w:sz w:val="28"/>
        </w:rPr>
        <w:t>)</w:t>
      </w:r>
      <w:r w:rsidR="00ED099B">
        <w:rPr>
          <w:rFonts w:ascii="Times New Roman" w:hAnsi="Times New Roman"/>
          <w:sz w:val="28"/>
        </w:rPr>
        <w:t>.</w:t>
      </w:r>
    </w:p>
    <w:p w:rsidR="00ED099B" w:rsidRDefault="00ED099B" w:rsidP="00ED099B">
      <w:pPr>
        <w:pStyle w:val="20"/>
        <w:ind w:right="141"/>
        <w:jc w:val="both"/>
        <w:rPr>
          <w:rFonts w:ascii="Times New Roman" w:hAnsi="Times New Roman"/>
          <w:sz w:val="28"/>
        </w:rPr>
      </w:pPr>
    </w:p>
    <w:p w:rsidR="00ED099B" w:rsidRDefault="00ED099B" w:rsidP="00ED099B">
      <w:pPr>
        <w:pStyle w:val="20"/>
        <w:ind w:right="1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Утвердить  номенклатуру и объёмы  резервов  материальных ресурсов для        ликвидации чрезвычайных ситуаций </w:t>
      </w:r>
      <w:r w:rsidR="003D5752">
        <w:rPr>
          <w:rFonts w:ascii="Times New Roman" w:hAnsi="Times New Roman"/>
          <w:sz w:val="28"/>
        </w:rPr>
        <w:t xml:space="preserve">природного и техногенного характера </w:t>
      </w:r>
      <w:r>
        <w:rPr>
          <w:rFonts w:ascii="Times New Roman" w:hAnsi="Times New Roman"/>
          <w:sz w:val="28"/>
        </w:rPr>
        <w:t xml:space="preserve">и в целях гражданской обороны  на территории Ягоднинского </w:t>
      </w:r>
      <w:r w:rsidR="00FD50B8">
        <w:rPr>
          <w:rFonts w:ascii="Times New Roman" w:hAnsi="Times New Roman"/>
          <w:sz w:val="28"/>
        </w:rPr>
        <w:t>городского округа</w:t>
      </w:r>
      <w:r w:rsidR="00925B7E">
        <w:rPr>
          <w:rFonts w:ascii="Times New Roman" w:hAnsi="Times New Roman"/>
          <w:sz w:val="28"/>
        </w:rPr>
        <w:t>(П</w:t>
      </w:r>
      <w:r>
        <w:rPr>
          <w:rFonts w:ascii="Times New Roman" w:hAnsi="Times New Roman"/>
          <w:sz w:val="28"/>
        </w:rPr>
        <w:t>риложени</w:t>
      </w:r>
      <w:r w:rsidR="00925B7E">
        <w:rPr>
          <w:rFonts w:ascii="Times New Roman" w:hAnsi="Times New Roman"/>
          <w:sz w:val="28"/>
        </w:rPr>
        <w:t>е</w:t>
      </w:r>
      <w:r w:rsidR="00420EF5">
        <w:rPr>
          <w:rFonts w:ascii="Times New Roman" w:hAnsi="Times New Roman"/>
          <w:sz w:val="28"/>
        </w:rPr>
        <w:t xml:space="preserve"> №</w:t>
      </w:r>
      <w:r w:rsidR="000338F0">
        <w:rPr>
          <w:rFonts w:ascii="Times New Roman" w:hAnsi="Times New Roman"/>
          <w:sz w:val="28"/>
        </w:rPr>
        <w:t xml:space="preserve"> 2</w:t>
      </w:r>
      <w:r w:rsidR="00925B7E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:rsidR="006A0F02" w:rsidRDefault="006A0F02" w:rsidP="00ED099B">
      <w:pPr>
        <w:pStyle w:val="20"/>
        <w:ind w:right="141"/>
        <w:jc w:val="both"/>
        <w:rPr>
          <w:rFonts w:ascii="Times New Roman" w:hAnsi="Times New Roman"/>
          <w:sz w:val="28"/>
        </w:rPr>
      </w:pPr>
    </w:p>
    <w:p w:rsidR="006A0F02" w:rsidRDefault="006A0F02" w:rsidP="006A0F02">
      <w:pPr>
        <w:pStyle w:val="20"/>
        <w:ind w:right="1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 </w:t>
      </w:r>
      <w:r w:rsidRPr="006A0F02">
        <w:rPr>
          <w:rFonts w:ascii="Times New Roman" w:hAnsi="Times New Roman"/>
          <w:sz w:val="28"/>
          <w:szCs w:val="28"/>
        </w:rPr>
        <w:t>Утвердить заказчик</w:t>
      </w:r>
      <w:r>
        <w:rPr>
          <w:rFonts w:ascii="Times New Roman" w:hAnsi="Times New Roman"/>
          <w:sz w:val="28"/>
          <w:szCs w:val="28"/>
        </w:rPr>
        <w:t>ом</w:t>
      </w:r>
      <w:r w:rsidRPr="006A0F02">
        <w:rPr>
          <w:rFonts w:ascii="Times New Roman" w:hAnsi="Times New Roman"/>
          <w:sz w:val="28"/>
          <w:szCs w:val="28"/>
        </w:rPr>
        <w:t xml:space="preserve"> резервов материальных ресурсов</w:t>
      </w:r>
      <w:r>
        <w:rPr>
          <w:rFonts w:ascii="Times New Roman" w:hAnsi="Times New Roman"/>
          <w:sz w:val="28"/>
          <w:szCs w:val="28"/>
        </w:rPr>
        <w:t xml:space="preserve"> – администрацию Ягоднинского городского округа.</w:t>
      </w:r>
    </w:p>
    <w:p w:rsidR="00ED099B" w:rsidRDefault="00ED099B" w:rsidP="00ED099B">
      <w:pPr>
        <w:pStyle w:val="20"/>
        <w:ind w:right="141"/>
        <w:jc w:val="both"/>
        <w:rPr>
          <w:rFonts w:ascii="Times New Roman" w:hAnsi="Times New Roman"/>
          <w:sz w:val="28"/>
        </w:rPr>
      </w:pPr>
    </w:p>
    <w:p w:rsidR="00ED099B" w:rsidRDefault="006A0F02" w:rsidP="008312A5">
      <w:pPr>
        <w:pStyle w:val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ED099B">
        <w:rPr>
          <w:rFonts w:ascii="Times New Roman" w:hAnsi="Times New Roman"/>
          <w:sz w:val="28"/>
        </w:rPr>
        <w:t>. Рекомендовать руководителям предприятий, учреждений и организаций создать соответствующие резервы материальных ресурсов для ликвидации чрезвычайных ситуаций и в целях гражданской обороны.</w:t>
      </w:r>
    </w:p>
    <w:p w:rsidR="006A0F02" w:rsidRDefault="006A0F02" w:rsidP="008312A5">
      <w:pPr>
        <w:pStyle w:val="20"/>
        <w:jc w:val="both"/>
        <w:rPr>
          <w:rFonts w:ascii="Times New Roman" w:hAnsi="Times New Roman"/>
          <w:sz w:val="28"/>
        </w:rPr>
      </w:pPr>
    </w:p>
    <w:p w:rsidR="00E31632" w:rsidRDefault="006A0F02" w:rsidP="008312A5">
      <w:pPr>
        <w:pStyle w:val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ED099B">
        <w:rPr>
          <w:rFonts w:ascii="Times New Roman" w:hAnsi="Times New Roman"/>
          <w:sz w:val="28"/>
        </w:rPr>
        <w:t xml:space="preserve">.Финансовое обеспечение расходов на создание резервов материальных ресурсов для ликвидации чрезвычайных ситуаций природного и техногенногохарактера и в целях гражданской обороны МО </w:t>
      </w:r>
      <w:r w:rsidR="00E31632">
        <w:rPr>
          <w:rFonts w:ascii="Times New Roman" w:hAnsi="Times New Roman"/>
          <w:sz w:val="28"/>
        </w:rPr>
        <w:t>«Ягоднинский</w:t>
      </w:r>
      <w:r w:rsidR="008A401E">
        <w:rPr>
          <w:rFonts w:ascii="Times New Roman" w:hAnsi="Times New Roman"/>
          <w:sz w:val="28"/>
        </w:rPr>
        <w:t xml:space="preserve">городскойокруг»  </w:t>
      </w:r>
    </w:p>
    <w:p w:rsidR="00ED099B" w:rsidRDefault="00ED099B" w:rsidP="008312A5">
      <w:pPr>
        <w:pStyle w:val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осуществлять з</w:t>
      </w:r>
      <w:r w:rsidR="007A2ADB">
        <w:rPr>
          <w:rFonts w:ascii="Times New Roman" w:hAnsi="Times New Roman"/>
          <w:sz w:val="28"/>
        </w:rPr>
        <w:t xml:space="preserve">а счёт средств бюджета  </w:t>
      </w:r>
      <w:r w:rsidR="00367C1A">
        <w:rPr>
          <w:rFonts w:ascii="Times New Roman" w:hAnsi="Times New Roman"/>
          <w:sz w:val="28"/>
        </w:rPr>
        <w:t>округа</w:t>
      </w:r>
      <w:r w:rsidR="00850D9D">
        <w:rPr>
          <w:rFonts w:ascii="Times New Roman" w:hAnsi="Times New Roman"/>
          <w:sz w:val="28"/>
        </w:rPr>
        <w:t xml:space="preserve"> и</w:t>
      </w:r>
      <w:r w:rsidR="007A2ADB">
        <w:rPr>
          <w:rFonts w:ascii="Times New Roman" w:hAnsi="Times New Roman"/>
          <w:sz w:val="28"/>
        </w:rPr>
        <w:t xml:space="preserve"> иных источников.</w:t>
      </w:r>
    </w:p>
    <w:p w:rsidR="00ED099B" w:rsidRDefault="00ED099B" w:rsidP="008312A5">
      <w:pPr>
        <w:pStyle w:val="20"/>
        <w:jc w:val="both"/>
        <w:rPr>
          <w:rFonts w:ascii="Times New Roman" w:hAnsi="Times New Roman"/>
          <w:sz w:val="28"/>
        </w:rPr>
      </w:pPr>
    </w:p>
    <w:p w:rsidR="00ED099B" w:rsidRDefault="006A0F02" w:rsidP="008312A5">
      <w:pPr>
        <w:pStyle w:val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ED099B">
        <w:rPr>
          <w:rFonts w:ascii="Times New Roman" w:hAnsi="Times New Roman"/>
          <w:sz w:val="28"/>
        </w:rPr>
        <w:t>.Контрользахранением, использованием и восполнением Резервов осуществлять в соответствии с федеральным законодательством.</w:t>
      </w:r>
    </w:p>
    <w:p w:rsidR="00ED099B" w:rsidRDefault="00ED099B" w:rsidP="008312A5">
      <w:pPr>
        <w:pStyle w:val="20"/>
        <w:jc w:val="both"/>
        <w:rPr>
          <w:rFonts w:ascii="Times New Roman" w:hAnsi="Times New Roman"/>
          <w:sz w:val="28"/>
        </w:rPr>
      </w:pPr>
    </w:p>
    <w:p w:rsidR="001157AE" w:rsidRPr="001157AE" w:rsidRDefault="006A0F02" w:rsidP="001157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157AE" w:rsidRPr="001157AE">
        <w:rPr>
          <w:rFonts w:ascii="Times New Roman" w:hAnsi="Times New Roman" w:cs="Times New Roman"/>
          <w:sz w:val="28"/>
          <w:szCs w:val="28"/>
        </w:rPr>
        <w:t>.Считать утратившими силу:</w:t>
      </w:r>
    </w:p>
    <w:p w:rsidR="001157AE" w:rsidRPr="001157AE" w:rsidRDefault="001157AE" w:rsidP="001157A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157AE">
        <w:rPr>
          <w:sz w:val="28"/>
          <w:szCs w:val="28"/>
        </w:rPr>
        <w:t xml:space="preserve">-  </w:t>
      </w:r>
      <w:r w:rsidRPr="001157AE">
        <w:rPr>
          <w:rFonts w:eastAsia="Calibri"/>
          <w:sz w:val="28"/>
          <w:szCs w:val="28"/>
          <w:lang w:eastAsia="en-US"/>
        </w:rPr>
        <w:t xml:space="preserve">постановление администрации МО «Посёлок Оротукан» </w:t>
      </w:r>
      <w:r w:rsidRPr="001157AE">
        <w:rPr>
          <w:color w:val="000000"/>
          <w:sz w:val="28"/>
          <w:szCs w:val="28"/>
        </w:rPr>
        <w:t>от 03.06.2008 № 31 «О создании резерва материальных ресурсов для ликвидации чрезвычайных ситуаций природного и техногенного характера на территории МО п. Оротукан»</w:t>
      </w:r>
      <w:r w:rsidRPr="001157AE">
        <w:rPr>
          <w:rFonts w:eastAsia="Calibri"/>
          <w:sz w:val="28"/>
          <w:szCs w:val="28"/>
          <w:lang w:eastAsia="en-US"/>
        </w:rPr>
        <w:t>;</w:t>
      </w:r>
    </w:p>
    <w:p w:rsidR="001157AE" w:rsidRPr="001157AE" w:rsidRDefault="001157AE" w:rsidP="001157A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157AE">
        <w:rPr>
          <w:rFonts w:eastAsia="Calibri"/>
          <w:sz w:val="28"/>
          <w:szCs w:val="28"/>
          <w:lang w:eastAsia="en-US"/>
        </w:rPr>
        <w:t>-  постановление администрации МО «Поселок Дебин» от 22.10.2009 № 81-п «О создании резерва материальных ресурсов для ликвидации чрезвычайных ситуаций природного и техногенного характера на территории МО «Поселок Дебин»;</w:t>
      </w:r>
    </w:p>
    <w:p w:rsidR="001157AE" w:rsidRPr="001157AE" w:rsidRDefault="001157AE" w:rsidP="001157A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157AE">
        <w:rPr>
          <w:rFonts w:eastAsia="Calibri"/>
          <w:sz w:val="28"/>
          <w:szCs w:val="28"/>
          <w:lang w:eastAsia="en-US"/>
        </w:rPr>
        <w:t>- постановление администрации МО «Поселок Синегорье» от 21.03.2011 № 35 «О создании резервов материальных ресурсов для ликвидации чрезвычайных ситуаций природного и техногенного характера на территории муниципального образования «Поселок Синегорье»;</w:t>
      </w:r>
    </w:p>
    <w:p w:rsidR="001157AE" w:rsidRPr="001157AE" w:rsidRDefault="001157AE" w:rsidP="001157AE">
      <w:pPr>
        <w:ind w:right="-57"/>
        <w:jc w:val="both"/>
        <w:rPr>
          <w:color w:val="000000"/>
          <w:sz w:val="28"/>
          <w:szCs w:val="28"/>
        </w:rPr>
      </w:pPr>
      <w:r w:rsidRPr="001157AE">
        <w:rPr>
          <w:rFonts w:eastAsia="Calibri"/>
          <w:sz w:val="28"/>
          <w:szCs w:val="28"/>
          <w:lang w:eastAsia="en-US"/>
        </w:rPr>
        <w:t xml:space="preserve">         -  постановление администрации МО «Посёлок Бурхала» </w:t>
      </w:r>
      <w:r w:rsidRPr="001157AE">
        <w:rPr>
          <w:color w:val="000000"/>
          <w:sz w:val="28"/>
          <w:szCs w:val="28"/>
        </w:rPr>
        <w:t>от 25.05.2011 № 19 «</w:t>
      </w:r>
      <w:hyperlink r:id="rId11" w:history="1">
        <w:r w:rsidRPr="001157AE">
          <w:rPr>
            <w:color w:val="000000"/>
            <w:sz w:val="28"/>
            <w:szCs w:val="28"/>
          </w:rPr>
          <w:t>О создании резерва материальных ресурсов для ликвидации чрезвычайных ситуаций природного и техногенного характера на территории МО «Поселок Бурхала»</w:t>
        </w:r>
      </w:hyperlink>
      <w:r w:rsidRPr="001157AE">
        <w:rPr>
          <w:color w:val="000000"/>
          <w:sz w:val="28"/>
          <w:szCs w:val="28"/>
        </w:rPr>
        <w:t>;</w:t>
      </w:r>
    </w:p>
    <w:p w:rsidR="001157AE" w:rsidRPr="001157AE" w:rsidRDefault="001157AE" w:rsidP="001157AE">
      <w:pPr>
        <w:pStyle w:val="20"/>
        <w:jc w:val="both"/>
        <w:rPr>
          <w:rFonts w:ascii="Times New Roman" w:hAnsi="Times New Roman"/>
          <w:sz w:val="28"/>
          <w:szCs w:val="28"/>
        </w:rPr>
      </w:pPr>
      <w:r w:rsidRPr="001157AE">
        <w:rPr>
          <w:rFonts w:ascii="Times New Roman" w:hAnsi="Times New Roman"/>
          <w:color w:val="000000"/>
          <w:sz w:val="28"/>
          <w:szCs w:val="28"/>
        </w:rPr>
        <w:t xml:space="preserve">         - </w:t>
      </w:r>
      <w:r w:rsidRPr="001157AE">
        <w:rPr>
          <w:rFonts w:ascii="Times New Roman" w:hAnsi="Times New Roman"/>
          <w:sz w:val="28"/>
          <w:szCs w:val="28"/>
        </w:rPr>
        <w:t>постановление администрации Ягоднинского муниципального района от 26 декабря 2013 года № 733 «О создании резерва материальных ресурсов для предупреждения и ликвидации чрезвычайных  ситуаций межмуниципального  характера, и в целях гражданской обороны на территории Ягоднинского муниципального района»;</w:t>
      </w:r>
    </w:p>
    <w:p w:rsidR="001157AE" w:rsidRPr="001157AE" w:rsidRDefault="001157AE" w:rsidP="001157AE">
      <w:pPr>
        <w:pStyle w:val="20"/>
        <w:ind w:right="-57"/>
        <w:jc w:val="both"/>
        <w:rPr>
          <w:rFonts w:ascii="Times New Roman" w:hAnsi="Times New Roman"/>
          <w:sz w:val="28"/>
          <w:szCs w:val="28"/>
        </w:rPr>
      </w:pPr>
      <w:r w:rsidRPr="001157AE">
        <w:rPr>
          <w:rFonts w:ascii="Times New Roman" w:hAnsi="Times New Roman"/>
          <w:sz w:val="28"/>
          <w:szCs w:val="28"/>
        </w:rPr>
        <w:t xml:space="preserve">         -  постановление администрации Ягоднинского муниципального района от  12 марта 2015 года № 127 «О внесении изменений в постановление администрации Ягоднинского муниципального района от 26 декабря 2013 года № 733 «О создании резерва материальных ресурсов для предупреждения и ликвидации чрезвычайных ситуаций межмуниципального  характера и в целях гражданской обороны на территории Ягоднинского муниципального района»;</w:t>
      </w:r>
    </w:p>
    <w:p w:rsidR="001157AE" w:rsidRPr="001157AE" w:rsidRDefault="001157AE" w:rsidP="001157A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157AE">
        <w:rPr>
          <w:sz w:val="28"/>
          <w:szCs w:val="28"/>
        </w:rPr>
        <w:t xml:space="preserve">         -  </w:t>
      </w:r>
      <w:r w:rsidRPr="001157AE">
        <w:rPr>
          <w:rFonts w:eastAsia="Calibri"/>
          <w:sz w:val="28"/>
          <w:szCs w:val="28"/>
          <w:lang w:eastAsia="en-US"/>
        </w:rPr>
        <w:t>постановление администрации МО «Поселок Синегорье» от 04.03.2015 № 79 «О резервах материальных ресурсов для ликвидации чрезвычайных ситуаций природного и техногенного характера на территории муниципального образования «Поселок Синегорье».</w:t>
      </w:r>
    </w:p>
    <w:p w:rsidR="001157AE" w:rsidRPr="001157AE" w:rsidRDefault="001157AE" w:rsidP="001157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57AE">
        <w:rPr>
          <w:rFonts w:ascii="Times New Roman" w:hAnsi="Times New Roman" w:cs="Times New Roman"/>
          <w:sz w:val="28"/>
          <w:szCs w:val="28"/>
        </w:rPr>
        <w:t>8.  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(</w:t>
      </w:r>
      <w:hyperlink r:id="rId12" w:history="1">
        <w:r w:rsidRPr="001157A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1157A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1157A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yagodnoeadm</w:t>
        </w:r>
        <w:r w:rsidRPr="001157A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157A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1157AE">
        <w:rPr>
          <w:rFonts w:ascii="Times New Roman" w:hAnsi="Times New Roman" w:cs="Times New Roman"/>
          <w:sz w:val="28"/>
          <w:szCs w:val="28"/>
        </w:rPr>
        <w:t>).</w:t>
      </w:r>
    </w:p>
    <w:p w:rsidR="001157AE" w:rsidRPr="001157AE" w:rsidRDefault="001157AE" w:rsidP="001157AE">
      <w:pPr>
        <w:pStyle w:val="20"/>
        <w:rPr>
          <w:rFonts w:ascii="Times New Roman" w:hAnsi="Times New Roman"/>
          <w:bCs/>
          <w:sz w:val="28"/>
          <w:szCs w:val="28"/>
        </w:rPr>
      </w:pPr>
      <w:r w:rsidRPr="001157AE">
        <w:rPr>
          <w:rFonts w:ascii="Times New Roman" w:hAnsi="Times New Roman"/>
          <w:sz w:val="28"/>
          <w:szCs w:val="28"/>
        </w:rPr>
        <w:t>9.    Контроль за исполнением настоящего постановления оставляю за собой.</w:t>
      </w:r>
    </w:p>
    <w:p w:rsidR="000938AA" w:rsidRDefault="000938AA" w:rsidP="006A0F02">
      <w:pPr>
        <w:pStyle w:val="20"/>
        <w:rPr>
          <w:rFonts w:ascii="Times New Roman" w:hAnsi="Times New Roman"/>
          <w:sz w:val="28"/>
        </w:rPr>
      </w:pPr>
    </w:p>
    <w:p w:rsidR="000938AA" w:rsidRPr="00620237" w:rsidRDefault="00620237" w:rsidP="006A0F02">
      <w:pPr>
        <w:pStyle w:val="20"/>
        <w:ind w:left="709"/>
        <w:rPr>
          <w:rFonts w:ascii="Times New Roman" w:hAnsi="Times New Roman"/>
          <w:sz w:val="28"/>
        </w:rPr>
      </w:pPr>
      <w:r w:rsidRPr="00620237">
        <w:rPr>
          <w:rFonts w:ascii="Times New Roman" w:hAnsi="Times New Roman"/>
          <w:sz w:val="28"/>
        </w:rPr>
        <w:t>Г</w:t>
      </w:r>
      <w:r w:rsidR="00ED099B" w:rsidRPr="00620237">
        <w:rPr>
          <w:rFonts w:ascii="Times New Roman" w:hAnsi="Times New Roman"/>
          <w:sz w:val="28"/>
        </w:rPr>
        <w:t>лав</w:t>
      </w:r>
      <w:r w:rsidRPr="00620237">
        <w:rPr>
          <w:rFonts w:ascii="Times New Roman" w:hAnsi="Times New Roman"/>
          <w:sz w:val="28"/>
        </w:rPr>
        <w:t>а</w:t>
      </w:r>
      <w:r w:rsidR="000938AA" w:rsidRPr="00620237">
        <w:rPr>
          <w:rFonts w:ascii="Times New Roman" w:hAnsi="Times New Roman"/>
          <w:sz w:val="28"/>
        </w:rPr>
        <w:t xml:space="preserve">  Ягоднинского </w:t>
      </w:r>
    </w:p>
    <w:p w:rsidR="00ED099B" w:rsidRPr="00620237" w:rsidRDefault="000938AA" w:rsidP="006A0F02">
      <w:pPr>
        <w:pStyle w:val="20"/>
        <w:ind w:left="709"/>
        <w:rPr>
          <w:rFonts w:ascii="Times New Roman" w:hAnsi="Times New Roman"/>
          <w:sz w:val="28"/>
        </w:rPr>
      </w:pPr>
      <w:r w:rsidRPr="00620237">
        <w:rPr>
          <w:rFonts w:ascii="Times New Roman" w:hAnsi="Times New Roman"/>
          <w:sz w:val="28"/>
        </w:rPr>
        <w:t>городского округа</w:t>
      </w:r>
      <w:r w:rsidR="00620237" w:rsidRPr="00620237">
        <w:rPr>
          <w:rFonts w:ascii="Times New Roman" w:hAnsi="Times New Roman"/>
          <w:sz w:val="28"/>
        </w:rPr>
        <w:t>П.Н. Страдомский</w:t>
      </w:r>
    </w:p>
    <w:p w:rsidR="002A5A88" w:rsidRDefault="002A5A88" w:rsidP="002B7DB7">
      <w:pPr>
        <w:pStyle w:val="20"/>
        <w:rPr>
          <w:rFonts w:ascii="Times New Roman" w:hAnsi="Times New Roman"/>
          <w:sz w:val="28"/>
        </w:rPr>
      </w:pPr>
    </w:p>
    <w:p w:rsidR="003D5752" w:rsidRDefault="003D5752" w:rsidP="00F7710C">
      <w:pPr>
        <w:pStyle w:val="20"/>
        <w:jc w:val="right"/>
        <w:rPr>
          <w:rFonts w:ascii="Times New Roman" w:hAnsi="Times New Roman"/>
          <w:bCs/>
        </w:rPr>
      </w:pPr>
    </w:p>
    <w:p w:rsidR="00ED099B" w:rsidRPr="00361E97" w:rsidRDefault="00ED099B" w:rsidP="00F7710C">
      <w:pPr>
        <w:pStyle w:val="20"/>
        <w:jc w:val="right"/>
        <w:rPr>
          <w:rFonts w:ascii="Times New Roman" w:hAnsi="Times New Roman"/>
          <w:b/>
          <w:bCs/>
        </w:rPr>
      </w:pPr>
      <w:r w:rsidRPr="00320AD2">
        <w:rPr>
          <w:rFonts w:ascii="Times New Roman" w:hAnsi="Times New Roman"/>
          <w:bCs/>
        </w:rPr>
        <w:t>Приложение №1</w:t>
      </w:r>
    </w:p>
    <w:p w:rsidR="00ED099B" w:rsidRPr="00320AD2" w:rsidRDefault="00ED099B" w:rsidP="00ED099B">
      <w:pPr>
        <w:pStyle w:val="20"/>
        <w:jc w:val="center"/>
        <w:rPr>
          <w:rFonts w:ascii="Times New Roman" w:hAnsi="Times New Roman"/>
          <w:bCs/>
        </w:rPr>
      </w:pPr>
    </w:p>
    <w:p w:rsidR="00ED099B" w:rsidRPr="00320AD2" w:rsidRDefault="00ED099B" w:rsidP="009908A1">
      <w:pPr>
        <w:pStyle w:val="20"/>
        <w:ind w:left="5664" w:firstLine="708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  постановлению администрации</w:t>
      </w:r>
    </w:p>
    <w:p w:rsidR="00ED099B" w:rsidRPr="00320AD2" w:rsidRDefault="00ED099B" w:rsidP="009908A1">
      <w:pPr>
        <w:pStyle w:val="20"/>
        <w:ind w:left="5664" w:firstLine="708"/>
        <w:jc w:val="center"/>
        <w:rPr>
          <w:rFonts w:ascii="Times New Roman" w:hAnsi="Times New Roman"/>
          <w:bCs/>
        </w:rPr>
      </w:pPr>
      <w:r w:rsidRPr="00320AD2">
        <w:rPr>
          <w:rFonts w:ascii="Times New Roman" w:hAnsi="Times New Roman"/>
          <w:bCs/>
        </w:rPr>
        <w:t xml:space="preserve">Ягоднинского </w:t>
      </w:r>
      <w:r w:rsidR="00204AF7">
        <w:rPr>
          <w:rFonts w:ascii="Times New Roman" w:hAnsi="Times New Roman"/>
          <w:bCs/>
        </w:rPr>
        <w:t>городского округа</w:t>
      </w:r>
    </w:p>
    <w:p w:rsidR="00ED099B" w:rsidRPr="00320AD2" w:rsidRDefault="009908A1" w:rsidP="009908A1">
      <w:pPr>
        <w:pStyle w:val="20"/>
        <w:ind w:left="5664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</w:t>
      </w:r>
      <w:r w:rsidR="00ED099B">
        <w:rPr>
          <w:rFonts w:ascii="Times New Roman" w:hAnsi="Times New Roman"/>
          <w:bCs/>
        </w:rPr>
        <w:t xml:space="preserve">от </w:t>
      </w:r>
      <w:r w:rsidR="006A2078">
        <w:rPr>
          <w:rFonts w:ascii="Times New Roman" w:hAnsi="Times New Roman"/>
          <w:bCs/>
        </w:rPr>
        <w:t>«</w:t>
      </w:r>
      <w:r>
        <w:rPr>
          <w:rFonts w:ascii="Times New Roman" w:hAnsi="Times New Roman"/>
          <w:bCs/>
        </w:rPr>
        <w:t>20» февраля</w:t>
      </w:r>
      <w:r w:rsidR="00361E97">
        <w:rPr>
          <w:rFonts w:ascii="Times New Roman" w:hAnsi="Times New Roman"/>
          <w:bCs/>
        </w:rPr>
        <w:t xml:space="preserve">  201</w:t>
      </w:r>
      <w:r>
        <w:rPr>
          <w:rFonts w:ascii="Times New Roman" w:hAnsi="Times New Roman"/>
          <w:bCs/>
        </w:rPr>
        <w:t>6</w:t>
      </w:r>
      <w:r w:rsidR="00ED099B" w:rsidRPr="00320AD2">
        <w:rPr>
          <w:rFonts w:ascii="Times New Roman" w:hAnsi="Times New Roman"/>
          <w:bCs/>
        </w:rPr>
        <w:t>г.</w:t>
      </w:r>
      <w:r w:rsidR="00ED099B">
        <w:rPr>
          <w:rFonts w:ascii="Times New Roman" w:hAnsi="Times New Roman"/>
          <w:bCs/>
        </w:rPr>
        <w:t xml:space="preserve"> № </w:t>
      </w:r>
      <w:r>
        <w:rPr>
          <w:rFonts w:ascii="Times New Roman" w:hAnsi="Times New Roman"/>
          <w:bCs/>
        </w:rPr>
        <w:t>142</w:t>
      </w:r>
    </w:p>
    <w:p w:rsidR="00ED099B" w:rsidRPr="00320AD2" w:rsidRDefault="00ED099B" w:rsidP="00ED099B">
      <w:pPr>
        <w:pStyle w:val="20"/>
        <w:jc w:val="right"/>
        <w:rPr>
          <w:rFonts w:ascii="Times New Roman" w:hAnsi="Times New Roman"/>
          <w:bCs/>
        </w:rPr>
      </w:pPr>
    </w:p>
    <w:p w:rsidR="00ED099B" w:rsidRDefault="00ED099B" w:rsidP="00ED099B">
      <w:pPr>
        <w:pStyle w:val="20"/>
        <w:rPr>
          <w:rFonts w:ascii="Times New Roman" w:hAnsi="Times New Roman"/>
          <w:b/>
          <w:bCs/>
        </w:rPr>
      </w:pPr>
    </w:p>
    <w:p w:rsidR="00ED099B" w:rsidRPr="00070C7C" w:rsidRDefault="00ED099B" w:rsidP="00ED099B">
      <w:pPr>
        <w:pStyle w:val="20"/>
        <w:jc w:val="center"/>
        <w:rPr>
          <w:rFonts w:ascii="Times New Roman" w:hAnsi="Times New Roman"/>
          <w:bCs/>
        </w:rPr>
      </w:pPr>
      <w:r w:rsidRPr="00070C7C">
        <w:rPr>
          <w:rFonts w:ascii="Times New Roman" w:hAnsi="Times New Roman"/>
          <w:bCs/>
        </w:rPr>
        <w:t>ПОЛОЖЕНИЕ</w:t>
      </w:r>
    </w:p>
    <w:p w:rsidR="00ED099B" w:rsidRDefault="00ED099B" w:rsidP="00ED099B">
      <w:pPr>
        <w:pStyle w:val="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создании, использовании и восполнении резервов материальных</w:t>
      </w:r>
    </w:p>
    <w:p w:rsidR="00ED099B" w:rsidRDefault="00ED099B" w:rsidP="007E3FD9">
      <w:pPr>
        <w:pStyle w:val="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ресурсов для ликвидации чрезвычайных ситуаций </w:t>
      </w:r>
      <w:r w:rsidR="007E3FD9">
        <w:rPr>
          <w:rFonts w:ascii="Times New Roman" w:hAnsi="Times New Roman"/>
          <w:sz w:val="28"/>
        </w:rPr>
        <w:t xml:space="preserve">природного и техногенного характера </w:t>
      </w:r>
      <w:r>
        <w:rPr>
          <w:rFonts w:ascii="Times New Roman" w:hAnsi="Times New Roman"/>
          <w:sz w:val="28"/>
        </w:rPr>
        <w:t>и в целях гражданской обороны  на территории</w:t>
      </w:r>
    </w:p>
    <w:p w:rsidR="00ED099B" w:rsidRPr="00070C7C" w:rsidRDefault="00ED099B" w:rsidP="00ED099B">
      <w:pPr>
        <w:pStyle w:val="2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Ягоднинского </w:t>
      </w:r>
      <w:r w:rsidR="00204AF7">
        <w:rPr>
          <w:rFonts w:ascii="Times New Roman" w:hAnsi="Times New Roman"/>
          <w:sz w:val="28"/>
        </w:rPr>
        <w:t>городского округа</w:t>
      </w:r>
    </w:p>
    <w:p w:rsidR="00ED099B" w:rsidRDefault="00ED099B" w:rsidP="00ED099B">
      <w:pPr>
        <w:pStyle w:val="20"/>
        <w:jc w:val="both"/>
        <w:rPr>
          <w:rFonts w:ascii="Times New Roman" w:hAnsi="Times New Roman"/>
        </w:rPr>
      </w:pPr>
    </w:p>
    <w:p w:rsidR="00ED099B" w:rsidRPr="007B6564" w:rsidRDefault="00ED099B" w:rsidP="00ED099B">
      <w:pPr>
        <w:pStyle w:val="20"/>
        <w:jc w:val="center"/>
        <w:rPr>
          <w:rFonts w:ascii="Times New Roman" w:hAnsi="Times New Roman"/>
          <w:sz w:val="28"/>
          <w:szCs w:val="28"/>
        </w:rPr>
      </w:pPr>
      <w:r w:rsidRPr="007B6564">
        <w:rPr>
          <w:rFonts w:ascii="Times New Roman" w:hAnsi="Times New Roman"/>
          <w:sz w:val="28"/>
          <w:szCs w:val="28"/>
        </w:rPr>
        <w:t>1.  Общие положения</w:t>
      </w:r>
    </w:p>
    <w:p w:rsidR="00ED099B" w:rsidRDefault="00ED099B" w:rsidP="00ED099B">
      <w:pPr>
        <w:pStyle w:val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 </w:t>
      </w:r>
      <w:r w:rsidRPr="00057277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Федеральными законами </w:t>
      </w:r>
      <w:r w:rsidR="00057277" w:rsidRPr="00057277">
        <w:rPr>
          <w:rFonts w:ascii="Times New Roman" w:hAnsi="Times New Roman"/>
          <w:sz w:val="28"/>
          <w:szCs w:val="28"/>
        </w:rPr>
        <w:t xml:space="preserve">от 6 октября 2003 года N 131-ФЗ "Об общих принципах организации местного самоуправления в Российской Федерации", </w:t>
      </w:r>
      <w:r w:rsidRPr="00057277">
        <w:rPr>
          <w:rFonts w:ascii="Times New Roman" w:hAnsi="Times New Roman"/>
          <w:sz w:val="28"/>
          <w:szCs w:val="28"/>
        </w:rPr>
        <w:t>от 12 февраля 1998 года № 28-ФЗ «О гражданской обороне, от 21 декабря 1994 года № 68</w:t>
      </w:r>
      <w:r>
        <w:rPr>
          <w:rFonts w:ascii="Times New Roman" w:hAnsi="Times New Roman"/>
          <w:sz w:val="28"/>
        </w:rPr>
        <w:t>-ФЗ «О защите населения и территорий от чрезвычайных ситуаций природного и техногенно</w:t>
      </w:r>
      <w:r w:rsidR="00C74658">
        <w:rPr>
          <w:rFonts w:ascii="Times New Roman" w:hAnsi="Times New Roman"/>
          <w:sz w:val="28"/>
        </w:rPr>
        <w:t>го характера», постановлениями П</w:t>
      </w:r>
      <w:r>
        <w:rPr>
          <w:rFonts w:ascii="Times New Roman" w:hAnsi="Times New Roman"/>
          <w:sz w:val="28"/>
        </w:rPr>
        <w:t>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характера», от 27 апреля 2000 года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Закон</w:t>
      </w:r>
      <w:r w:rsidR="006901CE"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Магаданской области от 03 июня 1999 года № 73-ОЗ «О защите населения и территории Магаданской области от чрезвычайных ситуаций природного и техногенного характера», постановлением </w:t>
      </w:r>
      <w:r w:rsidR="00C74658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 xml:space="preserve">убернатора Магаданской области от 24 декабря 2009 года № 697-па «О резервах  материальных ресурсов для предупреждения и ликвидации чрезвычайных ситуаций межмуниципального и регионального характера и в целях гражданской обороны на территории Магаданской области», определяет основные принципы создания, использования и восполнения резервов материальных ресурсов, предназначенных для ликвидации чрезвычайных ситуаций </w:t>
      </w:r>
      <w:r w:rsidR="00452482">
        <w:rPr>
          <w:rFonts w:ascii="Times New Roman" w:hAnsi="Times New Roman"/>
          <w:sz w:val="28"/>
        </w:rPr>
        <w:t xml:space="preserve">природного и техногенного характера </w:t>
      </w:r>
      <w:r>
        <w:rPr>
          <w:rFonts w:ascii="Times New Roman" w:hAnsi="Times New Roman"/>
          <w:sz w:val="28"/>
        </w:rPr>
        <w:t xml:space="preserve">и в целях обеспечения мероприятий гражданской обороны на территории Ягоднинского </w:t>
      </w:r>
      <w:r w:rsidR="005C3A0F">
        <w:rPr>
          <w:rFonts w:ascii="Times New Roman" w:hAnsi="Times New Roman"/>
          <w:sz w:val="28"/>
        </w:rPr>
        <w:t xml:space="preserve">городского округа </w:t>
      </w:r>
      <w:r>
        <w:rPr>
          <w:rFonts w:ascii="Times New Roman" w:hAnsi="Times New Roman"/>
          <w:sz w:val="28"/>
        </w:rPr>
        <w:t>(далее - Резервы).</w:t>
      </w:r>
    </w:p>
    <w:p w:rsidR="00ED099B" w:rsidRDefault="00ED099B" w:rsidP="00ED099B">
      <w:pPr>
        <w:pStyle w:val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 Резервы создаются заблаговременно и предназначены для экстренного привлечения необходимых средств в случае возникновения чрезвычайных ситуаций, а также для первоочередного обеспечения населения в военное время и оснащения сил гражданской обороны при проведении аварийно-восстановительных и других неотложных работ в случае возникновения опасности при ведении военных действий или вследствие этих действий. </w:t>
      </w:r>
    </w:p>
    <w:p w:rsidR="00ED099B" w:rsidRDefault="00ED099B" w:rsidP="00ED099B">
      <w:pPr>
        <w:pStyle w:val="20"/>
        <w:tabs>
          <w:tab w:val="num" w:pos="-142"/>
        </w:tabs>
        <w:jc w:val="both"/>
        <w:rPr>
          <w:rFonts w:ascii="Times New Roman" w:hAnsi="Times New Roman"/>
          <w:sz w:val="28"/>
        </w:rPr>
      </w:pPr>
    </w:p>
    <w:p w:rsidR="00ED099B" w:rsidRDefault="00ED099B" w:rsidP="00ED099B">
      <w:pPr>
        <w:pStyle w:val="20"/>
        <w:tabs>
          <w:tab w:val="num" w:pos="-142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 Порядок создания Резервов</w:t>
      </w:r>
    </w:p>
    <w:p w:rsidR="00ED099B" w:rsidRDefault="00ED099B" w:rsidP="00ED099B">
      <w:pPr>
        <w:pStyle w:val="20"/>
        <w:tabs>
          <w:tab w:val="num" w:pos="-142"/>
        </w:tabs>
        <w:rPr>
          <w:rFonts w:ascii="Times New Roman" w:hAnsi="Times New Roman"/>
          <w:sz w:val="28"/>
        </w:rPr>
      </w:pPr>
    </w:p>
    <w:p w:rsidR="00F65B25" w:rsidRDefault="00ED099B" w:rsidP="00ED099B">
      <w:pPr>
        <w:pStyle w:val="20"/>
        <w:tabs>
          <w:tab w:val="num" w:pos="-142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 Резервы создаются исходя из прогнозируемых видов и масштабов чрезвычайной ситуации, мероприятий гражданской обороны, а также предполагаемого объёма работ и максимально возможного использования имеющихся сил и средств. </w:t>
      </w:r>
    </w:p>
    <w:p w:rsidR="00F65B25" w:rsidRDefault="00F65B25" w:rsidP="00ED099B">
      <w:pPr>
        <w:pStyle w:val="20"/>
        <w:tabs>
          <w:tab w:val="num" w:pos="-142"/>
        </w:tabs>
        <w:jc w:val="both"/>
        <w:rPr>
          <w:rFonts w:ascii="Times New Roman" w:hAnsi="Times New Roman"/>
          <w:sz w:val="28"/>
        </w:rPr>
      </w:pPr>
    </w:p>
    <w:p w:rsidR="00ED099B" w:rsidRPr="00F65B25" w:rsidRDefault="00ED099B" w:rsidP="00ED099B">
      <w:pPr>
        <w:pStyle w:val="20"/>
        <w:tabs>
          <w:tab w:val="num" w:pos="-142"/>
        </w:tabs>
        <w:jc w:val="both"/>
        <w:rPr>
          <w:rFonts w:ascii="Times New Roman" w:hAnsi="Times New Roman"/>
          <w:sz w:val="28"/>
          <w:szCs w:val="28"/>
        </w:rPr>
      </w:pPr>
      <w:r w:rsidRPr="00F65B25">
        <w:rPr>
          <w:rFonts w:ascii="Times New Roman" w:hAnsi="Times New Roman"/>
          <w:sz w:val="28"/>
          <w:szCs w:val="28"/>
        </w:rPr>
        <w:t xml:space="preserve">2.2.  Определение потребности в Резервах осуществляется с учётом особенностей возможных чрезвычайных ситуаций, величины возможного ущерба объектам экономики и инфраструктуры, природных, экономических и иных особенностей Ягоднинского </w:t>
      </w:r>
      <w:r w:rsidR="001773CC" w:rsidRPr="00F65B25">
        <w:rPr>
          <w:rFonts w:ascii="Times New Roman" w:hAnsi="Times New Roman"/>
          <w:sz w:val="28"/>
          <w:szCs w:val="28"/>
        </w:rPr>
        <w:t>городского округа</w:t>
      </w:r>
      <w:r w:rsidRPr="00F65B25">
        <w:rPr>
          <w:rFonts w:ascii="Times New Roman" w:hAnsi="Times New Roman"/>
          <w:sz w:val="28"/>
          <w:szCs w:val="28"/>
        </w:rPr>
        <w:t>, необходимой достаточности и максимально возможного использования имеющихся сил и средств.</w:t>
      </w:r>
    </w:p>
    <w:p w:rsidR="00F65B25" w:rsidRPr="00F65B25" w:rsidRDefault="00F65B25" w:rsidP="00F65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5B25">
        <w:rPr>
          <w:rFonts w:ascii="Times New Roman" w:hAnsi="Times New Roman" w:cs="Times New Roman"/>
          <w:sz w:val="28"/>
          <w:szCs w:val="28"/>
        </w:rPr>
        <w:t>2.3 Номенклатура и объемы материальных ресурсов местных резервов устанавливаются администрацией Ягоднинского городского округа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F65B25" w:rsidRPr="00F65B25" w:rsidRDefault="00F65B25" w:rsidP="00F65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5B25">
        <w:rPr>
          <w:rFonts w:ascii="Times New Roman" w:hAnsi="Times New Roman" w:cs="Times New Roman"/>
          <w:sz w:val="28"/>
          <w:szCs w:val="28"/>
        </w:rPr>
        <w:t>2.4 Приобретение материальных ресурсов осуществляется в соответствии с законодательством о размещении заказов для муниципальных нужд.</w:t>
      </w:r>
    </w:p>
    <w:p w:rsidR="00F65B25" w:rsidRPr="00F65B25" w:rsidRDefault="00F65B25" w:rsidP="00F65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5B25">
        <w:rPr>
          <w:rFonts w:ascii="Times New Roman" w:hAnsi="Times New Roman" w:cs="Times New Roman"/>
          <w:sz w:val="28"/>
          <w:szCs w:val="28"/>
        </w:rPr>
        <w:t xml:space="preserve">2.5. Предложения по уточнению номенклатуры и объемов материальных ресурсов </w:t>
      </w:r>
      <w:r>
        <w:rPr>
          <w:rFonts w:ascii="Times New Roman" w:hAnsi="Times New Roman" w:cs="Times New Roman"/>
          <w:sz w:val="28"/>
          <w:szCs w:val="28"/>
        </w:rPr>
        <w:t>отдел по делам ГО и ЧС</w:t>
      </w:r>
      <w:r w:rsidRPr="00F65B25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>
        <w:rPr>
          <w:rFonts w:ascii="Times New Roman" w:hAnsi="Times New Roman" w:cs="Times New Roman"/>
          <w:sz w:val="28"/>
          <w:szCs w:val="28"/>
        </w:rPr>
        <w:t>на рассмотрение заказчику</w:t>
      </w:r>
      <w:r w:rsidRPr="00F65B25">
        <w:rPr>
          <w:rFonts w:ascii="Times New Roman" w:hAnsi="Times New Roman" w:cs="Times New Roman"/>
          <w:sz w:val="28"/>
          <w:szCs w:val="28"/>
        </w:rPr>
        <w:t>.</w:t>
      </w:r>
    </w:p>
    <w:p w:rsidR="00ED099B" w:rsidRDefault="00ED099B" w:rsidP="00F65B25">
      <w:pPr>
        <w:pStyle w:val="20"/>
        <w:jc w:val="both"/>
        <w:rPr>
          <w:rFonts w:ascii="Times New Roman" w:hAnsi="Times New Roman"/>
          <w:sz w:val="28"/>
        </w:rPr>
      </w:pPr>
    </w:p>
    <w:p w:rsidR="00ED099B" w:rsidRDefault="00ED099B" w:rsidP="00ED099B">
      <w:pPr>
        <w:pStyle w:val="20"/>
        <w:ind w:left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 Организация хранения Резерва</w:t>
      </w:r>
    </w:p>
    <w:p w:rsidR="00ED099B" w:rsidRPr="00F65B25" w:rsidRDefault="00ED099B" w:rsidP="00ED099B">
      <w:pPr>
        <w:pStyle w:val="20"/>
        <w:ind w:left="720"/>
        <w:jc w:val="center"/>
        <w:rPr>
          <w:rFonts w:ascii="Times New Roman" w:hAnsi="Times New Roman"/>
          <w:sz w:val="28"/>
          <w:szCs w:val="28"/>
        </w:rPr>
      </w:pPr>
    </w:p>
    <w:p w:rsidR="00F71202" w:rsidRDefault="00F71202" w:rsidP="00F71202">
      <w:pPr>
        <w:pStyle w:val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Материальные ресурсы, входящие в состав Резервов, являются собственностью Ягоднинского городского округа.</w:t>
      </w:r>
    </w:p>
    <w:p w:rsidR="00F71202" w:rsidRDefault="00F71202" w:rsidP="00F65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3.2. </w:t>
      </w:r>
      <w:r w:rsidR="006A4043" w:rsidRPr="00F65B25">
        <w:rPr>
          <w:rFonts w:ascii="Times New Roman" w:hAnsi="Times New Roman" w:cs="Times New Roman"/>
          <w:sz w:val="28"/>
          <w:szCs w:val="28"/>
        </w:rPr>
        <w:t>Хранение резервов должно осуществляться на складах</w:t>
      </w:r>
      <w:r w:rsidR="00633FC1">
        <w:rPr>
          <w:rFonts w:ascii="Times New Roman" w:hAnsi="Times New Roman" w:cs="Times New Roman"/>
          <w:sz w:val="28"/>
          <w:szCs w:val="28"/>
        </w:rPr>
        <w:t>,</w:t>
      </w:r>
      <w:r w:rsidR="00633FC1">
        <w:rPr>
          <w:rFonts w:ascii="Times New Roman" w:hAnsi="Times New Roman"/>
          <w:sz w:val="28"/>
        </w:rPr>
        <w:t>с которых возможна их оперативная доставка.</w:t>
      </w:r>
      <w:r>
        <w:rPr>
          <w:rFonts w:ascii="Times New Roman" w:hAnsi="Times New Roman"/>
          <w:sz w:val="28"/>
        </w:rPr>
        <w:t>Заказчик, при отсутствии своих складов, заключает конт</w:t>
      </w:r>
      <w:r w:rsidR="00633FC1">
        <w:rPr>
          <w:rFonts w:ascii="Times New Roman" w:hAnsi="Times New Roman"/>
          <w:sz w:val="28"/>
        </w:rPr>
        <w:t xml:space="preserve">ракты, </w:t>
      </w:r>
      <w:r>
        <w:rPr>
          <w:rFonts w:ascii="Times New Roman" w:hAnsi="Times New Roman"/>
          <w:sz w:val="28"/>
        </w:rPr>
        <w:t>договоры на обеспечение ответственного хранения, своевременного освежения материальных ресурсов на базах и складах промышленных, транспортных, торгово-посреднических и иных предприятий, учреждений и организаций (далее – организации),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F65B25">
        <w:rPr>
          <w:rFonts w:ascii="Times New Roman" w:hAnsi="Times New Roman" w:cs="Times New Roman"/>
          <w:sz w:val="28"/>
          <w:szCs w:val="28"/>
        </w:rPr>
        <w:t>законодательством о размещении заказов для муниципальных нужд</w:t>
      </w:r>
      <w:r w:rsidR="00633FC1">
        <w:rPr>
          <w:rFonts w:ascii="Times New Roman" w:hAnsi="Times New Roman" w:cs="Times New Roman"/>
          <w:sz w:val="28"/>
          <w:szCs w:val="28"/>
        </w:rPr>
        <w:t>.</w:t>
      </w:r>
    </w:p>
    <w:p w:rsidR="00F65B25" w:rsidRPr="00F65B25" w:rsidRDefault="00F65B25" w:rsidP="00F65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5B25">
        <w:rPr>
          <w:rFonts w:ascii="Times New Roman" w:hAnsi="Times New Roman" w:cs="Times New Roman"/>
          <w:sz w:val="28"/>
          <w:szCs w:val="28"/>
        </w:rPr>
        <w:t>3.</w:t>
      </w:r>
      <w:r w:rsidR="00F71202">
        <w:rPr>
          <w:rFonts w:ascii="Times New Roman" w:hAnsi="Times New Roman" w:cs="Times New Roman"/>
          <w:sz w:val="28"/>
          <w:szCs w:val="28"/>
        </w:rPr>
        <w:t>3</w:t>
      </w:r>
      <w:r w:rsidRPr="00F65B25">
        <w:rPr>
          <w:rFonts w:ascii="Times New Roman" w:hAnsi="Times New Roman" w:cs="Times New Roman"/>
          <w:sz w:val="28"/>
          <w:szCs w:val="28"/>
        </w:rPr>
        <w:t>. Организации осуществляют хранение резервов на основании договоров, заключаемых с заказчиком резервов.</w:t>
      </w:r>
    </w:p>
    <w:p w:rsidR="00F65B25" w:rsidRPr="00F65B25" w:rsidRDefault="00F65B25" w:rsidP="00F65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5B25">
        <w:rPr>
          <w:rFonts w:ascii="Times New Roman" w:hAnsi="Times New Roman" w:cs="Times New Roman"/>
          <w:sz w:val="28"/>
          <w:szCs w:val="28"/>
        </w:rPr>
        <w:t>3.</w:t>
      </w:r>
      <w:r w:rsidR="00F71202">
        <w:rPr>
          <w:rFonts w:ascii="Times New Roman" w:hAnsi="Times New Roman" w:cs="Times New Roman"/>
          <w:sz w:val="28"/>
          <w:szCs w:val="28"/>
        </w:rPr>
        <w:t>4</w:t>
      </w:r>
      <w:r w:rsidRPr="00F65B25">
        <w:rPr>
          <w:rFonts w:ascii="Times New Roman" w:hAnsi="Times New Roman" w:cs="Times New Roman"/>
          <w:sz w:val="28"/>
          <w:szCs w:val="28"/>
        </w:rPr>
        <w:t>. Хранение осуществляется: муниципальными учреждениями и предприятиями на безвозмездной основе, иными организациями - как на возмездной, так и на безвозмездной основе в соответствии с договором хранения.</w:t>
      </w:r>
    </w:p>
    <w:p w:rsidR="00F65B25" w:rsidRPr="00F65B25" w:rsidRDefault="00F65B25" w:rsidP="00F65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5B25">
        <w:rPr>
          <w:rFonts w:ascii="Times New Roman" w:hAnsi="Times New Roman" w:cs="Times New Roman"/>
          <w:sz w:val="28"/>
          <w:szCs w:val="28"/>
        </w:rPr>
        <w:t>3.</w:t>
      </w:r>
      <w:r w:rsidR="00F71202">
        <w:rPr>
          <w:rFonts w:ascii="Times New Roman" w:hAnsi="Times New Roman" w:cs="Times New Roman"/>
          <w:sz w:val="28"/>
          <w:szCs w:val="28"/>
        </w:rPr>
        <w:t>5</w:t>
      </w:r>
      <w:r w:rsidRPr="00F65B25">
        <w:rPr>
          <w:rFonts w:ascii="Times New Roman" w:hAnsi="Times New Roman" w:cs="Times New Roman"/>
          <w:sz w:val="28"/>
          <w:szCs w:val="28"/>
        </w:rPr>
        <w:t>.Основной задачей хранения резервов является обеспечение их количественной и качественной сохранности в течение всего периода хранения, а также обеспечение постоянной готовности к быстрой выдаче по предназначению.</w:t>
      </w:r>
    </w:p>
    <w:p w:rsidR="00F65B25" w:rsidRPr="00F65B25" w:rsidRDefault="00F65B25" w:rsidP="00F65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5B25">
        <w:rPr>
          <w:rFonts w:ascii="Times New Roman" w:hAnsi="Times New Roman" w:cs="Times New Roman"/>
          <w:sz w:val="28"/>
          <w:szCs w:val="28"/>
        </w:rPr>
        <w:t>3.</w:t>
      </w:r>
      <w:r w:rsidR="00F71202">
        <w:rPr>
          <w:rFonts w:ascii="Times New Roman" w:hAnsi="Times New Roman" w:cs="Times New Roman"/>
          <w:sz w:val="28"/>
          <w:szCs w:val="28"/>
        </w:rPr>
        <w:t>6</w:t>
      </w:r>
      <w:r w:rsidRPr="00F65B25">
        <w:rPr>
          <w:rFonts w:ascii="Times New Roman" w:hAnsi="Times New Roman" w:cs="Times New Roman"/>
          <w:sz w:val="28"/>
          <w:szCs w:val="28"/>
        </w:rPr>
        <w:t>. Хранение резервов организуется как на специально предназначенных объектах, так и в соответствии с заключенными договорами на базах и складах организаци</w:t>
      </w:r>
      <w:r w:rsidR="004557CC">
        <w:rPr>
          <w:rFonts w:ascii="Times New Roman" w:hAnsi="Times New Roman" w:cs="Times New Roman"/>
          <w:sz w:val="28"/>
          <w:szCs w:val="28"/>
        </w:rPr>
        <w:t>й</w:t>
      </w:r>
      <w:r w:rsidRPr="00F65B25">
        <w:rPr>
          <w:rFonts w:ascii="Times New Roman" w:hAnsi="Times New Roman" w:cs="Times New Roman"/>
          <w:sz w:val="28"/>
          <w:szCs w:val="28"/>
        </w:rPr>
        <w:t>, где гарантирована их безусловная сохранность и откуда возможна их оперативная доставка в зоны чрезвычайных ситуаций.</w:t>
      </w:r>
    </w:p>
    <w:p w:rsidR="00F65B25" w:rsidRPr="00F65B25" w:rsidRDefault="00F65B25" w:rsidP="00F65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5B25">
        <w:rPr>
          <w:rFonts w:ascii="Times New Roman" w:hAnsi="Times New Roman" w:cs="Times New Roman"/>
          <w:sz w:val="28"/>
          <w:szCs w:val="28"/>
        </w:rPr>
        <w:t>3.</w:t>
      </w:r>
      <w:r w:rsidR="00F71202">
        <w:rPr>
          <w:rFonts w:ascii="Times New Roman" w:hAnsi="Times New Roman" w:cs="Times New Roman"/>
          <w:sz w:val="28"/>
          <w:szCs w:val="28"/>
        </w:rPr>
        <w:t>7</w:t>
      </w:r>
      <w:r w:rsidRPr="00F65B25">
        <w:rPr>
          <w:rFonts w:ascii="Times New Roman" w:hAnsi="Times New Roman" w:cs="Times New Roman"/>
          <w:sz w:val="28"/>
          <w:szCs w:val="28"/>
        </w:rPr>
        <w:t>. Ответственность за приемку, хранение и отпуск резервов возлагается на лиц, назначенных приказом руководителя организации, осуществляющего хранение. Смена этих лиц должна сопровождаться инвентаризацией имеющихся на хранении резервов с составлением соответствующих актов.</w:t>
      </w:r>
    </w:p>
    <w:p w:rsidR="00F65B25" w:rsidRPr="00F65B25" w:rsidRDefault="00F65B25" w:rsidP="00F65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5B25">
        <w:rPr>
          <w:rFonts w:ascii="Times New Roman" w:hAnsi="Times New Roman" w:cs="Times New Roman"/>
          <w:sz w:val="28"/>
          <w:szCs w:val="28"/>
        </w:rPr>
        <w:t>3.</w:t>
      </w:r>
      <w:r w:rsidR="00F71202">
        <w:rPr>
          <w:rFonts w:ascii="Times New Roman" w:hAnsi="Times New Roman" w:cs="Times New Roman"/>
          <w:sz w:val="28"/>
          <w:szCs w:val="28"/>
        </w:rPr>
        <w:t>8</w:t>
      </w:r>
      <w:r w:rsidRPr="00F65B25">
        <w:rPr>
          <w:rFonts w:ascii="Times New Roman" w:hAnsi="Times New Roman" w:cs="Times New Roman"/>
          <w:sz w:val="28"/>
          <w:szCs w:val="28"/>
        </w:rPr>
        <w:t>. Резервы должны храниться как материальные ценности длительного хранения, в законсервированном виде отдельно от других материальных средств.</w:t>
      </w:r>
    </w:p>
    <w:p w:rsidR="00F65B25" w:rsidRPr="00F65B25" w:rsidRDefault="00F65B25" w:rsidP="00F65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5B25">
        <w:rPr>
          <w:rFonts w:ascii="Times New Roman" w:hAnsi="Times New Roman" w:cs="Times New Roman"/>
          <w:sz w:val="28"/>
          <w:szCs w:val="28"/>
        </w:rPr>
        <w:t>3</w:t>
      </w:r>
      <w:r w:rsidR="00F71202">
        <w:rPr>
          <w:rFonts w:ascii="Times New Roman" w:hAnsi="Times New Roman" w:cs="Times New Roman"/>
          <w:sz w:val="28"/>
          <w:szCs w:val="28"/>
        </w:rPr>
        <w:t>.9</w:t>
      </w:r>
      <w:r w:rsidRPr="00F65B25">
        <w:rPr>
          <w:rFonts w:ascii="Times New Roman" w:hAnsi="Times New Roman" w:cs="Times New Roman"/>
          <w:sz w:val="28"/>
          <w:szCs w:val="28"/>
        </w:rPr>
        <w:t>. Места хранения резервов должны обеспечивать:</w:t>
      </w:r>
    </w:p>
    <w:p w:rsidR="00F65B25" w:rsidRPr="00F65B25" w:rsidRDefault="00F65B25" w:rsidP="00F65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5B25">
        <w:rPr>
          <w:rFonts w:ascii="Times New Roman" w:hAnsi="Times New Roman" w:cs="Times New Roman"/>
          <w:sz w:val="28"/>
          <w:szCs w:val="28"/>
        </w:rPr>
        <w:t>- поддержание оптимальных условий и режимов хранения видов материальных ресурсов в соответствии с требованиями, изложенными в документации;</w:t>
      </w:r>
    </w:p>
    <w:p w:rsidR="00F65B25" w:rsidRPr="00F65B25" w:rsidRDefault="00F65B25" w:rsidP="00F65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5B25">
        <w:rPr>
          <w:rFonts w:ascii="Times New Roman" w:hAnsi="Times New Roman" w:cs="Times New Roman"/>
          <w:sz w:val="28"/>
          <w:szCs w:val="28"/>
        </w:rPr>
        <w:lastRenderedPageBreak/>
        <w:t>- пожарную безопасность;</w:t>
      </w:r>
    </w:p>
    <w:p w:rsidR="00F65B25" w:rsidRPr="00F65B25" w:rsidRDefault="00F65B25" w:rsidP="00F65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5B25">
        <w:rPr>
          <w:rFonts w:ascii="Times New Roman" w:hAnsi="Times New Roman" w:cs="Times New Roman"/>
          <w:sz w:val="28"/>
          <w:szCs w:val="28"/>
        </w:rPr>
        <w:t>- удобства при производстве работ по приему и выпуску материальных ресурсов;</w:t>
      </w:r>
    </w:p>
    <w:p w:rsidR="00F65B25" w:rsidRPr="00F65B25" w:rsidRDefault="00F65B25" w:rsidP="00F65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5B25">
        <w:rPr>
          <w:rFonts w:ascii="Times New Roman" w:hAnsi="Times New Roman" w:cs="Times New Roman"/>
          <w:sz w:val="28"/>
          <w:szCs w:val="28"/>
        </w:rPr>
        <w:t>- правильную и рациональную укладку материальных средств;</w:t>
      </w:r>
    </w:p>
    <w:p w:rsidR="00F65B25" w:rsidRPr="00F65B25" w:rsidRDefault="00F65B25" w:rsidP="00F65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5B25">
        <w:rPr>
          <w:rFonts w:ascii="Times New Roman" w:hAnsi="Times New Roman" w:cs="Times New Roman"/>
          <w:sz w:val="28"/>
          <w:szCs w:val="28"/>
        </w:rPr>
        <w:t>- удобные подъезды для автотранспорта;</w:t>
      </w:r>
    </w:p>
    <w:p w:rsidR="00F65B25" w:rsidRPr="00F65B25" w:rsidRDefault="00F65B25" w:rsidP="00F65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5B25">
        <w:rPr>
          <w:rFonts w:ascii="Times New Roman" w:hAnsi="Times New Roman" w:cs="Times New Roman"/>
          <w:sz w:val="28"/>
          <w:szCs w:val="28"/>
        </w:rPr>
        <w:t>- возможность использования технических средств охраны.</w:t>
      </w:r>
    </w:p>
    <w:p w:rsidR="00F65B25" w:rsidRPr="00F65B25" w:rsidRDefault="00F65B25" w:rsidP="00F65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5B25">
        <w:rPr>
          <w:rFonts w:ascii="Times New Roman" w:hAnsi="Times New Roman" w:cs="Times New Roman"/>
          <w:sz w:val="28"/>
          <w:szCs w:val="28"/>
        </w:rPr>
        <w:t>3.</w:t>
      </w:r>
      <w:r w:rsidR="00F71202">
        <w:rPr>
          <w:rFonts w:ascii="Times New Roman" w:hAnsi="Times New Roman" w:cs="Times New Roman"/>
          <w:sz w:val="28"/>
          <w:szCs w:val="28"/>
        </w:rPr>
        <w:t>10</w:t>
      </w:r>
      <w:r w:rsidRPr="00F65B25">
        <w:rPr>
          <w:rFonts w:ascii="Times New Roman" w:hAnsi="Times New Roman" w:cs="Times New Roman"/>
          <w:sz w:val="28"/>
          <w:szCs w:val="28"/>
        </w:rPr>
        <w:t>. Материальные ресурсы, поступившие в места хранения, должны иметь техническую документацию, удостоверяющую год выпуска, назначение, качественное состояние, гарантийный срок хранения (годности) и другую информацию, а также инструкцию по эксплуатации, ремонту и обслуживанию.</w:t>
      </w:r>
    </w:p>
    <w:p w:rsidR="00F65B25" w:rsidRPr="00F65B25" w:rsidRDefault="00F65B25" w:rsidP="00F65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5B25">
        <w:rPr>
          <w:rFonts w:ascii="Times New Roman" w:hAnsi="Times New Roman" w:cs="Times New Roman"/>
          <w:sz w:val="28"/>
          <w:szCs w:val="28"/>
        </w:rPr>
        <w:t>3.</w:t>
      </w:r>
      <w:r w:rsidR="00F71202">
        <w:rPr>
          <w:rFonts w:ascii="Times New Roman" w:hAnsi="Times New Roman" w:cs="Times New Roman"/>
          <w:sz w:val="28"/>
          <w:szCs w:val="28"/>
        </w:rPr>
        <w:t>11</w:t>
      </w:r>
      <w:r w:rsidRPr="00F65B25">
        <w:rPr>
          <w:rFonts w:ascii="Times New Roman" w:hAnsi="Times New Roman" w:cs="Times New Roman"/>
          <w:sz w:val="28"/>
          <w:szCs w:val="28"/>
        </w:rPr>
        <w:t>. Для определения качественного состояния имущества при приемке и в процессе хранения проводится выборочный или сплошной контроль.</w:t>
      </w:r>
    </w:p>
    <w:p w:rsidR="00F65B25" w:rsidRPr="00F65B25" w:rsidRDefault="00F65B25" w:rsidP="00F65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5B25">
        <w:rPr>
          <w:rFonts w:ascii="Times New Roman" w:hAnsi="Times New Roman" w:cs="Times New Roman"/>
          <w:sz w:val="28"/>
          <w:szCs w:val="28"/>
        </w:rPr>
        <w:t xml:space="preserve">Выборочный контроль качественного состояния материальных ресурсов проводится согласно графику, разработанного ответственным хранителем и согласованным с </w:t>
      </w:r>
      <w:r w:rsidR="003F671E">
        <w:rPr>
          <w:rFonts w:ascii="Times New Roman" w:hAnsi="Times New Roman" w:cs="Times New Roman"/>
          <w:sz w:val="28"/>
          <w:szCs w:val="28"/>
        </w:rPr>
        <w:t>отделом</w:t>
      </w:r>
      <w:r w:rsidRPr="00F65B25">
        <w:rPr>
          <w:rFonts w:ascii="Times New Roman" w:hAnsi="Times New Roman" w:cs="Times New Roman"/>
          <w:sz w:val="28"/>
          <w:szCs w:val="28"/>
        </w:rPr>
        <w:t xml:space="preserve"> по делам гражданской обороны и чрезвычайных ситуаций </w:t>
      </w:r>
      <w:r w:rsidR="003F671E">
        <w:rPr>
          <w:rFonts w:ascii="Times New Roman" w:hAnsi="Times New Roman" w:cs="Times New Roman"/>
          <w:sz w:val="28"/>
          <w:szCs w:val="28"/>
        </w:rPr>
        <w:t xml:space="preserve">администрации Ягоднинского </w:t>
      </w:r>
      <w:r w:rsidR="007E3FD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65B25">
        <w:rPr>
          <w:rFonts w:ascii="Times New Roman" w:hAnsi="Times New Roman" w:cs="Times New Roman"/>
          <w:sz w:val="28"/>
          <w:szCs w:val="28"/>
        </w:rPr>
        <w:t>.</w:t>
      </w:r>
    </w:p>
    <w:p w:rsidR="00F65B25" w:rsidRPr="00F65B25" w:rsidRDefault="00F65B25" w:rsidP="00F65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4"/>
      <w:bookmarkEnd w:id="0"/>
      <w:r w:rsidRPr="00F65B25">
        <w:rPr>
          <w:rFonts w:ascii="Times New Roman" w:hAnsi="Times New Roman" w:cs="Times New Roman"/>
          <w:sz w:val="28"/>
          <w:szCs w:val="28"/>
        </w:rPr>
        <w:t>3.1</w:t>
      </w:r>
      <w:r w:rsidR="00F71202">
        <w:rPr>
          <w:rFonts w:ascii="Times New Roman" w:hAnsi="Times New Roman" w:cs="Times New Roman"/>
          <w:sz w:val="28"/>
          <w:szCs w:val="28"/>
        </w:rPr>
        <w:t>2</w:t>
      </w:r>
      <w:r w:rsidRPr="00F65B25">
        <w:rPr>
          <w:rFonts w:ascii="Times New Roman" w:hAnsi="Times New Roman" w:cs="Times New Roman"/>
          <w:sz w:val="28"/>
          <w:szCs w:val="28"/>
        </w:rPr>
        <w:t xml:space="preserve">. Освежение резервов, находящихся в организациях на хранении, а также их замена на продукцию аналогичного ассортимента и качества, производится организациями самостоятельно без разрыва во времени между выпуском подлежащих освежению материальных ресурсов и закладкой новых, без привлечения дополнительных бюджетных средств, с последующим докладом </w:t>
      </w:r>
      <w:r w:rsidR="00F71202">
        <w:rPr>
          <w:rFonts w:ascii="Times New Roman" w:hAnsi="Times New Roman" w:cs="Times New Roman"/>
          <w:sz w:val="28"/>
          <w:szCs w:val="28"/>
        </w:rPr>
        <w:t>заказчику</w:t>
      </w:r>
      <w:r w:rsidRPr="00F65B25">
        <w:rPr>
          <w:rFonts w:ascii="Times New Roman" w:hAnsi="Times New Roman" w:cs="Times New Roman"/>
          <w:sz w:val="28"/>
          <w:szCs w:val="28"/>
        </w:rPr>
        <w:t>.</w:t>
      </w:r>
    </w:p>
    <w:p w:rsidR="00ED099B" w:rsidRDefault="00ED099B" w:rsidP="00ED099B">
      <w:pPr>
        <w:pStyle w:val="20"/>
        <w:rPr>
          <w:rFonts w:ascii="Times New Roman" w:hAnsi="Times New Roman"/>
          <w:sz w:val="28"/>
        </w:rPr>
      </w:pPr>
    </w:p>
    <w:p w:rsidR="00ED099B" w:rsidRPr="00850D9D" w:rsidRDefault="00ED099B" w:rsidP="00ED099B">
      <w:pPr>
        <w:pStyle w:val="20"/>
        <w:jc w:val="center"/>
        <w:rPr>
          <w:rFonts w:ascii="Times New Roman" w:hAnsi="Times New Roman"/>
          <w:sz w:val="28"/>
        </w:rPr>
      </w:pPr>
      <w:r w:rsidRPr="00850D9D">
        <w:rPr>
          <w:rFonts w:ascii="Times New Roman" w:hAnsi="Times New Roman"/>
          <w:sz w:val="28"/>
        </w:rPr>
        <w:t>4.  Порядок использования и восполнения Резервов</w:t>
      </w:r>
    </w:p>
    <w:p w:rsidR="00F71202" w:rsidRDefault="00F71202" w:rsidP="00ED099B">
      <w:pPr>
        <w:pStyle w:val="20"/>
        <w:jc w:val="both"/>
        <w:rPr>
          <w:rFonts w:ascii="Times New Roman" w:hAnsi="Times New Roman"/>
          <w:sz w:val="28"/>
        </w:rPr>
      </w:pPr>
    </w:p>
    <w:p w:rsidR="00BA26A5" w:rsidRDefault="00ED099B" w:rsidP="00ED099B">
      <w:pPr>
        <w:pStyle w:val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4.1.Резерв</w:t>
      </w:r>
      <w:r w:rsidR="006901CE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используются:</w:t>
      </w:r>
    </w:p>
    <w:p w:rsidR="00ED099B" w:rsidRDefault="00ED099B" w:rsidP="00ED099B">
      <w:pPr>
        <w:pStyle w:val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при проведении аварийно-спасательных и других неотложных работ по устранению непосредственной опасности для жизни и здоровья людей;</w:t>
      </w:r>
    </w:p>
    <w:p w:rsidR="00ED099B" w:rsidRDefault="00ED099B" w:rsidP="00ED099B">
      <w:pPr>
        <w:pStyle w:val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для развёртывания и содержания временных пунктов проживания и питания пострадавших граждан, оказания им единовременной материальной помощи и </w:t>
      </w:r>
    </w:p>
    <w:p w:rsidR="00ED099B" w:rsidRDefault="00ED099B" w:rsidP="00ED099B">
      <w:pPr>
        <w:pStyle w:val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других первоочередных мероприятий, связанных с обеспечением жизнедеятельности пострадавшего населения;</w:t>
      </w:r>
    </w:p>
    <w:p w:rsidR="00ED099B" w:rsidRDefault="00ED099B" w:rsidP="00ED099B">
      <w:pPr>
        <w:pStyle w:val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для первоочередного обеспечения населения в военное время, а также при проведении других неотложных работ в случае возникновения опасности при ведении военных действий или вследствие этих действий.</w:t>
      </w:r>
    </w:p>
    <w:p w:rsidR="00ED099B" w:rsidRDefault="00ED099B" w:rsidP="00ED099B">
      <w:pPr>
        <w:pStyle w:val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4.2.Использование материальных ресурсов из Резервов для ликвидации последствий чрезвычайной ситуации осуществляется на основании решения комиссии по предупреждению и ликвидации чрезвычайных ситуаций и обеспечению пожарной безопасности Ягоднинского </w:t>
      </w:r>
      <w:r w:rsidR="002945DE">
        <w:rPr>
          <w:rFonts w:ascii="Times New Roman" w:hAnsi="Times New Roman"/>
          <w:sz w:val="28"/>
        </w:rPr>
        <w:t>городского округа</w:t>
      </w:r>
      <w:r>
        <w:rPr>
          <w:rFonts w:ascii="Times New Roman" w:hAnsi="Times New Roman"/>
          <w:sz w:val="28"/>
        </w:rPr>
        <w:t xml:space="preserve"> (далее – КЧС и ПБ) с приложением перечня материальных ресурсов, выпускаемых из Резервов, и способов его восполнения, а в целях гражданской обороны – на основании распоряжения </w:t>
      </w:r>
      <w:r w:rsidR="004509B8">
        <w:rPr>
          <w:rFonts w:ascii="Times New Roman" w:hAnsi="Times New Roman"/>
          <w:sz w:val="28"/>
        </w:rPr>
        <w:t xml:space="preserve">главы Ягоднинского городского округа, </w:t>
      </w:r>
      <w:r>
        <w:rPr>
          <w:rFonts w:ascii="Times New Roman" w:hAnsi="Times New Roman"/>
          <w:sz w:val="28"/>
        </w:rPr>
        <w:t>руководителя гражданской обороны.</w:t>
      </w:r>
    </w:p>
    <w:p w:rsidR="00ED099B" w:rsidRDefault="00ED099B" w:rsidP="00ED099B">
      <w:pPr>
        <w:pStyle w:val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4.3.Восполнение Резервов по мере использования материальных ресурсов Резервов в пределах утве</w:t>
      </w:r>
      <w:r w:rsidR="001472FD">
        <w:rPr>
          <w:rFonts w:ascii="Times New Roman" w:hAnsi="Times New Roman"/>
          <w:sz w:val="28"/>
        </w:rPr>
        <w:t>рждённой Номенклатуры и объёмов осуществляется Заказчиком в соответствии с разделом 2 настоящего положения</w:t>
      </w:r>
      <w:r>
        <w:rPr>
          <w:rFonts w:ascii="Times New Roman" w:hAnsi="Times New Roman"/>
          <w:sz w:val="28"/>
        </w:rPr>
        <w:t>.</w:t>
      </w:r>
    </w:p>
    <w:p w:rsidR="00ED099B" w:rsidRDefault="00ED099B" w:rsidP="00ED099B">
      <w:pPr>
        <w:pStyle w:val="20"/>
        <w:rPr>
          <w:rFonts w:ascii="Times New Roman" w:hAnsi="Times New Roman"/>
          <w:sz w:val="28"/>
        </w:rPr>
      </w:pPr>
    </w:p>
    <w:p w:rsidR="00ED099B" w:rsidRDefault="00ED099B" w:rsidP="00ED099B">
      <w:pPr>
        <w:pStyle w:val="20"/>
        <w:jc w:val="both"/>
        <w:rPr>
          <w:rFonts w:ascii="Times New Roman" w:hAnsi="Times New Roman"/>
          <w:sz w:val="28"/>
        </w:rPr>
      </w:pPr>
    </w:p>
    <w:p w:rsidR="00ED099B" w:rsidRDefault="00ED099B" w:rsidP="00244207">
      <w:pPr>
        <w:pStyle w:val="20"/>
        <w:rPr>
          <w:rFonts w:ascii="Times New Roman" w:hAnsi="Times New Roman"/>
          <w:sz w:val="28"/>
        </w:rPr>
      </w:pPr>
    </w:p>
    <w:p w:rsidR="00ED099B" w:rsidRPr="00DF2A62" w:rsidRDefault="00062B74" w:rsidP="001F33A0">
      <w:pPr>
        <w:pStyle w:val="aa"/>
        <w:numPr>
          <w:ilvl w:val="0"/>
          <w:numId w:val="11"/>
        </w:numPr>
        <w:jc w:val="center"/>
        <w:rPr>
          <w:sz w:val="28"/>
          <w:szCs w:val="28"/>
        </w:rPr>
      </w:pPr>
      <w:r w:rsidRPr="00DF2A62">
        <w:rPr>
          <w:sz w:val="28"/>
          <w:szCs w:val="28"/>
        </w:rPr>
        <w:lastRenderedPageBreak/>
        <w:t>Финансирование резервов</w:t>
      </w:r>
    </w:p>
    <w:p w:rsidR="00ED099B" w:rsidRPr="00F94FAD" w:rsidRDefault="00ED099B" w:rsidP="00ED099B">
      <w:pPr>
        <w:ind w:left="360"/>
        <w:jc w:val="both"/>
        <w:rPr>
          <w:sz w:val="28"/>
        </w:rPr>
      </w:pPr>
    </w:p>
    <w:p w:rsidR="00ED099B" w:rsidRPr="00F94FAD" w:rsidRDefault="001F33A0" w:rsidP="00ED099B">
      <w:pPr>
        <w:pStyle w:val="a4"/>
        <w:rPr>
          <w:b w:val="0"/>
        </w:rPr>
      </w:pPr>
      <w:r>
        <w:rPr>
          <w:b w:val="0"/>
        </w:rPr>
        <w:t>5</w:t>
      </w:r>
      <w:r w:rsidR="00BA26A5">
        <w:rPr>
          <w:b w:val="0"/>
        </w:rPr>
        <w:t>.</w:t>
      </w:r>
      <w:r w:rsidR="00ED099B" w:rsidRPr="00F94FAD">
        <w:rPr>
          <w:b w:val="0"/>
        </w:rPr>
        <w:t>1.Финансирование расходов п</w:t>
      </w:r>
      <w:r w:rsidR="00ED099B">
        <w:rPr>
          <w:b w:val="0"/>
        </w:rPr>
        <w:t>о созданию, хранению</w:t>
      </w:r>
      <w:r w:rsidR="00ED099B" w:rsidRPr="00F94FAD">
        <w:rPr>
          <w:b w:val="0"/>
        </w:rPr>
        <w:t xml:space="preserve"> и восполнению резервов материальных ресурсов для ликвидации чрезвычайных ситуаций </w:t>
      </w:r>
      <w:r w:rsidR="00ED099B">
        <w:rPr>
          <w:b w:val="0"/>
        </w:rPr>
        <w:t xml:space="preserve">и в целях гражданской обороны </w:t>
      </w:r>
      <w:r w:rsidR="00ED099B" w:rsidRPr="00F94FAD">
        <w:rPr>
          <w:b w:val="0"/>
        </w:rPr>
        <w:t>осуществляется за счёт средств бюджет</w:t>
      </w:r>
      <w:r w:rsidR="006C6BE2">
        <w:rPr>
          <w:b w:val="0"/>
        </w:rPr>
        <w:t>аЯгоднинского городского округа</w:t>
      </w:r>
      <w:r w:rsidR="0099627F">
        <w:rPr>
          <w:b w:val="0"/>
        </w:rPr>
        <w:t xml:space="preserve">, </w:t>
      </w:r>
      <w:r w:rsidR="0099627F" w:rsidRPr="0099627F">
        <w:rPr>
          <w:b w:val="0"/>
        </w:rPr>
        <w:t>иных источников.</w:t>
      </w:r>
    </w:p>
    <w:p w:rsidR="00ED099B" w:rsidRPr="00F94FAD" w:rsidRDefault="001F33A0" w:rsidP="00ED099B">
      <w:pPr>
        <w:pStyle w:val="a4"/>
        <w:rPr>
          <w:b w:val="0"/>
        </w:rPr>
      </w:pPr>
      <w:r>
        <w:rPr>
          <w:b w:val="0"/>
        </w:rPr>
        <w:t>5</w:t>
      </w:r>
      <w:r w:rsidR="00BA26A5">
        <w:rPr>
          <w:b w:val="0"/>
        </w:rPr>
        <w:t>.</w:t>
      </w:r>
      <w:r w:rsidR="00ED099B" w:rsidRPr="00F94FAD">
        <w:rPr>
          <w:b w:val="0"/>
        </w:rPr>
        <w:t>2.Резервы материальных ресурсов для чрезвычайны</w:t>
      </w:r>
      <w:r w:rsidR="00ED099B">
        <w:rPr>
          <w:b w:val="0"/>
        </w:rPr>
        <w:t>х ситуаций и в целях гражданской обороны могут создаваться</w:t>
      </w:r>
      <w:r w:rsidR="00ED099B" w:rsidRPr="00F94FAD">
        <w:rPr>
          <w:b w:val="0"/>
        </w:rPr>
        <w:t xml:space="preserve"> за счёт средств предприятий и организаций, находящихся в зоне потенциальной возможности воз</w:t>
      </w:r>
      <w:r w:rsidR="00F73623">
        <w:rPr>
          <w:b w:val="0"/>
        </w:rPr>
        <w:t xml:space="preserve">никновения чрезвычайных ситуаций, иных </w:t>
      </w:r>
      <w:r w:rsidR="00ED099B" w:rsidRPr="00F94FAD">
        <w:rPr>
          <w:b w:val="0"/>
        </w:rPr>
        <w:t>источников.</w:t>
      </w:r>
    </w:p>
    <w:p w:rsidR="00ED099B" w:rsidRPr="00F94FAD" w:rsidRDefault="001F33A0" w:rsidP="00ED099B">
      <w:pPr>
        <w:pStyle w:val="a4"/>
        <w:rPr>
          <w:b w:val="0"/>
        </w:rPr>
      </w:pPr>
      <w:r>
        <w:rPr>
          <w:b w:val="0"/>
        </w:rPr>
        <w:t>5</w:t>
      </w:r>
      <w:r w:rsidR="00BA26A5">
        <w:rPr>
          <w:b w:val="0"/>
        </w:rPr>
        <w:t>.</w:t>
      </w:r>
      <w:r w:rsidR="00ED099B" w:rsidRPr="00F94FAD">
        <w:rPr>
          <w:b w:val="0"/>
        </w:rPr>
        <w:t>3.Объём финансовых средств необходимых на приобретение продукции резервов материальных ресурсов для ликвидации чрезвычайных ситуаций</w:t>
      </w:r>
      <w:r w:rsidR="00ED099B">
        <w:rPr>
          <w:b w:val="0"/>
        </w:rPr>
        <w:t xml:space="preserve"> и в целях гражданской обороны</w:t>
      </w:r>
      <w:r w:rsidR="00ED099B" w:rsidRPr="00F94FAD">
        <w:rPr>
          <w:b w:val="0"/>
        </w:rPr>
        <w:t xml:space="preserve"> определяется с учётом возможного изменения рыночных цен на материальные ресурсы, а также расходов связанных с формиро</w:t>
      </w:r>
      <w:r w:rsidR="00ED099B">
        <w:rPr>
          <w:b w:val="0"/>
        </w:rPr>
        <w:t xml:space="preserve">ванием, размещением, хранением и </w:t>
      </w:r>
      <w:r w:rsidR="00ED099B" w:rsidRPr="00F94FAD">
        <w:rPr>
          <w:b w:val="0"/>
        </w:rPr>
        <w:t>восполнением резервов.</w:t>
      </w:r>
    </w:p>
    <w:p w:rsidR="001F33A0" w:rsidRDefault="001F33A0" w:rsidP="00ED099B">
      <w:pPr>
        <w:pStyle w:val="a4"/>
        <w:rPr>
          <w:b w:val="0"/>
          <w:szCs w:val="28"/>
        </w:rPr>
      </w:pPr>
    </w:p>
    <w:p w:rsidR="001F33A0" w:rsidRPr="001F33A0" w:rsidRDefault="001F33A0" w:rsidP="001F33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33A0">
        <w:rPr>
          <w:rFonts w:ascii="Times New Roman" w:hAnsi="Times New Roman" w:cs="Times New Roman"/>
          <w:sz w:val="28"/>
          <w:szCs w:val="28"/>
        </w:rPr>
        <w:t>6. Права и обязанности должностных лиц</w:t>
      </w:r>
    </w:p>
    <w:p w:rsidR="001F33A0" w:rsidRPr="001F33A0" w:rsidRDefault="001F33A0" w:rsidP="001F33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33A0" w:rsidRPr="001F33A0" w:rsidRDefault="001F33A0" w:rsidP="001F3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3A0">
        <w:rPr>
          <w:rFonts w:ascii="Times New Roman" w:hAnsi="Times New Roman" w:cs="Times New Roman"/>
          <w:sz w:val="28"/>
          <w:szCs w:val="28"/>
        </w:rPr>
        <w:t>6.1. Заказчик материальных ресурсов несет ответственность за:</w:t>
      </w:r>
    </w:p>
    <w:p w:rsidR="001F33A0" w:rsidRPr="001F33A0" w:rsidRDefault="001F33A0" w:rsidP="001F3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3A0">
        <w:rPr>
          <w:rFonts w:ascii="Times New Roman" w:hAnsi="Times New Roman" w:cs="Times New Roman"/>
          <w:sz w:val="28"/>
          <w:szCs w:val="28"/>
        </w:rPr>
        <w:t>- разработку номенклатуры и объемов резерва материальных ресурсов;</w:t>
      </w:r>
    </w:p>
    <w:p w:rsidR="001F33A0" w:rsidRPr="001F33A0" w:rsidRDefault="001F33A0" w:rsidP="001F3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3A0">
        <w:rPr>
          <w:rFonts w:ascii="Times New Roman" w:hAnsi="Times New Roman" w:cs="Times New Roman"/>
          <w:sz w:val="28"/>
          <w:szCs w:val="28"/>
        </w:rPr>
        <w:t>- своевременное представление предложений для формирования бюджетной заявки с приложением расчетов на приобретение и хранение резерва на будущий год;</w:t>
      </w:r>
    </w:p>
    <w:p w:rsidR="001F33A0" w:rsidRPr="001F33A0" w:rsidRDefault="001F33A0" w:rsidP="001F3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3A0">
        <w:rPr>
          <w:rFonts w:ascii="Times New Roman" w:hAnsi="Times New Roman" w:cs="Times New Roman"/>
          <w:sz w:val="28"/>
          <w:szCs w:val="28"/>
        </w:rPr>
        <w:t>- определение и согласование мест хранения резерва материальных ресурсов, условий их хранения и выдачи;</w:t>
      </w:r>
    </w:p>
    <w:p w:rsidR="001F33A0" w:rsidRPr="001F33A0" w:rsidRDefault="001F33A0" w:rsidP="001F3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3A0">
        <w:rPr>
          <w:rFonts w:ascii="Times New Roman" w:hAnsi="Times New Roman" w:cs="Times New Roman"/>
          <w:sz w:val="28"/>
          <w:szCs w:val="28"/>
        </w:rPr>
        <w:t>- заключение контрактов на поставку материальных ресурсов в резерв;</w:t>
      </w:r>
    </w:p>
    <w:p w:rsidR="001F33A0" w:rsidRPr="001F33A0" w:rsidRDefault="001F33A0" w:rsidP="001F3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3A0">
        <w:rPr>
          <w:rFonts w:ascii="Times New Roman" w:hAnsi="Times New Roman" w:cs="Times New Roman"/>
          <w:sz w:val="28"/>
          <w:szCs w:val="28"/>
        </w:rPr>
        <w:t>- организацию покупки, хранения, выдачи и восполнения резерва материальных ресурсов;</w:t>
      </w:r>
    </w:p>
    <w:p w:rsidR="001F33A0" w:rsidRPr="001F33A0" w:rsidRDefault="001F33A0" w:rsidP="001F3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3A0">
        <w:rPr>
          <w:rFonts w:ascii="Times New Roman" w:hAnsi="Times New Roman" w:cs="Times New Roman"/>
          <w:sz w:val="28"/>
          <w:szCs w:val="28"/>
        </w:rPr>
        <w:t>- контроль количественного и качественного состояния восполнения резерва материальных ресурсов, находящегося на хранении.</w:t>
      </w:r>
    </w:p>
    <w:p w:rsidR="001F33A0" w:rsidRPr="001F33A0" w:rsidRDefault="001F33A0" w:rsidP="001F3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3A0">
        <w:rPr>
          <w:rFonts w:ascii="Times New Roman" w:hAnsi="Times New Roman" w:cs="Times New Roman"/>
          <w:sz w:val="28"/>
          <w:szCs w:val="28"/>
        </w:rPr>
        <w:t>6.2. Руководители организаций, осуществляющих хранение резервов, несут ответственность за:</w:t>
      </w:r>
    </w:p>
    <w:p w:rsidR="001F33A0" w:rsidRPr="001F33A0" w:rsidRDefault="001F33A0" w:rsidP="001F3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3A0">
        <w:rPr>
          <w:rFonts w:ascii="Times New Roman" w:hAnsi="Times New Roman" w:cs="Times New Roman"/>
          <w:sz w:val="28"/>
          <w:szCs w:val="28"/>
        </w:rPr>
        <w:t>- организацию приема, хранения, освежения и выдачи материальных ресурсов резерва;</w:t>
      </w:r>
    </w:p>
    <w:p w:rsidR="001F33A0" w:rsidRPr="001F33A0" w:rsidRDefault="001F33A0" w:rsidP="001F3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3A0">
        <w:rPr>
          <w:rFonts w:ascii="Times New Roman" w:hAnsi="Times New Roman" w:cs="Times New Roman"/>
          <w:sz w:val="28"/>
          <w:szCs w:val="28"/>
        </w:rPr>
        <w:t>- организацию учета количественного и качественного состояния материальных ресурсов резерва;</w:t>
      </w:r>
    </w:p>
    <w:p w:rsidR="001F33A0" w:rsidRPr="001F33A0" w:rsidRDefault="001F33A0" w:rsidP="001F3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3A0">
        <w:rPr>
          <w:rFonts w:ascii="Times New Roman" w:hAnsi="Times New Roman" w:cs="Times New Roman"/>
          <w:sz w:val="28"/>
          <w:szCs w:val="28"/>
        </w:rPr>
        <w:t>- обеспечение соответствия условий хранения резерва материальных ресурсов требованиям нормативных документов по сохранности вида резервов.</w:t>
      </w:r>
    </w:p>
    <w:p w:rsidR="00DF22D1" w:rsidRDefault="00DF22D1" w:rsidP="00ED099B">
      <w:pPr>
        <w:jc w:val="both"/>
      </w:pPr>
    </w:p>
    <w:p w:rsidR="00DF22D1" w:rsidRDefault="00DF22D1" w:rsidP="00ED099B">
      <w:pPr>
        <w:jc w:val="both"/>
      </w:pPr>
    </w:p>
    <w:p w:rsidR="001F33A0" w:rsidRDefault="001F33A0" w:rsidP="00A11E6E">
      <w:pPr>
        <w:jc w:val="right"/>
        <w:rPr>
          <w:sz w:val="24"/>
          <w:szCs w:val="24"/>
        </w:rPr>
      </w:pPr>
    </w:p>
    <w:p w:rsidR="001F33A0" w:rsidRDefault="001F33A0" w:rsidP="00A11E6E">
      <w:pPr>
        <w:jc w:val="right"/>
        <w:rPr>
          <w:sz w:val="24"/>
          <w:szCs w:val="24"/>
        </w:rPr>
      </w:pPr>
    </w:p>
    <w:p w:rsidR="001F33A0" w:rsidRDefault="001F33A0" w:rsidP="00A11E6E">
      <w:pPr>
        <w:jc w:val="right"/>
        <w:rPr>
          <w:sz w:val="24"/>
          <w:szCs w:val="24"/>
        </w:rPr>
      </w:pPr>
    </w:p>
    <w:p w:rsidR="001F33A0" w:rsidRDefault="001F33A0" w:rsidP="00A11E6E">
      <w:pPr>
        <w:jc w:val="right"/>
        <w:rPr>
          <w:sz w:val="24"/>
          <w:szCs w:val="24"/>
        </w:rPr>
      </w:pPr>
    </w:p>
    <w:p w:rsidR="001F33A0" w:rsidRDefault="001F33A0" w:rsidP="00A11E6E">
      <w:pPr>
        <w:jc w:val="right"/>
        <w:rPr>
          <w:sz w:val="24"/>
          <w:szCs w:val="24"/>
        </w:rPr>
      </w:pPr>
    </w:p>
    <w:p w:rsidR="001F33A0" w:rsidRDefault="001F33A0" w:rsidP="00A11E6E">
      <w:pPr>
        <w:jc w:val="right"/>
        <w:rPr>
          <w:sz w:val="24"/>
          <w:szCs w:val="24"/>
        </w:rPr>
      </w:pPr>
    </w:p>
    <w:p w:rsidR="001F33A0" w:rsidRDefault="001F33A0" w:rsidP="00A11E6E">
      <w:pPr>
        <w:jc w:val="right"/>
        <w:rPr>
          <w:sz w:val="24"/>
          <w:szCs w:val="24"/>
        </w:rPr>
      </w:pPr>
    </w:p>
    <w:p w:rsidR="001F33A0" w:rsidRDefault="001F33A0" w:rsidP="00A11E6E">
      <w:pPr>
        <w:jc w:val="right"/>
        <w:rPr>
          <w:sz w:val="24"/>
          <w:szCs w:val="24"/>
        </w:rPr>
      </w:pPr>
    </w:p>
    <w:p w:rsidR="001F33A0" w:rsidRDefault="001F33A0" w:rsidP="00A11E6E">
      <w:pPr>
        <w:jc w:val="right"/>
        <w:rPr>
          <w:sz w:val="24"/>
          <w:szCs w:val="24"/>
        </w:rPr>
      </w:pPr>
    </w:p>
    <w:p w:rsidR="001F33A0" w:rsidRDefault="001F33A0" w:rsidP="00A11E6E">
      <w:pPr>
        <w:jc w:val="right"/>
        <w:rPr>
          <w:sz w:val="24"/>
          <w:szCs w:val="24"/>
        </w:rPr>
      </w:pPr>
    </w:p>
    <w:p w:rsidR="00ED099B" w:rsidRPr="00020643" w:rsidRDefault="00ED099B" w:rsidP="00A11E6E">
      <w:pPr>
        <w:jc w:val="right"/>
        <w:rPr>
          <w:sz w:val="24"/>
          <w:szCs w:val="24"/>
        </w:rPr>
      </w:pPr>
      <w:r w:rsidRPr="00020643">
        <w:rPr>
          <w:sz w:val="24"/>
          <w:szCs w:val="24"/>
        </w:rPr>
        <w:lastRenderedPageBreak/>
        <w:t>Приложение № 2</w:t>
      </w:r>
    </w:p>
    <w:p w:rsidR="00ED099B" w:rsidRDefault="00ED099B" w:rsidP="00ED099B"/>
    <w:p w:rsidR="00ED099B" w:rsidRPr="00020643" w:rsidRDefault="00ED099B" w:rsidP="00432830">
      <w:pPr>
        <w:ind w:left="6372"/>
        <w:rPr>
          <w:sz w:val="24"/>
          <w:szCs w:val="24"/>
        </w:rPr>
      </w:pPr>
      <w:r w:rsidRPr="00020643">
        <w:rPr>
          <w:sz w:val="24"/>
          <w:szCs w:val="24"/>
        </w:rPr>
        <w:t xml:space="preserve">к постановлению  администрации   </w:t>
      </w:r>
    </w:p>
    <w:p w:rsidR="00ED099B" w:rsidRPr="00020643" w:rsidRDefault="00ED099B" w:rsidP="00ED099B">
      <w:pPr>
        <w:rPr>
          <w:sz w:val="24"/>
          <w:szCs w:val="24"/>
        </w:rPr>
      </w:pPr>
      <w:r w:rsidRPr="00020643">
        <w:rPr>
          <w:sz w:val="24"/>
          <w:szCs w:val="24"/>
        </w:rPr>
        <w:t xml:space="preserve">                                                                                                 </w:t>
      </w:r>
      <w:r w:rsidR="00432830">
        <w:rPr>
          <w:sz w:val="24"/>
          <w:szCs w:val="24"/>
        </w:rPr>
        <w:tab/>
      </w:r>
      <w:r w:rsidRPr="00020643">
        <w:rPr>
          <w:sz w:val="24"/>
          <w:szCs w:val="24"/>
        </w:rPr>
        <w:t xml:space="preserve">Ягоднинского </w:t>
      </w:r>
      <w:r w:rsidR="00B64027">
        <w:rPr>
          <w:sz w:val="24"/>
          <w:szCs w:val="24"/>
        </w:rPr>
        <w:t>городского округа</w:t>
      </w:r>
    </w:p>
    <w:p w:rsidR="00ED099B" w:rsidRDefault="00020643" w:rsidP="00432830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32830">
        <w:rPr>
          <w:sz w:val="24"/>
          <w:szCs w:val="24"/>
        </w:rPr>
        <w:tab/>
      </w:r>
      <w:r w:rsidR="00432830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ED099B" w:rsidRPr="00020643">
        <w:rPr>
          <w:sz w:val="24"/>
          <w:szCs w:val="24"/>
        </w:rPr>
        <w:t xml:space="preserve">т </w:t>
      </w:r>
      <w:r w:rsidR="00B64027">
        <w:rPr>
          <w:sz w:val="24"/>
          <w:szCs w:val="24"/>
        </w:rPr>
        <w:t>«</w:t>
      </w:r>
      <w:r w:rsidR="00432830">
        <w:rPr>
          <w:sz w:val="24"/>
          <w:szCs w:val="24"/>
        </w:rPr>
        <w:t>20»февраля</w:t>
      </w:r>
      <w:r w:rsidR="00ED099B" w:rsidRPr="00020643">
        <w:rPr>
          <w:sz w:val="24"/>
          <w:szCs w:val="24"/>
        </w:rPr>
        <w:t xml:space="preserve"> 201</w:t>
      </w:r>
      <w:r w:rsidR="00432830">
        <w:rPr>
          <w:sz w:val="24"/>
          <w:szCs w:val="24"/>
        </w:rPr>
        <w:t>6</w:t>
      </w:r>
      <w:r w:rsidR="00ED099B" w:rsidRPr="00020643">
        <w:rPr>
          <w:sz w:val="24"/>
          <w:szCs w:val="24"/>
        </w:rPr>
        <w:t xml:space="preserve">г. № </w:t>
      </w:r>
      <w:r w:rsidR="00432830">
        <w:rPr>
          <w:sz w:val="24"/>
          <w:szCs w:val="24"/>
        </w:rPr>
        <w:t>142</w:t>
      </w:r>
    </w:p>
    <w:p w:rsidR="00020643" w:rsidRPr="00020643" w:rsidRDefault="0094694D" w:rsidP="0094694D">
      <w:pPr>
        <w:tabs>
          <w:tab w:val="left" w:pos="77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D099B" w:rsidRDefault="00ED099B" w:rsidP="00ED099B"/>
    <w:p w:rsidR="00942AB1" w:rsidRDefault="00942AB1" w:rsidP="00942AB1">
      <w:pPr>
        <w:ind w:left="283" w:right="57"/>
        <w:jc w:val="center"/>
        <w:rPr>
          <w:sz w:val="24"/>
          <w:szCs w:val="24"/>
        </w:rPr>
      </w:pPr>
      <w:r w:rsidRPr="009A0B80">
        <w:rPr>
          <w:sz w:val="24"/>
          <w:szCs w:val="24"/>
        </w:rPr>
        <w:t xml:space="preserve">НОМЕНКЛАТУРА  И  ОБЪЁМ  РЕЗЕРВА  </w:t>
      </w:r>
    </w:p>
    <w:p w:rsidR="00942AB1" w:rsidRPr="009A0B80" w:rsidRDefault="00942AB1" w:rsidP="00942AB1">
      <w:pPr>
        <w:ind w:left="283" w:right="57"/>
        <w:jc w:val="center"/>
        <w:rPr>
          <w:sz w:val="24"/>
          <w:szCs w:val="24"/>
        </w:rPr>
      </w:pPr>
      <w:r w:rsidRPr="009A0B80">
        <w:rPr>
          <w:sz w:val="24"/>
          <w:szCs w:val="24"/>
        </w:rPr>
        <w:t xml:space="preserve">МАТЕРИАЛЬНЫХ  РЕСУРСОВДЛЯ  ЛИКВИДАЦИИ  ЧРЕЗВЫЧАЙНЫХ  СИТУАЦИЙ </w:t>
      </w:r>
      <w:r w:rsidR="007E3FD9">
        <w:rPr>
          <w:sz w:val="24"/>
          <w:szCs w:val="24"/>
        </w:rPr>
        <w:t xml:space="preserve">ПРИРОДНОГО И ТЕХНОГЕННОГО ХАРАКТЕРА </w:t>
      </w:r>
      <w:r w:rsidRPr="009A0B80">
        <w:rPr>
          <w:sz w:val="24"/>
          <w:szCs w:val="24"/>
        </w:rPr>
        <w:t xml:space="preserve">И В ЦЕЛЯХ  ГРАЖДАНСКОЙ ОБОРОНЫЯГОДНИНСКОГО  </w:t>
      </w:r>
      <w:r w:rsidR="00FA261A">
        <w:rPr>
          <w:sz w:val="24"/>
          <w:szCs w:val="24"/>
        </w:rPr>
        <w:t>ГОРОДСКОГО ОКРУГА</w:t>
      </w:r>
    </w:p>
    <w:p w:rsidR="00EB5BFE" w:rsidRPr="002D416F" w:rsidRDefault="00942AB1" w:rsidP="004A13D9">
      <w:pPr>
        <w:ind w:left="283" w:right="57"/>
        <w:jc w:val="center"/>
        <w:rPr>
          <w:sz w:val="24"/>
          <w:szCs w:val="24"/>
        </w:rPr>
      </w:pPr>
      <w:r w:rsidRPr="009A0B80">
        <w:rPr>
          <w:sz w:val="24"/>
          <w:szCs w:val="24"/>
        </w:rPr>
        <w:t>( из расчёта снабжения 50 чел. на 10 суток)</w:t>
      </w:r>
    </w:p>
    <w:p w:rsidR="00EB5BFE" w:rsidRPr="002D416F" w:rsidRDefault="00EB5BFE" w:rsidP="00EB5BFE">
      <w:pPr>
        <w:tabs>
          <w:tab w:val="left" w:pos="567"/>
        </w:tabs>
        <w:ind w:right="424"/>
        <w:jc w:val="both"/>
        <w:rPr>
          <w:sz w:val="24"/>
          <w:szCs w:val="24"/>
        </w:rPr>
      </w:pPr>
    </w:p>
    <w:tbl>
      <w:tblPr>
        <w:tblStyle w:val="af1"/>
        <w:tblW w:w="0" w:type="auto"/>
        <w:jc w:val="right"/>
        <w:tblLook w:val="04A0"/>
      </w:tblPr>
      <w:tblGrid>
        <w:gridCol w:w="1100"/>
        <w:gridCol w:w="104"/>
        <w:gridCol w:w="5700"/>
        <w:gridCol w:w="8"/>
        <w:gridCol w:w="1701"/>
        <w:gridCol w:w="1525"/>
      </w:tblGrid>
      <w:tr w:rsidR="004A13D9" w:rsidRPr="002D416F" w:rsidTr="006A0F02">
        <w:trPr>
          <w:jc w:val="right"/>
        </w:trPr>
        <w:tc>
          <w:tcPr>
            <w:tcW w:w="1204" w:type="dxa"/>
            <w:gridSpan w:val="2"/>
          </w:tcPr>
          <w:p w:rsidR="004A13D9" w:rsidRPr="002D416F" w:rsidRDefault="004A13D9" w:rsidP="006A0F02">
            <w:pPr>
              <w:jc w:val="center"/>
              <w:rPr>
                <w:b/>
                <w:sz w:val="22"/>
                <w:szCs w:val="22"/>
              </w:rPr>
            </w:pPr>
            <w:r w:rsidRPr="002D416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708" w:type="dxa"/>
            <w:gridSpan w:val="2"/>
          </w:tcPr>
          <w:p w:rsidR="004A13D9" w:rsidRPr="002D416F" w:rsidRDefault="004A13D9" w:rsidP="006A0F02">
            <w:pPr>
              <w:rPr>
                <w:b/>
                <w:sz w:val="22"/>
                <w:szCs w:val="22"/>
              </w:rPr>
            </w:pPr>
            <w:r w:rsidRPr="002D416F">
              <w:rPr>
                <w:b/>
                <w:sz w:val="22"/>
                <w:szCs w:val="22"/>
              </w:rPr>
              <w:t>Наименование материальных ресурсов</w:t>
            </w:r>
          </w:p>
        </w:tc>
        <w:tc>
          <w:tcPr>
            <w:tcW w:w="1701" w:type="dxa"/>
          </w:tcPr>
          <w:p w:rsidR="004A13D9" w:rsidRPr="002D416F" w:rsidRDefault="004A13D9" w:rsidP="006A0F02">
            <w:pPr>
              <w:jc w:val="center"/>
              <w:rPr>
                <w:b/>
                <w:sz w:val="22"/>
                <w:szCs w:val="22"/>
              </w:rPr>
            </w:pPr>
            <w:r w:rsidRPr="002D416F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525" w:type="dxa"/>
          </w:tcPr>
          <w:p w:rsidR="004A13D9" w:rsidRPr="002D416F" w:rsidRDefault="004A13D9" w:rsidP="006A0F02">
            <w:pPr>
              <w:jc w:val="center"/>
              <w:rPr>
                <w:b/>
                <w:sz w:val="22"/>
                <w:szCs w:val="22"/>
              </w:rPr>
            </w:pPr>
            <w:r w:rsidRPr="002D416F">
              <w:rPr>
                <w:b/>
                <w:sz w:val="22"/>
                <w:szCs w:val="22"/>
              </w:rPr>
              <w:t>Объёмы</w:t>
            </w:r>
          </w:p>
        </w:tc>
      </w:tr>
      <w:tr w:rsidR="004A13D9" w:rsidRPr="002D416F" w:rsidTr="006A0F02">
        <w:trPr>
          <w:jc w:val="right"/>
        </w:trPr>
        <w:tc>
          <w:tcPr>
            <w:tcW w:w="10138" w:type="dxa"/>
            <w:gridSpan w:val="6"/>
          </w:tcPr>
          <w:p w:rsidR="004A13D9" w:rsidRPr="002D416F" w:rsidRDefault="004A13D9" w:rsidP="006A0F02">
            <w:pPr>
              <w:jc w:val="center"/>
              <w:rPr>
                <w:sz w:val="22"/>
                <w:szCs w:val="22"/>
              </w:rPr>
            </w:pPr>
            <w:r w:rsidRPr="002D416F">
              <w:rPr>
                <w:b/>
                <w:bCs/>
                <w:sz w:val="22"/>
                <w:szCs w:val="22"/>
              </w:rPr>
              <w:t>I. Продовольствие</w:t>
            </w:r>
          </w:p>
        </w:tc>
      </w:tr>
      <w:tr w:rsidR="004A13D9" w:rsidRPr="002D416F" w:rsidTr="006A0F02">
        <w:trPr>
          <w:jc w:val="right"/>
        </w:trPr>
        <w:tc>
          <w:tcPr>
            <w:tcW w:w="1100" w:type="dxa"/>
          </w:tcPr>
          <w:p w:rsidR="004A13D9" w:rsidRPr="002D416F" w:rsidRDefault="004A13D9" w:rsidP="006A0F02">
            <w:pPr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gridSpan w:val="3"/>
            <w:vAlign w:val="bottom"/>
          </w:tcPr>
          <w:p w:rsidR="004A13D9" w:rsidRPr="002D416F" w:rsidRDefault="004A13D9" w:rsidP="006A0F02">
            <w:pPr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Мука «Алтай»</w:t>
            </w:r>
          </w:p>
        </w:tc>
        <w:tc>
          <w:tcPr>
            <w:tcW w:w="1701" w:type="dxa"/>
            <w:vAlign w:val="bottom"/>
          </w:tcPr>
          <w:p w:rsidR="004A13D9" w:rsidRPr="002D416F" w:rsidRDefault="004A13D9" w:rsidP="006A0F02">
            <w:pPr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Кг.</w:t>
            </w:r>
          </w:p>
        </w:tc>
        <w:tc>
          <w:tcPr>
            <w:tcW w:w="1525" w:type="dxa"/>
          </w:tcPr>
          <w:p w:rsidR="004A13D9" w:rsidRPr="002D416F" w:rsidRDefault="004A13D9" w:rsidP="00A62CCD">
            <w:pPr>
              <w:jc w:val="center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250</w:t>
            </w:r>
          </w:p>
        </w:tc>
      </w:tr>
      <w:tr w:rsidR="004A13D9" w:rsidRPr="002D416F" w:rsidTr="006A0F02">
        <w:trPr>
          <w:jc w:val="right"/>
        </w:trPr>
        <w:tc>
          <w:tcPr>
            <w:tcW w:w="1100" w:type="dxa"/>
          </w:tcPr>
          <w:p w:rsidR="004A13D9" w:rsidRPr="002D416F" w:rsidRDefault="004A13D9" w:rsidP="006A0F02">
            <w:pPr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gridSpan w:val="3"/>
            <w:vAlign w:val="bottom"/>
          </w:tcPr>
          <w:p w:rsidR="004A13D9" w:rsidRPr="002D416F" w:rsidRDefault="004A13D9" w:rsidP="006A0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D416F">
              <w:rPr>
                <w:sz w:val="22"/>
                <w:szCs w:val="22"/>
              </w:rPr>
              <w:t>шеничная</w:t>
            </w:r>
            <w:r>
              <w:rPr>
                <w:sz w:val="22"/>
                <w:szCs w:val="22"/>
              </w:rPr>
              <w:t xml:space="preserve"> крупа</w:t>
            </w:r>
          </w:p>
        </w:tc>
        <w:tc>
          <w:tcPr>
            <w:tcW w:w="1701" w:type="dxa"/>
            <w:vAlign w:val="bottom"/>
          </w:tcPr>
          <w:p w:rsidR="004A13D9" w:rsidRPr="002D416F" w:rsidRDefault="004A13D9" w:rsidP="006A0F02">
            <w:pPr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=//=</w:t>
            </w:r>
          </w:p>
        </w:tc>
        <w:tc>
          <w:tcPr>
            <w:tcW w:w="1525" w:type="dxa"/>
          </w:tcPr>
          <w:p w:rsidR="004A13D9" w:rsidRPr="002D416F" w:rsidRDefault="004A13D9" w:rsidP="00A62CCD">
            <w:pPr>
              <w:jc w:val="center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50</w:t>
            </w:r>
          </w:p>
        </w:tc>
      </w:tr>
      <w:tr w:rsidR="004A13D9" w:rsidRPr="002D416F" w:rsidTr="006A0F02">
        <w:trPr>
          <w:jc w:val="right"/>
        </w:trPr>
        <w:tc>
          <w:tcPr>
            <w:tcW w:w="1100" w:type="dxa"/>
          </w:tcPr>
          <w:p w:rsidR="004A13D9" w:rsidRPr="002D416F" w:rsidRDefault="004A13D9" w:rsidP="006A0F02">
            <w:pPr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gridSpan w:val="3"/>
            <w:vAlign w:val="bottom"/>
          </w:tcPr>
          <w:p w:rsidR="004A13D9" w:rsidRPr="002D416F" w:rsidRDefault="004A13D9" w:rsidP="006A0F02">
            <w:pPr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Сок яблочный</w:t>
            </w:r>
          </w:p>
        </w:tc>
        <w:tc>
          <w:tcPr>
            <w:tcW w:w="1701" w:type="dxa"/>
            <w:vAlign w:val="bottom"/>
          </w:tcPr>
          <w:p w:rsidR="004A13D9" w:rsidRPr="002D416F" w:rsidRDefault="004A13D9" w:rsidP="006A0F02">
            <w:pPr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Литр</w:t>
            </w:r>
          </w:p>
        </w:tc>
        <w:tc>
          <w:tcPr>
            <w:tcW w:w="1525" w:type="dxa"/>
          </w:tcPr>
          <w:p w:rsidR="004A13D9" w:rsidRPr="002D416F" w:rsidRDefault="004A13D9" w:rsidP="00A62CCD">
            <w:pPr>
              <w:jc w:val="center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250</w:t>
            </w:r>
          </w:p>
        </w:tc>
      </w:tr>
      <w:tr w:rsidR="004A13D9" w:rsidRPr="002D416F" w:rsidTr="006A0F02">
        <w:trPr>
          <w:jc w:val="right"/>
        </w:trPr>
        <w:tc>
          <w:tcPr>
            <w:tcW w:w="1100" w:type="dxa"/>
          </w:tcPr>
          <w:p w:rsidR="004A13D9" w:rsidRPr="002D416F" w:rsidRDefault="004A13D9" w:rsidP="006A0F02">
            <w:pPr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gridSpan w:val="3"/>
            <w:vAlign w:val="bottom"/>
          </w:tcPr>
          <w:p w:rsidR="004A13D9" w:rsidRPr="002D416F" w:rsidRDefault="004A13D9" w:rsidP="006A0F02">
            <w:pPr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Чай гранулированный (50 гр)</w:t>
            </w:r>
          </w:p>
        </w:tc>
        <w:tc>
          <w:tcPr>
            <w:tcW w:w="1701" w:type="dxa"/>
            <w:vAlign w:val="bottom"/>
          </w:tcPr>
          <w:p w:rsidR="004A13D9" w:rsidRPr="002D416F" w:rsidRDefault="004A13D9" w:rsidP="006A0F02">
            <w:pPr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Пачка</w:t>
            </w:r>
          </w:p>
        </w:tc>
        <w:tc>
          <w:tcPr>
            <w:tcW w:w="1525" w:type="dxa"/>
          </w:tcPr>
          <w:p w:rsidR="004A13D9" w:rsidRPr="002D416F" w:rsidRDefault="004A13D9" w:rsidP="00A62CCD">
            <w:pPr>
              <w:jc w:val="center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20</w:t>
            </w:r>
          </w:p>
        </w:tc>
      </w:tr>
      <w:tr w:rsidR="004A13D9" w:rsidRPr="002D416F" w:rsidTr="006A0F02">
        <w:trPr>
          <w:jc w:val="right"/>
        </w:trPr>
        <w:tc>
          <w:tcPr>
            <w:tcW w:w="1100" w:type="dxa"/>
          </w:tcPr>
          <w:p w:rsidR="004A13D9" w:rsidRPr="002D416F" w:rsidRDefault="004A13D9" w:rsidP="006A0F02">
            <w:pPr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gridSpan w:val="3"/>
            <w:vAlign w:val="bottom"/>
          </w:tcPr>
          <w:p w:rsidR="004A13D9" w:rsidRPr="002D416F" w:rsidRDefault="004A13D9" w:rsidP="006A0F02">
            <w:pPr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Сигареты «Оптима»</w:t>
            </w:r>
          </w:p>
        </w:tc>
        <w:tc>
          <w:tcPr>
            <w:tcW w:w="1701" w:type="dxa"/>
            <w:vAlign w:val="bottom"/>
          </w:tcPr>
          <w:p w:rsidR="004A13D9" w:rsidRPr="002D416F" w:rsidRDefault="004A13D9" w:rsidP="006A0F02">
            <w:pPr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=//=</w:t>
            </w:r>
          </w:p>
        </w:tc>
        <w:tc>
          <w:tcPr>
            <w:tcW w:w="1525" w:type="dxa"/>
          </w:tcPr>
          <w:p w:rsidR="004A13D9" w:rsidRPr="002D416F" w:rsidRDefault="004A13D9" w:rsidP="00A62CCD">
            <w:pPr>
              <w:jc w:val="center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600</w:t>
            </w:r>
          </w:p>
        </w:tc>
      </w:tr>
      <w:tr w:rsidR="004A13D9" w:rsidRPr="002D416F" w:rsidTr="006A0F02">
        <w:trPr>
          <w:jc w:val="right"/>
        </w:trPr>
        <w:tc>
          <w:tcPr>
            <w:tcW w:w="1100" w:type="dxa"/>
          </w:tcPr>
          <w:p w:rsidR="004A13D9" w:rsidRPr="002D416F" w:rsidRDefault="004A13D9" w:rsidP="006A0F02">
            <w:pPr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gridSpan w:val="3"/>
            <w:vAlign w:val="bottom"/>
          </w:tcPr>
          <w:p w:rsidR="004A13D9" w:rsidRPr="002D416F" w:rsidRDefault="004A13D9" w:rsidP="006A0F02">
            <w:pPr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Соль</w:t>
            </w:r>
          </w:p>
        </w:tc>
        <w:tc>
          <w:tcPr>
            <w:tcW w:w="1701" w:type="dxa"/>
            <w:vAlign w:val="bottom"/>
          </w:tcPr>
          <w:p w:rsidR="004A13D9" w:rsidRPr="002D416F" w:rsidRDefault="004A13D9" w:rsidP="006A0F02">
            <w:pPr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=//=</w:t>
            </w:r>
          </w:p>
        </w:tc>
        <w:tc>
          <w:tcPr>
            <w:tcW w:w="1525" w:type="dxa"/>
          </w:tcPr>
          <w:p w:rsidR="004A13D9" w:rsidRPr="002D416F" w:rsidRDefault="004A13D9" w:rsidP="00A62CCD">
            <w:pPr>
              <w:jc w:val="center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18</w:t>
            </w:r>
          </w:p>
        </w:tc>
      </w:tr>
      <w:tr w:rsidR="004A13D9" w:rsidRPr="002D416F" w:rsidTr="006A0F02">
        <w:trPr>
          <w:jc w:val="right"/>
        </w:trPr>
        <w:tc>
          <w:tcPr>
            <w:tcW w:w="1100" w:type="dxa"/>
            <w:vAlign w:val="bottom"/>
          </w:tcPr>
          <w:p w:rsidR="004A13D9" w:rsidRPr="002D416F" w:rsidRDefault="004A13D9" w:rsidP="006A0F02">
            <w:pPr>
              <w:jc w:val="both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7.</w:t>
            </w:r>
          </w:p>
        </w:tc>
        <w:tc>
          <w:tcPr>
            <w:tcW w:w="5804" w:type="dxa"/>
            <w:gridSpan w:val="2"/>
            <w:vAlign w:val="bottom"/>
          </w:tcPr>
          <w:p w:rsidR="004A13D9" w:rsidRPr="002D416F" w:rsidRDefault="004A13D9" w:rsidP="006A0F02">
            <w:pPr>
              <w:jc w:val="both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Сайра консервированная</w:t>
            </w:r>
          </w:p>
        </w:tc>
        <w:tc>
          <w:tcPr>
            <w:tcW w:w="1709" w:type="dxa"/>
            <w:gridSpan w:val="2"/>
            <w:vAlign w:val="bottom"/>
          </w:tcPr>
          <w:p w:rsidR="004A13D9" w:rsidRPr="002D416F" w:rsidRDefault="004A13D9" w:rsidP="006A0F02">
            <w:pPr>
              <w:jc w:val="center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Банка</w:t>
            </w:r>
          </w:p>
        </w:tc>
        <w:tc>
          <w:tcPr>
            <w:tcW w:w="1525" w:type="dxa"/>
          </w:tcPr>
          <w:p w:rsidR="004A13D9" w:rsidRPr="002D416F" w:rsidRDefault="004A13D9" w:rsidP="00A62CCD">
            <w:pPr>
              <w:jc w:val="center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20</w:t>
            </w:r>
          </w:p>
        </w:tc>
      </w:tr>
      <w:tr w:rsidR="004A13D9" w:rsidRPr="002D416F" w:rsidTr="006A0F02">
        <w:trPr>
          <w:jc w:val="right"/>
        </w:trPr>
        <w:tc>
          <w:tcPr>
            <w:tcW w:w="1100" w:type="dxa"/>
            <w:vAlign w:val="bottom"/>
          </w:tcPr>
          <w:p w:rsidR="004A13D9" w:rsidRPr="002D416F" w:rsidRDefault="004A13D9" w:rsidP="006A0F02">
            <w:pPr>
              <w:jc w:val="both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8.</w:t>
            </w:r>
          </w:p>
        </w:tc>
        <w:tc>
          <w:tcPr>
            <w:tcW w:w="5804" w:type="dxa"/>
            <w:gridSpan w:val="2"/>
            <w:vAlign w:val="bottom"/>
          </w:tcPr>
          <w:p w:rsidR="004A13D9" w:rsidRPr="002D416F" w:rsidRDefault="004A13D9" w:rsidP="006A0F02">
            <w:pPr>
              <w:jc w:val="both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Кета свежемороженая</w:t>
            </w:r>
          </w:p>
        </w:tc>
        <w:tc>
          <w:tcPr>
            <w:tcW w:w="1709" w:type="dxa"/>
            <w:gridSpan w:val="2"/>
            <w:vAlign w:val="bottom"/>
          </w:tcPr>
          <w:p w:rsidR="004A13D9" w:rsidRPr="002D416F" w:rsidRDefault="004A13D9" w:rsidP="006A0F02">
            <w:pPr>
              <w:jc w:val="center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Кг.</w:t>
            </w:r>
          </w:p>
        </w:tc>
        <w:tc>
          <w:tcPr>
            <w:tcW w:w="1525" w:type="dxa"/>
          </w:tcPr>
          <w:p w:rsidR="004A13D9" w:rsidRPr="002D416F" w:rsidRDefault="004A13D9" w:rsidP="00A62CCD">
            <w:pPr>
              <w:jc w:val="center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85</w:t>
            </w:r>
          </w:p>
        </w:tc>
      </w:tr>
      <w:tr w:rsidR="004A13D9" w:rsidRPr="002D416F" w:rsidTr="006A0F02">
        <w:trPr>
          <w:jc w:val="right"/>
        </w:trPr>
        <w:tc>
          <w:tcPr>
            <w:tcW w:w="1100" w:type="dxa"/>
            <w:vAlign w:val="bottom"/>
          </w:tcPr>
          <w:p w:rsidR="004A13D9" w:rsidRPr="002D416F" w:rsidRDefault="004A13D9" w:rsidP="006A0F02">
            <w:pPr>
              <w:jc w:val="both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9.</w:t>
            </w:r>
          </w:p>
        </w:tc>
        <w:tc>
          <w:tcPr>
            <w:tcW w:w="5804" w:type="dxa"/>
            <w:gridSpan w:val="2"/>
            <w:vAlign w:val="bottom"/>
          </w:tcPr>
          <w:p w:rsidR="004A13D9" w:rsidRPr="002D416F" w:rsidRDefault="004A13D9" w:rsidP="006A0F02">
            <w:pPr>
              <w:jc w:val="both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Сахар-песок</w:t>
            </w:r>
          </w:p>
        </w:tc>
        <w:tc>
          <w:tcPr>
            <w:tcW w:w="1709" w:type="dxa"/>
            <w:gridSpan w:val="2"/>
            <w:vAlign w:val="bottom"/>
          </w:tcPr>
          <w:p w:rsidR="004A13D9" w:rsidRPr="002D416F" w:rsidRDefault="004A13D9" w:rsidP="006A0F02">
            <w:pPr>
              <w:jc w:val="center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=//=</w:t>
            </w:r>
          </w:p>
        </w:tc>
        <w:tc>
          <w:tcPr>
            <w:tcW w:w="1525" w:type="dxa"/>
          </w:tcPr>
          <w:p w:rsidR="004A13D9" w:rsidRPr="002D416F" w:rsidRDefault="004A13D9" w:rsidP="00A62CCD">
            <w:pPr>
              <w:jc w:val="center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50</w:t>
            </w:r>
          </w:p>
        </w:tc>
      </w:tr>
      <w:tr w:rsidR="004A13D9" w:rsidRPr="002D416F" w:rsidTr="006A0F02">
        <w:trPr>
          <w:jc w:val="right"/>
        </w:trPr>
        <w:tc>
          <w:tcPr>
            <w:tcW w:w="1100" w:type="dxa"/>
            <w:vAlign w:val="bottom"/>
          </w:tcPr>
          <w:p w:rsidR="004A13D9" w:rsidRPr="002D416F" w:rsidRDefault="004A13D9" w:rsidP="006A0F02">
            <w:pPr>
              <w:jc w:val="both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10.</w:t>
            </w:r>
          </w:p>
        </w:tc>
        <w:tc>
          <w:tcPr>
            <w:tcW w:w="5804" w:type="dxa"/>
            <w:gridSpan w:val="2"/>
            <w:vAlign w:val="bottom"/>
          </w:tcPr>
          <w:p w:rsidR="004A13D9" w:rsidRPr="002D416F" w:rsidRDefault="004A13D9" w:rsidP="006A0F02">
            <w:pPr>
              <w:jc w:val="both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Молоко сгущёное</w:t>
            </w:r>
          </w:p>
        </w:tc>
        <w:tc>
          <w:tcPr>
            <w:tcW w:w="1709" w:type="dxa"/>
            <w:gridSpan w:val="2"/>
            <w:vAlign w:val="bottom"/>
          </w:tcPr>
          <w:p w:rsidR="004A13D9" w:rsidRPr="002D416F" w:rsidRDefault="004A13D9" w:rsidP="006A0F02">
            <w:pPr>
              <w:jc w:val="center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Банка</w:t>
            </w:r>
          </w:p>
        </w:tc>
        <w:tc>
          <w:tcPr>
            <w:tcW w:w="1525" w:type="dxa"/>
          </w:tcPr>
          <w:p w:rsidR="004A13D9" w:rsidRPr="002D416F" w:rsidRDefault="004A13D9" w:rsidP="006A0F02">
            <w:pPr>
              <w:jc w:val="center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20</w:t>
            </w:r>
          </w:p>
        </w:tc>
      </w:tr>
      <w:tr w:rsidR="004A13D9" w:rsidRPr="002D416F" w:rsidTr="006A0F02">
        <w:trPr>
          <w:jc w:val="right"/>
        </w:trPr>
        <w:tc>
          <w:tcPr>
            <w:tcW w:w="1100" w:type="dxa"/>
            <w:vAlign w:val="bottom"/>
          </w:tcPr>
          <w:p w:rsidR="004A13D9" w:rsidRPr="002D416F" w:rsidRDefault="004A13D9" w:rsidP="006A0F02">
            <w:pPr>
              <w:jc w:val="both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11.</w:t>
            </w:r>
          </w:p>
        </w:tc>
        <w:tc>
          <w:tcPr>
            <w:tcW w:w="5804" w:type="dxa"/>
            <w:gridSpan w:val="2"/>
            <w:vAlign w:val="bottom"/>
          </w:tcPr>
          <w:p w:rsidR="004A13D9" w:rsidRPr="002D416F" w:rsidRDefault="004A13D9" w:rsidP="006A0F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 в те</w:t>
            </w:r>
            <w:r w:rsidRPr="002D416F">
              <w:rPr>
                <w:sz w:val="22"/>
                <w:szCs w:val="22"/>
              </w:rPr>
              <w:t>тропакетах</w:t>
            </w:r>
          </w:p>
        </w:tc>
        <w:tc>
          <w:tcPr>
            <w:tcW w:w="1709" w:type="dxa"/>
            <w:gridSpan w:val="2"/>
            <w:vAlign w:val="bottom"/>
          </w:tcPr>
          <w:p w:rsidR="004A13D9" w:rsidRPr="002D416F" w:rsidRDefault="004A13D9" w:rsidP="006A0F02">
            <w:pPr>
              <w:jc w:val="center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Литр</w:t>
            </w:r>
          </w:p>
        </w:tc>
        <w:tc>
          <w:tcPr>
            <w:tcW w:w="1525" w:type="dxa"/>
          </w:tcPr>
          <w:p w:rsidR="004A13D9" w:rsidRPr="002D416F" w:rsidRDefault="004A13D9" w:rsidP="006A0F02">
            <w:pPr>
              <w:jc w:val="center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190</w:t>
            </w:r>
          </w:p>
        </w:tc>
      </w:tr>
      <w:tr w:rsidR="004A13D9" w:rsidRPr="002D416F" w:rsidTr="006A0F02">
        <w:trPr>
          <w:jc w:val="right"/>
        </w:trPr>
        <w:tc>
          <w:tcPr>
            <w:tcW w:w="1100" w:type="dxa"/>
            <w:vAlign w:val="bottom"/>
          </w:tcPr>
          <w:p w:rsidR="004A13D9" w:rsidRPr="002D416F" w:rsidRDefault="004A13D9" w:rsidP="006A0F02">
            <w:pPr>
              <w:jc w:val="both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12.</w:t>
            </w:r>
          </w:p>
        </w:tc>
        <w:tc>
          <w:tcPr>
            <w:tcW w:w="5804" w:type="dxa"/>
            <w:gridSpan w:val="2"/>
            <w:vAlign w:val="bottom"/>
          </w:tcPr>
          <w:p w:rsidR="004A13D9" w:rsidRPr="002D416F" w:rsidRDefault="004A13D9" w:rsidP="006A0F02">
            <w:pPr>
              <w:jc w:val="both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Говядина тушёная (500 гр./банка, стекло)</w:t>
            </w:r>
          </w:p>
        </w:tc>
        <w:tc>
          <w:tcPr>
            <w:tcW w:w="1709" w:type="dxa"/>
            <w:gridSpan w:val="2"/>
            <w:vAlign w:val="bottom"/>
          </w:tcPr>
          <w:p w:rsidR="004A13D9" w:rsidRPr="002D416F" w:rsidRDefault="004A13D9" w:rsidP="006A0F02">
            <w:pPr>
              <w:jc w:val="center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Банка</w:t>
            </w:r>
          </w:p>
        </w:tc>
        <w:tc>
          <w:tcPr>
            <w:tcW w:w="1525" w:type="dxa"/>
          </w:tcPr>
          <w:p w:rsidR="004A13D9" w:rsidRPr="002D416F" w:rsidRDefault="004A13D9" w:rsidP="006A0F02">
            <w:pPr>
              <w:jc w:val="center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135</w:t>
            </w:r>
          </w:p>
        </w:tc>
      </w:tr>
      <w:tr w:rsidR="004A13D9" w:rsidRPr="002D416F" w:rsidTr="006A0F02">
        <w:trPr>
          <w:jc w:val="right"/>
        </w:trPr>
        <w:tc>
          <w:tcPr>
            <w:tcW w:w="1100" w:type="dxa"/>
            <w:vAlign w:val="bottom"/>
          </w:tcPr>
          <w:p w:rsidR="004A13D9" w:rsidRPr="002D416F" w:rsidRDefault="004A13D9" w:rsidP="006A0F02">
            <w:pPr>
              <w:jc w:val="both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13.</w:t>
            </w:r>
          </w:p>
        </w:tc>
        <w:tc>
          <w:tcPr>
            <w:tcW w:w="5804" w:type="dxa"/>
            <w:gridSpan w:val="2"/>
            <w:vAlign w:val="bottom"/>
          </w:tcPr>
          <w:p w:rsidR="004A13D9" w:rsidRPr="002D416F" w:rsidRDefault="004A13D9" w:rsidP="006A0F02">
            <w:pPr>
              <w:jc w:val="both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Печенье креке</w:t>
            </w:r>
            <w:r>
              <w:rPr>
                <w:sz w:val="22"/>
                <w:szCs w:val="22"/>
              </w:rPr>
              <w:t>р</w:t>
            </w:r>
          </w:p>
        </w:tc>
        <w:tc>
          <w:tcPr>
            <w:tcW w:w="1709" w:type="dxa"/>
            <w:gridSpan w:val="2"/>
            <w:vAlign w:val="bottom"/>
          </w:tcPr>
          <w:p w:rsidR="004A13D9" w:rsidRPr="002D416F" w:rsidRDefault="004A13D9" w:rsidP="006A0F02">
            <w:pPr>
              <w:jc w:val="center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Кг.</w:t>
            </w:r>
          </w:p>
        </w:tc>
        <w:tc>
          <w:tcPr>
            <w:tcW w:w="1525" w:type="dxa"/>
          </w:tcPr>
          <w:p w:rsidR="004A13D9" w:rsidRPr="002D416F" w:rsidRDefault="004A13D9" w:rsidP="006A0F02">
            <w:pPr>
              <w:jc w:val="center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70</w:t>
            </w:r>
          </w:p>
        </w:tc>
      </w:tr>
      <w:tr w:rsidR="004A13D9" w:rsidRPr="002D416F" w:rsidTr="006A0F02">
        <w:trPr>
          <w:jc w:val="right"/>
        </w:trPr>
        <w:tc>
          <w:tcPr>
            <w:tcW w:w="1100" w:type="dxa"/>
            <w:vAlign w:val="bottom"/>
          </w:tcPr>
          <w:p w:rsidR="004A13D9" w:rsidRPr="002D416F" w:rsidRDefault="004A13D9" w:rsidP="006A0F02">
            <w:pPr>
              <w:jc w:val="both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14.</w:t>
            </w:r>
          </w:p>
        </w:tc>
        <w:tc>
          <w:tcPr>
            <w:tcW w:w="5804" w:type="dxa"/>
            <w:gridSpan w:val="2"/>
            <w:vAlign w:val="bottom"/>
          </w:tcPr>
          <w:p w:rsidR="004A13D9" w:rsidRPr="002D416F" w:rsidRDefault="004A13D9" w:rsidP="006A0F02">
            <w:pPr>
              <w:jc w:val="both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Картофель сухой</w:t>
            </w:r>
          </w:p>
        </w:tc>
        <w:tc>
          <w:tcPr>
            <w:tcW w:w="1709" w:type="dxa"/>
            <w:gridSpan w:val="2"/>
            <w:vAlign w:val="bottom"/>
          </w:tcPr>
          <w:p w:rsidR="004A13D9" w:rsidRPr="002D416F" w:rsidRDefault="004A13D9" w:rsidP="006A0F02">
            <w:pPr>
              <w:jc w:val="center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=//=</w:t>
            </w:r>
          </w:p>
        </w:tc>
        <w:tc>
          <w:tcPr>
            <w:tcW w:w="1525" w:type="dxa"/>
          </w:tcPr>
          <w:p w:rsidR="004A13D9" w:rsidRPr="002D416F" w:rsidRDefault="004A13D9" w:rsidP="006A0F02">
            <w:pPr>
              <w:jc w:val="center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80</w:t>
            </w:r>
          </w:p>
        </w:tc>
      </w:tr>
      <w:tr w:rsidR="004A13D9" w:rsidRPr="002D416F" w:rsidTr="006A0F02">
        <w:trPr>
          <w:jc w:val="right"/>
        </w:trPr>
        <w:tc>
          <w:tcPr>
            <w:tcW w:w="1100" w:type="dxa"/>
            <w:vAlign w:val="bottom"/>
          </w:tcPr>
          <w:p w:rsidR="004A13D9" w:rsidRPr="002D416F" w:rsidRDefault="004A13D9" w:rsidP="006A0F02">
            <w:pPr>
              <w:jc w:val="both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15.</w:t>
            </w:r>
          </w:p>
        </w:tc>
        <w:tc>
          <w:tcPr>
            <w:tcW w:w="5804" w:type="dxa"/>
            <w:gridSpan w:val="2"/>
            <w:vAlign w:val="bottom"/>
          </w:tcPr>
          <w:p w:rsidR="004A13D9" w:rsidRPr="002D416F" w:rsidRDefault="004A13D9" w:rsidP="006A0F02">
            <w:pPr>
              <w:jc w:val="both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Сало</w:t>
            </w:r>
          </w:p>
        </w:tc>
        <w:tc>
          <w:tcPr>
            <w:tcW w:w="1709" w:type="dxa"/>
            <w:gridSpan w:val="2"/>
            <w:vAlign w:val="bottom"/>
          </w:tcPr>
          <w:p w:rsidR="004A13D9" w:rsidRPr="002D416F" w:rsidRDefault="004A13D9" w:rsidP="006A0F02">
            <w:pPr>
              <w:jc w:val="center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=//=</w:t>
            </w:r>
          </w:p>
        </w:tc>
        <w:tc>
          <w:tcPr>
            <w:tcW w:w="1525" w:type="dxa"/>
          </w:tcPr>
          <w:p w:rsidR="004A13D9" w:rsidRPr="002D416F" w:rsidRDefault="004A13D9" w:rsidP="006A0F02">
            <w:pPr>
              <w:jc w:val="center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20</w:t>
            </w:r>
          </w:p>
        </w:tc>
      </w:tr>
      <w:tr w:rsidR="004A13D9" w:rsidRPr="002D416F" w:rsidTr="006A0F02">
        <w:trPr>
          <w:jc w:val="right"/>
        </w:trPr>
        <w:tc>
          <w:tcPr>
            <w:tcW w:w="10138" w:type="dxa"/>
            <w:gridSpan w:val="6"/>
            <w:vAlign w:val="bottom"/>
          </w:tcPr>
          <w:p w:rsidR="004A13D9" w:rsidRPr="002D416F" w:rsidRDefault="004A13D9" w:rsidP="006A0F02">
            <w:pPr>
              <w:jc w:val="center"/>
              <w:rPr>
                <w:sz w:val="22"/>
                <w:szCs w:val="22"/>
              </w:rPr>
            </w:pPr>
            <w:r w:rsidRPr="002D416F">
              <w:rPr>
                <w:b/>
                <w:bCs/>
                <w:sz w:val="22"/>
                <w:szCs w:val="22"/>
              </w:rPr>
              <w:t>2. Вещевое имущество</w:t>
            </w:r>
          </w:p>
        </w:tc>
      </w:tr>
      <w:tr w:rsidR="004A13D9" w:rsidRPr="002D416F" w:rsidTr="006A0F02">
        <w:trPr>
          <w:jc w:val="right"/>
        </w:trPr>
        <w:tc>
          <w:tcPr>
            <w:tcW w:w="1100" w:type="dxa"/>
            <w:vAlign w:val="bottom"/>
          </w:tcPr>
          <w:p w:rsidR="004A13D9" w:rsidRPr="002D416F" w:rsidRDefault="004A13D9" w:rsidP="006A0F02">
            <w:pPr>
              <w:jc w:val="both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1.</w:t>
            </w:r>
          </w:p>
        </w:tc>
        <w:tc>
          <w:tcPr>
            <w:tcW w:w="5804" w:type="dxa"/>
            <w:gridSpan w:val="2"/>
            <w:vAlign w:val="bottom"/>
          </w:tcPr>
          <w:p w:rsidR="004A13D9" w:rsidRPr="002D416F" w:rsidRDefault="004A13D9" w:rsidP="006A0F02">
            <w:pPr>
              <w:jc w:val="both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Рукавицы брезентовые</w:t>
            </w:r>
          </w:p>
        </w:tc>
        <w:tc>
          <w:tcPr>
            <w:tcW w:w="1709" w:type="dxa"/>
            <w:gridSpan w:val="2"/>
            <w:vAlign w:val="bottom"/>
          </w:tcPr>
          <w:p w:rsidR="004A13D9" w:rsidRPr="002D416F" w:rsidRDefault="004A13D9" w:rsidP="006A0F02">
            <w:pPr>
              <w:jc w:val="center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Пар.</w:t>
            </w:r>
          </w:p>
        </w:tc>
        <w:tc>
          <w:tcPr>
            <w:tcW w:w="1525" w:type="dxa"/>
          </w:tcPr>
          <w:p w:rsidR="004A13D9" w:rsidRPr="002D416F" w:rsidRDefault="004A13D9" w:rsidP="006A0F02">
            <w:pPr>
              <w:jc w:val="center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50</w:t>
            </w:r>
          </w:p>
        </w:tc>
      </w:tr>
      <w:tr w:rsidR="004A13D9" w:rsidRPr="002D416F" w:rsidTr="006A0F02">
        <w:trPr>
          <w:jc w:val="right"/>
        </w:trPr>
        <w:tc>
          <w:tcPr>
            <w:tcW w:w="1100" w:type="dxa"/>
            <w:vAlign w:val="bottom"/>
          </w:tcPr>
          <w:p w:rsidR="004A13D9" w:rsidRPr="002D416F" w:rsidRDefault="004A13D9" w:rsidP="006A0F02">
            <w:pPr>
              <w:jc w:val="both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2.</w:t>
            </w:r>
          </w:p>
        </w:tc>
        <w:tc>
          <w:tcPr>
            <w:tcW w:w="5804" w:type="dxa"/>
            <w:gridSpan w:val="2"/>
            <w:vAlign w:val="bottom"/>
          </w:tcPr>
          <w:p w:rsidR="004A13D9" w:rsidRPr="002D416F" w:rsidRDefault="004A13D9" w:rsidP="006A0F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Костюм рабочий КМФ (диагональ)</w:t>
            </w:r>
          </w:p>
        </w:tc>
        <w:tc>
          <w:tcPr>
            <w:tcW w:w="1709" w:type="dxa"/>
            <w:gridSpan w:val="2"/>
            <w:vAlign w:val="bottom"/>
          </w:tcPr>
          <w:p w:rsidR="004A13D9" w:rsidRPr="002D416F" w:rsidRDefault="004A13D9" w:rsidP="006A0F02">
            <w:pPr>
              <w:jc w:val="center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Шт.</w:t>
            </w:r>
          </w:p>
        </w:tc>
        <w:tc>
          <w:tcPr>
            <w:tcW w:w="1525" w:type="dxa"/>
          </w:tcPr>
          <w:p w:rsidR="004A13D9" w:rsidRPr="002D416F" w:rsidRDefault="004A13D9" w:rsidP="006A0F02">
            <w:pPr>
              <w:jc w:val="center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50</w:t>
            </w:r>
          </w:p>
        </w:tc>
      </w:tr>
      <w:tr w:rsidR="004A13D9" w:rsidRPr="002D416F" w:rsidTr="006A0F02">
        <w:trPr>
          <w:jc w:val="right"/>
        </w:trPr>
        <w:tc>
          <w:tcPr>
            <w:tcW w:w="1100" w:type="dxa"/>
            <w:vAlign w:val="bottom"/>
          </w:tcPr>
          <w:p w:rsidR="004A13D9" w:rsidRPr="002D416F" w:rsidRDefault="004A13D9" w:rsidP="006A0F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804" w:type="dxa"/>
            <w:gridSpan w:val="2"/>
            <w:vAlign w:val="bottom"/>
          </w:tcPr>
          <w:p w:rsidR="004A13D9" w:rsidRPr="002D416F" w:rsidRDefault="004A13D9" w:rsidP="006A0F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Костюм зимний КМФ</w:t>
            </w:r>
          </w:p>
        </w:tc>
        <w:tc>
          <w:tcPr>
            <w:tcW w:w="1709" w:type="dxa"/>
            <w:gridSpan w:val="2"/>
            <w:vAlign w:val="bottom"/>
          </w:tcPr>
          <w:p w:rsidR="004A13D9" w:rsidRPr="002D416F" w:rsidRDefault="004A13D9" w:rsidP="006A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25" w:type="dxa"/>
          </w:tcPr>
          <w:p w:rsidR="004A13D9" w:rsidRPr="002D416F" w:rsidRDefault="004A13D9" w:rsidP="006A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A13D9" w:rsidRPr="002D416F" w:rsidTr="006A0F02">
        <w:trPr>
          <w:jc w:val="right"/>
        </w:trPr>
        <w:tc>
          <w:tcPr>
            <w:tcW w:w="1100" w:type="dxa"/>
            <w:vAlign w:val="bottom"/>
          </w:tcPr>
          <w:p w:rsidR="004A13D9" w:rsidRPr="002D416F" w:rsidRDefault="004A13D9" w:rsidP="006A0F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804" w:type="dxa"/>
            <w:gridSpan w:val="2"/>
            <w:vAlign w:val="bottom"/>
          </w:tcPr>
          <w:p w:rsidR="004A13D9" w:rsidRPr="002D416F" w:rsidRDefault="004A13D9" w:rsidP="006A0F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Бердцы зимние (овчина)</w:t>
            </w:r>
          </w:p>
        </w:tc>
        <w:tc>
          <w:tcPr>
            <w:tcW w:w="1709" w:type="dxa"/>
            <w:gridSpan w:val="2"/>
            <w:vAlign w:val="bottom"/>
          </w:tcPr>
          <w:p w:rsidR="004A13D9" w:rsidRPr="002D416F" w:rsidRDefault="004A13D9" w:rsidP="006A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Пар.</w:t>
            </w:r>
          </w:p>
        </w:tc>
        <w:tc>
          <w:tcPr>
            <w:tcW w:w="1525" w:type="dxa"/>
          </w:tcPr>
          <w:p w:rsidR="004A13D9" w:rsidRPr="002D416F" w:rsidRDefault="004A13D9" w:rsidP="006A0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10</w:t>
            </w:r>
          </w:p>
        </w:tc>
      </w:tr>
      <w:tr w:rsidR="004A13D9" w:rsidRPr="002D416F" w:rsidTr="006A0F02">
        <w:trPr>
          <w:jc w:val="right"/>
        </w:trPr>
        <w:tc>
          <w:tcPr>
            <w:tcW w:w="1100" w:type="dxa"/>
            <w:vAlign w:val="bottom"/>
          </w:tcPr>
          <w:p w:rsidR="004A13D9" w:rsidRPr="002D416F" w:rsidRDefault="004A13D9" w:rsidP="006A0F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D416F">
              <w:rPr>
                <w:sz w:val="22"/>
                <w:szCs w:val="22"/>
              </w:rPr>
              <w:t>.</w:t>
            </w:r>
          </w:p>
        </w:tc>
        <w:tc>
          <w:tcPr>
            <w:tcW w:w="5804" w:type="dxa"/>
            <w:gridSpan w:val="2"/>
            <w:vAlign w:val="bottom"/>
          </w:tcPr>
          <w:p w:rsidR="004A13D9" w:rsidRPr="002D416F" w:rsidRDefault="004A13D9" w:rsidP="006A0F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Сапоги  «Рекорд» юфть-кирза</w:t>
            </w:r>
          </w:p>
        </w:tc>
        <w:tc>
          <w:tcPr>
            <w:tcW w:w="1709" w:type="dxa"/>
            <w:gridSpan w:val="2"/>
            <w:vAlign w:val="bottom"/>
          </w:tcPr>
          <w:p w:rsidR="004A13D9" w:rsidRPr="002D416F" w:rsidRDefault="004A13D9" w:rsidP="006A0F02">
            <w:pPr>
              <w:jc w:val="center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Пар.</w:t>
            </w:r>
          </w:p>
        </w:tc>
        <w:tc>
          <w:tcPr>
            <w:tcW w:w="1525" w:type="dxa"/>
          </w:tcPr>
          <w:p w:rsidR="004A13D9" w:rsidRPr="002D416F" w:rsidRDefault="004A13D9" w:rsidP="006A0F02">
            <w:pPr>
              <w:jc w:val="center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50</w:t>
            </w:r>
          </w:p>
        </w:tc>
      </w:tr>
      <w:tr w:rsidR="004A13D9" w:rsidRPr="002D416F" w:rsidTr="006A0F02">
        <w:trPr>
          <w:jc w:val="right"/>
        </w:trPr>
        <w:tc>
          <w:tcPr>
            <w:tcW w:w="1100" w:type="dxa"/>
            <w:vAlign w:val="bottom"/>
          </w:tcPr>
          <w:p w:rsidR="004A13D9" w:rsidRPr="002D416F" w:rsidRDefault="004A13D9" w:rsidP="006A0F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2D416F">
              <w:rPr>
                <w:sz w:val="22"/>
                <w:szCs w:val="22"/>
              </w:rPr>
              <w:t>.</w:t>
            </w:r>
          </w:p>
        </w:tc>
        <w:tc>
          <w:tcPr>
            <w:tcW w:w="5804" w:type="dxa"/>
            <w:gridSpan w:val="2"/>
            <w:vAlign w:val="bottom"/>
          </w:tcPr>
          <w:p w:rsidR="004A13D9" w:rsidRPr="002D416F" w:rsidRDefault="004A13D9" w:rsidP="006A0F02">
            <w:pPr>
              <w:jc w:val="both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 xml:space="preserve">Сапоги  </w:t>
            </w:r>
            <w:r>
              <w:rPr>
                <w:sz w:val="22"/>
                <w:szCs w:val="22"/>
              </w:rPr>
              <w:t>рабочие чёрные (резиновые)</w:t>
            </w:r>
          </w:p>
        </w:tc>
        <w:tc>
          <w:tcPr>
            <w:tcW w:w="1709" w:type="dxa"/>
            <w:gridSpan w:val="2"/>
            <w:vAlign w:val="bottom"/>
          </w:tcPr>
          <w:p w:rsidR="004A13D9" w:rsidRPr="002D416F" w:rsidRDefault="004A13D9" w:rsidP="006A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Пар.</w:t>
            </w:r>
          </w:p>
        </w:tc>
        <w:tc>
          <w:tcPr>
            <w:tcW w:w="1525" w:type="dxa"/>
          </w:tcPr>
          <w:p w:rsidR="004A13D9" w:rsidRPr="002D416F" w:rsidRDefault="004A13D9" w:rsidP="006A0F02">
            <w:pPr>
              <w:jc w:val="center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50</w:t>
            </w:r>
          </w:p>
        </w:tc>
      </w:tr>
      <w:tr w:rsidR="004A13D9" w:rsidRPr="002D416F" w:rsidTr="006A0F02">
        <w:trPr>
          <w:jc w:val="right"/>
        </w:trPr>
        <w:tc>
          <w:tcPr>
            <w:tcW w:w="1100" w:type="dxa"/>
            <w:vAlign w:val="bottom"/>
          </w:tcPr>
          <w:p w:rsidR="004A13D9" w:rsidRPr="002D416F" w:rsidRDefault="004A13D9" w:rsidP="006A0F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2D416F">
              <w:rPr>
                <w:sz w:val="22"/>
                <w:szCs w:val="22"/>
              </w:rPr>
              <w:t>.</w:t>
            </w:r>
          </w:p>
        </w:tc>
        <w:tc>
          <w:tcPr>
            <w:tcW w:w="5804" w:type="dxa"/>
            <w:gridSpan w:val="2"/>
            <w:vAlign w:val="bottom"/>
          </w:tcPr>
          <w:p w:rsidR="004A13D9" w:rsidRPr="002D416F" w:rsidRDefault="004A13D9" w:rsidP="006A0F02">
            <w:pPr>
              <w:jc w:val="both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Палатка</w:t>
            </w:r>
          </w:p>
        </w:tc>
        <w:tc>
          <w:tcPr>
            <w:tcW w:w="1709" w:type="dxa"/>
            <w:gridSpan w:val="2"/>
            <w:vAlign w:val="bottom"/>
          </w:tcPr>
          <w:p w:rsidR="004A13D9" w:rsidRPr="002D416F" w:rsidRDefault="004A13D9" w:rsidP="006A0F02">
            <w:pPr>
              <w:jc w:val="center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Шт.</w:t>
            </w:r>
          </w:p>
        </w:tc>
        <w:tc>
          <w:tcPr>
            <w:tcW w:w="1525" w:type="dxa"/>
          </w:tcPr>
          <w:p w:rsidR="004A13D9" w:rsidRPr="002D416F" w:rsidRDefault="004A13D9" w:rsidP="006A0F02">
            <w:pPr>
              <w:jc w:val="center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5</w:t>
            </w:r>
          </w:p>
        </w:tc>
      </w:tr>
      <w:tr w:rsidR="004A13D9" w:rsidRPr="002D416F" w:rsidTr="006A0F02">
        <w:trPr>
          <w:jc w:val="right"/>
        </w:trPr>
        <w:tc>
          <w:tcPr>
            <w:tcW w:w="1100" w:type="dxa"/>
            <w:vAlign w:val="bottom"/>
          </w:tcPr>
          <w:p w:rsidR="004A13D9" w:rsidRDefault="004A13D9" w:rsidP="006A0F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804" w:type="dxa"/>
            <w:gridSpan w:val="2"/>
            <w:vAlign w:val="bottom"/>
          </w:tcPr>
          <w:p w:rsidR="004A13D9" w:rsidRPr="002D416F" w:rsidRDefault="004A13D9" w:rsidP="006A0F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Одеяла</w:t>
            </w:r>
          </w:p>
        </w:tc>
        <w:tc>
          <w:tcPr>
            <w:tcW w:w="1709" w:type="dxa"/>
            <w:gridSpan w:val="2"/>
            <w:vAlign w:val="bottom"/>
          </w:tcPr>
          <w:p w:rsidR="004A13D9" w:rsidRPr="002D416F" w:rsidRDefault="004A13D9" w:rsidP="006A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25" w:type="dxa"/>
          </w:tcPr>
          <w:p w:rsidR="004A13D9" w:rsidRPr="002D416F" w:rsidRDefault="004A13D9" w:rsidP="006A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4A13D9" w:rsidRPr="002D416F" w:rsidTr="006A0F02">
        <w:trPr>
          <w:jc w:val="right"/>
        </w:trPr>
        <w:tc>
          <w:tcPr>
            <w:tcW w:w="10138" w:type="dxa"/>
            <w:gridSpan w:val="6"/>
            <w:vAlign w:val="bottom"/>
          </w:tcPr>
          <w:p w:rsidR="004A13D9" w:rsidRPr="002D416F" w:rsidRDefault="004A13D9" w:rsidP="006A0F02">
            <w:pPr>
              <w:jc w:val="center"/>
              <w:rPr>
                <w:sz w:val="22"/>
                <w:szCs w:val="22"/>
              </w:rPr>
            </w:pPr>
            <w:r w:rsidRPr="002D416F">
              <w:rPr>
                <w:b/>
                <w:iCs/>
                <w:sz w:val="22"/>
                <w:szCs w:val="22"/>
              </w:rPr>
              <w:t>3.   Товары первой необходимости</w:t>
            </w:r>
          </w:p>
        </w:tc>
      </w:tr>
      <w:tr w:rsidR="004A13D9" w:rsidRPr="002D416F" w:rsidTr="006A0F02">
        <w:trPr>
          <w:jc w:val="right"/>
        </w:trPr>
        <w:tc>
          <w:tcPr>
            <w:tcW w:w="1100" w:type="dxa"/>
            <w:vAlign w:val="bottom"/>
          </w:tcPr>
          <w:p w:rsidR="004A13D9" w:rsidRPr="002D416F" w:rsidRDefault="004A13D9" w:rsidP="006A0F02">
            <w:pPr>
              <w:jc w:val="both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1.</w:t>
            </w:r>
          </w:p>
        </w:tc>
        <w:tc>
          <w:tcPr>
            <w:tcW w:w="5804" w:type="dxa"/>
            <w:gridSpan w:val="2"/>
            <w:vAlign w:val="bottom"/>
          </w:tcPr>
          <w:p w:rsidR="004A13D9" w:rsidRPr="002D416F" w:rsidRDefault="004A13D9" w:rsidP="006A0F02">
            <w:pPr>
              <w:jc w:val="both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Посуда (миска, ложка, кружка)</w:t>
            </w:r>
          </w:p>
        </w:tc>
        <w:tc>
          <w:tcPr>
            <w:tcW w:w="1709" w:type="dxa"/>
            <w:gridSpan w:val="2"/>
            <w:vAlign w:val="bottom"/>
          </w:tcPr>
          <w:p w:rsidR="004A13D9" w:rsidRPr="002D416F" w:rsidRDefault="004A13D9" w:rsidP="006A0F02">
            <w:pPr>
              <w:jc w:val="center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к-кт</w:t>
            </w:r>
          </w:p>
        </w:tc>
        <w:tc>
          <w:tcPr>
            <w:tcW w:w="1525" w:type="dxa"/>
          </w:tcPr>
          <w:p w:rsidR="004A13D9" w:rsidRPr="002D416F" w:rsidRDefault="004A13D9" w:rsidP="006A0F02">
            <w:pPr>
              <w:jc w:val="center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50</w:t>
            </w:r>
          </w:p>
        </w:tc>
      </w:tr>
      <w:tr w:rsidR="004A13D9" w:rsidRPr="002D416F" w:rsidTr="006A0F02">
        <w:trPr>
          <w:jc w:val="right"/>
        </w:trPr>
        <w:tc>
          <w:tcPr>
            <w:tcW w:w="1100" w:type="dxa"/>
            <w:vAlign w:val="bottom"/>
          </w:tcPr>
          <w:p w:rsidR="004A13D9" w:rsidRPr="002D416F" w:rsidRDefault="004A13D9" w:rsidP="006A0F02">
            <w:pPr>
              <w:jc w:val="both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2.</w:t>
            </w:r>
          </w:p>
        </w:tc>
        <w:tc>
          <w:tcPr>
            <w:tcW w:w="5804" w:type="dxa"/>
            <w:gridSpan w:val="2"/>
            <w:vAlign w:val="bottom"/>
          </w:tcPr>
          <w:p w:rsidR="004A13D9" w:rsidRPr="002D416F" w:rsidRDefault="004A13D9" w:rsidP="006A0F02">
            <w:pPr>
              <w:jc w:val="both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 xml:space="preserve">Ведро </w:t>
            </w:r>
            <w:r>
              <w:rPr>
                <w:sz w:val="22"/>
                <w:szCs w:val="22"/>
              </w:rPr>
              <w:t>с крышкой</w:t>
            </w:r>
          </w:p>
        </w:tc>
        <w:tc>
          <w:tcPr>
            <w:tcW w:w="1709" w:type="dxa"/>
            <w:gridSpan w:val="2"/>
            <w:vAlign w:val="bottom"/>
          </w:tcPr>
          <w:p w:rsidR="004A13D9" w:rsidRPr="002D416F" w:rsidRDefault="004A13D9" w:rsidP="006A0F02">
            <w:pPr>
              <w:jc w:val="center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Шт.</w:t>
            </w:r>
          </w:p>
        </w:tc>
        <w:tc>
          <w:tcPr>
            <w:tcW w:w="1525" w:type="dxa"/>
          </w:tcPr>
          <w:p w:rsidR="004A13D9" w:rsidRPr="002D416F" w:rsidRDefault="004A13D9" w:rsidP="006A0F02">
            <w:pPr>
              <w:jc w:val="center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5</w:t>
            </w:r>
          </w:p>
        </w:tc>
      </w:tr>
      <w:tr w:rsidR="004A13D9" w:rsidRPr="002D416F" w:rsidTr="006A0F02">
        <w:trPr>
          <w:jc w:val="right"/>
        </w:trPr>
        <w:tc>
          <w:tcPr>
            <w:tcW w:w="1100" w:type="dxa"/>
            <w:vAlign w:val="bottom"/>
          </w:tcPr>
          <w:p w:rsidR="004A13D9" w:rsidRPr="002D416F" w:rsidRDefault="004A13D9" w:rsidP="006A0F02">
            <w:pPr>
              <w:jc w:val="both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3.</w:t>
            </w:r>
          </w:p>
        </w:tc>
        <w:tc>
          <w:tcPr>
            <w:tcW w:w="5804" w:type="dxa"/>
            <w:gridSpan w:val="2"/>
            <w:vAlign w:val="bottom"/>
          </w:tcPr>
          <w:p w:rsidR="004A13D9" w:rsidRPr="002D416F" w:rsidRDefault="004A13D9" w:rsidP="006A0F02">
            <w:pPr>
              <w:jc w:val="both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 xml:space="preserve">Чайник </w:t>
            </w:r>
            <w:r>
              <w:rPr>
                <w:sz w:val="22"/>
                <w:szCs w:val="22"/>
              </w:rPr>
              <w:t>3,5 л.</w:t>
            </w:r>
          </w:p>
        </w:tc>
        <w:tc>
          <w:tcPr>
            <w:tcW w:w="1709" w:type="dxa"/>
            <w:gridSpan w:val="2"/>
            <w:vAlign w:val="bottom"/>
          </w:tcPr>
          <w:p w:rsidR="004A13D9" w:rsidRPr="002D416F" w:rsidRDefault="004A13D9" w:rsidP="006A0F02">
            <w:pPr>
              <w:jc w:val="center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Шт.</w:t>
            </w:r>
          </w:p>
        </w:tc>
        <w:tc>
          <w:tcPr>
            <w:tcW w:w="1525" w:type="dxa"/>
          </w:tcPr>
          <w:p w:rsidR="004A13D9" w:rsidRPr="002D416F" w:rsidRDefault="004A13D9" w:rsidP="006A0F02">
            <w:pPr>
              <w:jc w:val="center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10</w:t>
            </w:r>
          </w:p>
        </w:tc>
      </w:tr>
      <w:tr w:rsidR="004A13D9" w:rsidRPr="002D416F" w:rsidTr="006A0F02">
        <w:trPr>
          <w:jc w:val="right"/>
        </w:trPr>
        <w:tc>
          <w:tcPr>
            <w:tcW w:w="1100" w:type="dxa"/>
            <w:vAlign w:val="bottom"/>
          </w:tcPr>
          <w:p w:rsidR="004A13D9" w:rsidRPr="002D416F" w:rsidRDefault="004A13D9" w:rsidP="006A0F02">
            <w:pPr>
              <w:jc w:val="both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4.</w:t>
            </w:r>
          </w:p>
        </w:tc>
        <w:tc>
          <w:tcPr>
            <w:tcW w:w="5804" w:type="dxa"/>
            <w:gridSpan w:val="2"/>
            <w:vAlign w:val="bottom"/>
          </w:tcPr>
          <w:p w:rsidR="004A13D9" w:rsidRPr="002D416F" w:rsidRDefault="004A13D9" w:rsidP="006A0F02">
            <w:pPr>
              <w:jc w:val="both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Моющие средства (шампунь)</w:t>
            </w:r>
          </w:p>
        </w:tc>
        <w:tc>
          <w:tcPr>
            <w:tcW w:w="1709" w:type="dxa"/>
            <w:gridSpan w:val="2"/>
            <w:vAlign w:val="bottom"/>
          </w:tcPr>
          <w:p w:rsidR="004A13D9" w:rsidRPr="002D416F" w:rsidRDefault="004A13D9" w:rsidP="006A0F02">
            <w:pPr>
              <w:jc w:val="center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Шт.</w:t>
            </w:r>
          </w:p>
        </w:tc>
        <w:tc>
          <w:tcPr>
            <w:tcW w:w="1525" w:type="dxa"/>
          </w:tcPr>
          <w:p w:rsidR="004A13D9" w:rsidRPr="002D416F" w:rsidRDefault="004A13D9" w:rsidP="006A0F02">
            <w:pPr>
              <w:jc w:val="center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10</w:t>
            </w:r>
          </w:p>
        </w:tc>
      </w:tr>
      <w:tr w:rsidR="004A13D9" w:rsidRPr="002D416F" w:rsidTr="005B5DAD">
        <w:trPr>
          <w:jc w:val="right"/>
        </w:trPr>
        <w:tc>
          <w:tcPr>
            <w:tcW w:w="1100" w:type="dxa"/>
            <w:shd w:val="clear" w:color="auto" w:fill="auto"/>
            <w:vAlign w:val="bottom"/>
          </w:tcPr>
          <w:p w:rsidR="004A13D9" w:rsidRPr="002D416F" w:rsidRDefault="004A13D9" w:rsidP="006A0F02">
            <w:pPr>
              <w:jc w:val="both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5.</w:t>
            </w:r>
          </w:p>
        </w:tc>
        <w:tc>
          <w:tcPr>
            <w:tcW w:w="5804" w:type="dxa"/>
            <w:gridSpan w:val="2"/>
            <w:shd w:val="clear" w:color="auto" w:fill="auto"/>
            <w:vAlign w:val="bottom"/>
          </w:tcPr>
          <w:p w:rsidR="004A13D9" w:rsidRPr="002D416F" w:rsidRDefault="004A13D9" w:rsidP="006A0F02">
            <w:pPr>
              <w:jc w:val="both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 xml:space="preserve">Мыло 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:rsidR="004A13D9" w:rsidRPr="002D416F" w:rsidRDefault="004A13D9" w:rsidP="006A0F02">
            <w:pPr>
              <w:jc w:val="center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Шт.</w:t>
            </w:r>
          </w:p>
        </w:tc>
        <w:tc>
          <w:tcPr>
            <w:tcW w:w="1525" w:type="dxa"/>
            <w:shd w:val="clear" w:color="auto" w:fill="auto"/>
          </w:tcPr>
          <w:p w:rsidR="004A13D9" w:rsidRPr="002D416F" w:rsidRDefault="004A13D9" w:rsidP="006A0F02">
            <w:pPr>
              <w:jc w:val="center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50</w:t>
            </w:r>
          </w:p>
        </w:tc>
      </w:tr>
      <w:tr w:rsidR="004A13D9" w:rsidRPr="002D416F" w:rsidTr="006A0F02">
        <w:trPr>
          <w:jc w:val="right"/>
        </w:trPr>
        <w:tc>
          <w:tcPr>
            <w:tcW w:w="10138" w:type="dxa"/>
            <w:gridSpan w:val="6"/>
            <w:vAlign w:val="bottom"/>
          </w:tcPr>
          <w:p w:rsidR="004A13D9" w:rsidRPr="002D416F" w:rsidRDefault="004A13D9" w:rsidP="006A0F02">
            <w:pPr>
              <w:jc w:val="center"/>
              <w:rPr>
                <w:sz w:val="22"/>
                <w:szCs w:val="22"/>
              </w:rPr>
            </w:pPr>
            <w:r w:rsidRPr="002D416F">
              <w:rPr>
                <w:b/>
                <w:bCs/>
                <w:sz w:val="22"/>
                <w:szCs w:val="22"/>
              </w:rPr>
              <w:t>4. Медицинское имущество и медикаменты</w:t>
            </w:r>
          </w:p>
        </w:tc>
      </w:tr>
      <w:tr w:rsidR="004A13D9" w:rsidRPr="002D416F" w:rsidTr="006A0F02">
        <w:trPr>
          <w:jc w:val="right"/>
        </w:trPr>
        <w:tc>
          <w:tcPr>
            <w:tcW w:w="1100" w:type="dxa"/>
            <w:vAlign w:val="bottom"/>
          </w:tcPr>
          <w:p w:rsidR="004A13D9" w:rsidRPr="002D416F" w:rsidRDefault="004A13D9" w:rsidP="006A0F02">
            <w:pPr>
              <w:jc w:val="both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1.</w:t>
            </w:r>
          </w:p>
        </w:tc>
        <w:tc>
          <w:tcPr>
            <w:tcW w:w="5804" w:type="dxa"/>
            <w:gridSpan w:val="2"/>
            <w:vAlign w:val="bottom"/>
          </w:tcPr>
          <w:p w:rsidR="004A13D9" w:rsidRPr="002D416F" w:rsidRDefault="004A13D9" w:rsidP="006A0F02">
            <w:pPr>
              <w:jc w:val="both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Аптечка первой помощи АИВ-01,1</w:t>
            </w:r>
          </w:p>
        </w:tc>
        <w:tc>
          <w:tcPr>
            <w:tcW w:w="1709" w:type="dxa"/>
            <w:gridSpan w:val="2"/>
            <w:vAlign w:val="bottom"/>
          </w:tcPr>
          <w:p w:rsidR="004A13D9" w:rsidRPr="002D416F" w:rsidRDefault="004A13D9" w:rsidP="006A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2D416F">
              <w:rPr>
                <w:sz w:val="22"/>
                <w:szCs w:val="22"/>
              </w:rPr>
              <w:t>т.</w:t>
            </w:r>
          </w:p>
        </w:tc>
        <w:tc>
          <w:tcPr>
            <w:tcW w:w="1525" w:type="dxa"/>
          </w:tcPr>
          <w:p w:rsidR="004A13D9" w:rsidRPr="002D416F" w:rsidRDefault="004A13D9" w:rsidP="006A0F02">
            <w:pPr>
              <w:jc w:val="center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50</w:t>
            </w:r>
          </w:p>
        </w:tc>
      </w:tr>
      <w:tr w:rsidR="004A13D9" w:rsidRPr="002D416F" w:rsidTr="006A0F02">
        <w:trPr>
          <w:jc w:val="right"/>
        </w:trPr>
        <w:tc>
          <w:tcPr>
            <w:tcW w:w="10138" w:type="dxa"/>
            <w:gridSpan w:val="6"/>
            <w:vAlign w:val="bottom"/>
          </w:tcPr>
          <w:p w:rsidR="004A13D9" w:rsidRPr="002D416F" w:rsidRDefault="004A13D9" w:rsidP="006A0F02">
            <w:pPr>
              <w:jc w:val="center"/>
              <w:rPr>
                <w:sz w:val="22"/>
                <w:szCs w:val="22"/>
              </w:rPr>
            </w:pPr>
            <w:r w:rsidRPr="002D416F">
              <w:rPr>
                <w:b/>
                <w:bCs/>
                <w:sz w:val="22"/>
                <w:szCs w:val="22"/>
              </w:rPr>
              <w:t>5.  Строительные материалы</w:t>
            </w:r>
          </w:p>
        </w:tc>
      </w:tr>
      <w:tr w:rsidR="004A13D9" w:rsidRPr="002D416F" w:rsidTr="006A0F02">
        <w:trPr>
          <w:jc w:val="right"/>
        </w:trPr>
        <w:tc>
          <w:tcPr>
            <w:tcW w:w="1100" w:type="dxa"/>
            <w:vAlign w:val="bottom"/>
          </w:tcPr>
          <w:p w:rsidR="004A13D9" w:rsidRPr="002D416F" w:rsidRDefault="004A13D9" w:rsidP="006A0F02">
            <w:pPr>
              <w:jc w:val="both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04" w:type="dxa"/>
            <w:gridSpan w:val="2"/>
            <w:vAlign w:val="bottom"/>
          </w:tcPr>
          <w:p w:rsidR="004A13D9" w:rsidRPr="002D416F" w:rsidRDefault="004A13D9" w:rsidP="006A0F02">
            <w:pPr>
              <w:jc w:val="both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Радиатор отопления</w:t>
            </w:r>
          </w:p>
        </w:tc>
        <w:tc>
          <w:tcPr>
            <w:tcW w:w="1709" w:type="dxa"/>
            <w:gridSpan w:val="2"/>
            <w:vAlign w:val="bottom"/>
          </w:tcPr>
          <w:p w:rsidR="004A13D9" w:rsidRPr="002D416F" w:rsidRDefault="004A13D9" w:rsidP="006A0F02">
            <w:pPr>
              <w:jc w:val="center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525" w:type="dxa"/>
          </w:tcPr>
          <w:p w:rsidR="004A13D9" w:rsidRPr="002D416F" w:rsidRDefault="004A13D9" w:rsidP="006A0F02">
            <w:pPr>
              <w:jc w:val="center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10</w:t>
            </w:r>
          </w:p>
        </w:tc>
      </w:tr>
      <w:tr w:rsidR="004A13D9" w:rsidRPr="002D416F" w:rsidTr="006A0F02">
        <w:trPr>
          <w:jc w:val="right"/>
        </w:trPr>
        <w:tc>
          <w:tcPr>
            <w:tcW w:w="1100" w:type="dxa"/>
            <w:vAlign w:val="bottom"/>
          </w:tcPr>
          <w:p w:rsidR="004A13D9" w:rsidRPr="002D416F" w:rsidRDefault="004A13D9" w:rsidP="006A0F02">
            <w:pPr>
              <w:jc w:val="both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04" w:type="dxa"/>
            <w:gridSpan w:val="2"/>
            <w:vAlign w:val="bottom"/>
          </w:tcPr>
          <w:p w:rsidR="004A13D9" w:rsidRPr="002D416F" w:rsidRDefault="004A13D9" w:rsidP="006A0F02">
            <w:pPr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 xml:space="preserve">Труба диаметром </w:t>
            </w:r>
            <w:smartTag w:uri="urn:schemas-microsoft-com:office:smarttags" w:element="metricconverter">
              <w:smartTagPr>
                <w:attr w:name="ProductID" w:val="26 мм"/>
              </w:smartTagPr>
              <w:r w:rsidRPr="002D416F">
                <w:rPr>
                  <w:bCs/>
                  <w:sz w:val="22"/>
                  <w:szCs w:val="22"/>
                </w:rPr>
                <w:t>26 мм</w:t>
              </w:r>
            </w:smartTag>
            <w:r w:rsidRPr="002D416F">
              <w:rPr>
                <w:bCs/>
                <w:sz w:val="22"/>
                <w:szCs w:val="22"/>
              </w:rPr>
              <w:t>. МП</w:t>
            </w:r>
          </w:p>
        </w:tc>
        <w:tc>
          <w:tcPr>
            <w:tcW w:w="1709" w:type="dxa"/>
            <w:gridSpan w:val="2"/>
            <w:vAlign w:val="bottom"/>
          </w:tcPr>
          <w:p w:rsidR="004A13D9" w:rsidRPr="002D416F" w:rsidRDefault="004A13D9" w:rsidP="006A0F02">
            <w:pPr>
              <w:jc w:val="center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1525" w:type="dxa"/>
          </w:tcPr>
          <w:p w:rsidR="004A13D9" w:rsidRPr="002D416F" w:rsidRDefault="004A13D9" w:rsidP="006A0F02">
            <w:pPr>
              <w:jc w:val="center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30</w:t>
            </w:r>
          </w:p>
        </w:tc>
      </w:tr>
      <w:tr w:rsidR="004A13D9" w:rsidRPr="002D416F" w:rsidTr="006A0F02">
        <w:trPr>
          <w:jc w:val="right"/>
        </w:trPr>
        <w:tc>
          <w:tcPr>
            <w:tcW w:w="1100" w:type="dxa"/>
            <w:vAlign w:val="bottom"/>
          </w:tcPr>
          <w:p w:rsidR="004A13D9" w:rsidRPr="002D416F" w:rsidRDefault="004A13D9" w:rsidP="006A0F02">
            <w:pPr>
              <w:jc w:val="both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04" w:type="dxa"/>
            <w:gridSpan w:val="2"/>
            <w:vAlign w:val="bottom"/>
          </w:tcPr>
          <w:p w:rsidR="004A13D9" w:rsidRPr="002D416F" w:rsidRDefault="004A13D9" w:rsidP="006A0F02">
            <w:pPr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 xml:space="preserve">Труба диаметром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2D416F">
                <w:rPr>
                  <w:bCs/>
                  <w:sz w:val="22"/>
                  <w:szCs w:val="22"/>
                </w:rPr>
                <w:t>20 мм</w:t>
              </w:r>
            </w:smartTag>
            <w:r w:rsidRPr="002D416F">
              <w:rPr>
                <w:bCs/>
                <w:sz w:val="22"/>
                <w:szCs w:val="22"/>
              </w:rPr>
              <w:t>. МП</w:t>
            </w:r>
          </w:p>
        </w:tc>
        <w:tc>
          <w:tcPr>
            <w:tcW w:w="1709" w:type="dxa"/>
            <w:gridSpan w:val="2"/>
            <w:vAlign w:val="bottom"/>
          </w:tcPr>
          <w:p w:rsidR="004A13D9" w:rsidRPr="002D416F" w:rsidRDefault="004A13D9" w:rsidP="006A0F02">
            <w:pPr>
              <w:jc w:val="center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1525" w:type="dxa"/>
          </w:tcPr>
          <w:p w:rsidR="004A13D9" w:rsidRPr="002D416F" w:rsidRDefault="004A13D9" w:rsidP="006A0F02">
            <w:pPr>
              <w:jc w:val="center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20</w:t>
            </w:r>
          </w:p>
        </w:tc>
      </w:tr>
      <w:tr w:rsidR="004A13D9" w:rsidRPr="002D416F" w:rsidTr="006A0F02">
        <w:trPr>
          <w:jc w:val="right"/>
        </w:trPr>
        <w:tc>
          <w:tcPr>
            <w:tcW w:w="1100" w:type="dxa"/>
            <w:vAlign w:val="bottom"/>
          </w:tcPr>
          <w:p w:rsidR="004A13D9" w:rsidRPr="002D416F" w:rsidRDefault="004A13D9" w:rsidP="006A0F02">
            <w:pPr>
              <w:jc w:val="both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04" w:type="dxa"/>
            <w:gridSpan w:val="2"/>
            <w:vAlign w:val="bottom"/>
          </w:tcPr>
          <w:p w:rsidR="004A13D9" w:rsidRPr="002D416F" w:rsidRDefault="004A13D9" w:rsidP="006A0F02">
            <w:pPr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 xml:space="preserve">Труба диаметром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2D416F">
                <w:rPr>
                  <w:bCs/>
                  <w:sz w:val="22"/>
                  <w:szCs w:val="22"/>
                </w:rPr>
                <w:t>16 мм</w:t>
              </w:r>
            </w:smartTag>
            <w:r w:rsidRPr="002D416F">
              <w:rPr>
                <w:bCs/>
                <w:sz w:val="22"/>
                <w:szCs w:val="22"/>
              </w:rPr>
              <w:t>. МП</w:t>
            </w:r>
          </w:p>
        </w:tc>
        <w:tc>
          <w:tcPr>
            <w:tcW w:w="1709" w:type="dxa"/>
            <w:gridSpan w:val="2"/>
            <w:vAlign w:val="bottom"/>
          </w:tcPr>
          <w:p w:rsidR="004A13D9" w:rsidRPr="002D416F" w:rsidRDefault="004A13D9" w:rsidP="006A0F02">
            <w:pPr>
              <w:jc w:val="center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1525" w:type="dxa"/>
          </w:tcPr>
          <w:p w:rsidR="004A13D9" w:rsidRPr="002D416F" w:rsidRDefault="004A13D9" w:rsidP="006A0F02">
            <w:pPr>
              <w:jc w:val="center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30</w:t>
            </w:r>
          </w:p>
        </w:tc>
      </w:tr>
      <w:tr w:rsidR="004A13D9" w:rsidRPr="002D416F" w:rsidTr="006A0F02">
        <w:trPr>
          <w:jc w:val="right"/>
        </w:trPr>
        <w:tc>
          <w:tcPr>
            <w:tcW w:w="1100" w:type="dxa"/>
            <w:vAlign w:val="bottom"/>
          </w:tcPr>
          <w:p w:rsidR="004A13D9" w:rsidRPr="002D416F" w:rsidRDefault="004A13D9" w:rsidP="006A0F02">
            <w:pPr>
              <w:jc w:val="both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04" w:type="dxa"/>
            <w:gridSpan w:val="2"/>
            <w:vAlign w:val="bottom"/>
          </w:tcPr>
          <w:p w:rsidR="004A13D9" w:rsidRPr="002D416F" w:rsidRDefault="004A13D9" w:rsidP="006A0F02">
            <w:pPr>
              <w:jc w:val="both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Кран шар (20х20)</w:t>
            </w:r>
          </w:p>
        </w:tc>
        <w:tc>
          <w:tcPr>
            <w:tcW w:w="1709" w:type="dxa"/>
            <w:gridSpan w:val="2"/>
            <w:vAlign w:val="bottom"/>
          </w:tcPr>
          <w:p w:rsidR="004A13D9" w:rsidRPr="002D416F" w:rsidRDefault="004A13D9" w:rsidP="006A0F02">
            <w:pPr>
              <w:jc w:val="center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525" w:type="dxa"/>
          </w:tcPr>
          <w:p w:rsidR="004A13D9" w:rsidRPr="002D416F" w:rsidRDefault="004A13D9" w:rsidP="006A0F02">
            <w:pPr>
              <w:jc w:val="center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10</w:t>
            </w:r>
          </w:p>
        </w:tc>
      </w:tr>
      <w:tr w:rsidR="004A13D9" w:rsidRPr="002D416F" w:rsidTr="006A0F02">
        <w:trPr>
          <w:jc w:val="right"/>
        </w:trPr>
        <w:tc>
          <w:tcPr>
            <w:tcW w:w="1100" w:type="dxa"/>
            <w:vAlign w:val="bottom"/>
          </w:tcPr>
          <w:p w:rsidR="004A13D9" w:rsidRPr="002D416F" w:rsidRDefault="004A13D9" w:rsidP="006A0F02">
            <w:pPr>
              <w:jc w:val="both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04" w:type="dxa"/>
            <w:gridSpan w:val="2"/>
            <w:vAlign w:val="bottom"/>
          </w:tcPr>
          <w:p w:rsidR="004A13D9" w:rsidRPr="002D416F" w:rsidRDefault="004A13D9" w:rsidP="006A0F02">
            <w:pPr>
              <w:jc w:val="both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Кран шар (16х16)</w:t>
            </w:r>
          </w:p>
        </w:tc>
        <w:tc>
          <w:tcPr>
            <w:tcW w:w="1709" w:type="dxa"/>
            <w:gridSpan w:val="2"/>
            <w:vAlign w:val="bottom"/>
          </w:tcPr>
          <w:p w:rsidR="004A13D9" w:rsidRPr="002D416F" w:rsidRDefault="004A13D9" w:rsidP="006A0F02">
            <w:pPr>
              <w:jc w:val="center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525" w:type="dxa"/>
          </w:tcPr>
          <w:p w:rsidR="004A13D9" w:rsidRPr="002D416F" w:rsidRDefault="004A13D9" w:rsidP="006A0F02">
            <w:pPr>
              <w:jc w:val="center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10</w:t>
            </w:r>
          </w:p>
        </w:tc>
      </w:tr>
      <w:tr w:rsidR="004A13D9" w:rsidRPr="002D416F" w:rsidTr="006A0F02">
        <w:trPr>
          <w:jc w:val="right"/>
        </w:trPr>
        <w:tc>
          <w:tcPr>
            <w:tcW w:w="1100" w:type="dxa"/>
            <w:vAlign w:val="bottom"/>
          </w:tcPr>
          <w:p w:rsidR="004A13D9" w:rsidRPr="002D416F" w:rsidRDefault="004A13D9" w:rsidP="006A0F02">
            <w:pPr>
              <w:jc w:val="both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04" w:type="dxa"/>
            <w:gridSpan w:val="2"/>
            <w:vAlign w:val="bottom"/>
          </w:tcPr>
          <w:p w:rsidR="004A13D9" w:rsidRPr="002D416F" w:rsidRDefault="004A13D9" w:rsidP="006A0F02">
            <w:pPr>
              <w:jc w:val="both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МП Соединение (16х1,2 с муфтой)</w:t>
            </w:r>
          </w:p>
        </w:tc>
        <w:tc>
          <w:tcPr>
            <w:tcW w:w="1709" w:type="dxa"/>
            <w:gridSpan w:val="2"/>
            <w:vAlign w:val="bottom"/>
          </w:tcPr>
          <w:p w:rsidR="004A13D9" w:rsidRPr="002D416F" w:rsidRDefault="004A13D9" w:rsidP="006A0F02">
            <w:pPr>
              <w:jc w:val="center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525" w:type="dxa"/>
          </w:tcPr>
          <w:p w:rsidR="004A13D9" w:rsidRPr="002D416F" w:rsidRDefault="004A13D9" w:rsidP="006A0F02">
            <w:pPr>
              <w:jc w:val="center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10</w:t>
            </w:r>
          </w:p>
        </w:tc>
      </w:tr>
      <w:tr w:rsidR="004A13D9" w:rsidRPr="002D416F" w:rsidTr="006A0F02">
        <w:trPr>
          <w:jc w:val="right"/>
        </w:trPr>
        <w:tc>
          <w:tcPr>
            <w:tcW w:w="1100" w:type="dxa"/>
            <w:vAlign w:val="bottom"/>
          </w:tcPr>
          <w:p w:rsidR="004A13D9" w:rsidRPr="002D416F" w:rsidRDefault="004A13D9" w:rsidP="006A0F02">
            <w:pPr>
              <w:jc w:val="both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04" w:type="dxa"/>
            <w:gridSpan w:val="2"/>
            <w:vAlign w:val="bottom"/>
          </w:tcPr>
          <w:p w:rsidR="004A13D9" w:rsidRPr="002D416F" w:rsidRDefault="004A13D9" w:rsidP="006A0F02">
            <w:pPr>
              <w:jc w:val="both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МП Соединение (16х1,2 с нип.)</w:t>
            </w:r>
          </w:p>
        </w:tc>
        <w:tc>
          <w:tcPr>
            <w:tcW w:w="1709" w:type="dxa"/>
            <w:gridSpan w:val="2"/>
            <w:vAlign w:val="bottom"/>
          </w:tcPr>
          <w:p w:rsidR="004A13D9" w:rsidRPr="002D416F" w:rsidRDefault="004A13D9" w:rsidP="006A0F02">
            <w:pPr>
              <w:jc w:val="center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525" w:type="dxa"/>
          </w:tcPr>
          <w:p w:rsidR="004A13D9" w:rsidRPr="002D416F" w:rsidRDefault="004A13D9" w:rsidP="006A0F02">
            <w:pPr>
              <w:jc w:val="center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10</w:t>
            </w:r>
          </w:p>
        </w:tc>
      </w:tr>
      <w:tr w:rsidR="004A13D9" w:rsidRPr="002D416F" w:rsidTr="006A0F02">
        <w:trPr>
          <w:jc w:val="right"/>
        </w:trPr>
        <w:tc>
          <w:tcPr>
            <w:tcW w:w="1100" w:type="dxa"/>
            <w:vAlign w:val="bottom"/>
          </w:tcPr>
          <w:p w:rsidR="004A13D9" w:rsidRPr="002D416F" w:rsidRDefault="004A13D9" w:rsidP="006A0F02">
            <w:pPr>
              <w:jc w:val="both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04" w:type="dxa"/>
            <w:gridSpan w:val="2"/>
            <w:vAlign w:val="bottom"/>
          </w:tcPr>
          <w:p w:rsidR="004A13D9" w:rsidRPr="002D416F" w:rsidRDefault="004A13D9" w:rsidP="006A0F02">
            <w:pPr>
              <w:jc w:val="both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МП Соединение (20х3/4, с муфтой)</w:t>
            </w:r>
          </w:p>
        </w:tc>
        <w:tc>
          <w:tcPr>
            <w:tcW w:w="1709" w:type="dxa"/>
            <w:gridSpan w:val="2"/>
            <w:vAlign w:val="bottom"/>
          </w:tcPr>
          <w:p w:rsidR="004A13D9" w:rsidRPr="002D416F" w:rsidRDefault="004A13D9" w:rsidP="006A0F02">
            <w:pPr>
              <w:jc w:val="center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525" w:type="dxa"/>
          </w:tcPr>
          <w:p w:rsidR="004A13D9" w:rsidRPr="002D416F" w:rsidRDefault="004A13D9" w:rsidP="006A0F02">
            <w:pPr>
              <w:jc w:val="center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10</w:t>
            </w:r>
          </w:p>
        </w:tc>
      </w:tr>
    </w:tbl>
    <w:tbl>
      <w:tblPr>
        <w:tblW w:w="8365" w:type="dxa"/>
        <w:jc w:val="center"/>
        <w:tblInd w:w="88" w:type="dxa"/>
        <w:tblLook w:val="0000"/>
      </w:tblPr>
      <w:tblGrid>
        <w:gridCol w:w="920"/>
        <w:gridCol w:w="4942"/>
        <w:gridCol w:w="1383"/>
        <w:gridCol w:w="1120"/>
      </w:tblGrid>
      <w:tr w:rsidR="00ED099B" w:rsidRPr="0011531E" w:rsidTr="00062B74">
        <w:trPr>
          <w:trHeight w:val="27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99B" w:rsidRDefault="00ED099B" w:rsidP="00062B74">
            <w:pPr>
              <w:jc w:val="both"/>
              <w:rPr>
                <w:sz w:val="24"/>
                <w:szCs w:val="24"/>
              </w:rPr>
            </w:pPr>
          </w:p>
          <w:p w:rsidR="00D86806" w:rsidRDefault="00D86806" w:rsidP="00062B74">
            <w:pPr>
              <w:jc w:val="both"/>
              <w:rPr>
                <w:sz w:val="24"/>
                <w:szCs w:val="24"/>
              </w:rPr>
            </w:pPr>
          </w:p>
          <w:p w:rsidR="00D86806" w:rsidRPr="0011531E" w:rsidRDefault="00D86806" w:rsidP="00062B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99B" w:rsidRPr="0011531E" w:rsidRDefault="00ED099B" w:rsidP="005A774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99B" w:rsidRPr="0011531E" w:rsidRDefault="00ED099B" w:rsidP="00062B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ED099B" w:rsidRPr="0011531E" w:rsidRDefault="00ED099B" w:rsidP="00062B74">
            <w:pPr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af1"/>
        <w:tblW w:w="0" w:type="auto"/>
        <w:jc w:val="right"/>
        <w:tblLook w:val="04A0"/>
      </w:tblPr>
      <w:tblGrid>
        <w:gridCol w:w="1100"/>
        <w:gridCol w:w="5804"/>
        <w:gridCol w:w="8"/>
        <w:gridCol w:w="1701"/>
        <w:gridCol w:w="1525"/>
      </w:tblGrid>
      <w:tr w:rsidR="00D86806" w:rsidRPr="002D416F" w:rsidTr="006A0F02">
        <w:trPr>
          <w:jc w:val="right"/>
        </w:trPr>
        <w:tc>
          <w:tcPr>
            <w:tcW w:w="1100" w:type="dxa"/>
          </w:tcPr>
          <w:p w:rsidR="00D86806" w:rsidRPr="002D416F" w:rsidRDefault="00D86806" w:rsidP="006A0F02">
            <w:pPr>
              <w:jc w:val="center"/>
              <w:rPr>
                <w:b/>
                <w:sz w:val="22"/>
                <w:szCs w:val="22"/>
              </w:rPr>
            </w:pPr>
            <w:r w:rsidRPr="002D416F">
              <w:rPr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5804" w:type="dxa"/>
          </w:tcPr>
          <w:p w:rsidR="00D86806" w:rsidRPr="002D416F" w:rsidRDefault="00D86806" w:rsidP="006A0F02">
            <w:pPr>
              <w:rPr>
                <w:b/>
                <w:sz w:val="22"/>
                <w:szCs w:val="22"/>
              </w:rPr>
            </w:pPr>
            <w:r w:rsidRPr="002D416F">
              <w:rPr>
                <w:b/>
                <w:sz w:val="22"/>
                <w:szCs w:val="22"/>
              </w:rPr>
              <w:t>Наименование материальных ресурсов</w:t>
            </w:r>
          </w:p>
        </w:tc>
        <w:tc>
          <w:tcPr>
            <w:tcW w:w="1709" w:type="dxa"/>
            <w:gridSpan w:val="2"/>
          </w:tcPr>
          <w:p w:rsidR="00D86806" w:rsidRPr="002D416F" w:rsidRDefault="00D86806" w:rsidP="006A0F02">
            <w:pPr>
              <w:jc w:val="center"/>
              <w:rPr>
                <w:b/>
                <w:sz w:val="22"/>
                <w:szCs w:val="22"/>
              </w:rPr>
            </w:pPr>
            <w:r w:rsidRPr="002D416F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525" w:type="dxa"/>
          </w:tcPr>
          <w:p w:rsidR="00D86806" w:rsidRPr="002D416F" w:rsidRDefault="00D86806" w:rsidP="006A0F02">
            <w:pPr>
              <w:jc w:val="center"/>
              <w:rPr>
                <w:b/>
                <w:sz w:val="22"/>
                <w:szCs w:val="22"/>
              </w:rPr>
            </w:pPr>
            <w:r w:rsidRPr="002D416F">
              <w:rPr>
                <w:b/>
                <w:sz w:val="22"/>
                <w:szCs w:val="22"/>
              </w:rPr>
              <w:t>Объёмы</w:t>
            </w:r>
          </w:p>
        </w:tc>
      </w:tr>
      <w:tr w:rsidR="00D86806" w:rsidRPr="002D416F" w:rsidTr="006A0F02">
        <w:trPr>
          <w:jc w:val="right"/>
        </w:trPr>
        <w:tc>
          <w:tcPr>
            <w:tcW w:w="1100" w:type="dxa"/>
            <w:vAlign w:val="bottom"/>
          </w:tcPr>
          <w:p w:rsidR="00D86806" w:rsidRPr="002D416F" w:rsidRDefault="00D86806" w:rsidP="006A0F02">
            <w:pPr>
              <w:jc w:val="both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04" w:type="dxa"/>
            <w:vAlign w:val="bottom"/>
          </w:tcPr>
          <w:p w:rsidR="00D86806" w:rsidRPr="002D416F" w:rsidRDefault="00D86806" w:rsidP="006A0F02">
            <w:pPr>
              <w:jc w:val="both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МП Соединение (20х3/4, с нип.)</w:t>
            </w:r>
          </w:p>
        </w:tc>
        <w:tc>
          <w:tcPr>
            <w:tcW w:w="1709" w:type="dxa"/>
            <w:gridSpan w:val="2"/>
            <w:vAlign w:val="bottom"/>
          </w:tcPr>
          <w:p w:rsidR="00D86806" w:rsidRPr="002D416F" w:rsidRDefault="00D86806" w:rsidP="006A0F02">
            <w:pPr>
              <w:jc w:val="center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525" w:type="dxa"/>
          </w:tcPr>
          <w:p w:rsidR="00D86806" w:rsidRPr="002D416F" w:rsidRDefault="00D86806" w:rsidP="006A0F02">
            <w:pPr>
              <w:jc w:val="center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10</w:t>
            </w:r>
          </w:p>
        </w:tc>
      </w:tr>
      <w:tr w:rsidR="00D86806" w:rsidRPr="002D416F" w:rsidTr="006A0F02">
        <w:trPr>
          <w:jc w:val="right"/>
        </w:trPr>
        <w:tc>
          <w:tcPr>
            <w:tcW w:w="1100" w:type="dxa"/>
            <w:vAlign w:val="bottom"/>
          </w:tcPr>
          <w:p w:rsidR="00D86806" w:rsidRPr="002D416F" w:rsidRDefault="00D86806" w:rsidP="006A0F02">
            <w:pPr>
              <w:jc w:val="both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04" w:type="dxa"/>
            <w:vAlign w:val="bottom"/>
          </w:tcPr>
          <w:p w:rsidR="00D86806" w:rsidRPr="002D416F" w:rsidRDefault="00D86806" w:rsidP="006A0F02">
            <w:pPr>
              <w:jc w:val="both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МП Соединение (26х1, с нип.)</w:t>
            </w:r>
          </w:p>
        </w:tc>
        <w:tc>
          <w:tcPr>
            <w:tcW w:w="1709" w:type="dxa"/>
            <w:gridSpan w:val="2"/>
            <w:vAlign w:val="bottom"/>
          </w:tcPr>
          <w:p w:rsidR="00D86806" w:rsidRPr="002D416F" w:rsidRDefault="00D86806" w:rsidP="006A0F02">
            <w:pPr>
              <w:jc w:val="center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525" w:type="dxa"/>
          </w:tcPr>
          <w:p w:rsidR="00D86806" w:rsidRPr="002D416F" w:rsidRDefault="00D86806" w:rsidP="006A0F02">
            <w:pPr>
              <w:jc w:val="center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20</w:t>
            </w:r>
          </w:p>
        </w:tc>
      </w:tr>
      <w:tr w:rsidR="00D86806" w:rsidRPr="002D416F" w:rsidTr="006A0F02">
        <w:trPr>
          <w:jc w:val="right"/>
        </w:trPr>
        <w:tc>
          <w:tcPr>
            <w:tcW w:w="1100" w:type="dxa"/>
            <w:vAlign w:val="bottom"/>
          </w:tcPr>
          <w:p w:rsidR="00D86806" w:rsidRPr="002D416F" w:rsidRDefault="00D86806" w:rsidP="006A0F02">
            <w:pPr>
              <w:jc w:val="both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04" w:type="dxa"/>
            <w:vAlign w:val="bottom"/>
          </w:tcPr>
          <w:p w:rsidR="00D86806" w:rsidRPr="002D416F" w:rsidRDefault="00D86806" w:rsidP="006A0F02">
            <w:pPr>
              <w:jc w:val="both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Цемент</w:t>
            </w:r>
          </w:p>
        </w:tc>
        <w:tc>
          <w:tcPr>
            <w:tcW w:w="1709" w:type="dxa"/>
            <w:gridSpan w:val="2"/>
            <w:vAlign w:val="bottom"/>
          </w:tcPr>
          <w:p w:rsidR="00D86806" w:rsidRPr="002D416F" w:rsidRDefault="00D86806" w:rsidP="006A0F02">
            <w:pPr>
              <w:jc w:val="center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Кг.</w:t>
            </w:r>
          </w:p>
        </w:tc>
        <w:tc>
          <w:tcPr>
            <w:tcW w:w="1525" w:type="dxa"/>
          </w:tcPr>
          <w:p w:rsidR="00D86806" w:rsidRPr="002D416F" w:rsidRDefault="00D86806" w:rsidP="006A0F02">
            <w:pPr>
              <w:jc w:val="center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100</w:t>
            </w:r>
          </w:p>
        </w:tc>
      </w:tr>
      <w:tr w:rsidR="00D86806" w:rsidRPr="002D416F" w:rsidTr="006A0F02">
        <w:trPr>
          <w:jc w:val="right"/>
        </w:trPr>
        <w:tc>
          <w:tcPr>
            <w:tcW w:w="1100" w:type="dxa"/>
            <w:vAlign w:val="bottom"/>
          </w:tcPr>
          <w:p w:rsidR="00D86806" w:rsidRPr="002D416F" w:rsidRDefault="00D86806" w:rsidP="006A0F02">
            <w:pPr>
              <w:jc w:val="both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04" w:type="dxa"/>
            <w:vAlign w:val="bottom"/>
          </w:tcPr>
          <w:p w:rsidR="00D86806" w:rsidRPr="002D416F" w:rsidRDefault="00D86806" w:rsidP="006A0F02">
            <w:pPr>
              <w:jc w:val="both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Краска эмаль НЦ-132 белая</w:t>
            </w:r>
          </w:p>
        </w:tc>
        <w:tc>
          <w:tcPr>
            <w:tcW w:w="1709" w:type="dxa"/>
            <w:gridSpan w:val="2"/>
            <w:vAlign w:val="bottom"/>
          </w:tcPr>
          <w:p w:rsidR="00D86806" w:rsidRPr="002D416F" w:rsidRDefault="00D86806" w:rsidP="006A0F02">
            <w:pPr>
              <w:jc w:val="center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Банка</w:t>
            </w:r>
          </w:p>
        </w:tc>
        <w:tc>
          <w:tcPr>
            <w:tcW w:w="1525" w:type="dxa"/>
          </w:tcPr>
          <w:p w:rsidR="00D86806" w:rsidRPr="002D416F" w:rsidRDefault="00D86806" w:rsidP="006A0F02">
            <w:pPr>
              <w:jc w:val="center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3</w:t>
            </w:r>
          </w:p>
        </w:tc>
      </w:tr>
      <w:tr w:rsidR="00D86806" w:rsidRPr="002D416F" w:rsidTr="006A0F02">
        <w:trPr>
          <w:jc w:val="right"/>
        </w:trPr>
        <w:tc>
          <w:tcPr>
            <w:tcW w:w="1100" w:type="dxa"/>
            <w:vAlign w:val="bottom"/>
          </w:tcPr>
          <w:p w:rsidR="00D86806" w:rsidRPr="002D416F" w:rsidRDefault="00D86806" w:rsidP="006A0F02">
            <w:pPr>
              <w:jc w:val="both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04" w:type="dxa"/>
            <w:vAlign w:val="bottom"/>
          </w:tcPr>
          <w:p w:rsidR="00D86806" w:rsidRPr="002D416F" w:rsidRDefault="00D86806" w:rsidP="006A0F02">
            <w:pPr>
              <w:jc w:val="both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Утеплитель  ИзоМастер</w:t>
            </w:r>
          </w:p>
        </w:tc>
        <w:tc>
          <w:tcPr>
            <w:tcW w:w="1709" w:type="dxa"/>
            <w:gridSpan w:val="2"/>
            <w:vAlign w:val="bottom"/>
          </w:tcPr>
          <w:p w:rsidR="00D86806" w:rsidRPr="002D416F" w:rsidRDefault="00D86806" w:rsidP="006A0F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Рул</w:t>
            </w:r>
            <w:r w:rsidRPr="002D416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25" w:type="dxa"/>
          </w:tcPr>
          <w:p w:rsidR="00D86806" w:rsidRPr="002D416F" w:rsidRDefault="00D86806" w:rsidP="006A0F02">
            <w:pPr>
              <w:jc w:val="center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2</w:t>
            </w:r>
          </w:p>
        </w:tc>
      </w:tr>
      <w:tr w:rsidR="00D86806" w:rsidRPr="002D416F" w:rsidTr="006A0F02">
        <w:trPr>
          <w:jc w:val="right"/>
        </w:trPr>
        <w:tc>
          <w:tcPr>
            <w:tcW w:w="1100" w:type="dxa"/>
            <w:vAlign w:val="bottom"/>
          </w:tcPr>
          <w:p w:rsidR="00D86806" w:rsidRPr="002D416F" w:rsidRDefault="00D86806" w:rsidP="006A0F02">
            <w:pPr>
              <w:jc w:val="both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04" w:type="dxa"/>
            <w:vAlign w:val="bottom"/>
          </w:tcPr>
          <w:p w:rsidR="00D86806" w:rsidRPr="002D416F" w:rsidRDefault="00D86806" w:rsidP="006A0F02">
            <w:pPr>
              <w:jc w:val="both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Рубероид</w:t>
            </w:r>
          </w:p>
        </w:tc>
        <w:tc>
          <w:tcPr>
            <w:tcW w:w="1709" w:type="dxa"/>
            <w:gridSpan w:val="2"/>
            <w:vAlign w:val="bottom"/>
          </w:tcPr>
          <w:p w:rsidR="00D86806" w:rsidRPr="002D416F" w:rsidRDefault="00D86806" w:rsidP="006A0F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Рул</w:t>
            </w:r>
            <w:r w:rsidRPr="002D416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25" w:type="dxa"/>
          </w:tcPr>
          <w:p w:rsidR="00D86806" w:rsidRPr="002D416F" w:rsidRDefault="00D86806" w:rsidP="006A0F02">
            <w:pPr>
              <w:jc w:val="center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4</w:t>
            </w:r>
          </w:p>
        </w:tc>
      </w:tr>
      <w:tr w:rsidR="00D86806" w:rsidRPr="002D416F" w:rsidTr="006A0F02">
        <w:trPr>
          <w:jc w:val="right"/>
        </w:trPr>
        <w:tc>
          <w:tcPr>
            <w:tcW w:w="1100" w:type="dxa"/>
            <w:vAlign w:val="bottom"/>
          </w:tcPr>
          <w:p w:rsidR="00D86806" w:rsidRPr="002D416F" w:rsidRDefault="00D86806" w:rsidP="006A0F02">
            <w:pPr>
              <w:jc w:val="both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04" w:type="dxa"/>
            <w:vAlign w:val="bottom"/>
          </w:tcPr>
          <w:p w:rsidR="00D86806" w:rsidRPr="002D416F" w:rsidRDefault="00D86806" w:rsidP="006A0F02">
            <w:pPr>
              <w:jc w:val="both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Кабель АВВГ (3*2,5)</w:t>
            </w:r>
          </w:p>
        </w:tc>
        <w:tc>
          <w:tcPr>
            <w:tcW w:w="1709" w:type="dxa"/>
            <w:gridSpan w:val="2"/>
            <w:vAlign w:val="bottom"/>
          </w:tcPr>
          <w:p w:rsidR="00D86806" w:rsidRPr="002D416F" w:rsidRDefault="00D86806" w:rsidP="006A0F02">
            <w:pPr>
              <w:jc w:val="center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М.</w:t>
            </w:r>
          </w:p>
        </w:tc>
        <w:tc>
          <w:tcPr>
            <w:tcW w:w="1525" w:type="dxa"/>
          </w:tcPr>
          <w:p w:rsidR="00D86806" w:rsidRPr="002D416F" w:rsidRDefault="00D86806" w:rsidP="006A0F02">
            <w:pPr>
              <w:jc w:val="center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20</w:t>
            </w:r>
          </w:p>
        </w:tc>
      </w:tr>
      <w:tr w:rsidR="00D86806" w:rsidRPr="002D416F" w:rsidTr="006A0F02">
        <w:trPr>
          <w:jc w:val="right"/>
        </w:trPr>
        <w:tc>
          <w:tcPr>
            <w:tcW w:w="1100" w:type="dxa"/>
            <w:vAlign w:val="bottom"/>
          </w:tcPr>
          <w:p w:rsidR="00D86806" w:rsidRPr="002D416F" w:rsidRDefault="00D86806" w:rsidP="006A0F02">
            <w:pPr>
              <w:jc w:val="both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04" w:type="dxa"/>
            <w:vAlign w:val="bottom"/>
          </w:tcPr>
          <w:p w:rsidR="00D86806" w:rsidRPr="002D416F" w:rsidRDefault="00D86806" w:rsidP="006A0F02">
            <w:pPr>
              <w:jc w:val="both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Кабель АВВГ (4*4)</w:t>
            </w:r>
          </w:p>
        </w:tc>
        <w:tc>
          <w:tcPr>
            <w:tcW w:w="1709" w:type="dxa"/>
            <w:gridSpan w:val="2"/>
            <w:vAlign w:val="bottom"/>
          </w:tcPr>
          <w:p w:rsidR="00D86806" w:rsidRPr="002D416F" w:rsidRDefault="00D86806" w:rsidP="006A0F02">
            <w:pPr>
              <w:jc w:val="center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М.</w:t>
            </w:r>
          </w:p>
        </w:tc>
        <w:tc>
          <w:tcPr>
            <w:tcW w:w="1525" w:type="dxa"/>
          </w:tcPr>
          <w:p w:rsidR="00D86806" w:rsidRPr="002D416F" w:rsidRDefault="00D86806" w:rsidP="006A0F02">
            <w:pPr>
              <w:jc w:val="center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20</w:t>
            </w:r>
          </w:p>
        </w:tc>
      </w:tr>
      <w:tr w:rsidR="00D86806" w:rsidRPr="002D416F" w:rsidTr="006A0F02">
        <w:trPr>
          <w:jc w:val="right"/>
        </w:trPr>
        <w:tc>
          <w:tcPr>
            <w:tcW w:w="1100" w:type="dxa"/>
            <w:vAlign w:val="bottom"/>
          </w:tcPr>
          <w:p w:rsidR="00D86806" w:rsidRPr="002D416F" w:rsidRDefault="00D86806" w:rsidP="006A0F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5804" w:type="dxa"/>
            <w:vAlign w:val="bottom"/>
          </w:tcPr>
          <w:p w:rsidR="00D86806" w:rsidRPr="002D416F" w:rsidRDefault="00D86806" w:rsidP="006A0F02">
            <w:pPr>
              <w:jc w:val="both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Электроды для сварки (УОНИ Д4)</w:t>
            </w:r>
          </w:p>
        </w:tc>
        <w:tc>
          <w:tcPr>
            <w:tcW w:w="1709" w:type="dxa"/>
            <w:gridSpan w:val="2"/>
            <w:vAlign w:val="bottom"/>
          </w:tcPr>
          <w:p w:rsidR="00D86806" w:rsidRPr="002D416F" w:rsidRDefault="00D86806" w:rsidP="006A0F02">
            <w:pPr>
              <w:jc w:val="center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Уп.</w:t>
            </w:r>
          </w:p>
        </w:tc>
        <w:tc>
          <w:tcPr>
            <w:tcW w:w="1525" w:type="dxa"/>
          </w:tcPr>
          <w:p w:rsidR="00D86806" w:rsidRPr="002D416F" w:rsidRDefault="00D86806" w:rsidP="006A0F02">
            <w:pPr>
              <w:jc w:val="center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2</w:t>
            </w:r>
          </w:p>
        </w:tc>
      </w:tr>
      <w:tr w:rsidR="00D86806" w:rsidRPr="002D416F" w:rsidTr="006A0F02">
        <w:trPr>
          <w:jc w:val="right"/>
        </w:trPr>
        <w:tc>
          <w:tcPr>
            <w:tcW w:w="10138" w:type="dxa"/>
            <w:gridSpan w:val="5"/>
            <w:vAlign w:val="bottom"/>
          </w:tcPr>
          <w:p w:rsidR="00D86806" w:rsidRPr="002D416F" w:rsidRDefault="00D86806" w:rsidP="006A0F02">
            <w:pPr>
              <w:jc w:val="center"/>
              <w:rPr>
                <w:bCs/>
                <w:sz w:val="22"/>
                <w:szCs w:val="22"/>
              </w:rPr>
            </w:pPr>
            <w:r w:rsidRPr="002D416F">
              <w:rPr>
                <w:b/>
                <w:bCs/>
                <w:sz w:val="22"/>
                <w:szCs w:val="22"/>
              </w:rPr>
              <w:t>6. Автомобильное топливо</w:t>
            </w:r>
          </w:p>
        </w:tc>
      </w:tr>
      <w:tr w:rsidR="00D86806" w:rsidRPr="002D416F" w:rsidTr="006A0F02">
        <w:trPr>
          <w:jc w:val="right"/>
        </w:trPr>
        <w:tc>
          <w:tcPr>
            <w:tcW w:w="1100" w:type="dxa"/>
            <w:vAlign w:val="bottom"/>
          </w:tcPr>
          <w:p w:rsidR="00D86806" w:rsidRPr="002D416F" w:rsidRDefault="00D86806" w:rsidP="006A0F02">
            <w:pPr>
              <w:jc w:val="both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04" w:type="dxa"/>
            <w:vAlign w:val="bottom"/>
          </w:tcPr>
          <w:p w:rsidR="00D86806" w:rsidRPr="002D416F" w:rsidRDefault="00D86806" w:rsidP="006A0F02">
            <w:pPr>
              <w:jc w:val="both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ДТ</w:t>
            </w:r>
          </w:p>
        </w:tc>
        <w:tc>
          <w:tcPr>
            <w:tcW w:w="1709" w:type="dxa"/>
            <w:gridSpan w:val="2"/>
            <w:vAlign w:val="bottom"/>
          </w:tcPr>
          <w:p w:rsidR="00D86806" w:rsidRPr="002D416F" w:rsidRDefault="00D86806" w:rsidP="006A0F02">
            <w:pPr>
              <w:jc w:val="center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Литр.</w:t>
            </w:r>
          </w:p>
        </w:tc>
        <w:tc>
          <w:tcPr>
            <w:tcW w:w="1525" w:type="dxa"/>
          </w:tcPr>
          <w:p w:rsidR="00D86806" w:rsidRPr="00246465" w:rsidRDefault="00246465" w:rsidP="006A0F02">
            <w:pPr>
              <w:jc w:val="center"/>
              <w:rPr>
                <w:bCs/>
                <w:sz w:val="22"/>
                <w:szCs w:val="22"/>
              </w:rPr>
            </w:pPr>
            <w:r w:rsidRPr="00246465">
              <w:rPr>
                <w:bCs/>
                <w:sz w:val="22"/>
                <w:szCs w:val="22"/>
              </w:rPr>
              <w:t>2</w:t>
            </w:r>
            <w:r w:rsidR="00D86806" w:rsidRPr="00246465">
              <w:rPr>
                <w:bCs/>
                <w:sz w:val="22"/>
                <w:szCs w:val="22"/>
              </w:rPr>
              <w:t xml:space="preserve">00 </w:t>
            </w:r>
          </w:p>
        </w:tc>
      </w:tr>
      <w:tr w:rsidR="00D86806" w:rsidRPr="002D416F" w:rsidTr="006A0F02">
        <w:trPr>
          <w:jc w:val="right"/>
        </w:trPr>
        <w:tc>
          <w:tcPr>
            <w:tcW w:w="1100" w:type="dxa"/>
            <w:vAlign w:val="bottom"/>
          </w:tcPr>
          <w:p w:rsidR="00D86806" w:rsidRPr="002D416F" w:rsidRDefault="00D86806" w:rsidP="006A0F02">
            <w:pPr>
              <w:jc w:val="both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04" w:type="dxa"/>
            <w:vAlign w:val="bottom"/>
          </w:tcPr>
          <w:p w:rsidR="00D86806" w:rsidRPr="002D416F" w:rsidRDefault="00D86806" w:rsidP="006A0F02">
            <w:pPr>
              <w:jc w:val="both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АИ-92</w:t>
            </w:r>
          </w:p>
        </w:tc>
        <w:tc>
          <w:tcPr>
            <w:tcW w:w="1709" w:type="dxa"/>
            <w:gridSpan w:val="2"/>
            <w:vAlign w:val="bottom"/>
          </w:tcPr>
          <w:p w:rsidR="00D86806" w:rsidRPr="002D416F" w:rsidRDefault="00D86806" w:rsidP="006A0F02">
            <w:pPr>
              <w:jc w:val="center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Литр</w:t>
            </w:r>
          </w:p>
        </w:tc>
        <w:tc>
          <w:tcPr>
            <w:tcW w:w="1525" w:type="dxa"/>
          </w:tcPr>
          <w:p w:rsidR="00D86806" w:rsidRPr="002D416F" w:rsidRDefault="00D86806" w:rsidP="006A0F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Pr="002D416F">
              <w:rPr>
                <w:bCs/>
                <w:sz w:val="22"/>
                <w:szCs w:val="22"/>
              </w:rPr>
              <w:t>00</w:t>
            </w:r>
          </w:p>
        </w:tc>
      </w:tr>
      <w:tr w:rsidR="00D86806" w:rsidRPr="002D416F" w:rsidTr="006A0F02">
        <w:trPr>
          <w:jc w:val="right"/>
        </w:trPr>
        <w:tc>
          <w:tcPr>
            <w:tcW w:w="10138" w:type="dxa"/>
            <w:gridSpan w:val="5"/>
            <w:vAlign w:val="bottom"/>
          </w:tcPr>
          <w:p w:rsidR="00D86806" w:rsidRPr="002D416F" w:rsidRDefault="00D86806" w:rsidP="006A0F02">
            <w:pPr>
              <w:jc w:val="center"/>
              <w:rPr>
                <w:bCs/>
                <w:sz w:val="22"/>
                <w:szCs w:val="22"/>
              </w:rPr>
            </w:pPr>
            <w:r w:rsidRPr="002D416F">
              <w:rPr>
                <w:b/>
                <w:bCs/>
                <w:sz w:val="22"/>
                <w:szCs w:val="22"/>
              </w:rPr>
              <w:t>7. Автомобильный транспорт</w:t>
            </w:r>
            <w:r>
              <w:rPr>
                <w:b/>
                <w:bCs/>
                <w:sz w:val="22"/>
                <w:szCs w:val="22"/>
              </w:rPr>
              <w:t xml:space="preserve"> и другая техника</w:t>
            </w:r>
          </w:p>
        </w:tc>
      </w:tr>
      <w:tr w:rsidR="00D86806" w:rsidRPr="002D416F" w:rsidTr="006A0F02">
        <w:trPr>
          <w:jc w:val="right"/>
        </w:trPr>
        <w:tc>
          <w:tcPr>
            <w:tcW w:w="1100" w:type="dxa"/>
            <w:vAlign w:val="bottom"/>
          </w:tcPr>
          <w:p w:rsidR="00D86806" w:rsidRPr="002D416F" w:rsidRDefault="00D86806" w:rsidP="006A0F02">
            <w:pPr>
              <w:jc w:val="both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04" w:type="dxa"/>
            <w:vAlign w:val="bottom"/>
          </w:tcPr>
          <w:p w:rsidR="00D86806" w:rsidRPr="002D416F" w:rsidRDefault="00D86806" w:rsidP="006A0F02">
            <w:pPr>
              <w:jc w:val="both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Автомобиль</w:t>
            </w:r>
          </w:p>
        </w:tc>
        <w:tc>
          <w:tcPr>
            <w:tcW w:w="1709" w:type="dxa"/>
            <w:gridSpan w:val="2"/>
            <w:vAlign w:val="bottom"/>
          </w:tcPr>
          <w:p w:rsidR="00D86806" w:rsidRPr="002D416F" w:rsidRDefault="00D86806" w:rsidP="006A0F02">
            <w:pPr>
              <w:jc w:val="center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Ед.</w:t>
            </w:r>
          </w:p>
        </w:tc>
        <w:tc>
          <w:tcPr>
            <w:tcW w:w="1525" w:type="dxa"/>
          </w:tcPr>
          <w:p w:rsidR="00D86806" w:rsidRPr="002D416F" w:rsidRDefault="00D86806" w:rsidP="006A0F02">
            <w:pPr>
              <w:jc w:val="center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1</w:t>
            </w:r>
          </w:p>
        </w:tc>
      </w:tr>
      <w:tr w:rsidR="00D86806" w:rsidRPr="002D416F" w:rsidTr="006A0F02">
        <w:trPr>
          <w:jc w:val="right"/>
        </w:trPr>
        <w:tc>
          <w:tcPr>
            <w:tcW w:w="1100" w:type="dxa"/>
            <w:vAlign w:val="bottom"/>
          </w:tcPr>
          <w:p w:rsidR="00D86806" w:rsidRPr="002D416F" w:rsidRDefault="00D86806" w:rsidP="006A0F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804" w:type="dxa"/>
            <w:vAlign w:val="bottom"/>
          </w:tcPr>
          <w:p w:rsidR="00D86806" w:rsidRPr="00D353DE" w:rsidRDefault="00D86806" w:rsidP="006A0F02">
            <w:pPr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 xml:space="preserve">Погрузчик </w:t>
            </w:r>
            <w:r>
              <w:rPr>
                <w:bCs/>
                <w:sz w:val="22"/>
                <w:szCs w:val="22"/>
                <w:lang w:val="en-US"/>
              </w:rPr>
              <w:t xml:space="preserve">колёсный </w:t>
            </w:r>
            <w:r>
              <w:rPr>
                <w:bCs/>
                <w:sz w:val="22"/>
                <w:szCs w:val="22"/>
              </w:rPr>
              <w:t>SHANTUI SL50W-2</w:t>
            </w:r>
          </w:p>
        </w:tc>
        <w:tc>
          <w:tcPr>
            <w:tcW w:w="1709" w:type="dxa"/>
            <w:gridSpan w:val="2"/>
            <w:vAlign w:val="bottom"/>
          </w:tcPr>
          <w:p w:rsidR="00D86806" w:rsidRPr="002D416F" w:rsidRDefault="00D86806" w:rsidP="006A0F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Ед.</w:t>
            </w:r>
          </w:p>
        </w:tc>
        <w:tc>
          <w:tcPr>
            <w:tcW w:w="1525" w:type="dxa"/>
          </w:tcPr>
          <w:p w:rsidR="00D86806" w:rsidRPr="002D416F" w:rsidRDefault="00D86806" w:rsidP="006A0F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D86806" w:rsidRPr="002D416F" w:rsidTr="006A0F02">
        <w:trPr>
          <w:jc w:val="right"/>
        </w:trPr>
        <w:tc>
          <w:tcPr>
            <w:tcW w:w="10138" w:type="dxa"/>
            <w:gridSpan w:val="5"/>
            <w:vAlign w:val="bottom"/>
          </w:tcPr>
          <w:p w:rsidR="00D86806" w:rsidRPr="002D416F" w:rsidRDefault="00D86806" w:rsidP="006A0F02">
            <w:pPr>
              <w:jc w:val="center"/>
              <w:rPr>
                <w:bCs/>
                <w:sz w:val="22"/>
                <w:szCs w:val="22"/>
              </w:rPr>
            </w:pPr>
            <w:r w:rsidRPr="002D416F">
              <w:rPr>
                <w:b/>
                <w:bCs/>
                <w:sz w:val="22"/>
                <w:szCs w:val="22"/>
              </w:rPr>
              <w:t>8.Средства связи</w:t>
            </w:r>
          </w:p>
        </w:tc>
      </w:tr>
      <w:tr w:rsidR="00D86806" w:rsidRPr="002D416F" w:rsidTr="006A0F02">
        <w:trPr>
          <w:jc w:val="right"/>
        </w:trPr>
        <w:tc>
          <w:tcPr>
            <w:tcW w:w="1100" w:type="dxa"/>
            <w:vAlign w:val="bottom"/>
          </w:tcPr>
          <w:p w:rsidR="00D86806" w:rsidRPr="002D416F" w:rsidRDefault="00D86806" w:rsidP="006A0F02">
            <w:pPr>
              <w:jc w:val="both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04" w:type="dxa"/>
            <w:vAlign w:val="bottom"/>
          </w:tcPr>
          <w:p w:rsidR="00D86806" w:rsidRPr="002D416F" w:rsidRDefault="00D86806" w:rsidP="006A0F02">
            <w:pPr>
              <w:jc w:val="both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Радиостанции</w:t>
            </w:r>
          </w:p>
        </w:tc>
        <w:tc>
          <w:tcPr>
            <w:tcW w:w="1709" w:type="dxa"/>
            <w:gridSpan w:val="2"/>
            <w:vAlign w:val="bottom"/>
          </w:tcPr>
          <w:p w:rsidR="00D86806" w:rsidRPr="002D416F" w:rsidRDefault="00D86806" w:rsidP="006A0F02">
            <w:pPr>
              <w:jc w:val="center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525" w:type="dxa"/>
          </w:tcPr>
          <w:p w:rsidR="00D86806" w:rsidRPr="002D416F" w:rsidRDefault="00D86806" w:rsidP="006A0F02">
            <w:pPr>
              <w:jc w:val="center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2</w:t>
            </w:r>
          </w:p>
        </w:tc>
      </w:tr>
      <w:tr w:rsidR="00D86806" w:rsidRPr="002D416F" w:rsidTr="006A0F02">
        <w:trPr>
          <w:jc w:val="right"/>
        </w:trPr>
        <w:tc>
          <w:tcPr>
            <w:tcW w:w="10138" w:type="dxa"/>
            <w:gridSpan w:val="5"/>
          </w:tcPr>
          <w:p w:rsidR="00D86806" w:rsidRPr="002D416F" w:rsidRDefault="00D86806" w:rsidP="006A0F02">
            <w:pPr>
              <w:jc w:val="center"/>
              <w:rPr>
                <w:b/>
                <w:sz w:val="22"/>
                <w:szCs w:val="22"/>
              </w:rPr>
            </w:pPr>
            <w:r w:rsidRPr="002D416F">
              <w:rPr>
                <w:b/>
                <w:bCs/>
                <w:sz w:val="22"/>
                <w:szCs w:val="22"/>
              </w:rPr>
              <w:t>9.   Противопожарное оборудование</w:t>
            </w:r>
          </w:p>
        </w:tc>
      </w:tr>
      <w:tr w:rsidR="00D86806" w:rsidRPr="002D416F" w:rsidTr="006A0F02">
        <w:trPr>
          <w:jc w:val="right"/>
        </w:trPr>
        <w:tc>
          <w:tcPr>
            <w:tcW w:w="1100" w:type="dxa"/>
            <w:vAlign w:val="bottom"/>
          </w:tcPr>
          <w:p w:rsidR="00D86806" w:rsidRPr="002D416F" w:rsidRDefault="00D86806" w:rsidP="006A0F02">
            <w:pPr>
              <w:jc w:val="both"/>
              <w:rPr>
                <w:sz w:val="22"/>
                <w:szCs w:val="22"/>
              </w:rPr>
            </w:pPr>
            <w:r w:rsidRPr="002D416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gridSpan w:val="2"/>
            <w:vAlign w:val="bottom"/>
          </w:tcPr>
          <w:p w:rsidR="00D86806" w:rsidRPr="002D416F" w:rsidRDefault="00D86806" w:rsidP="006A0F02">
            <w:pPr>
              <w:jc w:val="both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 xml:space="preserve">Мотопомпа  </w:t>
            </w:r>
            <w:r>
              <w:rPr>
                <w:bCs/>
                <w:sz w:val="22"/>
                <w:szCs w:val="22"/>
              </w:rPr>
              <w:t>бензиновая</w:t>
            </w:r>
          </w:p>
        </w:tc>
        <w:tc>
          <w:tcPr>
            <w:tcW w:w="1701" w:type="dxa"/>
            <w:vAlign w:val="bottom"/>
          </w:tcPr>
          <w:p w:rsidR="00D86806" w:rsidRPr="002D416F" w:rsidRDefault="00D86806" w:rsidP="006A0F02">
            <w:pPr>
              <w:jc w:val="center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525" w:type="dxa"/>
          </w:tcPr>
          <w:p w:rsidR="00D86806" w:rsidRPr="002D416F" w:rsidRDefault="00D86806" w:rsidP="006A0F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D86806" w:rsidTr="006A0F02">
        <w:trPr>
          <w:jc w:val="right"/>
        </w:trPr>
        <w:tc>
          <w:tcPr>
            <w:tcW w:w="1100" w:type="dxa"/>
            <w:vAlign w:val="bottom"/>
          </w:tcPr>
          <w:p w:rsidR="00D86806" w:rsidRPr="002D416F" w:rsidRDefault="00D86806" w:rsidP="006A0F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812" w:type="dxa"/>
            <w:gridSpan w:val="2"/>
            <w:vAlign w:val="bottom"/>
          </w:tcPr>
          <w:p w:rsidR="00D86806" w:rsidRPr="002D416F" w:rsidRDefault="00D86806" w:rsidP="006A0F02">
            <w:pPr>
              <w:jc w:val="both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Мотопомпа</w:t>
            </w:r>
          </w:p>
        </w:tc>
        <w:tc>
          <w:tcPr>
            <w:tcW w:w="1701" w:type="dxa"/>
            <w:vAlign w:val="bottom"/>
          </w:tcPr>
          <w:p w:rsidR="00D86806" w:rsidRPr="002D416F" w:rsidRDefault="00D86806" w:rsidP="006A0F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525" w:type="dxa"/>
          </w:tcPr>
          <w:p w:rsidR="00D86806" w:rsidRDefault="00D86806" w:rsidP="006A0F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D86806" w:rsidRPr="002D416F" w:rsidTr="006A0F02">
        <w:trPr>
          <w:jc w:val="right"/>
        </w:trPr>
        <w:tc>
          <w:tcPr>
            <w:tcW w:w="10138" w:type="dxa"/>
            <w:gridSpan w:val="5"/>
            <w:vAlign w:val="bottom"/>
          </w:tcPr>
          <w:p w:rsidR="00D86806" w:rsidRPr="002D416F" w:rsidRDefault="00D86806" w:rsidP="006A0F02">
            <w:pPr>
              <w:jc w:val="center"/>
              <w:rPr>
                <w:sz w:val="22"/>
                <w:szCs w:val="22"/>
              </w:rPr>
            </w:pPr>
            <w:r w:rsidRPr="002D416F">
              <w:rPr>
                <w:b/>
                <w:bCs/>
                <w:sz w:val="22"/>
                <w:szCs w:val="22"/>
              </w:rPr>
              <w:t>10</w:t>
            </w:r>
            <w:r w:rsidRPr="002D416F">
              <w:rPr>
                <w:b/>
                <w:bCs/>
                <w:sz w:val="22"/>
                <w:szCs w:val="22"/>
                <w:lang w:val="en-US"/>
              </w:rPr>
              <w:t xml:space="preserve">.            </w:t>
            </w:r>
            <w:r w:rsidRPr="002D416F">
              <w:rPr>
                <w:b/>
                <w:bCs/>
                <w:sz w:val="22"/>
                <w:szCs w:val="22"/>
              </w:rPr>
              <w:t>Инструмент</w:t>
            </w:r>
          </w:p>
        </w:tc>
      </w:tr>
      <w:tr w:rsidR="00D86806" w:rsidRPr="002D416F" w:rsidTr="006A0F02">
        <w:trPr>
          <w:jc w:val="right"/>
        </w:trPr>
        <w:tc>
          <w:tcPr>
            <w:tcW w:w="1100" w:type="dxa"/>
            <w:vAlign w:val="bottom"/>
          </w:tcPr>
          <w:p w:rsidR="00D86806" w:rsidRPr="002D416F" w:rsidRDefault="00D86806" w:rsidP="006A0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812" w:type="dxa"/>
            <w:gridSpan w:val="2"/>
            <w:vAlign w:val="bottom"/>
          </w:tcPr>
          <w:p w:rsidR="00D86806" w:rsidRPr="002D416F" w:rsidRDefault="00D86806" w:rsidP="006A0F0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Сварочный аппарат</w:t>
            </w:r>
          </w:p>
        </w:tc>
        <w:tc>
          <w:tcPr>
            <w:tcW w:w="1701" w:type="dxa"/>
            <w:vAlign w:val="bottom"/>
          </w:tcPr>
          <w:p w:rsidR="00D86806" w:rsidRPr="002D416F" w:rsidRDefault="00D86806" w:rsidP="006A0F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525" w:type="dxa"/>
          </w:tcPr>
          <w:p w:rsidR="00D86806" w:rsidRPr="002D416F" w:rsidRDefault="00D86806" w:rsidP="006A0F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D86806" w:rsidRPr="002D416F" w:rsidTr="006A0F02">
        <w:trPr>
          <w:jc w:val="right"/>
        </w:trPr>
        <w:tc>
          <w:tcPr>
            <w:tcW w:w="1100" w:type="dxa"/>
            <w:vAlign w:val="bottom"/>
          </w:tcPr>
          <w:p w:rsidR="00D86806" w:rsidRPr="002D416F" w:rsidRDefault="00D86806" w:rsidP="006A0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812" w:type="dxa"/>
            <w:gridSpan w:val="2"/>
            <w:vAlign w:val="bottom"/>
          </w:tcPr>
          <w:p w:rsidR="00D86806" w:rsidRPr="002D416F" w:rsidRDefault="00D86806" w:rsidP="006A0F0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Болгарка</w:t>
            </w:r>
          </w:p>
        </w:tc>
        <w:tc>
          <w:tcPr>
            <w:tcW w:w="1701" w:type="dxa"/>
            <w:vAlign w:val="bottom"/>
          </w:tcPr>
          <w:p w:rsidR="00D86806" w:rsidRPr="002D416F" w:rsidRDefault="00D86806" w:rsidP="006A0F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525" w:type="dxa"/>
          </w:tcPr>
          <w:p w:rsidR="00D86806" w:rsidRPr="002D416F" w:rsidRDefault="00D86806" w:rsidP="006A0F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D86806" w:rsidRPr="002D416F" w:rsidTr="006A0F02">
        <w:trPr>
          <w:jc w:val="right"/>
        </w:trPr>
        <w:tc>
          <w:tcPr>
            <w:tcW w:w="1100" w:type="dxa"/>
            <w:vAlign w:val="bottom"/>
          </w:tcPr>
          <w:p w:rsidR="00D86806" w:rsidRPr="002D416F" w:rsidRDefault="00D86806" w:rsidP="006A0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812" w:type="dxa"/>
            <w:gridSpan w:val="2"/>
            <w:vAlign w:val="bottom"/>
          </w:tcPr>
          <w:p w:rsidR="00D86806" w:rsidRPr="002D416F" w:rsidRDefault="00D86806" w:rsidP="006A0F0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Теплопушка (электрическая)</w:t>
            </w:r>
          </w:p>
        </w:tc>
        <w:tc>
          <w:tcPr>
            <w:tcW w:w="1701" w:type="dxa"/>
            <w:vAlign w:val="bottom"/>
          </w:tcPr>
          <w:p w:rsidR="00D86806" w:rsidRPr="002D416F" w:rsidRDefault="00D86806" w:rsidP="006A0F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525" w:type="dxa"/>
          </w:tcPr>
          <w:p w:rsidR="00D86806" w:rsidRPr="002D416F" w:rsidRDefault="00D86806" w:rsidP="006A0F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D86806" w:rsidRPr="002D416F" w:rsidTr="006A0F02">
        <w:trPr>
          <w:jc w:val="right"/>
        </w:trPr>
        <w:tc>
          <w:tcPr>
            <w:tcW w:w="1100" w:type="dxa"/>
            <w:vAlign w:val="bottom"/>
          </w:tcPr>
          <w:p w:rsidR="00D86806" w:rsidRPr="002D416F" w:rsidRDefault="00D86806" w:rsidP="006A0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812" w:type="dxa"/>
            <w:gridSpan w:val="2"/>
            <w:vAlign w:val="bottom"/>
          </w:tcPr>
          <w:p w:rsidR="00D86806" w:rsidRPr="002D416F" w:rsidRDefault="00D86806" w:rsidP="006A0F0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Набор инструментов</w:t>
            </w:r>
          </w:p>
        </w:tc>
        <w:tc>
          <w:tcPr>
            <w:tcW w:w="1701" w:type="dxa"/>
            <w:vAlign w:val="bottom"/>
          </w:tcPr>
          <w:p w:rsidR="00D86806" w:rsidRPr="002D416F" w:rsidRDefault="00D86806" w:rsidP="006A0F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525" w:type="dxa"/>
          </w:tcPr>
          <w:p w:rsidR="00D86806" w:rsidRPr="002D416F" w:rsidRDefault="00D86806" w:rsidP="006A0F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D86806" w:rsidRPr="002D416F" w:rsidTr="006A0F02">
        <w:trPr>
          <w:jc w:val="right"/>
        </w:trPr>
        <w:tc>
          <w:tcPr>
            <w:tcW w:w="1100" w:type="dxa"/>
            <w:vAlign w:val="bottom"/>
          </w:tcPr>
          <w:p w:rsidR="00D86806" w:rsidRPr="002D416F" w:rsidRDefault="00D86806" w:rsidP="006A0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812" w:type="dxa"/>
            <w:gridSpan w:val="2"/>
            <w:vAlign w:val="bottom"/>
          </w:tcPr>
          <w:p w:rsidR="00D86806" w:rsidRPr="002D416F" w:rsidRDefault="00D86806" w:rsidP="006A0F02">
            <w:pPr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Лопата штыковая</w:t>
            </w:r>
          </w:p>
        </w:tc>
        <w:tc>
          <w:tcPr>
            <w:tcW w:w="1701" w:type="dxa"/>
            <w:vAlign w:val="bottom"/>
          </w:tcPr>
          <w:p w:rsidR="00D86806" w:rsidRPr="002D416F" w:rsidRDefault="00D86806" w:rsidP="006A0F02">
            <w:pPr>
              <w:jc w:val="center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525" w:type="dxa"/>
          </w:tcPr>
          <w:p w:rsidR="00D86806" w:rsidRPr="002D416F" w:rsidRDefault="00D86806" w:rsidP="006A0F02">
            <w:pPr>
              <w:jc w:val="center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5</w:t>
            </w:r>
          </w:p>
        </w:tc>
      </w:tr>
      <w:tr w:rsidR="00D86806" w:rsidRPr="002D416F" w:rsidTr="006A0F02">
        <w:trPr>
          <w:jc w:val="right"/>
        </w:trPr>
        <w:tc>
          <w:tcPr>
            <w:tcW w:w="1100" w:type="dxa"/>
            <w:vAlign w:val="bottom"/>
          </w:tcPr>
          <w:p w:rsidR="00D86806" w:rsidRPr="002D416F" w:rsidRDefault="00D86806" w:rsidP="006A0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812" w:type="dxa"/>
            <w:gridSpan w:val="2"/>
            <w:vAlign w:val="bottom"/>
          </w:tcPr>
          <w:p w:rsidR="00D86806" w:rsidRPr="002D416F" w:rsidRDefault="00D86806" w:rsidP="006A0F02">
            <w:pPr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Лопата совковая</w:t>
            </w:r>
            <w:r>
              <w:rPr>
                <w:bCs/>
                <w:sz w:val="22"/>
                <w:szCs w:val="22"/>
              </w:rPr>
              <w:t xml:space="preserve"> с черенком</w:t>
            </w:r>
          </w:p>
        </w:tc>
        <w:tc>
          <w:tcPr>
            <w:tcW w:w="1701" w:type="dxa"/>
            <w:vAlign w:val="bottom"/>
          </w:tcPr>
          <w:p w:rsidR="00D86806" w:rsidRPr="002D416F" w:rsidRDefault="00D86806" w:rsidP="006A0F02">
            <w:pPr>
              <w:jc w:val="center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525" w:type="dxa"/>
          </w:tcPr>
          <w:p w:rsidR="00D86806" w:rsidRPr="002D416F" w:rsidRDefault="00D86806" w:rsidP="006A0F02">
            <w:pPr>
              <w:jc w:val="center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5</w:t>
            </w:r>
          </w:p>
        </w:tc>
      </w:tr>
      <w:tr w:rsidR="00D86806" w:rsidRPr="002D416F" w:rsidTr="006A0F02">
        <w:trPr>
          <w:jc w:val="right"/>
        </w:trPr>
        <w:tc>
          <w:tcPr>
            <w:tcW w:w="1100" w:type="dxa"/>
            <w:vAlign w:val="bottom"/>
          </w:tcPr>
          <w:p w:rsidR="00D86806" w:rsidRDefault="00D86806" w:rsidP="006A0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812" w:type="dxa"/>
            <w:gridSpan w:val="2"/>
            <w:vAlign w:val="bottom"/>
          </w:tcPr>
          <w:p w:rsidR="00D86806" w:rsidRPr="002D416F" w:rsidRDefault="00D86806" w:rsidP="006A0F0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Черенок</w:t>
            </w:r>
          </w:p>
        </w:tc>
        <w:tc>
          <w:tcPr>
            <w:tcW w:w="1701" w:type="dxa"/>
            <w:vAlign w:val="bottom"/>
          </w:tcPr>
          <w:p w:rsidR="00D86806" w:rsidRPr="002D416F" w:rsidRDefault="00D86806" w:rsidP="006A0F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525" w:type="dxa"/>
          </w:tcPr>
          <w:p w:rsidR="00D86806" w:rsidRPr="002D416F" w:rsidRDefault="00D86806" w:rsidP="006A0F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D86806" w:rsidRPr="002D416F" w:rsidTr="006A0F02">
        <w:trPr>
          <w:jc w:val="right"/>
        </w:trPr>
        <w:tc>
          <w:tcPr>
            <w:tcW w:w="1100" w:type="dxa"/>
            <w:vAlign w:val="bottom"/>
          </w:tcPr>
          <w:p w:rsidR="00D86806" w:rsidRPr="002D416F" w:rsidRDefault="00D86806" w:rsidP="006A0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812" w:type="dxa"/>
            <w:gridSpan w:val="2"/>
            <w:vAlign w:val="bottom"/>
          </w:tcPr>
          <w:p w:rsidR="00D86806" w:rsidRPr="002D416F" w:rsidRDefault="00D86806" w:rsidP="006A0F02">
            <w:pPr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Топор</w:t>
            </w:r>
          </w:p>
        </w:tc>
        <w:tc>
          <w:tcPr>
            <w:tcW w:w="1701" w:type="dxa"/>
            <w:vAlign w:val="bottom"/>
          </w:tcPr>
          <w:p w:rsidR="00D86806" w:rsidRPr="002D416F" w:rsidRDefault="00D86806" w:rsidP="006A0F02">
            <w:pPr>
              <w:jc w:val="center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525" w:type="dxa"/>
          </w:tcPr>
          <w:p w:rsidR="00D86806" w:rsidRPr="002D416F" w:rsidRDefault="00D86806" w:rsidP="006A0F02">
            <w:pPr>
              <w:jc w:val="center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5</w:t>
            </w:r>
          </w:p>
        </w:tc>
      </w:tr>
      <w:tr w:rsidR="00D86806" w:rsidRPr="002D416F" w:rsidTr="006A0F02">
        <w:trPr>
          <w:jc w:val="right"/>
        </w:trPr>
        <w:tc>
          <w:tcPr>
            <w:tcW w:w="1100" w:type="dxa"/>
            <w:vAlign w:val="bottom"/>
          </w:tcPr>
          <w:p w:rsidR="00D86806" w:rsidRPr="002D416F" w:rsidRDefault="00D86806" w:rsidP="006A0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812" w:type="dxa"/>
            <w:gridSpan w:val="2"/>
            <w:vAlign w:val="bottom"/>
          </w:tcPr>
          <w:p w:rsidR="00D86806" w:rsidRPr="002D416F" w:rsidRDefault="00D86806" w:rsidP="006A0F0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Ножовка по дереву (2-х гран. Заточка)</w:t>
            </w:r>
          </w:p>
        </w:tc>
        <w:tc>
          <w:tcPr>
            <w:tcW w:w="1701" w:type="dxa"/>
            <w:vAlign w:val="bottom"/>
          </w:tcPr>
          <w:p w:rsidR="00D86806" w:rsidRPr="002D416F" w:rsidRDefault="00D86806" w:rsidP="006A0F02">
            <w:pPr>
              <w:jc w:val="center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525" w:type="dxa"/>
          </w:tcPr>
          <w:p w:rsidR="00D86806" w:rsidRPr="002D416F" w:rsidRDefault="00D86806" w:rsidP="006A0F02">
            <w:pPr>
              <w:jc w:val="center"/>
              <w:rPr>
                <w:bCs/>
                <w:sz w:val="22"/>
                <w:szCs w:val="22"/>
              </w:rPr>
            </w:pPr>
            <w:r w:rsidRPr="002D416F">
              <w:rPr>
                <w:bCs/>
                <w:sz w:val="22"/>
                <w:szCs w:val="22"/>
              </w:rPr>
              <w:t>5</w:t>
            </w:r>
          </w:p>
        </w:tc>
      </w:tr>
      <w:tr w:rsidR="00D86806" w:rsidRPr="002D416F" w:rsidTr="006A0F02">
        <w:trPr>
          <w:jc w:val="right"/>
        </w:trPr>
        <w:tc>
          <w:tcPr>
            <w:tcW w:w="1100" w:type="dxa"/>
            <w:vAlign w:val="bottom"/>
          </w:tcPr>
          <w:p w:rsidR="00D86806" w:rsidRPr="002D416F" w:rsidRDefault="00D86806" w:rsidP="006A0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812" w:type="dxa"/>
            <w:gridSpan w:val="2"/>
            <w:vAlign w:val="bottom"/>
          </w:tcPr>
          <w:p w:rsidR="00D86806" w:rsidRPr="002D416F" w:rsidRDefault="00D86806" w:rsidP="006A0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Фонарь</w:t>
            </w:r>
          </w:p>
        </w:tc>
        <w:tc>
          <w:tcPr>
            <w:tcW w:w="1701" w:type="dxa"/>
            <w:vAlign w:val="bottom"/>
          </w:tcPr>
          <w:p w:rsidR="00D86806" w:rsidRPr="002D416F" w:rsidRDefault="00D86806" w:rsidP="006A0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Шт.</w:t>
            </w:r>
          </w:p>
        </w:tc>
        <w:tc>
          <w:tcPr>
            <w:tcW w:w="1525" w:type="dxa"/>
          </w:tcPr>
          <w:p w:rsidR="00D86806" w:rsidRPr="002D416F" w:rsidRDefault="00D86806" w:rsidP="006A0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4</w:t>
            </w:r>
          </w:p>
        </w:tc>
      </w:tr>
      <w:tr w:rsidR="00D86806" w:rsidTr="006A0F02">
        <w:trPr>
          <w:jc w:val="right"/>
        </w:trPr>
        <w:tc>
          <w:tcPr>
            <w:tcW w:w="1100" w:type="dxa"/>
            <w:vAlign w:val="bottom"/>
          </w:tcPr>
          <w:p w:rsidR="00D86806" w:rsidRDefault="00D86806" w:rsidP="006A0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812" w:type="dxa"/>
            <w:gridSpan w:val="2"/>
            <w:vAlign w:val="bottom"/>
          </w:tcPr>
          <w:p w:rsidR="00D86806" w:rsidRDefault="00D86806" w:rsidP="006A0F02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 удлинитель</w:t>
            </w:r>
          </w:p>
        </w:tc>
        <w:tc>
          <w:tcPr>
            <w:tcW w:w="1701" w:type="dxa"/>
            <w:vAlign w:val="bottom"/>
          </w:tcPr>
          <w:p w:rsidR="00D86806" w:rsidRDefault="00D86806" w:rsidP="006A0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Шт.</w:t>
            </w:r>
          </w:p>
        </w:tc>
        <w:tc>
          <w:tcPr>
            <w:tcW w:w="1525" w:type="dxa"/>
          </w:tcPr>
          <w:p w:rsidR="00D86806" w:rsidRDefault="00D86806" w:rsidP="006A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86806" w:rsidTr="006A0F02">
        <w:trPr>
          <w:jc w:val="right"/>
        </w:trPr>
        <w:tc>
          <w:tcPr>
            <w:tcW w:w="1100" w:type="dxa"/>
            <w:vAlign w:val="bottom"/>
          </w:tcPr>
          <w:p w:rsidR="00D86806" w:rsidRDefault="00D86806" w:rsidP="006A0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812" w:type="dxa"/>
            <w:gridSpan w:val="2"/>
            <w:vAlign w:val="bottom"/>
          </w:tcPr>
          <w:p w:rsidR="00D86806" w:rsidRDefault="00D86806" w:rsidP="006A0F0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Теплогенератор дизельный</w:t>
            </w:r>
          </w:p>
        </w:tc>
        <w:tc>
          <w:tcPr>
            <w:tcW w:w="1701" w:type="dxa"/>
            <w:vAlign w:val="bottom"/>
          </w:tcPr>
          <w:p w:rsidR="00D86806" w:rsidRDefault="00D86806" w:rsidP="006A0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Шт.</w:t>
            </w:r>
          </w:p>
        </w:tc>
        <w:tc>
          <w:tcPr>
            <w:tcW w:w="1525" w:type="dxa"/>
          </w:tcPr>
          <w:p w:rsidR="00D86806" w:rsidRDefault="00D86806" w:rsidP="006A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86806" w:rsidRPr="00190E02" w:rsidTr="006A0F02">
        <w:trPr>
          <w:jc w:val="right"/>
        </w:trPr>
        <w:tc>
          <w:tcPr>
            <w:tcW w:w="10138" w:type="dxa"/>
            <w:gridSpan w:val="5"/>
            <w:vAlign w:val="bottom"/>
          </w:tcPr>
          <w:p w:rsidR="00D86806" w:rsidRPr="00190E02" w:rsidRDefault="00D86806" w:rsidP="006A0F02">
            <w:pPr>
              <w:jc w:val="center"/>
              <w:rPr>
                <w:b/>
                <w:sz w:val="22"/>
                <w:szCs w:val="22"/>
              </w:rPr>
            </w:pPr>
            <w:r w:rsidRPr="00190E02">
              <w:rPr>
                <w:b/>
                <w:sz w:val="22"/>
                <w:szCs w:val="22"/>
              </w:rPr>
              <w:t>10. Электрооборудование</w:t>
            </w:r>
          </w:p>
        </w:tc>
      </w:tr>
      <w:tr w:rsidR="00D86806" w:rsidRPr="006A7E66" w:rsidTr="006A0F02">
        <w:trPr>
          <w:jc w:val="right"/>
        </w:trPr>
        <w:tc>
          <w:tcPr>
            <w:tcW w:w="1100" w:type="dxa"/>
            <w:vAlign w:val="bottom"/>
          </w:tcPr>
          <w:p w:rsidR="00D86806" w:rsidRPr="002D416F" w:rsidRDefault="00D86806" w:rsidP="006A0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812" w:type="dxa"/>
            <w:gridSpan w:val="2"/>
            <w:vAlign w:val="bottom"/>
          </w:tcPr>
          <w:p w:rsidR="00D86806" w:rsidRPr="00651278" w:rsidRDefault="00D86806" w:rsidP="006A0F02">
            <w:pPr>
              <w:rPr>
                <w:sz w:val="22"/>
                <w:szCs w:val="22"/>
              </w:rPr>
            </w:pPr>
            <w:r w:rsidRPr="00651278">
              <w:rPr>
                <w:sz w:val="22"/>
                <w:szCs w:val="22"/>
              </w:rPr>
              <w:t>Электростанция бензиновая</w:t>
            </w:r>
          </w:p>
        </w:tc>
        <w:tc>
          <w:tcPr>
            <w:tcW w:w="1701" w:type="dxa"/>
            <w:vAlign w:val="bottom"/>
          </w:tcPr>
          <w:p w:rsidR="00D86806" w:rsidRPr="002D416F" w:rsidRDefault="00D86806" w:rsidP="006A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25" w:type="dxa"/>
          </w:tcPr>
          <w:p w:rsidR="00D86806" w:rsidRPr="006A7E66" w:rsidRDefault="00D86806" w:rsidP="006A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86806" w:rsidTr="006A0F02">
        <w:trPr>
          <w:jc w:val="right"/>
        </w:trPr>
        <w:tc>
          <w:tcPr>
            <w:tcW w:w="1100" w:type="dxa"/>
            <w:vAlign w:val="bottom"/>
          </w:tcPr>
          <w:p w:rsidR="00D86806" w:rsidRDefault="00D86806" w:rsidP="006A0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812" w:type="dxa"/>
            <w:gridSpan w:val="2"/>
            <w:vAlign w:val="bottom"/>
          </w:tcPr>
          <w:p w:rsidR="00D86806" w:rsidRPr="00651278" w:rsidRDefault="00D86806" w:rsidP="006A0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Световая башня</w:t>
            </w:r>
          </w:p>
        </w:tc>
        <w:tc>
          <w:tcPr>
            <w:tcW w:w="1701" w:type="dxa"/>
            <w:vAlign w:val="bottom"/>
          </w:tcPr>
          <w:p w:rsidR="00D86806" w:rsidRDefault="00D86806" w:rsidP="006A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25" w:type="dxa"/>
          </w:tcPr>
          <w:p w:rsidR="00D86806" w:rsidRDefault="00D86806" w:rsidP="006A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86806" w:rsidRPr="000C5692" w:rsidTr="006A0F02">
        <w:trPr>
          <w:jc w:val="right"/>
        </w:trPr>
        <w:tc>
          <w:tcPr>
            <w:tcW w:w="10138" w:type="dxa"/>
            <w:gridSpan w:val="5"/>
            <w:vAlign w:val="bottom"/>
          </w:tcPr>
          <w:p w:rsidR="00D86806" w:rsidRPr="000C5692" w:rsidRDefault="00D86806" w:rsidP="006A0F02">
            <w:pPr>
              <w:jc w:val="center"/>
              <w:rPr>
                <w:b/>
                <w:sz w:val="22"/>
                <w:szCs w:val="22"/>
              </w:rPr>
            </w:pPr>
            <w:r w:rsidRPr="000C5692">
              <w:rPr>
                <w:b/>
                <w:sz w:val="22"/>
                <w:szCs w:val="22"/>
              </w:rPr>
              <w:t>11. Плавсредства</w:t>
            </w:r>
          </w:p>
        </w:tc>
      </w:tr>
      <w:tr w:rsidR="00D86806" w:rsidRPr="00115159" w:rsidTr="006A0F02">
        <w:trPr>
          <w:jc w:val="right"/>
        </w:trPr>
        <w:tc>
          <w:tcPr>
            <w:tcW w:w="1100" w:type="dxa"/>
            <w:vAlign w:val="bottom"/>
          </w:tcPr>
          <w:p w:rsidR="00D86806" w:rsidRDefault="00D86806" w:rsidP="006A0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812" w:type="dxa"/>
            <w:gridSpan w:val="2"/>
            <w:vAlign w:val="bottom"/>
          </w:tcPr>
          <w:p w:rsidR="00D86806" w:rsidRPr="00115159" w:rsidRDefault="00D86806" w:rsidP="006A0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Лодка  </w:t>
            </w:r>
            <w:r>
              <w:rPr>
                <w:sz w:val="22"/>
                <w:szCs w:val="22"/>
                <w:lang w:val="en-US"/>
              </w:rPr>
              <w:t>HDX надувная</w:t>
            </w:r>
          </w:p>
        </w:tc>
        <w:tc>
          <w:tcPr>
            <w:tcW w:w="1701" w:type="dxa"/>
            <w:vAlign w:val="bottom"/>
          </w:tcPr>
          <w:p w:rsidR="00D86806" w:rsidRDefault="00D86806" w:rsidP="006A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25" w:type="dxa"/>
          </w:tcPr>
          <w:p w:rsidR="00D86806" w:rsidRPr="00115159" w:rsidRDefault="00D86806" w:rsidP="006A0F02">
            <w:pPr>
              <w:jc w:val="center"/>
              <w:rPr>
                <w:sz w:val="22"/>
                <w:szCs w:val="22"/>
              </w:rPr>
            </w:pPr>
            <w:r w:rsidRPr="00115159">
              <w:rPr>
                <w:sz w:val="22"/>
                <w:szCs w:val="22"/>
              </w:rPr>
              <w:t>2</w:t>
            </w:r>
          </w:p>
        </w:tc>
      </w:tr>
      <w:tr w:rsidR="00D86806" w:rsidRPr="00115159" w:rsidTr="006A0F02">
        <w:trPr>
          <w:jc w:val="right"/>
        </w:trPr>
        <w:tc>
          <w:tcPr>
            <w:tcW w:w="1100" w:type="dxa"/>
            <w:vAlign w:val="bottom"/>
          </w:tcPr>
          <w:p w:rsidR="00D86806" w:rsidRDefault="00D86806" w:rsidP="006A0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812" w:type="dxa"/>
            <w:gridSpan w:val="2"/>
            <w:vAlign w:val="bottom"/>
          </w:tcPr>
          <w:p w:rsidR="00D86806" w:rsidRPr="003D6649" w:rsidRDefault="00D86806" w:rsidP="006A0F0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Лодочный мотор</w:t>
            </w:r>
          </w:p>
        </w:tc>
        <w:tc>
          <w:tcPr>
            <w:tcW w:w="1701" w:type="dxa"/>
            <w:vAlign w:val="bottom"/>
          </w:tcPr>
          <w:p w:rsidR="00D86806" w:rsidRDefault="00D86806" w:rsidP="006A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25" w:type="dxa"/>
          </w:tcPr>
          <w:p w:rsidR="00D86806" w:rsidRPr="00115159" w:rsidRDefault="00D86806" w:rsidP="006A0F02">
            <w:pPr>
              <w:rPr>
                <w:sz w:val="22"/>
                <w:szCs w:val="22"/>
              </w:rPr>
            </w:pPr>
            <w:r w:rsidRPr="00115159">
              <w:rPr>
                <w:sz w:val="22"/>
                <w:szCs w:val="22"/>
              </w:rPr>
              <w:t xml:space="preserve">           1</w:t>
            </w:r>
          </w:p>
        </w:tc>
      </w:tr>
      <w:tr w:rsidR="00D86806" w:rsidTr="006A0F02">
        <w:trPr>
          <w:jc w:val="right"/>
        </w:trPr>
        <w:tc>
          <w:tcPr>
            <w:tcW w:w="10138" w:type="dxa"/>
            <w:gridSpan w:val="5"/>
            <w:vAlign w:val="bottom"/>
          </w:tcPr>
          <w:p w:rsidR="00D86806" w:rsidRDefault="00D86806" w:rsidP="006A0F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 Походные приспособления</w:t>
            </w:r>
          </w:p>
        </w:tc>
      </w:tr>
      <w:tr w:rsidR="00D86806" w:rsidRPr="00115159" w:rsidTr="006A0F02">
        <w:trPr>
          <w:jc w:val="right"/>
        </w:trPr>
        <w:tc>
          <w:tcPr>
            <w:tcW w:w="1100" w:type="dxa"/>
            <w:vAlign w:val="bottom"/>
          </w:tcPr>
          <w:p w:rsidR="00D86806" w:rsidRDefault="00D86806" w:rsidP="006A0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812" w:type="dxa"/>
            <w:gridSpan w:val="2"/>
            <w:vAlign w:val="bottom"/>
          </w:tcPr>
          <w:p w:rsidR="00D86806" w:rsidRDefault="00D86806" w:rsidP="006A0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Кухня полевая КП-125</w:t>
            </w:r>
          </w:p>
        </w:tc>
        <w:tc>
          <w:tcPr>
            <w:tcW w:w="1701" w:type="dxa"/>
            <w:vAlign w:val="bottom"/>
          </w:tcPr>
          <w:p w:rsidR="00D86806" w:rsidRDefault="00D86806" w:rsidP="006A0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25" w:type="dxa"/>
          </w:tcPr>
          <w:p w:rsidR="00D86806" w:rsidRPr="00115159" w:rsidRDefault="00D86806" w:rsidP="006A0F02">
            <w:pPr>
              <w:jc w:val="center"/>
              <w:rPr>
                <w:sz w:val="22"/>
                <w:szCs w:val="22"/>
              </w:rPr>
            </w:pPr>
            <w:r w:rsidRPr="00115159">
              <w:rPr>
                <w:sz w:val="22"/>
                <w:szCs w:val="22"/>
              </w:rPr>
              <w:t>1</w:t>
            </w:r>
          </w:p>
        </w:tc>
      </w:tr>
    </w:tbl>
    <w:p w:rsidR="00267B94" w:rsidRDefault="00267B94" w:rsidP="00267B94">
      <w:pPr>
        <w:jc w:val="both"/>
      </w:pPr>
    </w:p>
    <w:p w:rsidR="00145A63" w:rsidRDefault="00145A63" w:rsidP="00145A63">
      <w:pPr>
        <w:pStyle w:val="20"/>
        <w:jc w:val="both"/>
        <w:rPr>
          <w:rFonts w:ascii="Times New Roman" w:hAnsi="Times New Roman"/>
          <w:sz w:val="28"/>
        </w:rPr>
      </w:pPr>
    </w:p>
    <w:p w:rsidR="006707FA" w:rsidRDefault="006707FA" w:rsidP="00145A63">
      <w:pPr>
        <w:pStyle w:val="20"/>
        <w:jc w:val="both"/>
        <w:rPr>
          <w:rFonts w:ascii="Times New Roman" w:hAnsi="Times New Roman"/>
          <w:sz w:val="28"/>
        </w:rPr>
      </w:pPr>
    </w:p>
    <w:p w:rsidR="006707FA" w:rsidRDefault="006707FA" w:rsidP="00145A63">
      <w:pPr>
        <w:pStyle w:val="20"/>
        <w:jc w:val="both"/>
        <w:rPr>
          <w:rFonts w:ascii="Times New Roman" w:hAnsi="Times New Roman"/>
          <w:sz w:val="28"/>
        </w:rPr>
      </w:pPr>
    </w:p>
    <w:p w:rsidR="006707FA" w:rsidRDefault="006707FA" w:rsidP="00145A63">
      <w:pPr>
        <w:pStyle w:val="20"/>
        <w:jc w:val="both"/>
        <w:rPr>
          <w:rFonts w:ascii="Times New Roman" w:hAnsi="Times New Roman"/>
          <w:sz w:val="28"/>
        </w:rPr>
      </w:pPr>
    </w:p>
    <w:p w:rsidR="006707FA" w:rsidRDefault="006707FA" w:rsidP="00145A63">
      <w:pPr>
        <w:pStyle w:val="20"/>
        <w:jc w:val="both"/>
        <w:rPr>
          <w:rFonts w:ascii="Times New Roman" w:hAnsi="Times New Roman"/>
          <w:sz w:val="28"/>
        </w:rPr>
      </w:pPr>
    </w:p>
    <w:p w:rsidR="006707FA" w:rsidRDefault="006707FA" w:rsidP="00145A63">
      <w:pPr>
        <w:pStyle w:val="20"/>
        <w:jc w:val="both"/>
        <w:rPr>
          <w:rFonts w:ascii="Times New Roman" w:hAnsi="Times New Roman"/>
          <w:sz w:val="28"/>
        </w:rPr>
      </w:pPr>
    </w:p>
    <w:p w:rsidR="006707FA" w:rsidRDefault="006707FA" w:rsidP="00145A63">
      <w:pPr>
        <w:pStyle w:val="20"/>
        <w:jc w:val="both"/>
        <w:rPr>
          <w:rFonts w:ascii="Times New Roman" w:hAnsi="Times New Roman"/>
          <w:sz w:val="28"/>
        </w:rPr>
      </w:pPr>
    </w:p>
    <w:p w:rsidR="00026978" w:rsidRDefault="00026978" w:rsidP="00145A63">
      <w:pPr>
        <w:pStyle w:val="20"/>
        <w:jc w:val="both"/>
        <w:rPr>
          <w:rFonts w:ascii="Times New Roman" w:hAnsi="Times New Roman"/>
          <w:sz w:val="28"/>
        </w:rPr>
      </w:pPr>
    </w:p>
    <w:p w:rsidR="00026978" w:rsidRDefault="00026978" w:rsidP="00145A63">
      <w:pPr>
        <w:pStyle w:val="20"/>
        <w:jc w:val="both"/>
        <w:rPr>
          <w:rFonts w:ascii="Times New Roman" w:hAnsi="Times New Roman"/>
          <w:sz w:val="28"/>
        </w:rPr>
      </w:pPr>
    </w:p>
    <w:p w:rsidR="006707FA" w:rsidRDefault="006707FA" w:rsidP="00145A63">
      <w:pPr>
        <w:pStyle w:val="20"/>
        <w:jc w:val="both"/>
        <w:rPr>
          <w:rFonts w:ascii="Times New Roman" w:hAnsi="Times New Roman"/>
          <w:sz w:val="28"/>
        </w:rPr>
      </w:pPr>
    </w:p>
    <w:p w:rsidR="006707FA" w:rsidRDefault="006707FA" w:rsidP="00145A63">
      <w:pPr>
        <w:pStyle w:val="20"/>
        <w:jc w:val="both"/>
        <w:rPr>
          <w:rFonts w:ascii="Times New Roman" w:hAnsi="Times New Roman"/>
          <w:sz w:val="28"/>
        </w:rPr>
      </w:pPr>
    </w:p>
    <w:p w:rsidR="005A7744" w:rsidRDefault="005A7744" w:rsidP="00145A63">
      <w:pPr>
        <w:pStyle w:val="20"/>
        <w:jc w:val="both"/>
        <w:rPr>
          <w:rFonts w:ascii="Times New Roman" w:hAnsi="Times New Roman"/>
          <w:sz w:val="28"/>
        </w:rPr>
      </w:pPr>
    </w:p>
    <w:p w:rsidR="00FB66EA" w:rsidRPr="00BA51FA" w:rsidRDefault="00BC36C6" w:rsidP="00AD076A">
      <w:pPr>
        <w:pStyle w:val="20"/>
        <w:rPr>
          <w:szCs w:val="24"/>
        </w:rPr>
      </w:pPr>
      <w:r w:rsidRPr="00BC36C6">
        <w:rPr>
          <w:rFonts w:ascii="Times New Roman" w:hAnsi="Times New Roman"/>
          <w:szCs w:val="24"/>
        </w:rPr>
        <w:t xml:space="preserve">      </w:t>
      </w:r>
    </w:p>
    <w:p w:rsidR="00BA51FA" w:rsidRDefault="00BA51FA" w:rsidP="00FB66EA">
      <w:pPr>
        <w:spacing w:line="240" w:lineRule="atLeast"/>
        <w:rPr>
          <w:sz w:val="24"/>
          <w:szCs w:val="24"/>
        </w:rPr>
      </w:pPr>
    </w:p>
    <w:p w:rsidR="00BA51FA" w:rsidRDefault="00BA51FA" w:rsidP="00FB66EA">
      <w:pPr>
        <w:spacing w:line="240" w:lineRule="atLeast"/>
        <w:jc w:val="both"/>
        <w:rPr>
          <w:sz w:val="24"/>
          <w:szCs w:val="24"/>
        </w:rPr>
      </w:pPr>
    </w:p>
    <w:p w:rsidR="00BA51FA" w:rsidRDefault="00BA51FA" w:rsidP="00BC36C6">
      <w:pPr>
        <w:spacing w:line="240" w:lineRule="atLeast"/>
        <w:jc w:val="both"/>
        <w:rPr>
          <w:sz w:val="24"/>
          <w:szCs w:val="24"/>
        </w:rPr>
      </w:pPr>
    </w:p>
    <w:p w:rsidR="00BA51FA" w:rsidRDefault="00BA51FA" w:rsidP="00BC36C6">
      <w:pPr>
        <w:spacing w:line="240" w:lineRule="atLeast"/>
        <w:jc w:val="both"/>
        <w:rPr>
          <w:sz w:val="24"/>
          <w:szCs w:val="24"/>
        </w:rPr>
      </w:pPr>
    </w:p>
    <w:p w:rsidR="007F1974" w:rsidRPr="000A04D4" w:rsidRDefault="007F1974" w:rsidP="007F1974">
      <w:pPr>
        <w:rPr>
          <w:sz w:val="24"/>
          <w:szCs w:val="24"/>
        </w:rPr>
      </w:pPr>
      <w:bookmarkStart w:id="1" w:name="_GoBack"/>
      <w:bookmarkEnd w:id="1"/>
    </w:p>
    <w:p w:rsidR="00646BC9" w:rsidRPr="000A04D4" w:rsidRDefault="00646BC9" w:rsidP="00882C72">
      <w:pPr>
        <w:tabs>
          <w:tab w:val="left" w:pos="10489"/>
        </w:tabs>
        <w:ind w:left="-426" w:right="-1" w:firstLine="426"/>
        <w:rPr>
          <w:sz w:val="24"/>
          <w:szCs w:val="24"/>
        </w:rPr>
      </w:pPr>
    </w:p>
    <w:p w:rsidR="00882C72" w:rsidRPr="000A04D4" w:rsidRDefault="00882C72" w:rsidP="00882C72">
      <w:pPr>
        <w:tabs>
          <w:tab w:val="left" w:pos="567"/>
          <w:tab w:val="left" w:pos="10489"/>
        </w:tabs>
        <w:ind w:left="-426" w:right="-1" w:firstLine="426"/>
        <w:rPr>
          <w:sz w:val="24"/>
          <w:szCs w:val="24"/>
        </w:rPr>
      </w:pPr>
    </w:p>
    <w:p w:rsidR="00882C72" w:rsidRPr="000A04D4" w:rsidRDefault="00882C72" w:rsidP="00882C72">
      <w:pPr>
        <w:tabs>
          <w:tab w:val="left" w:pos="567"/>
          <w:tab w:val="left" w:pos="10489"/>
        </w:tabs>
        <w:ind w:left="-426" w:right="-1" w:firstLine="426"/>
        <w:jc w:val="both"/>
        <w:rPr>
          <w:sz w:val="24"/>
          <w:szCs w:val="24"/>
        </w:rPr>
      </w:pPr>
    </w:p>
    <w:p w:rsidR="00882C72" w:rsidRDefault="00882C72" w:rsidP="00882C72">
      <w:pPr>
        <w:tabs>
          <w:tab w:val="left" w:pos="567"/>
          <w:tab w:val="left" w:pos="10489"/>
        </w:tabs>
        <w:ind w:left="-426" w:right="-1" w:firstLine="426"/>
        <w:jc w:val="both"/>
      </w:pPr>
    </w:p>
    <w:p w:rsidR="00882C72" w:rsidRPr="00E46121" w:rsidRDefault="00882C72" w:rsidP="00882C72">
      <w:pPr>
        <w:tabs>
          <w:tab w:val="left" w:pos="567"/>
          <w:tab w:val="left" w:pos="10489"/>
        </w:tabs>
        <w:ind w:left="-426" w:right="-1" w:firstLine="426"/>
        <w:jc w:val="both"/>
        <w:rPr>
          <w:sz w:val="24"/>
          <w:szCs w:val="24"/>
        </w:rPr>
      </w:pPr>
    </w:p>
    <w:p w:rsidR="00882C72" w:rsidRDefault="00882C72" w:rsidP="00882C72">
      <w:pPr>
        <w:tabs>
          <w:tab w:val="left" w:pos="567"/>
          <w:tab w:val="left" w:pos="10489"/>
        </w:tabs>
        <w:ind w:left="-426" w:right="-1" w:firstLine="426"/>
        <w:jc w:val="both"/>
      </w:pPr>
    </w:p>
    <w:p w:rsidR="000B7665" w:rsidRDefault="000B7665" w:rsidP="00145A63">
      <w:pPr>
        <w:pStyle w:val="20"/>
        <w:rPr>
          <w:rFonts w:ascii="Times New Roman" w:hAnsi="Times New Roman"/>
          <w:sz w:val="28"/>
        </w:rPr>
      </w:pPr>
    </w:p>
    <w:p w:rsidR="00A260A7" w:rsidRDefault="00A260A7" w:rsidP="00145A63">
      <w:pPr>
        <w:pStyle w:val="20"/>
        <w:rPr>
          <w:rFonts w:ascii="Times New Roman" w:hAnsi="Times New Roman"/>
          <w:sz w:val="28"/>
        </w:rPr>
      </w:pPr>
    </w:p>
    <w:p w:rsidR="00A260A7" w:rsidRDefault="00A260A7" w:rsidP="00145A63">
      <w:pPr>
        <w:pStyle w:val="20"/>
        <w:rPr>
          <w:rFonts w:ascii="Times New Roman" w:hAnsi="Times New Roman"/>
          <w:sz w:val="28"/>
        </w:rPr>
      </w:pPr>
    </w:p>
    <w:p w:rsidR="00A260A7" w:rsidRDefault="00A260A7" w:rsidP="00145A63">
      <w:pPr>
        <w:pStyle w:val="20"/>
        <w:rPr>
          <w:rFonts w:ascii="Times New Roman" w:hAnsi="Times New Roman"/>
          <w:sz w:val="28"/>
        </w:rPr>
      </w:pPr>
    </w:p>
    <w:p w:rsidR="00A260A7" w:rsidRDefault="00A260A7" w:rsidP="00145A63">
      <w:pPr>
        <w:pStyle w:val="20"/>
        <w:rPr>
          <w:rFonts w:ascii="Times New Roman" w:hAnsi="Times New Roman"/>
          <w:sz w:val="28"/>
        </w:rPr>
      </w:pPr>
    </w:p>
    <w:sectPr w:rsidR="00A260A7" w:rsidSect="00145A63">
      <w:pgSz w:w="11907" w:h="16840" w:code="9"/>
      <w:pgMar w:top="284" w:right="567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B51" w:rsidRDefault="00E85B51" w:rsidP="005B1AB9">
      <w:r>
        <w:separator/>
      </w:r>
    </w:p>
  </w:endnote>
  <w:endnote w:type="continuationSeparator" w:id="0">
    <w:p w:rsidR="00E85B51" w:rsidRDefault="00E85B51" w:rsidP="005B1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B51" w:rsidRDefault="00E85B51" w:rsidP="005B1AB9">
      <w:r>
        <w:separator/>
      </w:r>
    </w:p>
  </w:footnote>
  <w:footnote w:type="continuationSeparator" w:id="0">
    <w:p w:rsidR="00E85B51" w:rsidRDefault="00E85B51" w:rsidP="005B1A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D2E"/>
    <w:multiLevelType w:val="multilevel"/>
    <w:tmpl w:val="0368052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93B1DA6"/>
    <w:multiLevelType w:val="hybridMultilevel"/>
    <w:tmpl w:val="389E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96D46"/>
    <w:multiLevelType w:val="hybridMultilevel"/>
    <w:tmpl w:val="FB1047E8"/>
    <w:lvl w:ilvl="0" w:tplc="3828E4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583A22"/>
    <w:multiLevelType w:val="hybridMultilevel"/>
    <w:tmpl w:val="23945E46"/>
    <w:lvl w:ilvl="0" w:tplc="1F44B562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228E3"/>
    <w:multiLevelType w:val="hybridMultilevel"/>
    <w:tmpl w:val="AD3A072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804F52"/>
    <w:multiLevelType w:val="multilevel"/>
    <w:tmpl w:val="906C00E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DAE62FA"/>
    <w:multiLevelType w:val="multilevel"/>
    <w:tmpl w:val="A588BE0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62094DB1"/>
    <w:multiLevelType w:val="hybridMultilevel"/>
    <w:tmpl w:val="5762B4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63462B"/>
    <w:multiLevelType w:val="hybridMultilevel"/>
    <w:tmpl w:val="A258ACAA"/>
    <w:lvl w:ilvl="0" w:tplc="0A828B82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>
    <w:nsid w:val="69A4121F"/>
    <w:multiLevelType w:val="hybridMultilevel"/>
    <w:tmpl w:val="9946997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C91860"/>
    <w:multiLevelType w:val="hybridMultilevel"/>
    <w:tmpl w:val="27681B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  <w:num w:numId="11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cumentType w:val="letter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D70"/>
    <w:rsid w:val="00010920"/>
    <w:rsid w:val="00016783"/>
    <w:rsid w:val="00020643"/>
    <w:rsid w:val="00023419"/>
    <w:rsid w:val="00025FB8"/>
    <w:rsid w:val="00026978"/>
    <w:rsid w:val="000338F0"/>
    <w:rsid w:val="00037F1E"/>
    <w:rsid w:val="000444F7"/>
    <w:rsid w:val="00046184"/>
    <w:rsid w:val="00057277"/>
    <w:rsid w:val="000573C4"/>
    <w:rsid w:val="00062B74"/>
    <w:rsid w:val="0006371C"/>
    <w:rsid w:val="00070C17"/>
    <w:rsid w:val="00070C7C"/>
    <w:rsid w:val="000724E7"/>
    <w:rsid w:val="000745F2"/>
    <w:rsid w:val="00077BE7"/>
    <w:rsid w:val="00082B5C"/>
    <w:rsid w:val="000938AA"/>
    <w:rsid w:val="000A04D4"/>
    <w:rsid w:val="000A3083"/>
    <w:rsid w:val="000A5C47"/>
    <w:rsid w:val="000A7498"/>
    <w:rsid w:val="000B0546"/>
    <w:rsid w:val="000B50EB"/>
    <w:rsid w:val="000B58F1"/>
    <w:rsid w:val="000B5C5E"/>
    <w:rsid w:val="000B7665"/>
    <w:rsid w:val="000C1250"/>
    <w:rsid w:val="000C5692"/>
    <w:rsid w:val="000C59A6"/>
    <w:rsid w:val="000C5B30"/>
    <w:rsid w:val="000D3CBD"/>
    <w:rsid w:val="000D7BEF"/>
    <w:rsid w:val="000E2B80"/>
    <w:rsid w:val="000E77A2"/>
    <w:rsid w:val="000F0CF2"/>
    <w:rsid w:val="000F66FE"/>
    <w:rsid w:val="00104208"/>
    <w:rsid w:val="00112793"/>
    <w:rsid w:val="00112D9A"/>
    <w:rsid w:val="00113A84"/>
    <w:rsid w:val="0011531E"/>
    <w:rsid w:val="001157AE"/>
    <w:rsid w:val="00132E14"/>
    <w:rsid w:val="00134171"/>
    <w:rsid w:val="0013476A"/>
    <w:rsid w:val="0014566E"/>
    <w:rsid w:val="00145A63"/>
    <w:rsid w:val="001472FD"/>
    <w:rsid w:val="001554E9"/>
    <w:rsid w:val="00164855"/>
    <w:rsid w:val="00176640"/>
    <w:rsid w:val="001773CC"/>
    <w:rsid w:val="00181268"/>
    <w:rsid w:val="0019127D"/>
    <w:rsid w:val="0019393A"/>
    <w:rsid w:val="00193AD6"/>
    <w:rsid w:val="00194E85"/>
    <w:rsid w:val="001975F9"/>
    <w:rsid w:val="001A3540"/>
    <w:rsid w:val="001A521A"/>
    <w:rsid w:val="001A5302"/>
    <w:rsid w:val="001A652D"/>
    <w:rsid w:val="001A747C"/>
    <w:rsid w:val="001C3664"/>
    <w:rsid w:val="001D0A84"/>
    <w:rsid w:val="001D1F65"/>
    <w:rsid w:val="001D7BA2"/>
    <w:rsid w:val="001E395F"/>
    <w:rsid w:val="001E43C7"/>
    <w:rsid w:val="001E6F47"/>
    <w:rsid w:val="001E7287"/>
    <w:rsid w:val="001F27CC"/>
    <w:rsid w:val="001F33A0"/>
    <w:rsid w:val="001F37C6"/>
    <w:rsid w:val="001F46DA"/>
    <w:rsid w:val="00204AF7"/>
    <w:rsid w:val="002067F4"/>
    <w:rsid w:val="0021278D"/>
    <w:rsid w:val="00214C98"/>
    <w:rsid w:val="00215241"/>
    <w:rsid w:val="00215F29"/>
    <w:rsid w:val="00222F43"/>
    <w:rsid w:val="00226ECB"/>
    <w:rsid w:val="00236912"/>
    <w:rsid w:val="00241571"/>
    <w:rsid w:val="002427CC"/>
    <w:rsid w:val="00244207"/>
    <w:rsid w:val="00245195"/>
    <w:rsid w:val="00246109"/>
    <w:rsid w:val="00246465"/>
    <w:rsid w:val="00247AEA"/>
    <w:rsid w:val="00252D37"/>
    <w:rsid w:val="0025331B"/>
    <w:rsid w:val="002571EE"/>
    <w:rsid w:val="00260D66"/>
    <w:rsid w:val="0026556C"/>
    <w:rsid w:val="002663D9"/>
    <w:rsid w:val="00267B94"/>
    <w:rsid w:val="002724DF"/>
    <w:rsid w:val="00273B8D"/>
    <w:rsid w:val="0028224D"/>
    <w:rsid w:val="002823D1"/>
    <w:rsid w:val="0028641C"/>
    <w:rsid w:val="002945DE"/>
    <w:rsid w:val="00296BDA"/>
    <w:rsid w:val="002A2018"/>
    <w:rsid w:val="002A5A88"/>
    <w:rsid w:val="002B23AF"/>
    <w:rsid w:val="002B7DB7"/>
    <w:rsid w:val="002C3A89"/>
    <w:rsid w:val="002D0627"/>
    <w:rsid w:val="002D0F6B"/>
    <w:rsid w:val="002D3589"/>
    <w:rsid w:val="002D4813"/>
    <w:rsid w:val="002D795C"/>
    <w:rsid w:val="002D7AEC"/>
    <w:rsid w:val="002E11B6"/>
    <w:rsid w:val="002E4630"/>
    <w:rsid w:val="002F62A7"/>
    <w:rsid w:val="00303619"/>
    <w:rsid w:val="00303E59"/>
    <w:rsid w:val="0031026D"/>
    <w:rsid w:val="00311535"/>
    <w:rsid w:val="0031434F"/>
    <w:rsid w:val="0032018A"/>
    <w:rsid w:val="00320AD2"/>
    <w:rsid w:val="003276F0"/>
    <w:rsid w:val="00331777"/>
    <w:rsid w:val="003364BD"/>
    <w:rsid w:val="00340151"/>
    <w:rsid w:val="003424F0"/>
    <w:rsid w:val="00347CED"/>
    <w:rsid w:val="003522FC"/>
    <w:rsid w:val="0035295B"/>
    <w:rsid w:val="00361C04"/>
    <w:rsid w:val="00361E97"/>
    <w:rsid w:val="00362D39"/>
    <w:rsid w:val="00363014"/>
    <w:rsid w:val="00367C1A"/>
    <w:rsid w:val="00373F57"/>
    <w:rsid w:val="00376F93"/>
    <w:rsid w:val="0038068B"/>
    <w:rsid w:val="00383268"/>
    <w:rsid w:val="00383452"/>
    <w:rsid w:val="00393B7F"/>
    <w:rsid w:val="00395FE3"/>
    <w:rsid w:val="003960AE"/>
    <w:rsid w:val="0039681E"/>
    <w:rsid w:val="003C2EE2"/>
    <w:rsid w:val="003C37D9"/>
    <w:rsid w:val="003D0EF2"/>
    <w:rsid w:val="003D3D2E"/>
    <w:rsid w:val="003D5752"/>
    <w:rsid w:val="003D7271"/>
    <w:rsid w:val="003E030D"/>
    <w:rsid w:val="003F671E"/>
    <w:rsid w:val="004041CF"/>
    <w:rsid w:val="004046C9"/>
    <w:rsid w:val="00404D2C"/>
    <w:rsid w:val="00405A48"/>
    <w:rsid w:val="00420BEB"/>
    <w:rsid w:val="00420EF5"/>
    <w:rsid w:val="00423BC4"/>
    <w:rsid w:val="00431A67"/>
    <w:rsid w:val="00431FAF"/>
    <w:rsid w:val="00432830"/>
    <w:rsid w:val="00435624"/>
    <w:rsid w:val="004366B2"/>
    <w:rsid w:val="00440431"/>
    <w:rsid w:val="004509B8"/>
    <w:rsid w:val="00452482"/>
    <w:rsid w:val="00454BC2"/>
    <w:rsid w:val="004557A2"/>
    <w:rsid w:val="004557CC"/>
    <w:rsid w:val="00456FB0"/>
    <w:rsid w:val="00460EC0"/>
    <w:rsid w:val="0046389D"/>
    <w:rsid w:val="00464B76"/>
    <w:rsid w:val="0047300B"/>
    <w:rsid w:val="004743FE"/>
    <w:rsid w:val="0047655F"/>
    <w:rsid w:val="0048389F"/>
    <w:rsid w:val="004872EF"/>
    <w:rsid w:val="00490101"/>
    <w:rsid w:val="0049107C"/>
    <w:rsid w:val="00492E02"/>
    <w:rsid w:val="00495E29"/>
    <w:rsid w:val="004966F4"/>
    <w:rsid w:val="0049703E"/>
    <w:rsid w:val="004A13D9"/>
    <w:rsid w:val="004A3202"/>
    <w:rsid w:val="004A4CE5"/>
    <w:rsid w:val="004B06B2"/>
    <w:rsid w:val="004B479D"/>
    <w:rsid w:val="004C3445"/>
    <w:rsid w:val="004D21DA"/>
    <w:rsid w:val="004D3408"/>
    <w:rsid w:val="004D6169"/>
    <w:rsid w:val="004E3AF1"/>
    <w:rsid w:val="004E574D"/>
    <w:rsid w:val="004E5A20"/>
    <w:rsid w:val="004E77DC"/>
    <w:rsid w:val="004F31C3"/>
    <w:rsid w:val="0050779B"/>
    <w:rsid w:val="00513A86"/>
    <w:rsid w:val="00517DE1"/>
    <w:rsid w:val="00526E13"/>
    <w:rsid w:val="005326AF"/>
    <w:rsid w:val="00540DF4"/>
    <w:rsid w:val="005444F6"/>
    <w:rsid w:val="005446A2"/>
    <w:rsid w:val="005500FE"/>
    <w:rsid w:val="00550CA4"/>
    <w:rsid w:val="00551F20"/>
    <w:rsid w:val="005528FF"/>
    <w:rsid w:val="00560CB4"/>
    <w:rsid w:val="00563D0B"/>
    <w:rsid w:val="0056440D"/>
    <w:rsid w:val="00565351"/>
    <w:rsid w:val="0056707D"/>
    <w:rsid w:val="005831EA"/>
    <w:rsid w:val="005A1521"/>
    <w:rsid w:val="005A3546"/>
    <w:rsid w:val="005A6A5F"/>
    <w:rsid w:val="005A7744"/>
    <w:rsid w:val="005B0621"/>
    <w:rsid w:val="005B1AB9"/>
    <w:rsid w:val="005B5DAD"/>
    <w:rsid w:val="005B60EE"/>
    <w:rsid w:val="005B6922"/>
    <w:rsid w:val="005B7FCA"/>
    <w:rsid w:val="005C3A0F"/>
    <w:rsid w:val="005C599C"/>
    <w:rsid w:val="005C6E2B"/>
    <w:rsid w:val="005D01E1"/>
    <w:rsid w:val="005D39FB"/>
    <w:rsid w:val="005D537F"/>
    <w:rsid w:val="005E7861"/>
    <w:rsid w:val="005F0503"/>
    <w:rsid w:val="005F5647"/>
    <w:rsid w:val="006049A3"/>
    <w:rsid w:val="00612B0D"/>
    <w:rsid w:val="00616F48"/>
    <w:rsid w:val="00620237"/>
    <w:rsid w:val="00622BF8"/>
    <w:rsid w:val="006269AE"/>
    <w:rsid w:val="00627D89"/>
    <w:rsid w:val="0063183A"/>
    <w:rsid w:val="00631B2E"/>
    <w:rsid w:val="00633FC1"/>
    <w:rsid w:val="006345C3"/>
    <w:rsid w:val="00636783"/>
    <w:rsid w:val="00640F49"/>
    <w:rsid w:val="00645353"/>
    <w:rsid w:val="0064560C"/>
    <w:rsid w:val="00646BC9"/>
    <w:rsid w:val="00651278"/>
    <w:rsid w:val="006512B9"/>
    <w:rsid w:val="00660A3A"/>
    <w:rsid w:val="00665A33"/>
    <w:rsid w:val="006707FA"/>
    <w:rsid w:val="00671113"/>
    <w:rsid w:val="00674FF2"/>
    <w:rsid w:val="00676FDC"/>
    <w:rsid w:val="00681A41"/>
    <w:rsid w:val="006827DF"/>
    <w:rsid w:val="006901CE"/>
    <w:rsid w:val="00690E5B"/>
    <w:rsid w:val="006A0F02"/>
    <w:rsid w:val="006A2078"/>
    <w:rsid w:val="006A4043"/>
    <w:rsid w:val="006A4CCB"/>
    <w:rsid w:val="006A577C"/>
    <w:rsid w:val="006A738D"/>
    <w:rsid w:val="006B408B"/>
    <w:rsid w:val="006C1C78"/>
    <w:rsid w:val="006C5603"/>
    <w:rsid w:val="006C6BE2"/>
    <w:rsid w:val="006C79D5"/>
    <w:rsid w:val="006C7A43"/>
    <w:rsid w:val="006D72D2"/>
    <w:rsid w:val="006E16C4"/>
    <w:rsid w:val="006E3189"/>
    <w:rsid w:val="006E4083"/>
    <w:rsid w:val="006E4DB4"/>
    <w:rsid w:val="006E6AB5"/>
    <w:rsid w:val="006F1E8B"/>
    <w:rsid w:val="006F40FD"/>
    <w:rsid w:val="00704614"/>
    <w:rsid w:val="00714387"/>
    <w:rsid w:val="00722DFE"/>
    <w:rsid w:val="007343CD"/>
    <w:rsid w:val="0073612C"/>
    <w:rsid w:val="00742BDB"/>
    <w:rsid w:val="00750E63"/>
    <w:rsid w:val="00753C52"/>
    <w:rsid w:val="007549D0"/>
    <w:rsid w:val="007570BB"/>
    <w:rsid w:val="00760B49"/>
    <w:rsid w:val="00762360"/>
    <w:rsid w:val="00762A21"/>
    <w:rsid w:val="00762B95"/>
    <w:rsid w:val="0076333B"/>
    <w:rsid w:val="007649FD"/>
    <w:rsid w:val="00770D90"/>
    <w:rsid w:val="0078571E"/>
    <w:rsid w:val="00787953"/>
    <w:rsid w:val="0079623B"/>
    <w:rsid w:val="00796DDB"/>
    <w:rsid w:val="007A2ADB"/>
    <w:rsid w:val="007B0A9B"/>
    <w:rsid w:val="007B4D2B"/>
    <w:rsid w:val="007B6564"/>
    <w:rsid w:val="007C08AE"/>
    <w:rsid w:val="007C2622"/>
    <w:rsid w:val="007C27E5"/>
    <w:rsid w:val="007C456C"/>
    <w:rsid w:val="007C53F8"/>
    <w:rsid w:val="007D1811"/>
    <w:rsid w:val="007D1ABE"/>
    <w:rsid w:val="007E19F9"/>
    <w:rsid w:val="007E3FD9"/>
    <w:rsid w:val="007E40FF"/>
    <w:rsid w:val="007E4892"/>
    <w:rsid w:val="007E7572"/>
    <w:rsid w:val="007F04CF"/>
    <w:rsid w:val="007F119A"/>
    <w:rsid w:val="007F1974"/>
    <w:rsid w:val="007F24E1"/>
    <w:rsid w:val="007F724E"/>
    <w:rsid w:val="00803724"/>
    <w:rsid w:val="0080694F"/>
    <w:rsid w:val="00806C1F"/>
    <w:rsid w:val="008118C2"/>
    <w:rsid w:val="00811E66"/>
    <w:rsid w:val="00812B14"/>
    <w:rsid w:val="00813124"/>
    <w:rsid w:val="00822D4F"/>
    <w:rsid w:val="00830B47"/>
    <w:rsid w:val="008312A5"/>
    <w:rsid w:val="00834801"/>
    <w:rsid w:val="00844920"/>
    <w:rsid w:val="008454C9"/>
    <w:rsid w:val="00850D9D"/>
    <w:rsid w:val="00857BAD"/>
    <w:rsid w:val="00867D96"/>
    <w:rsid w:val="0087300C"/>
    <w:rsid w:val="008737F2"/>
    <w:rsid w:val="0087781F"/>
    <w:rsid w:val="00882C72"/>
    <w:rsid w:val="00883F32"/>
    <w:rsid w:val="008A26DA"/>
    <w:rsid w:val="008A401E"/>
    <w:rsid w:val="008B37CA"/>
    <w:rsid w:val="008C01EB"/>
    <w:rsid w:val="008C4122"/>
    <w:rsid w:val="008C5013"/>
    <w:rsid w:val="008D053F"/>
    <w:rsid w:val="008D56B0"/>
    <w:rsid w:val="008E45AC"/>
    <w:rsid w:val="008E499F"/>
    <w:rsid w:val="008E7378"/>
    <w:rsid w:val="00906C9C"/>
    <w:rsid w:val="00910B33"/>
    <w:rsid w:val="00911D17"/>
    <w:rsid w:val="00912D70"/>
    <w:rsid w:val="009144A4"/>
    <w:rsid w:val="00915615"/>
    <w:rsid w:val="009164E1"/>
    <w:rsid w:val="009211CD"/>
    <w:rsid w:val="00921B13"/>
    <w:rsid w:val="00925826"/>
    <w:rsid w:val="00925B7E"/>
    <w:rsid w:val="009326F1"/>
    <w:rsid w:val="009343D6"/>
    <w:rsid w:val="00942AB1"/>
    <w:rsid w:val="0094694D"/>
    <w:rsid w:val="0095213A"/>
    <w:rsid w:val="009552E8"/>
    <w:rsid w:val="00957345"/>
    <w:rsid w:val="00964DF1"/>
    <w:rsid w:val="009656B0"/>
    <w:rsid w:val="00971F28"/>
    <w:rsid w:val="00977370"/>
    <w:rsid w:val="00982175"/>
    <w:rsid w:val="009908A1"/>
    <w:rsid w:val="0099627F"/>
    <w:rsid w:val="0099632F"/>
    <w:rsid w:val="009B17AF"/>
    <w:rsid w:val="009E1DA6"/>
    <w:rsid w:val="009E21A5"/>
    <w:rsid w:val="009E4584"/>
    <w:rsid w:val="009E5C6B"/>
    <w:rsid w:val="009E67CF"/>
    <w:rsid w:val="009E6964"/>
    <w:rsid w:val="009F5351"/>
    <w:rsid w:val="009F79D2"/>
    <w:rsid w:val="009F7C71"/>
    <w:rsid w:val="00A00175"/>
    <w:rsid w:val="00A0302C"/>
    <w:rsid w:val="00A06A37"/>
    <w:rsid w:val="00A07739"/>
    <w:rsid w:val="00A11E6E"/>
    <w:rsid w:val="00A23DB7"/>
    <w:rsid w:val="00A260A7"/>
    <w:rsid w:val="00A328A5"/>
    <w:rsid w:val="00A33CA3"/>
    <w:rsid w:val="00A33E16"/>
    <w:rsid w:val="00A35F10"/>
    <w:rsid w:val="00A448F1"/>
    <w:rsid w:val="00A4714D"/>
    <w:rsid w:val="00A507FF"/>
    <w:rsid w:val="00A51241"/>
    <w:rsid w:val="00A556F6"/>
    <w:rsid w:val="00A61531"/>
    <w:rsid w:val="00A62CCD"/>
    <w:rsid w:val="00A64BDA"/>
    <w:rsid w:val="00A667B0"/>
    <w:rsid w:val="00A72368"/>
    <w:rsid w:val="00A76FC6"/>
    <w:rsid w:val="00A819AB"/>
    <w:rsid w:val="00A937BF"/>
    <w:rsid w:val="00A95583"/>
    <w:rsid w:val="00AA0462"/>
    <w:rsid w:val="00AA1F82"/>
    <w:rsid w:val="00AA27F8"/>
    <w:rsid w:val="00AA6B0C"/>
    <w:rsid w:val="00AA6EAB"/>
    <w:rsid w:val="00AB2C39"/>
    <w:rsid w:val="00AB389D"/>
    <w:rsid w:val="00AB7018"/>
    <w:rsid w:val="00AC1457"/>
    <w:rsid w:val="00AC17CD"/>
    <w:rsid w:val="00AC38FD"/>
    <w:rsid w:val="00AC4ECD"/>
    <w:rsid w:val="00AC5D13"/>
    <w:rsid w:val="00AD076A"/>
    <w:rsid w:val="00AD0928"/>
    <w:rsid w:val="00AD195B"/>
    <w:rsid w:val="00AE1F5A"/>
    <w:rsid w:val="00AE51EB"/>
    <w:rsid w:val="00AF4E20"/>
    <w:rsid w:val="00B03BED"/>
    <w:rsid w:val="00B07DD1"/>
    <w:rsid w:val="00B15AD6"/>
    <w:rsid w:val="00B21533"/>
    <w:rsid w:val="00B220DC"/>
    <w:rsid w:val="00B32410"/>
    <w:rsid w:val="00B36DAA"/>
    <w:rsid w:val="00B405F9"/>
    <w:rsid w:val="00B45B97"/>
    <w:rsid w:val="00B55B78"/>
    <w:rsid w:val="00B63078"/>
    <w:rsid w:val="00B64027"/>
    <w:rsid w:val="00B67866"/>
    <w:rsid w:val="00B711FA"/>
    <w:rsid w:val="00B75A59"/>
    <w:rsid w:val="00B86319"/>
    <w:rsid w:val="00B92428"/>
    <w:rsid w:val="00B95037"/>
    <w:rsid w:val="00BA10CF"/>
    <w:rsid w:val="00BA2432"/>
    <w:rsid w:val="00BA26A5"/>
    <w:rsid w:val="00BA51FA"/>
    <w:rsid w:val="00BA73BB"/>
    <w:rsid w:val="00BB08A9"/>
    <w:rsid w:val="00BB4269"/>
    <w:rsid w:val="00BB4C4B"/>
    <w:rsid w:val="00BC14F3"/>
    <w:rsid w:val="00BC36C6"/>
    <w:rsid w:val="00BC5103"/>
    <w:rsid w:val="00BD3045"/>
    <w:rsid w:val="00BD335A"/>
    <w:rsid w:val="00BD5A8C"/>
    <w:rsid w:val="00BE2F49"/>
    <w:rsid w:val="00BE4219"/>
    <w:rsid w:val="00BE53D7"/>
    <w:rsid w:val="00BE5980"/>
    <w:rsid w:val="00BF06F6"/>
    <w:rsid w:val="00BF1676"/>
    <w:rsid w:val="00BF29C8"/>
    <w:rsid w:val="00BF6B0D"/>
    <w:rsid w:val="00C02CA1"/>
    <w:rsid w:val="00C117E4"/>
    <w:rsid w:val="00C13EC1"/>
    <w:rsid w:val="00C322DE"/>
    <w:rsid w:val="00C33156"/>
    <w:rsid w:val="00C34CBD"/>
    <w:rsid w:val="00C37734"/>
    <w:rsid w:val="00C40B71"/>
    <w:rsid w:val="00C43DDF"/>
    <w:rsid w:val="00C45FA9"/>
    <w:rsid w:val="00C63942"/>
    <w:rsid w:val="00C64BC6"/>
    <w:rsid w:val="00C66CE1"/>
    <w:rsid w:val="00C74658"/>
    <w:rsid w:val="00C75C4D"/>
    <w:rsid w:val="00C77978"/>
    <w:rsid w:val="00C90A58"/>
    <w:rsid w:val="00C9272A"/>
    <w:rsid w:val="00CA4534"/>
    <w:rsid w:val="00CC3459"/>
    <w:rsid w:val="00CC74E5"/>
    <w:rsid w:val="00CD0BAC"/>
    <w:rsid w:val="00CD0ECF"/>
    <w:rsid w:val="00CE3E41"/>
    <w:rsid w:val="00D05B1C"/>
    <w:rsid w:val="00D1362E"/>
    <w:rsid w:val="00D20CF7"/>
    <w:rsid w:val="00D22646"/>
    <w:rsid w:val="00D33A15"/>
    <w:rsid w:val="00D36AFA"/>
    <w:rsid w:val="00D37B6B"/>
    <w:rsid w:val="00D47CA2"/>
    <w:rsid w:val="00D52684"/>
    <w:rsid w:val="00D54131"/>
    <w:rsid w:val="00D614EB"/>
    <w:rsid w:val="00D671DC"/>
    <w:rsid w:val="00D71FC4"/>
    <w:rsid w:val="00D73940"/>
    <w:rsid w:val="00D7546B"/>
    <w:rsid w:val="00D75713"/>
    <w:rsid w:val="00D7701F"/>
    <w:rsid w:val="00D86806"/>
    <w:rsid w:val="00D939B4"/>
    <w:rsid w:val="00D9735F"/>
    <w:rsid w:val="00DA71DD"/>
    <w:rsid w:val="00DA779C"/>
    <w:rsid w:val="00DB414D"/>
    <w:rsid w:val="00DB44DD"/>
    <w:rsid w:val="00DB4C8E"/>
    <w:rsid w:val="00DB4DD8"/>
    <w:rsid w:val="00DB617B"/>
    <w:rsid w:val="00DC76FC"/>
    <w:rsid w:val="00DD1654"/>
    <w:rsid w:val="00DD5A9B"/>
    <w:rsid w:val="00DD7C55"/>
    <w:rsid w:val="00DE0B8D"/>
    <w:rsid w:val="00DE2228"/>
    <w:rsid w:val="00DE2935"/>
    <w:rsid w:val="00DE4E89"/>
    <w:rsid w:val="00DE7287"/>
    <w:rsid w:val="00DF22D1"/>
    <w:rsid w:val="00DF2A62"/>
    <w:rsid w:val="00DF2B17"/>
    <w:rsid w:val="00DF7F67"/>
    <w:rsid w:val="00E0309B"/>
    <w:rsid w:val="00E03DA6"/>
    <w:rsid w:val="00E04358"/>
    <w:rsid w:val="00E06728"/>
    <w:rsid w:val="00E149BF"/>
    <w:rsid w:val="00E1784F"/>
    <w:rsid w:val="00E204C1"/>
    <w:rsid w:val="00E21CF7"/>
    <w:rsid w:val="00E239DC"/>
    <w:rsid w:val="00E25780"/>
    <w:rsid w:val="00E31632"/>
    <w:rsid w:val="00E347CC"/>
    <w:rsid w:val="00E46121"/>
    <w:rsid w:val="00E47417"/>
    <w:rsid w:val="00E565F9"/>
    <w:rsid w:val="00E56BBF"/>
    <w:rsid w:val="00E56F49"/>
    <w:rsid w:val="00E6080B"/>
    <w:rsid w:val="00E62014"/>
    <w:rsid w:val="00E626B9"/>
    <w:rsid w:val="00E6534E"/>
    <w:rsid w:val="00E706B1"/>
    <w:rsid w:val="00E7163B"/>
    <w:rsid w:val="00E81A23"/>
    <w:rsid w:val="00E81D66"/>
    <w:rsid w:val="00E85917"/>
    <w:rsid w:val="00E85B51"/>
    <w:rsid w:val="00E90DB9"/>
    <w:rsid w:val="00E918C7"/>
    <w:rsid w:val="00EB5BFE"/>
    <w:rsid w:val="00EC2D34"/>
    <w:rsid w:val="00EC71A8"/>
    <w:rsid w:val="00EC7584"/>
    <w:rsid w:val="00EC7CC0"/>
    <w:rsid w:val="00ED0203"/>
    <w:rsid w:val="00ED099B"/>
    <w:rsid w:val="00EE0C43"/>
    <w:rsid w:val="00EF0DD0"/>
    <w:rsid w:val="00EF7A9F"/>
    <w:rsid w:val="00F06F5B"/>
    <w:rsid w:val="00F07BAE"/>
    <w:rsid w:val="00F119D2"/>
    <w:rsid w:val="00F12E40"/>
    <w:rsid w:val="00F14352"/>
    <w:rsid w:val="00F1577A"/>
    <w:rsid w:val="00F213EA"/>
    <w:rsid w:val="00F21F1B"/>
    <w:rsid w:val="00F2419D"/>
    <w:rsid w:val="00F26479"/>
    <w:rsid w:val="00F30F3E"/>
    <w:rsid w:val="00F37261"/>
    <w:rsid w:val="00F43722"/>
    <w:rsid w:val="00F55283"/>
    <w:rsid w:val="00F57177"/>
    <w:rsid w:val="00F60692"/>
    <w:rsid w:val="00F655E0"/>
    <w:rsid w:val="00F65B25"/>
    <w:rsid w:val="00F71202"/>
    <w:rsid w:val="00F73623"/>
    <w:rsid w:val="00F7379B"/>
    <w:rsid w:val="00F7710C"/>
    <w:rsid w:val="00F83F17"/>
    <w:rsid w:val="00F872F3"/>
    <w:rsid w:val="00F909CA"/>
    <w:rsid w:val="00F934DB"/>
    <w:rsid w:val="00F94FAD"/>
    <w:rsid w:val="00F96E60"/>
    <w:rsid w:val="00F97008"/>
    <w:rsid w:val="00FA0E19"/>
    <w:rsid w:val="00FA261A"/>
    <w:rsid w:val="00FA69FB"/>
    <w:rsid w:val="00FB0F35"/>
    <w:rsid w:val="00FB13E7"/>
    <w:rsid w:val="00FB5959"/>
    <w:rsid w:val="00FB66EA"/>
    <w:rsid w:val="00FC0757"/>
    <w:rsid w:val="00FC47FC"/>
    <w:rsid w:val="00FD1DBF"/>
    <w:rsid w:val="00FD2DAF"/>
    <w:rsid w:val="00FD34A4"/>
    <w:rsid w:val="00FD3BF4"/>
    <w:rsid w:val="00FD4F50"/>
    <w:rsid w:val="00FD50B8"/>
    <w:rsid w:val="00FE4F80"/>
    <w:rsid w:val="00FE578E"/>
    <w:rsid w:val="00FF2A6B"/>
    <w:rsid w:val="00FF65E5"/>
    <w:rsid w:val="00FF7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713"/>
  </w:style>
  <w:style w:type="paragraph" w:styleId="1">
    <w:name w:val="heading 1"/>
    <w:basedOn w:val="a"/>
    <w:next w:val="a"/>
    <w:qFormat/>
    <w:rsid w:val="00D75713"/>
    <w:pPr>
      <w:keepNext/>
      <w:jc w:val="both"/>
      <w:outlineLvl w:val="0"/>
    </w:pPr>
    <w:rPr>
      <w:color w:val="800080"/>
      <w:sz w:val="28"/>
    </w:rPr>
  </w:style>
  <w:style w:type="paragraph" w:styleId="2">
    <w:name w:val="heading 2"/>
    <w:basedOn w:val="a"/>
    <w:next w:val="a"/>
    <w:qFormat/>
    <w:rsid w:val="00D75713"/>
    <w:pPr>
      <w:keepNext/>
      <w:jc w:val="center"/>
      <w:outlineLvl w:val="1"/>
    </w:pPr>
    <w:rPr>
      <w:b/>
      <w:color w:val="000000"/>
      <w:sz w:val="28"/>
    </w:rPr>
  </w:style>
  <w:style w:type="paragraph" w:styleId="3">
    <w:name w:val="heading 3"/>
    <w:basedOn w:val="a"/>
    <w:next w:val="a"/>
    <w:qFormat/>
    <w:rsid w:val="00D75713"/>
    <w:pPr>
      <w:keepNext/>
      <w:spacing w:line="360" w:lineRule="auto"/>
      <w:jc w:val="center"/>
      <w:outlineLvl w:val="2"/>
    </w:pPr>
    <w:rPr>
      <w:b/>
      <w:color w:val="000000"/>
      <w:sz w:val="48"/>
    </w:rPr>
  </w:style>
  <w:style w:type="paragraph" w:styleId="4">
    <w:name w:val="heading 4"/>
    <w:basedOn w:val="a"/>
    <w:next w:val="a"/>
    <w:qFormat/>
    <w:rsid w:val="00D75713"/>
    <w:pPr>
      <w:keepNext/>
      <w:outlineLvl w:val="3"/>
    </w:pPr>
    <w:rPr>
      <w:rFonts w:ascii="Arial" w:hAnsi="Arial"/>
      <w:bCs/>
      <w:iCs/>
      <w:color w:val="000000"/>
      <w:sz w:val="28"/>
    </w:rPr>
  </w:style>
  <w:style w:type="paragraph" w:styleId="5">
    <w:name w:val="heading 5"/>
    <w:basedOn w:val="a"/>
    <w:next w:val="a"/>
    <w:qFormat/>
    <w:rsid w:val="00D75713"/>
    <w:pPr>
      <w:keepNext/>
      <w:outlineLvl w:val="4"/>
    </w:pPr>
    <w:rPr>
      <w:rFonts w:ascii="Arial" w:hAnsi="Arial"/>
      <w:bCs/>
      <w:iCs/>
      <w:color w:val="000000"/>
      <w:sz w:val="24"/>
    </w:rPr>
  </w:style>
  <w:style w:type="paragraph" w:styleId="6">
    <w:name w:val="heading 6"/>
    <w:basedOn w:val="a"/>
    <w:next w:val="a"/>
    <w:qFormat/>
    <w:rsid w:val="00D75713"/>
    <w:pPr>
      <w:keepNext/>
      <w:tabs>
        <w:tab w:val="left" w:pos="9922"/>
      </w:tabs>
      <w:ind w:right="-1"/>
      <w:outlineLvl w:val="5"/>
    </w:pPr>
    <w:rPr>
      <w:b/>
      <w:bCs/>
      <w:sz w:val="40"/>
      <w:lang w:val="en-US"/>
    </w:rPr>
  </w:style>
  <w:style w:type="paragraph" w:styleId="7">
    <w:name w:val="heading 7"/>
    <w:basedOn w:val="a"/>
    <w:next w:val="a"/>
    <w:qFormat/>
    <w:rsid w:val="00D75713"/>
    <w:pPr>
      <w:keepNext/>
      <w:outlineLvl w:val="6"/>
    </w:pPr>
    <w:rPr>
      <w:b/>
      <w:bCs/>
      <w:sz w:val="36"/>
    </w:rPr>
  </w:style>
  <w:style w:type="paragraph" w:styleId="8">
    <w:name w:val="heading 8"/>
    <w:basedOn w:val="a"/>
    <w:next w:val="a"/>
    <w:link w:val="80"/>
    <w:qFormat/>
    <w:rsid w:val="00D75713"/>
    <w:pPr>
      <w:keepNext/>
      <w:outlineLvl w:val="7"/>
    </w:pPr>
    <w:rPr>
      <w:b/>
      <w:bCs/>
      <w:sz w:val="48"/>
    </w:rPr>
  </w:style>
  <w:style w:type="paragraph" w:styleId="9">
    <w:name w:val="heading 9"/>
    <w:basedOn w:val="a"/>
    <w:next w:val="a"/>
    <w:qFormat/>
    <w:rsid w:val="00D75713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75713"/>
    <w:pPr>
      <w:ind w:firstLine="708"/>
      <w:jc w:val="both"/>
    </w:pPr>
    <w:rPr>
      <w:color w:val="000000"/>
      <w:sz w:val="28"/>
    </w:rPr>
  </w:style>
  <w:style w:type="paragraph" w:styleId="a4">
    <w:name w:val="Body Text"/>
    <w:basedOn w:val="a"/>
    <w:link w:val="a5"/>
    <w:rsid w:val="00D75713"/>
    <w:pPr>
      <w:jc w:val="both"/>
    </w:pPr>
    <w:rPr>
      <w:b/>
      <w:color w:val="000000"/>
      <w:sz w:val="28"/>
    </w:rPr>
  </w:style>
  <w:style w:type="paragraph" w:styleId="20">
    <w:name w:val="Body Text 2"/>
    <w:basedOn w:val="a"/>
    <w:link w:val="21"/>
    <w:rsid w:val="00D75713"/>
    <w:rPr>
      <w:rFonts w:ascii="Book Antiqua" w:hAnsi="Book Antiqua"/>
      <w:sz w:val="24"/>
    </w:rPr>
  </w:style>
  <w:style w:type="paragraph" w:styleId="30">
    <w:name w:val="Body Text 3"/>
    <w:basedOn w:val="a"/>
    <w:rsid w:val="00D75713"/>
    <w:rPr>
      <w:sz w:val="28"/>
    </w:rPr>
  </w:style>
  <w:style w:type="paragraph" w:styleId="22">
    <w:name w:val="Body Text Indent 2"/>
    <w:basedOn w:val="a"/>
    <w:rsid w:val="00D75713"/>
    <w:pPr>
      <w:ind w:left="300"/>
    </w:pPr>
    <w:rPr>
      <w:sz w:val="28"/>
    </w:rPr>
  </w:style>
  <w:style w:type="paragraph" w:styleId="31">
    <w:name w:val="Body Text Indent 3"/>
    <w:basedOn w:val="a"/>
    <w:rsid w:val="00D75713"/>
    <w:pPr>
      <w:ind w:left="780"/>
    </w:pPr>
    <w:rPr>
      <w:sz w:val="28"/>
    </w:rPr>
  </w:style>
  <w:style w:type="character" w:styleId="a6">
    <w:name w:val="Hyperlink"/>
    <w:basedOn w:val="a0"/>
    <w:uiPriority w:val="99"/>
    <w:rsid w:val="00D75713"/>
    <w:rPr>
      <w:color w:val="0000FF"/>
      <w:u w:val="single"/>
    </w:rPr>
  </w:style>
  <w:style w:type="character" w:styleId="a7">
    <w:name w:val="FollowedHyperlink"/>
    <w:basedOn w:val="a0"/>
    <w:rsid w:val="00D75713"/>
    <w:rPr>
      <w:color w:val="800080"/>
      <w:u w:val="single"/>
    </w:rPr>
  </w:style>
  <w:style w:type="paragraph" w:styleId="a8">
    <w:name w:val="header"/>
    <w:basedOn w:val="a"/>
    <w:rsid w:val="00D75713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D75713"/>
    <w:pPr>
      <w:tabs>
        <w:tab w:val="center" w:pos="4677"/>
        <w:tab w:val="right" w:pos="9355"/>
      </w:tabs>
    </w:pPr>
  </w:style>
  <w:style w:type="paragraph" w:styleId="aa">
    <w:name w:val="List"/>
    <w:basedOn w:val="a"/>
    <w:rsid w:val="00D75713"/>
    <w:pPr>
      <w:ind w:left="283" w:hanging="283"/>
    </w:pPr>
  </w:style>
  <w:style w:type="paragraph" w:styleId="23">
    <w:name w:val="List 2"/>
    <w:basedOn w:val="a"/>
    <w:rsid w:val="00D75713"/>
    <w:pPr>
      <w:ind w:left="566" w:hanging="283"/>
    </w:pPr>
  </w:style>
  <w:style w:type="paragraph" w:styleId="32">
    <w:name w:val="List 3"/>
    <w:basedOn w:val="a"/>
    <w:rsid w:val="00D75713"/>
    <w:pPr>
      <w:ind w:left="849" w:hanging="283"/>
    </w:pPr>
  </w:style>
  <w:style w:type="paragraph" w:styleId="40">
    <w:name w:val="List 4"/>
    <w:basedOn w:val="a"/>
    <w:rsid w:val="00D75713"/>
    <w:pPr>
      <w:ind w:left="1132" w:hanging="283"/>
    </w:pPr>
  </w:style>
  <w:style w:type="paragraph" w:styleId="ab">
    <w:name w:val="Closing"/>
    <w:basedOn w:val="a"/>
    <w:rsid w:val="00D75713"/>
    <w:pPr>
      <w:ind w:left="4252"/>
    </w:pPr>
  </w:style>
  <w:style w:type="paragraph" w:styleId="24">
    <w:name w:val="List Bullet 2"/>
    <w:basedOn w:val="a"/>
    <w:autoRedefine/>
    <w:rsid w:val="00D75713"/>
    <w:pPr>
      <w:ind w:left="283"/>
    </w:pPr>
    <w:rPr>
      <w:sz w:val="28"/>
    </w:rPr>
  </w:style>
  <w:style w:type="paragraph" w:styleId="ac">
    <w:name w:val="List Continue"/>
    <w:basedOn w:val="a"/>
    <w:rsid w:val="00D75713"/>
    <w:pPr>
      <w:spacing w:after="120"/>
      <w:ind w:left="283"/>
    </w:pPr>
  </w:style>
  <w:style w:type="paragraph" w:styleId="25">
    <w:name w:val="List Continue 2"/>
    <w:basedOn w:val="a"/>
    <w:rsid w:val="00D75713"/>
    <w:pPr>
      <w:spacing w:after="120"/>
      <w:ind w:left="566"/>
    </w:pPr>
  </w:style>
  <w:style w:type="paragraph" w:styleId="33">
    <w:name w:val="List Continue 3"/>
    <w:basedOn w:val="a"/>
    <w:rsid w:val="00D75713"/>
    <w:pPr>
      <w:spacing w:after="120"/>
      <w:ind w:left="849"/>
    </w:pPr>
  </w:style>
  <w:style w:type="paragraph" w:styleId="ad">
    <w:name w:val="Signature"/>
    <w:basedOn w:val="a"/>
    <w:rsid w:val="00D75713"/>
    <w:pPr>
      <w:ind w:left="4252"/>
    </w:pPr>
  </w:style>
  <w:style w:type="paragraph" w:styleId="ae">
    <w:name w:val="Normal Indent"/>
    <w:basedOn w:val="a"/>
    <w:rsid w:val="00D75713"/>
    <w:pPr>
      <w:ind w:left="720"/>
    </w:pPr>
  </w:style>
  <w:style w:type="paragraph" w:customStyle="1" w:styleId="af">
    <w:name w:val="Краткий обратный адрес"/>
    <w:basedOn w:val="a"/>
    <w:rsid w:val="00D75713"/>
  </w:style>
  <w:style w:type="paragraph" w:customStyle="1" w:styleId="PP">
    <w:name w:val="Строка PP"/>
    <w:basedOn w:val="ad"/>
    <w:rsid w:val="00D75713"/>
  </w:style>
  <w:style w:type="paragraph" w:customStyle="1" w:styleId="af0">
    <w:name w:val="Адресат"/>
    <w:basedOn w:val="a"/>
    <w:rsid w:val="00D75713"/>
  </w:style>
  <w:style w:type="table" w:styleId="af1">
    <w:name w:val="Table Grid"/>
    <w:basedOn w:val="a1"/>
    <w:rsid w:val="00E34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C43DDF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Balloon Text"/>
    <w:basedOn w:val="a"/>
    <w:link w:val="af4"/>
    <w:rsid w:val="00D614E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D614E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26556C"/>
    <w:rPr>
      <w:rFonts w:ascii="Book Antiqua" w:hAnsi="Book Antiqua"/>
      <w:sz w:val="24"/>
    </w:rPr>
  </w:style>
  <w:style w:type="character" w:customStyle="1" w:styleId="80">
    <w:name w:val="Заголовок 8 Знак"/>
    <w:basedOn w:val="a0"/>
    <w:link w:val="8"/>
    <w:rsid w:val="00ED099B"/>
    <w:rPr>
      <w:b/>
      <w:bCs/>
      <w:sz w:val="48"/>
    </w:rPr>
  </w:style>
  <w:style w:type="character" w:customStyle="1" w:styleId="a5">
    <w:name w:val="Основной текст Знак"/>
    <w:basedOn w:val="a0"/>
    <w:link w:val="a4"/>
    <w:rsid w:val="00ED099B"/>
    <w:rPr>
      <w:b/>
      <w:color w:val="000000"/>
      <w:sz w:val="28"/>
    </w:rPr>
  </w:style>
  <w:style w:type="paragraph" w:customStyle="1" w:styleId="af5">
    <w:name w:val="подпись"/>
    <w:basedOn w:val="a"/>
    <w:rsid w:val="00BC36C6"/>
    <w:pPr>
      <w:tabs>
        <w:tab w:val="left" w:pos="6804"/>
      </w:tabs>
      <w:spacing w:line="240" w:lineRule="atLeast"/>
      <w:ind w:right="4820"/>
    </w:pPr>
    <w:rPr>
      <w:sz w:val="28"/>
      <w:szCs w:val="28"/>
    </w:rPr>
  </w:style>
  <w:style w:type="paragraph" w:styleId="af6">
    <w:name w:val="List Paragraph"/>
    <w:basedOn w:val="a"/>
    <w:uiPriority w:val="34"/>
    <w:qFormat/>
    <w:rsid w:val="00BA51FA"/>
    <w:pPr>
      <w:ind w:left="720"/>
      <w:contextualSpacing/>
    </w:pPr>
  </w:style>
  <w:style w:type="paragraph" w:customStyle="1" w:styleId="ConsPlusNormal">
    <w:name w:val="ConsPlusNormal"/>
    <w:rsid w:val="001157A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?act=fe5cd350-8113-44c0-8818-0af6f226b841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23462FE95688C7ECF56E6C1FB4CA98BB1AA83C69ACCF23201611ABB962r60D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CF8361A7324EF43BABD9203D977A357D37CA0CD0A8A8236CAE337A67q7j3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849AB-CA3F-48A4-8F26-8421046E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9</Pages>
  <Words>2809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ЯГОДНИНСКИЙ  МУНИЦИПАЛЬНЫЙ РАЙОН</vt:lpstr>
    </vt:vector>
  </TitlesOfParts>
  <Company>Kraftway</Company>
  <LinksUpToDate>false</LinksUpToDate>
  <CharactersWithSpaces>18786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ЯГОДНИНСКИЙ  МУНИЦИПАЛЬНЫЙ РАЙОН</dc:title>
  <dc:subject/>
  <dc:creator>GEG</dc:creator>
  <cp:keywords/>
  <cp:lastModifiedBy>Admin</cp:lastModifiedBy>
  <cp:revision>201</cp:revision>
  <cp:lastPrinted>2016-02-20T01:44:00Z</cp:lastPrinted>
  <dcterms:created xsi:type="dcterms:W3CDTF">2012-06-08T04:17:00Z</dcterms:created>
  <dcterms:modified xsi:type="dcterms:W3CDTF">2016-02-24T06:56:00Z</dcterms:modified>
</cp:coreProperties>
</file>