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176" w:type="pct"/>
        <w:jc w:val="center"/>
        <w:tblCellSpacing w:w="0" w:type="dxa"/>
        <w:tblCellMar>
          <w:left w:w="0" w:type="dxa"/>
          <w:right w:w="0" w:type="dxa"/>
        </w:tblCellMar>
        <w:tblLook w:val="04A0" w:firstRow="1" w:lastRow="0" w:firstColumn="1" w:lastColumn="0" w:noHBand="0" w:noVBand="1"/>
      </w:tblPr>
      <w:tblGrid>
        <w:gridCol w:w="7813"/>
      </w:tblGrid>
      <w:tr w:rsidR="000D3826" w:rsidRPr="000D3826" w:rsidTr="000D3826">
        <w:trPr>
          <w:tblCellSpacing w:w="0" w:type="dxa"/>
          <w:jc w:val="center"/>
        </w:trPr>
        <w:tc>
          <w:tcPr>
            <w:tcW w:w="5000" w:type="pct"/>
            <w:vAlign w:val="center"/>
            <w:hideMark/>
          </w:tcPr>
          <w:p w:rsidR="000D3826" w:rsidRPr="000D3826" w:rsidRDefault="000D3826" w:rsidP="000D3826">
            <w:pPr>
              <w:spacing w:after="0" w:line="240" w:lineRule="auto"/>
              <w:jc w:val="center"/>
              <w:rPr>
                <w:rFonts w:ascii="Times New Roman" w:eastAsia="Times New Roman" w:hAnsi="Times New Roman" w:cs="Times New Roman"/>
                <w:sz w:val="24"/>
                <w:szCs w:val="24"/>
                <w:lang w:eastAsia="ru-RU"/>
              </w:rPr>
            </w:pPr>
            <w:r>
              <w:rPr>
                <w:rFonts w:ascii="Arial" w:eastAsia="Times New Roman" w:hAnsi="Arial" w:cs="Arial"/>
                <w:b/>
                <w:bCs/>
                <w:color w:val="4A4E3D"/>
                <w:sz w:val="20"/>
                <w:lang w:eastAsia="ru-RU"/>
              </w:rPr>
              <w:t>отдел</w:t>
            </w:r>
            <w:r w:rsidRPr="000D3826">
              <w:rPr>
                <w:rFonts w:ascii="Arial" w:eastAsia="Times New Roman" w:hAnsi="Arial" w:cs="Arial"/>
                <w:b/>
                <w:bCs/>
                <w:color w:val="4A4E3D"/>
                <w:sz w:val="20"/>
                <w:lang w:eastAsia="ru-RU"/>
              </w:rPr>
              <w:t xml:space="preserve"> </w:t>
            </w:r>
            <w:r w:rsidRPr="000D3826">
              <w:rPr>
                <w:rFonts w:ascii="Arial" w:eastAsia="Times New Roman" w:hAnsi="Arial" w:cs="Arial"/>
                <w:b/>
                <w:bCs/>
                <w:color w:val="4A4E3D"/>
                <w:sz w:val="20"/>
                <w:szCs w:val="20"/>
                <w:lang w:eastAsia="ru-RU"/>
              </w:rPr>
              <w:br/>
            </w:r>
            <w:r w:rsidRPr="000D3826">
              <w:rPr>
                <w:rFonts w:ascii="Arial" w:eastAsia="Times New Roman" w:hAnsi="Arial" w:cs="Arial"/>
                <w:b/>
                <w:bCs/>
                <w:color w:val="4A4E3D"/>
                <w:sz w:val="20"/>
                <w:lang w:eastAsia="ru-RU"/>
              </w:rPr>
              <w:t xml:space="preserve">по делам гражданской обороны и чрезвычайным ситуациям </w:t>
            </w:r>
            <w:r w:rsidRPr="000D3826">
              <w:rPr>
                <w:rFonts w:ascii="Arial" w:eastAsia="Times New Roman" w:hAnsi="Arial" w:cs="Arial"/>
                <w:b/>
                <w:bCs/>
                <w:color w:val="4A4E3D"/>
                <w:sz w:val="20"/>
                <w:szCs w:val="20"/>
                <w:lang w:eastAsia="ru-RU"/>
              </w:rPr>
              <w:br/>
            </w:r>
            <w:r>
              <w:rPr>
                <w:rFonts w:ascii="Arial" w:eastAsia="Times New Roman" w:hAnsi="Arial" w:cs="Arial"/>
                <w:b/>
                <w:bCs/>
                <w:color w:val="4A4E3D"/>
                <w:sz w:val="20"/>
                <w:lang w:eastAsia="ru-RU"/>
              </w:rPr>
              <w:t>Администрации Ягоднинского</w:t>
            </w:r>
            <w:r w:rsidRPr="000D3826">
              <w:rPr>
                <w:rFonts w:ascii="Arial" w:eastAsia="Times New Roman" w:hAnsi="Arial" w:cs="Arial"/>
                <w:b/>
                <w:bCs/>
                <w:color w:val="4A4E3D"/>
                <w:sz w:val="20"/>
                <w:lang w:eastAsia="ru-RU"/>
              </w:rPr>
              <w:t xml:space="preserve"> </w:t>
            </w:r>
            <w:r>
              <w:rPr>
                <w:rFonts w:ascii="Arial" w:eastAsia="Times New Roman" w:hAnsi="Arial" w:cs="Arial"/>
                <w:b/>
                <w:bCs/>
                <w:color w:val="4A4E3D"/>
                <w:sz w:val="20"/>
                <w:lang w:eastAsia="ru-RU"/>
              </w:rPr>
              <w:t>района</w:t>
            </w:r>
          </w:p>
        </w:tc>
      </w:tr>
      <w:tr w:rsidR="000D3826" w:rsidRPr="000D3826" w:rsidTr="000D3826">
        <w:trPr>
          <w:trHeight w:val="105"/>
          <w:tblCellSpacing w:w="0" w:type="dxa"/>
          <w:jc w:val="center"/>
        </w:trPr>
        <w:tc>
          <w:tcPr>
            <w:tcW w:w="0" w:type="auto"/>
            <w:vAlign w:val="bottom"/>
            <w:hideMark/>
          </w:tcPr>
          <w:p w:rsidR="000D3826" w:rsidRPr="000D3826" w:rsidRDefault="00A85270" w:rsidP="000D3826">
            <w:pPr>
              <w:spacing w:after="0" w:line="1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197.8pt;height:1.5pt" o:hrpct="900" o:hralign="center" o:hrstd="t" o:hr="t" fillcolor="gray" stroked="f"/>
              </w:pict>
            </w:r>
          </w:p>
        </w:tc>
      </w:tr>
      <w:tr w:rsidR="000D3826" w:rsidRPr="000D3826" w:rsidTr="000D3826">
        <w:trPr>
          <w:trHeight w:val="300"/>
          <w:tblCellSpacing w:w="0" w:type="dxa"/>
          <w:jc w:val="center"/>
        </w:trPr>
        <w:tc>
          <w:tcPr>
            <w:tcW w:w="0" w:type="auto"/>
            <w:vAlign w:val="center"/>
            <w:hideMark/>
          </w:tcPr>
          <w:p w:rsidR="000D3826" w:rsidRPr="000D3826" w:rsidRDefault="000D3826" w:rsidP="000D3826">
            <w:pPr>
              <w:spacing w:after="0" w:line="240" w:lineRule="auto"/>
              <w:jc w:val="center"/>
              <w:rPr>
                <w:rFonts w:ascii="Times New Roman" w:eastAsia="Times New Roman" w:hAnsi="Times New Roman" w:cs="Times New Roman"/>
                <w:sz w:val="24"/>
                <w:szCs w:val="24"/>
                <w:lang w:eastAsia="ru-RU"/>
              </w:rPr>
            </w:pPr>
            <w:r w:rsidRPr="000D3826">
              <w:rPr>
                <w:rFonts w:ascii="Arial" w:eastAsia="Times New Roman" w:hAnsi="Arial" w:cs="Arial"/>
                <w:color w:val="4A4E3D"/>
                <w:sz w:val="20"/>
                <w:szCs w:val="20"/>
                <w:lang w:eastAsia="ru-RU"/>
              </w:rPr>
              <w:t xml:space="preserve">Телефон Единой </w:t>
            </w:r>
            <w:r>
              <w:rPr>
                <w:rFonts w:ascii="Arial" w:eastAsia="Times New Roman" w:hAnsi="Arial" w:cs="Arial"/>
                <w:color w:val="4A4E3D"/>
                <w:sz w:val="20"/>
                <w:szCs w:val="20"/>
                <w:lang w:eastAsia="ru-RU"/>
              </w:rPr>
              <w:t>Дежурной Диспетчерской Службы</w:t>
            </w:r>
            <w:r w:rsidRPr="000D3826">
              <w:rPr>
                <w:rFonts w:ascii="Arial" w:eastAsia="Times New Roman" w:hAnsi="Arial" w:cs="Arial"/>
                <w:color w:val="4A4E3D"/>
                <w:sz w:val="20"/>
                <w:szCs w:val="20"/>
                <w:lang w:eastAsia="ru-RU"/>
              </w:rPr>
              <w:t xml:space="preserve"> </w:t>
            </w:r>
            <w:r>
              <w:rPr>
                <w:rFonts w:ascii="Arial" w:eastAsia="Times New Roman" w:hAnsi="Arial" w:cs="Arial"/>
                <w:color w:val="4A4E3D"/>
                <w:sz w:val="20"/>
                <w:szCs w:val="20"/>
                <w:lang w:eastAsia="ru-RU"/>
              </w:rPr>
              <w:t>–</w:t>
            </w:r>
            <w:r w:rsidRPr="000D3826">
              <w:rPr>
                <w:rFonts w:ascii="Arial" w:eastAsia="Times New Roman" w:hAnsi="Arial" w:cs="Arial"/>
                <w:color w:val="4A4E3D"/>
                <w:sz w:val="20"/>
                <w:szCs w:val="20"/>
                <w:lang w:eastAsia="ru-RU"/>
              </w:rPr>
              <w:t xml:space="preserve"> </w:t>
            </w:r>
            <w:r>
              <w:rPr>
                <w:rFonts w:ascii="Arial" w:eastAsia="Times New Roman" w:hAnsi="Arial" w:cs="Arial"/>
                <w:color w:val="4A4E3D"/>
                <w:sz w:val="20"/>
                <w:szCs w:val="20"/>
                <w:lang w:eastAsia="ru-RU"/>
              </w:rPr>
              <w:t>2-20-81</w:t>
            </w:r>
            <w:r w:rsidRPr="000D3826">
              <w:rPr>
                <w:rFonts w:ascii="Arial" w:eastAsia="Times New Roman" w:hAnsi="Arial" w:cs="Arial"/>
                <w:color w:val="4A4E3D"/>
                <w:sz w:val="20"/>
                <w:szCs w:val="20"/>
                <w:lang w:eastAsia="ru-RU"/>
              </w:rPr>
              <w:t xml:space="preserve"> </w:t>
            </w:r>
          </w:p>
        </w:tc>
      </w:tr>
      <w:tr w:rsidR="000D3826" w:rsidRPr="000D3826" w:rsidTr="000D3826">
        <w:trPr>
          <w:trHeight w:val="120"/>
          <w:tblCellSpacing w:w="0" w:type="dxa"/>
          <w:jc w:val="center"/>
        </w:trPr>
        <w:tc>
          <w:tcPr>
            <w:tcW w:w="0" w:type="auto"/>
            <w:hideMark/>
          </w:tcPr>
          <w:p w:rsidR="000D3826" w:rsidRPr="000D3826" w:rsidRDefault="00A85270" w:rsidP="000D38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6" style="width:197.8pt;height:1.5pt" o:hrpct="900" o:hralign="center" o:hrstd="t" o:hr="t" fillcolor="gray" stroked="f"/>
              </w:pict>
            </w:r>
          </w:p>
        </w:tc>
      </w:tr>
      <w:tr w:rsidR="000D3826" w:rsidRPr="000D3826" w:rsidTr="000D3826">
        <w:trPr>
          <w:trHeight w:val="120"/>
          <w:tblCellSpacing w:w="0" w:type="dxa"/>
          <w:jc w:val="center"/>
        </w:trPr>
        <w:tc>
          <w:tcPr>
            <w:tcW w:w="0" w:type="auto"/>
            <w:vAlign w:val="center"/>
            <w:hideMark/>
          </w:tcPr>
          <w:p w:rsidR="000D3826" w:rsidRPr="000D3826" w:rsidRDefault="000D3826" w:rsidP="000D3826">
            <w:pPr>
              <w:spacing w:after="0" w:line="240" w:lineRule="auto"/>
              <w:jc w:val="center"/>
              <w:rPr>
                <w:rFonts w:ascii="Times New Roman" w:eastAsia="Times New Roman" w:hAnsi="Times New Roman" w:cs="Times New Roman"/>
                <w:sz w:val="24"/>
                <w:szCs w:val="24"/>
                <w:lang w:eastAsia="ru-RU"/>
              </w:rPr>
            </w:pPr>
            <w:r w:rsidRPr="000D3826">
              <w:rPr>
                <w:rFonts w:ascii="Arial" w:eastAsia="Times New Roman" w:hAnsi="Arial" w:cs="Arial"/>
                <w:color w:val="4A4E3D"/>
                <w:sz w:val="20"/>
                <w:szCs w:val="20"/>
                <w:lang w:eastAsia="ru-RU"/>
              </w:rPr>
              <w:t xml:space="preserve">Адрес: </w:t>
            </w:r>
            <w:r>
              <w:rPr>
                <w:rFonts w:ascii="Arial" w:eastAsia="Times New Roman" w:hAnsi="Arial" w:cs="Arial"/>
                <w:color w:val="4A4E3D"/>
                <w:sz w:val="20"/>
                <w:szCs w:val="20"/>
                <w:lang w:eastAsia="ru-RU"/>
              </w:rPr>
              <w:t>686230, Магаданская</w:t>
            </w:r>
            <w:r w:rsidRPr="000D3826">
              <w:rPr>
                <w:rFonts w:ascii="Arial" w:eastAsia="Times New Roman" w:hAnsi="Arial" w:cs="Arial"/>
                <w:color w:val="4A4E3D"/>
                <w:sz w:val="20"/>
                <w:szCs w:val="20"/>
                <w:lang w:eastAsia="ru-RU"/>
              </w:rPr>
              <w:t xml:space="preserve"> область, </w:t>
            </w:r>
            <w:r>
              <w:rPr>
                <w:rFonts w:ascii="Arial" w:eastAsia="Times New Roman" w:hAnsi="Arial" w:cs="Arial"/>
                <w:color w:val="4A4E3D"/>
                <w:sz w:val="20"/>
                <w:szCs w:val="20"/>
                <w:lang w:eastAsia="ru-RU"/>
              </w:rPr>
              <w:t>п</w:t>
            </w:r>
            <w:r w:rsidRPr="000D3826">
              <w:rPr>
                <w:rFonts w:ascii="Arial" w:eastAsia="Times New Roman" w:hAnsi="Arial" w:cs="Arial"/>
                <w:color w:val="4A4E3D"/>
                <w:sz w:val="20"/>
                <w:szCs w:val="20"/>
                <w:lang w:eastAsia="ru-RU"/>
              </w:rPr>
              <w:t xml:space="preserve">. </w:t>
            </w:r>
            <w:proofErr w:type="gramStart"/>
            <w:r>
              <w:rPr>
                <w:rFonts w:ascii="Arial" w:eastAsia="Times New Roman" w:hAnsi="Arial" w:cs="Arial"/>
                <w:color w:val="4A4E3D"/>
                <w:sz w:val="20"/>
                <w:szCs w:val="20"/>
                <w:lang w:eastAsia="ru-RU"/>
              </w:rPr>
              <w:t>Ягодное</w:t>
            </w:r>
            <w:proofErr w:type="gramEnd"/>
            <w:r w:rsidRPr="000D3826">
              <w:rPr>
                <w:rFonts w:ascii="Arial" w:eastAsia="Times New Roman" w:hAnsi="Arial" w:cs="Arial"/>
                <w:color w:val="4A4E3D"/>
                <w:sz w:val="20"/>
                <w:szCs w:val="20"/>
                <w:lang w:eastAsia="ru-RU"/>
              </w:rPr>
              <w:t xml:space="preserve">, </w:t>
            </w:r>
            <w:r>
              <w:rPr>
                <w:rFonts w:ascii="Arial" w:eastAsia="Times New Roman" w:hAnsi="Arial" w:cs="Arial"/>
                <w:color w:val="4A4E3D"/>
                <w:sz w:val="20"/>
                <w:szCs w:val="20"/>
                <w:lang w:eastAsia="ru-RU"/>
              </w:rPr>
              <w:t>ул. Спортивная</w:t>
            </w:r>
            <w:r w:rsidRPr="000D3826">
              <w:rPr>
                <w:rFonts w:ascii="Arial" w:eastAsia="Times New Roman" w:hAnsi="Arial" w:cs="Arial"/>
                <w:color w:val="4A4E3D"/>
                <w:sz w:val="20"/>
                <w:szCs w:val="20"/>
                <w:lang w:eastAsia="ru-RU"/>
              </w:rPr>
              <w:t xml:space="preserve">, д. № </w:t>
            </w:r>
            <w:r>
              <w:rPr>
                <w:rFonts w:ascii="Arial" w:eastAsia="Times New Roman" w:hAnsi="Arial" w:cs="Arial"/>
                <w:color w:val="4A4E3D"/>
                <w:sz w:val="20"/>
                <w:szCs w:val="20"/>
                <w:lang w:eastAsia="ru-RU"/>
              </w:rPr>
              <w:t>6</w:t>
            </w:r>
          </w:p>
        </w:tc>
      </w:tr>
    </w:tbl>
    <w:p w:rsidR="000D3826" w:rsidRPr="000D3826" w:rsidRDefault="000D3826" w:rsidP="000D3826">
      <w:pPr>
        <w:spacing w:after="0" w:line="240" w:lineRule="auto"/>
        <w:rPr>
          <w:rFonts w:ascii="Times New Roman" w:eastAsia="Times New Roman" w:hAnsi="Times New Roman" w:cs="Times New Roman"/>
          <w:vanish/>
          <w:sz w:val="24"/>
          <w:szCs w:val="24"/>
          <w:lang w:eastAsia="ru-RU"/>
        </w:rPr>
      </w:pPr>
    </w:p>
    <w:p w:rsidR="000D3826" w:rsidRPr="000D3826" w:rsidRDefault="000D3826" w:rsidP="000D38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textWrapping" w:clear="all"/>
      </w:r>
    </w:p>
    <w:p w:rsidR="000D3826" w:rsidRPr="000D3826" w:rsidRDefault="00A85270" w:rsidP="000D3826">
      <w:pPr>
        <w:spacing w:after="0" w:line="240" w:lineRule="auto"/>
        <w:rPr>
          <w:rFonts w:ascii="Times New Roman" w:eastAsia="Times New Roman" w:hAnsi="Times New Roman" w:cs="Times New Roman"/>
          <w:sz w:val="24"/>
          <w:szCs w:val="24"/>
          <w:lang w:eastAsia="ru-RU"/>
        </w:rPr>
      </w:pPr>
      <w:hyperlink r:id="rId6" w:tgtFrame="_self" w:history="1">
        <w:r w:rsidR="000D3826" w:rsidRPr="000D3826">
          <w:rPr>
            <w:rFonts w:ascii="Arial" w:eastAsia="Times New Roman" w:hAnsi="Arial" w:cs="Arial"/>
            <w:b/>
            <w:bCs/>
            <w:color w:val="0000FF"/>
            <w:sz w:val="20"/>
            <w:u w:val="single"/>
            <w:lang w:eastAsia="ru-RU"/>
          </w:rPr>
          <w:t xml:space="preserve">Структура </w:t>
        </w:r>
        <w:r w:rsidR="00D5029A">
          <w:rPr>
            <w:rFonts w:ascii="Arial" w:eastAsia="Times New Roman" w:hAnsi="Arial" w:cs="Arial"/>
            <w:b/>
            <w:bCs/>
            <w:color w:val="0000FF"/>
            <w:sz w:val="20"/>
            <w:u w:val="single"/>
            <w:lang w:eastAsia="ru-RU"/>
          </w:rPr>
          <w:t>отдела</w:t>
        </w:r>
      </w:hyperlink>
      <w:r w:rsidR="000D3826" w:rsidRPr="000D3826">
        <w:rPr>
          <w:rFonts w:ascii="Times New Roman" w:eastAsia="Times New Roman" w:hAnsi="Times New Roman" w:cs="Times New Roman"/>
          <w:sz w:val="24"/>
          <w:szCs w:val="24"/>
          <w:lang w:eastAsia="ru-RU"/>
        </w:rPr>
        <w:t xml:space="preserve"> </w:t>
      </w:r>
    </w:p>
    <w:p w:rsidR="000D3826" w:rsidRPr="000D3826" w:rsidRDefault="000D3826" w:rsidP="000D3826">
      <w:pPr>
        <w:spacing w:after="0" w:line="240" w:lineRule="auto"/>
        <w:rPr>
          <w:rFonts w:ascii="Times New Roman" w:eastAsia="Times New Roman" w:hAnsi="Times New Roman" w:cs="Times New Roman"/>
          <w:sz w:val="24"/>
          <w:szCs w:val="24"/>
          <w:lang w:eastAsia="ru-RU"/>
        </w:rPr>
      </w:pPr>
      <w:r w:rsidRPr="000D3826">
        <w:rPr>
          <w:rFonts w:ascii="Arial" w:eastAsia="Times New Roman" w:hAnsi="Arial" w:cs="Arial"/>
          <w:sz w:val="20"/>
          <w:szCs w:val="20"/>
          <w:lang w:eastAsia="ru-RU"/>
        </w:rPr>
        <w:t xml:space="preserve">Контактные телефоны руководителей, структура </w:t>
      </w:r>
      <w:r>
        <w:rPr>
          <w:rFonts w:ascii="Arial" w:eastAsia="Times New Roman" w:hAnsi="Arial" w:cs="Arial"/>
          <w:sz w:val="20"/>
          <w:szCs w:val="20"/>
          <w:lang w:eastAsia="ru-RU"/>
        </w:rPr>
        <w:t>отдела</w:t>
      </w:r>
      <w:r w:rsidRPr="000D3826">
        <w:rPr>
          <w:rFonts w:ascii="Arial" w:eastAsia="Times New Roman" w:hAnsi="Arial" w:cs="Arial"/>
          <w:sz w:val="20"/>
          <w:szCs w:val="20"/>
          <w:lang w:eastAsia="ru-RU"/>
        </w:rPr>
        <w:t xml:space="preserve"> по делам гражданской обороны и чрезвычайным ситуациям муниципального образования </w:t>
      </w:r>
      <w:r w:rsidR="00DF1E10">
        <w:rPr>
          <w:rFonts w:ascii="Arial" w:eastAsia="Times New Roman" w:hAnsi="Arial" w:cs="Arial"/>
          <w:sz w:val="20"/>
          <w:szCs w:val="20"/>
          <w:lang w:eastAsia="ru-RU"/>
        </w:rPr>
        <w:t>«</w:t>
      </w:r>
      <w:r>
        <w:rPr>
          <w:rFonts w:ascii="Arial" w:eastAsia="Times New Roman" w:hAnsi="Arial" w:cs="Arial"/>
          <w:sz w:val="20"/>
          <w:szCs w:val="20"/>
          <w:lang w:eastAsia="ru-RU"/>
        </w:rPr>
        <w:t>Ягоднинский</w:t>
      </w:r>
      <w:r w:rsidRPr="000D3826">
        <w:rPr>
          <w:rFonts w:ascii="Arial" w:eastAsia="Times New Roman" w:hAnsi="Arial" w:cs="Arial"/>
          <w:sz w:val="20"/>
          <w:szCs w:val="20"/>
          <w:lang w:eastAsia="ru-RU"/>
        </w:rPr>
        <w:t xml:space="preserve"> район </w:t>
      </w:r>
      <w:r>
        <w:rPr>
          <w:rFonts w:ascii="Arial" w:eastAsia="Times New Roman" w:hAnsi="Arial" w:cs="Arial"/>
          <w:sz w:val="20"/>
          <w:szCs w:val="20"/>
          <w:lang w:eastAsia="ru-RU"/>
        </w:rPr>
        <w:t xml:space="preserve">Магаданской </w:t>
      </w:r>
      <w:r w:rsidRPr="000D3826">
        <w:rPr>
          <w:rFonts w:ascii="Arial" w:eastAsia="Times New Roman" w:hAnsi="Arial" w:cs="Arial"/>
          <w:sz w:val="20"/>
          <w:szCs w:val="20"/>
          <w:lang w:eastAsia="ru-RU"/>
        </w:rPr>
        <w:t xml:space="preserve"> области</w:t>
      </w:r>
      <w:r w:rsidR="00DF1E10">
        <w:rPr>
          <w:rFonts w:ascii="Arial" w:eastAsia="Times New Roman" w:hAnsi="Arial" w:cs="Arial"/>
          <w:sz w:val="20"/>
          <w:szCs w:val="20"/>
          <w:lang w:eastAsia="ru-RU"/>
        </w:rPr>
        <w:t>»</w:t>
      </w:r>
    </w:p>
    <w:p w:rsidR="000D3826" w:rsidRPr="000D3826" w:rsidRDefault="00A85270" w:rsidP="000D38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7" style="width:458.4pt;height:1.5pt" o:hrpct="980" o:hralign="center" o:hrstd="t" o:hr="t" fillcolor="gray" stroked="f"/>
        </w:pict>
      </w:r>
    </w:p>
    <w:tbl>
      <w:tblPr>
        <w:tblStyle w:val="a7"/>
        <w:tblW w:w="10632"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3118"/>
        <w:gridCol w:w="3827"/>
      </w:tblGrid>
      <w:tr w:rsidR="00BF73E5" w:rsidTr="00D5029A">
        <w:tc>
          <w:tcPr>
            <w:tcW w:w="3687" w:type="dxa"/>
            <w:vMerge w:val="restart"/>
            <w:tcBorders>
              <w:right w:val="single" w:sz="4" w:space="0" w:color="000000" w:themeColor="text1"/>
            </w:tcBorders>
          </w:tcPr>
          <w:p w:rsidR="00BF73E5" w:rsidRDefault="00BF73E5" w:rsidP="000D3826">
            <w:pPr>
              <w:jc w:val="center"/>
              <w:rPr>
                <w:rFonts w:ascii="Arial" w:eastAsia="Times New Roman" w:hAnsi="Arial" w:cs="Arial"/>
                <w:sz w:val="20"/>
                <w:szCs w:val="20"/>
                <w:lang w:eastAsia="ru-RU"/>
              </w:rPr>
            </w:pPr>
            <w:r w:rsidRPr="00BF73E5">
              <w:rPr>
                <w:rFonts w:ascii="Arial" w:eastAsia="Times New Roman" w:hAnsi="Arial" w:cs="Arial"/>
                <w:noProof/>
                <w:sz w:val="20"/>
                <w:szCs w:val="20"/>
                <w:lang w:eastAsia="ru-RU"/>
              </w:rPr>
              <w:drawing>
                <wp:inline distT="0" distB="0" distL="0" distR="0">
                  <wp:extent cx="1752600" cy="1905000"/>
                  <wp:effectExtent l="19050" t="0" r="0" b="0"/>
                  <wp:docPr id="1" name="Рисунок 1" descr="D:\Мои документы\NetSpeakerphone\Received Files\Г.И. Грабошников.JPG"/>
                  <wp:cNvGraphicFramePr/>
                  <a:graphic xmlns:a="http://schemas.openxmlformats.org/drawingml/2006/main">
                    <a:graphicData uri="http://schemas.openxmlformats.org/drawingml/2006/picture">
                      <pic:pic xmlns:pic="http://schemas.openxmlformats.org/drawingml/2006/picture">
                        <pic:nvPicPr>
                          <pic:cNvPr id="9226" name="Picture 12" descr="D:\Мои документы\NetSpeakerphone\Received Files\Г.И. Грабошников.JPG"/>
                          <pic:cNvPicPr>
                            <a:picLocks noChangeAspect="1" noChangeArrowheads="1"/>
                          </pic:cNvPicPr>
                        </pic:nvPicPr>
                        <pic:blipFill>
                          <a:blip r:embed="rId7" cstate="print"/>
                          <a:srcRect/>
                          <a:stretch>
                            <a:fillRect/>
                          </a:stretch>
                        </pic:blipFill>
                        <pic:spPr bwMode="auto">
                          <a:xfrm>
                            <a:off x="0" y="0"/>
                            <a:ext cx="1752600" cy="1905000"/>
                          </a:xfrm>
                          <a:prstGeom prst="rect">
                            <a:avLst/>
                          </a:prstGeom>
                          <a:noFill/>
                          <a:ln w="9525">
                            <a:noFill/>
                            <a:miter lim="800000"/>
                            <a:headEnd/>
                            <a:tailEnd/>
                          </a:ln>
                        </pic:spPr>
                      </pic:pic>
                    </a:graphicData>
                  </a:graphic>
                </wp:inline>
              </w:drawing>
            </w:r>
          </w:p>
          <w:p w:rsidR="00BF73E5" w:rsidRPr="00BF73E5" w:rsidRDefault="00BF73E5" w:rsidP="000D3826">
            <w:pPr>
              <w:jc w:val="center"/>
              <w:rPr>
                <w:rFonts w:ascii="Times New Roman" w:eastAsia="Times New Roman" w:hAnsi="Times New Roman" w:cs="Times New Roman"/>
                <w:sz w:val="28"/>
                <w:szCs w:val="28"/>
                <w:lang w:eastAsia="ru-RU"/>
              </w:rPr>
            </w:pPr>
            <w:r w:rsidRPr="00BF73E5">
              <w:rPr>
                <w:rFonts w:ascii="Times New Roman" w:eastAsia="Times New Roman" w:hAnsi="Times New Roman" w:cs="Times New Roman"/>
                <w:sz w:val="28"/>
                <w:szCs w:val="28"/>
                <w:lang w:eastAsia="ru-RU"/>
              </w:rPr>
              <w:t>Начальник отдела</w:t>
            </w:r>
          </w:p>
          <w:p w:rsidR="00BF73E5" w:rsidRDefault="00BF73E5" w:rsidP="000D3826">
            <w:pPr>
              <w:jc w:val="center"/>
              <w:rPr>
                <w:rFonts w:ascii="Arial" w:eastAsia="Times New Roman" w:hAnsi="Arial" w:cs="Arial"/>
                <w:sz w:val="20"/>
                <w:szCs w:val="20"/>
                <w:lang w:eastAsia="ru-RU"/>
              </w:rPr>
            </w:pPr>
            <w:proofErr w:type="spellStart"/>
            <w:r w:rsidRPr="00BF73E5">
              <w:rPr>
                <w:rFonts w:ascii="Times New Roman" w:eastAsia="Times New Roman" w:hAnsi="Times New Roman" w:cs="Times New Roman"/>
                <w:sz w:val="28"/>
                <w:szCs w:val="28"/>
                <w:lang w:eastAsia="ru-RU"/>
              </w:rPr>
              <w:t>Грабошников</w:t>
            </w:r>
            <w:proofErr w:type="spellEnd"/>
            <w:r w:rsidRPr="00BF73E5">
              <w:rPr>
                <w:rFonts w:ascii="Times New Roman" w:eastAsia="Times New Roman" w:hAnsi="Times New Roman" w:cs="Times New Roman"/>
                <w:sz w:val="28"/>
                <w:szCs w:val="28"/>
                <w:lang w:eastAsia="ru-RU"/>
              </w:rPr>
              <w:t xml:space="preserve"> Геннадий Иванович</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vAlign w:val="center"/>
          </w:tcPr>
          <w:p w:rsidR="00BF73E5" w:rsidRPr="00BF73E5" w:rsidRDefault="00BF73E5" w:rsidP="00D5029A">
            <w:pPr>
              <w:jc w:val="center"/>
              <w:rPr>
                <w:rFonts w:ascii="Times New Roman" w:eastAsia="Times New Roman" w:hAnsi="Times New Roman" w:cs="Times New Roman"/>
                <w:sz w:val="28"/>
                <w:szCs w:val="28"/>
                <w:lang w:eastAsia="ru-RU"/>
              </w:rPr>
            </w:pPr>
            <w:r w:rsidRPr="00BF73E5">
              <w:rPr>
                <w:rFonts w:ascii="Times New Roman" w:eastAsia="Times New Roman" w:hAnsi="Times New Roman" w:cs="Times New Roman"/>
                <w:sz w:val="28"/>
                <w:szCs w:val="28"/>
                <w:lang w:eastAsia="ru-RU"/>
              </w:rPr>
              <w:t>Начальник отдела</w:t>
            </w:r>
          </w:p>
          <w:p w:rsidR="00BF73E5" w:rsidRPr="00BF73E5" w:rsidRDefault="00DF1E10" w:rsidP="00D5029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(41343)</w:t>
            </w:r>
            <w:r w:rsidR="00BF73E5" w:rsidRPr="00BF73E5">
              <w:rPr>
                <w:rFonts w:ascii="Times New Roman" w:eastAsia="Times New Roman" w:hAnsi="Times New Roman" w:cs="Times New Roman"/>
                <w:sz w:val="28"/>
                <w:szCs w:val="28"/>
                <w:lang w:eastAsia="ru-RU"/>
              </w:rPr>
              <w:t>2-29-43</w:t>
            </w:r>
          </w:p>
        </w:tc>
        <w:tc>
          <w:tcPr>
            <w:tcW w:w="3827" w:type="dxa"/>
            <w:vMerge w:val="restart"/>
            <w:tcBorders>
              <w:left w:val="single" w:sz="4" w:space="0" w:color="000000" w:themeColor="text1"/>
            </w:tcBorders>
          </w:tcPr>
          <w:p w:rsidR="00BF73E5" w:rsidRDefault="00BF73E5" w:rsidP="000D3826">
            <w:pPr>
              <w:jc w:val="center"/>
              <w:rPr>
                <w:rFonts w:ascii="Arial" w:eastAsia="Times New Roman" w:hAnsi="Arial" w:cs="Arial"/>
                <w:sz w:val="20"/>
                <w:szCs w:val="20"/>
                <w:lang w:eastAsia="ru-RU"/>
              </w:rPr>
            </w:pPr>
            <w:r w:rsidRPr="00BF73E5">
              <w:rPr>
                <w:rFonts w:ascii="Arial" w:eastAsia="Times New Roman" w:hAnsi="Arial" w:cs="Arial"/>
                <w:noProof/>
                <w:sz w:val="20"/>
                <w:szCs w:val="20"/>
                <w:lang w:eastAsia="ru-RU"/>
              </w:rPr>
              <w:drawing>
                <wp:inline distT="0" distB="0" distL="0" distR="0">
                  <wp:extent cx="1903730" cy="1905000"/>
                  <wp:effectExtent l="19050" t="0" r="1270" b="0"/>
                  <wp:docPr id="2" name="Рисунок 2"/>
                  <wp:cNvGraphicFramePr/>
                  <a:graphic xmlns:a="http://schemas.openxmlformats.org/drawingml/2006/main">
                    <a:graphicData uri="http://schemas.openxmlformats.org/drawingml/2006/picture">
                      <pic:pic xmlns:pic="http://schemas.openxmlformats.org/drawingml/2006/picture">
                        <pic:nvPicPr>
                          <pic:cNvPr id="9228" name="Рисунок 20"/>
                          <pic:cNvPicPr>
                            <a:picLocks noChangeAspect="1" noChangeArrowheads="1"/>
                          </pic:cNvPicPr>
                        </pic:nvPicPr>
                        <pic:blipFill>
                          <a:blip r:embed="rId8" cstate="print"/>
                          <a:srcRect/>
                          <a:stretch>
                            <a:fillRect/>
                          </a:stretch>
                        </pic:blipFill>
                        <pic:spPr bwMode="auto">
                          <a:xfrm>
                            <a:off x="0" y="0"/>
                            <a:ext cx="1905293" cy="1906564"/>
                          </a:xfrm>
                          <a:prstGeom prst="rect">
                            <a:avLst/>
                          </a:prstGeom>
                          <a:noFill/>
                          <a:ln w="9525">
                            <a:noFill/>
                            <a:miter lim="800000"/>
                            <a:headEnd/>
                            <a:tailEnd/>
                          </a:ln>
                        </pic:spPr>
                      </pic:pic>
                    </a:graphicData>
                  </a:graphic>
                </wp:inline>
              </w:drawing>
            </w:r>
          </w:p>
          <w:p w:rsidR="00BF73E5" w:rsidRPr="00BF73E5" w:rsidRDefault="00BF73E5" w:rsidP="00BF73E5">
            <w:pPr>
              <w:jc w:val="center"/>
              <w:rPr>
                <w:rFonts w:ascii="Times New Roman" w:eastAsia="Times New Roman" w:hAnsi="Times New Roman" w:cs="Times New Roman"/>
                <w:sz w:val="28"/>
                <w:szCs w:val="28"/>
                <w:lang w:eastAsia="ru-RU"/>
              </w:rPr>
            </w:pPr>
            <w:r w:rsidRPr="00BF73E5">
              <w:rPr>
                <w:rFonts w:ascii="Times New Roman" w:eastAsia="Times New Roman" w:hAnsi="Times New Roman" w:cs="Times New Roman"/>
                <w:sz w:val="28"/>
                <w:szCs w:val="28"/>
                <w:lang w:eastAsia="ru-RU"/>
              </w:rPr>
              <w:t>Заместитель начальника отдела – руководитель ЕДДС</w:t>
            </w:r>
          </w:p>
          <w:p w:rsidR="00BF73E5" w:rsidRPr="00BF73E5" w:rsidRDefault="00BF73E5" w:rsidP="000D3826">
            <w:pPr>
              <w:jc w:val="center"/>
              <w:rPr>
                <w:rFonts w:ascii="Times New Roman" w:eastAsia="Times New Roman" w:hAnsi="Times New Roman" w:cs="Times New Roman"/>
                <w:sz w:val="28"/>
                <w:szCs w:val="28"/>
                <w:lang w:eastAsia="ru-RU"/>
              </w:rPr>
            </w:pPr>
            <w:proofErr w:type="spellStart"/>
            <w:r w:rsidRPr="00BF73E5">
              <w:rPr>
                <w:rFonts w:ascii="Times New Roman" w:eastAsia="Times New Roman" w:hAnsi="Times New Roman" w:cs="Times New Roman"/>
                <w:sz w:val="28"/>
                <w:szCs w:val="28"/>
                <w:lang w:eastAsia="ru-RU"/>
              </w:rPr>
              <w:t>Мицай</w:t>
            </w:r>
            <w:proofErr w:type="spellEnd"/>
            <w:r w:rsidRPr="00BF73E5">
              <w:rPr>
                <w:rFonts w:ascii="Times New Roman" w:eastAsia="Times New Roman" w:hAnsi="Times New Roman" w:cs="Times New Roman"/>
                <w:sz w:val="28"/>
                <w:szCs w:val="28"/>
                <w:lang w:eastAsia="ru-RU"/>
              </w:rPr>
              <w:t xml:space="preserve"> Сергей Михайлович</w:t>
            </w:r>
          </w:p>
        </w:tc>
      </w:tr>
      <w:tr w:rsidR="00BF73E5" w:rsidTr="00D5029A">
        <w:tc>
          <w:tcPr>
            <w:tcW w:w="3687" w:type="dxa"/>
            <w:vMerge/>
          </w:tcPr>
          <w:p w:rsidR="00BF73E5" w:rsidRDefault="00BF73E5" w:rsidP="000D3826">
            <w:pPr>
              <w:jc w:val="center"/>
              <w:rPr>
                <w:rFonts w:ascii="Arial" w:eastAsia="Times New Roman" w:hAnsi="Arial" w:cs="Arial"/>
                <w:sz w:val="20"/>
                <w:szCs w:val="20"/>
                <w:lang w:eastAsia="ru-RU"/>
              </w:rPr>
            </w:pPr>
          </w:p>
        </w:tc>
        <w:tc>
          <w:tcPr>
            <w:tcW w:w="3118" w:type="dxa"/>
            <w:tcBorders>
              <w:top w:val="single" w:sz="4" w:space="0" w:color="000000" w:themeColor="text1"/>
              <w:bottom w:val="single" w:sz="4" w:space="0" w:color="000000" w:themeColor="text1"/>
            </w:tcBorders>
            <w:vAlign w:val="center"/>
          </w:tcPr>
          <w:p w:rsidR="00BF73E5" w:rsidRPr="00BF73E5" w:rsidRDefault="00BF73E5" w:rsidP="00D5029A">
            <w:pPr>
              <w:jc w:val="center"/>
              <w:rPr>
                <w:rFonts w:ascii="Times New Roman" w:eastAsia="Times New Roman" w:hAnsi="Times New Roman" w:cs="Times New Roman"/>
                <w:sz w:val="28"/>
                <w:szCs w:val="28"/>
                <w:lang w:eastAsia="ru-RU"/>
              </w:rPr>
            </w:pPr>
          </w:p>
        </w:tc>
        <w:tc>
          <w:tcPr>
            <w:tcW w:w="3827" w:type="dxa"/>
            <w:vMerge/>
          </w:tcPr>
          <w:p w:rsidR="00BF73E5" w:rsidRDefault="00BF73E5" w:rsidP="000D3826">
            <w:pPr>
              <w:jc w:val="center"/>
              <w:rPr>
                <w:rFonts w:ascii="Arial" w:eastAsia="Times New Roman" w:hAnsi="Arial" w:cs="Arial"/>
                <w:sz w:val="20"/>
                <w:szCs w:val="20"/>
                <w:lang w:eastAsia="ru-RU"/>
              </w:rPr>
            </w:pPr>
          </w:p>
        </w:tc>
      </w:tr>
      <w:tr w:rsidR="00BF73E5" w:rsidTr="00D5029A">
        <w:tc>
          <w:tcPr>
            <w:tcW w:w="3687" w:type="dxa"/>
            <w:vMerge/>
            <w:tcBorders>
              <w:right w:val="single" w:sz="4" w:space="0" w:color="000000" w:themeColor="text1"/>
            </w:tcBorders>
          </w:tcPr>
          <w:p w:rsidR="00BF73E5" w:rsidRDefault="00BF73E5" w:rsidP="000D3826">
            <w:pPr>
              <w:jc w:val="center"/>
              <w:rPr>
                <w:rFonts w:ascii="Arial" w:eastAsia="Times New Roman" w:hAnsi="Arial" w:cs="Arial"/>
                <w:sz w:val="20"/>
                <w:szCs w:val="20"/>
                <w:lang w:eastAsia="ru-RU"/>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vAlign w:val="center"/>
          </w:tcPr>
          <w:p w:rsidR="00BF73E5" w:rsidRPr="00BF73E5" w:rsidRDefault="00BF73E5" w:rsidP="00D5029A">
            <w:pPr>
              <w:jc w:val="center"/>
              <w:rPr>
                <w:rFonts w:ascii="Times New Roman" w:eastAsia="Times New Roman" w:hAnsi="Times New Roman" w:cs="Times New Roman"/>
                <w:sz w:val="28"/>
                <w:szCs w:val="28"/>
                <w:lang w:eastAsia="ru-RU"/>
              </w:rPr>
            </w:pPr>
            <w:r w:rsidRPr="00BF73E5">
              <w:rPr>
                <w:rFonts w:ascii="Times New Roman" w:eastAsia="Times New Roman" w:hAnsi="Times New Roman" w:cs="Times New Roman"/>
                <w:sz w:val="28"/>
                <w:szCs w:val="28"/>
                <w:lang w:eastAsia="ru-RU"/>
              </w:rPr>
              <w:t>Заместитель начальника отдела – руководитель ЕДДС</w:t>
            </w:r>
          </w:p>
          <w:p w:rsidR="00BF73E5" w:rsidRPr="00BF73E5" w:rsidRDefault="00DF1E10" w:rsidP="00D5029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(41343)</w:t>
            </w:r>
            <w:r w:rsidR="00BF73E5" w:rsidRPr="00BF73E5">
              <w:rPr>
                <w:rFonts w:ascii="Times New Roman" w:eastAsia="Times New Roman" w:hAnsi="Times New Roman" w:cs="Times New Roman"/>
                <w:sz w:val="28"/>
                <w:szCs w:val="28"/>
                <w:lang w:eastAsia="ru-RU"/>
              </w:rPr>
              <w:t>2-29-43</w:t>
            </w:r>
          </w:p>
        </w:tc>
        <w:tc>
          <w:tcPr>
            <w:tcW w:w="3827" w:type="dxa"/>
            <w:vMerge/>
            <w:tcBorders>
              <w:left w:val="single" w:sz="4" w:space="0" w:color="000000" w:themeColor="text1"/>
            </w:tcBorders>
          </w:tcPr>
          <w:p w:rsidR="00BF73E5" w:rsidRDefault="00BF73E5" w:rsidP="000D3826">
            <w:pPr>
              <w:jc w:val="center"/>
              <w:rPr>
                <w:rFonts w:ascii="Arial" w:eastAsia="Times New Roman" w:hAnsi="Arial" w:cs="Arial"/>
                <w:sz w:val="20"/>
                <w:szCs w:val="20"/>
                <w:lang w:eastAsia="ru-RU"/>
              </w:rPr>
            </w:pPr>
          </w:p>
        </w:tc>
      </w:tr>
      <w:tr w:rsidR="00BF73E5" w:rsidTr="00D5029A">
        <w:tc>
          <w:tcPr>
            <w:tcW w:w="3687" w:type="dxa"/>
            <w:vMerge/>
          </w:tcPr>
          <w:p w:rsidR="00BF73E5" w:rsidRDefault="00BF73E5" w:rsidP="000D3826">
            <w:pPr>
              <w:jc w:val="center"/>
              <w:rPr>
                <w:rFonts w:ascii="Arial" w:eastAsia="Times New Roman" w:hAnsi="Arial" w:cs="Arial"/>
                <w:sz w:val="20"/>
                <w:szCs w:val="20"/>
                <w:lang w:eastAsia="ru-RU"/>
              </w:rPr>
            </w:pPr>
          </w:p>
        </w:tc>
        <w:tc>
          <w:tcPr>
            <w:tcW w:w="3118" w:type="dxa"/>
            <w:tcBorders>
              <w:top w:val="single" w:sz="4" w:space="0" w:color="000000" w:themeColor="text1"/>
              <w:bottom w:val="single" w:sz="4" w:space="0" w:color="000000" w:themeColor="text1"/>
            </w:tcBorders>
            <w:vAlign w:val="center"/>
          </w:tcPr>
          <w:p w:rsidR="00BF73E5" w:rsidRPr="00BF73E5" w:rsidRDefault="00BF73E5" w:rsidP="00D5029A">
            <w:pPr>
              <w:jc w:val="center"/>
              <w:rPr>
                <w:rFonts w:ascii="Times New Roman" w:eastAsia="Times New Roman" w:hAnsi="Times New Roman" w:cs="Times New Roman"/>
                <w:sz w:val="28"/>
                <w:szCs w:val="28"/>
                <w:lang w:eastAsia="ru-RU"/>
              </w:rPr>
            </w:pPr>
          </w:p>
        </w:tc>
        <w:tc>
          <w:tcPr>
            <w:tcW w:w="3827" w:type="dxa"/>
            <w:vMerge/>
          </w:tcPr>
          <w:p w:rsidR="00BF73E5" w:rsidRDefault="00BF73E5" w:rsidP="000D3826">
            <w:pPr>
              <w:jc w:val="center"/>
              <w:rPr>
                <w:rFonts w:ascii="Arial" w:eastAsia="Times New Roman" w:hAnsi="Arial" w:cs="Arial"/>
                <w:sz w:val="20"/>
                <w:szCs w:val="20"/>
                <w:lang w:eastAsia="ru-RU"/>
              </w:rPr>
            </w:pPr>
          </w:p>
        </w:tc>
      </w:tr>
      <w:tr w:rsidR="00BF73E5" w:rsidTr="00D5029A">
        <w:tc>
          <w:tcPr>
            <w:tcW w:w="3687" w:type="dxa"/>
            <w:vMerge/>
            <w:tcBorders>
              <w:right w:val="single" w:sz="4" w:space="0" w:color="000000" w:themeColor="text1"/>
            </w:tcBorders>
          </w:tcPr>
          <w:p w:rsidR="00BF73E5" w:rsidRDefault="00BF73E5" w:rsidP="000D3826">
            <w:pPr>
              <w:jc w:val="center"/>
              <w:rPr>
                <w:rFonts w:ascii="Arial" w:eastAsia="Times New Roman" w:hAnsi="Arial" w:cs="Arial"/>
                <w:sz w:val="20"/>
                <w:szCs w:val="20"/>
                <w:lang w:eastAsia="ru-RU"/>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vAlign w:val="center"/>
          </w:tcPr>
          <w:p w:rsidR="00BF73E5" w:rsidRPr="00DF1E10" w:rsidRDefault="00BF73E5" w:rsidP="00D5029A">
            <w:pPr>
              <w:jc w:val="center"/>
              <w:rPr>
                <w:rFonts w:ascii="Times New Roman" w:eastAsia="Times New Roman" w:hAnsi="Times New Roman" w:cs="Times New Roman"/>
                <w:sz w:val="28"/>
                <w:szCs w:val="28"/>
                <w:lang w:eastAsia="ru-RU"/>
              </w:rPr>
            </w:pPr>
            <w:r w:rsidRPr="00DF1E10">
              <w:rPr>
                <w:rFonts w:ascii="Times New Roman" w:eastAsia="Times New Roman" w:hAnsi="Times New Roman" w:cs="Times New Roman"/>
                <w:sz w:val="28"/>
                <w:szCs w:val="28"/>
                <w:lang w:eastAsia="ru-RU"/>
              </w:rPr>
              <w:t>Единая дежурная диспетчерская служба</w:t>
            </w:r>
          </w:p>
          <w:p w:rsidR="00BF73E5" w:rsidRPr="00BF73E5" w:rsidRDefault="00DF1E10" w:rsidP="00D5029A">
            <w:pPr>
              <w:jc w:val="center"/>
              <w:rPr>
                <w:rFonts w:ascii="Times New Roman" w:eastAsia="Times New Roman" w:hAnsi="Times New Roman" w:cs="Times New Roman"/>
                <w:sz w:val="28"/>
                <w:szCs w:val="28"/>
                <w:lang w:eastAsia="ru-RU"/>
              </w:rPr>
            </w:pPr>
            <w:r w:rsidRPr="00DF1E10">
              <w:rPr>
                <w:rFonts w:ascii="Times New Roman" w:eastAsia="Times New Roman" w:hAnsi="Times New Roman" w:cs="Times New Roman"/>
                <w:sz w:val="28"/>
                <w:szCs w:val="28"/>
                <w:lang w:eastAsia="ru-RU"/>
              </w:rPr>
              <w:t>8 (41343)</w:t>
            </w:r>
            <w:r w:rsidR="00BF73E5" w:rsidRPr="00DF1E10">
              <w:rPr>
                <w:rFonts w:ascii="Times New Roman" w:eastAsia="Times New Roman" w:hAnsi="Times New Roman" w:cs="Times New Roman"/>
                <w:sz w:val="28"/>
                <w:szCs w:val="28"/>
                <w:lang w:eastAsia="ru-RU"/>
              </w:rPr>
              <w:t>2-20-81</w:t>
            </w:r>
          </w:p>
        </w:tc>
        <w:tc>
          <w:tcPr>
            <w:tcW w:w="3827" w:type="dxa"/>
            <w:vMerge/>
            <w:tcBorders>
              <w:left w:val="single" w:sz="4" w:space="0" w:color="000000" w:themeColor="text1"/>
            </w:tcBorders>
          </w:tcPr>
          <w:p w:rsidR="00BF73E5" w:rsidRDefault="00BF73E5" w:rsidP="000D3826">
            <w:pPr>
              <w:jc w:val="center"/>
              <w:rPr>
                <w:rFonts w:ascii="Arial" w:eastAsia="Times New Roman" w:hAnsi="Arial" w:cs="Arial"/>
                <w:sz w:val="20"/>
                <w:szCs w:val="20"/>
                <w:lang w:eastAsia="ru-RU"/>
              </w:rPr>
            </w:pPr>
          </w:p>
        </w:tc>
      </w:tr>
    </w:tbl>
    <w:p w:rsidR="00BF73E5" w:rsidRPr="000D3826" w:rsidRDefault="00BF73E5" w:rsidP="000D3826">
      <w:pPr>
        <w:spacing w:after="0" w:line="240" w:lineRule="auto"/>
        <w:jc w:val="center"/>
        <w:rPr>
          <w:rFonts w:ascii="Arial" w:eastAsia="Times New Roman" w:hAnsi="Arial" w:cs="Arial"/>
          <w:sz w:val="20"/>
          <w:szCs w:val="20"/>
          <w:lang w:eastAsia="ru-RU"/>
        </w:rPr>
      </w:pPr>
    </w:p>
    <w:p w:rsidR="000D3826" w:rsidRPr="000D3826" w:rsidRDefault="000D3826" w:rsidP="000D3826">
      <w:pPr>
        <w:spacing w:after="0" w:line="240" w:lineRule="auto"/>
        <w:jc w:val="center"/>
        <w:rPr>
          <w:rFonts w:ascii="Times New Roman" w:eastAsia="Times New Roman" w:hAnsi="Times New Roman" w:cs="Times New Roman"/>
          <w:sz w:val="24"/>
          <w:szCs w:val="24"/>
          <w:lang w:eastAsia="ru-RU"/>
        </w:rPr>
      </w:pPr>
    </w:p>
    <w:p w:rsidR="000D3826" w:rsidRPr="000D3826" w:rsidRDefault="00A85270" w:rsidP="000D3826">
      <w:pPr>
        <w:spacing w:after="0" w:line="240" w:lineRule="auto"/>
        <w:rPr>
          <w:rFonts w:ascii="Times New Roman" w:eastAsia="Times New Roman" w:hAnsi="Times New Roman" w:cs="Times New Roman"/>
          <w:sz w:val="24"/>
          <w:szCs w:val="24"/>
          <w:lang w:eastAsia="ru-RU"/>
        </w:rPr>
      </w:pPr>
      <w:hyperlink r:id="rId9" w:tgtFrame="_self" w:history="1">
        <w:r w:rsidR="000D3826" w:rsidRPr="000D3826">
          <w:rPr>
            <w:rFonts w:ascii="Arial" w:eastAsia="Times New Roman" w:hAnsi="Arial" w:cs="Arial"/>
            <w:b/>
            <w:bCs/>
            <w:color w:val="0000FF"/>
            <w:sz w:val="20"/>
            <w:u w:val="single"/>
            <w:lang w:eastAsia="ru-RU"/>
          </w:rPr>
          <w:t xml:space="preserve">Задачи структурных подразделений </w:t>
        </w:r>
      </w:hyperlink>
    </w:p>
    <w:p w:rsidR="000D3826" w:rsidRPr="000D3826" w:rsidRDefault="000D3826" w:rsidP="00D5029A">
      <w:pPr>
        <w:spacing w:after="0" w:line="240" w:lineRule="auto"/>
        <w:jc w:val="both"/>
        <w:rPr>
          <w:rFonts w:ascii="Times New Roman" w:eastAsia="Times New Roman" w:hAnsi="Times New Roman" w:cs="Times New Roman"/>
          <w:sz w:val="24"/>
          <w:szCs w:val="24"/>
          <w:lang w:eastAsia="ru-RU"/>
        </w:rPr>
      </w:pPr>
      <w:r w:rsidRPr="000D3826">
        <w:rPr>
          <w:rFonts w:ascii="Arial" w:eastAsia="Times New Roman" w:hAnsi="Arial" w:cs="Arial"/>
          <w:sz w:val="20"/>
          <w:szCs w:val="20"/>
          <w:lang w:eastAsia="ru-RU"/>
        </w:rPr>
        <w:t xml:space="preserve">Задачи структурных подразделений </w:t>
      </w:r>
      <w:r w:rsidR="00D5029A">
        <w:rPr>
          <w:rFonts w:ascii="Arial" w:eastAsia="Times New Roman" w:hAnsi="Arial" w:cs="Arial"/>
          <w:sz w:val="20"/>
          <w:szCs w:val="20"/>
          <w:lang w:eastAsia="ru-RU"/>
        </w:rPr>
        <w:t>отдела</w:t>
      </w:r>
      <w:r w:rsidRPr="000D3826">
        <w:rPr>
          <w:rFonts w:ascii="Arial" w:eastAsia="Times New Roman" w:hAnsi="Arial" w:cs="Arial"/>
          <w:sz w:val="20"/>
          <w:szCs w:val="20"/>
          <w:lang w:eastAsia="ru-RU"/>
        </w:rPr>
        <w:t xml:space="preserve"> по делам </w:t>
      </w:r>
      <w:r w:rsidR="00D5029A" w:rsidRPr="000D3826">
        <w:rPr>
          <w:rFonts w:ascii="Arial" w:eastAsia="Times New Roman" w:hAnsi="Arial" w:cs="Arial"/>
          <w:sz w:val="20"/>
          <w:szCs w:val="20"/>
          <w:lang w:eastAsia="ru-RU"/>
        </w:rPr>
        <w:t>гражданской обороны и чрезвычайным ситуациям</w:t>
      </w:r>
      <w:r w:rsidRPr="000D3826">
        <w:rPr>
          <w:rFonts w:ascii="Arial" w:eastAsia="Times New Roman" w:hAnsi="Arial" w:cs="Arial"/>
          <w:sz w:val="20"/>
          <w:szCs w:val="20"/>
          <w:lang w:eastAsia="ru-RU"/>
        </w:rPr>
        <w:t xml:space="preserve"> </w:t>
      </w:r>
      <w:r w:rsidR="00D5029A" w:rsidRPr="000D3826">
        <w:rPr>
          <w:rFonts w:ascii="Arial" w:eastAsia="Times New Roman" w:hAnsi="Arial" w:cs="Arial"/>
          <w:sz w:val="20"/>
          <w:szCs w:val="20"/>
          <w:lang w:eastAsia="ru-RU"/>
        </w:rPr>
        <w:t xml:space="preserve">муниципального образования </w:t>
      </w:r>
      <w:r w:rsidR="00DF1E10">
        <w:rPr>
          <w:rFonts w:ascii="Arial" w:eastAsia="Times New Roman" w:hAnsi="Arial" w:cs="Arial"/>
          <w:sz w:val="20"/>
          <w:szCs w:val="20"/>
          <w:lang w:eastAsia="ru-RU"/>
        </w:rPr>
        <w:t>«</w:t>
      </w:r>
      <w:r w:rsidR="00D5029A">
        <w:rPr>
          <w:rFonts w:ascii="Arial" w:eastAsia="Times New Roman" w:hAnsi="Arial" w:cs="Arial"/>
          <w:sz w:val="20"/>
          <w:szCs w:val="20"/>
          <w:lang w:eastAsia="ru-RU"/>
        </w:rPr>
        <w:t>Ягоднинский</w:t>
      </w:r>
      <w:r w:rsidR="00D5029A" w:rsidRPr="000D3826">
        <w:rPr>
          <w:rFonts w:ascii="Arial" w:eastAsia="Times New Roman" w:hAnsi="Arial" w:cs="Arial"/>
          <w:sz w:val="20"/>
          <w:szCs w:val="20"/>
          <w:lang w:eastAsia="ru-RU"/>
        </w:rPr>
        <w:t xml:space="preserve"> район</w:t>
      </w:r>
      <w:r w:rsidR="00DF1E10">
        <w:rPr>
          <w:rFonts w:ascii="Arial" w:eastAsia="Times New Roman" w:hAnsi="Arial" w:cs="Arial"/>
          <w:sz w:val="20"/>
          <w:szCs w:val="20"/>
          <w:lang w:eastAsia="ru-RU"/>
        </w:rPr>
        <w:t xml:space="preserve"> </w:t>
      </w:r>
      <w:r w:rsidR="00D5029A" w:rsidRPr="000D3826">
        <w:rPr>
          <w:rFonts w:ascii="Arial" w:eastAsia="Times New Roman" w:hAnsi="Arial" w:cs="Arial"/>
          <w:sz w:val="20"/>
          <w:szCs w:val="20"/>
          <w:lang w:eastAsia="ru-RU"/>
        </w:rPr>
        <w:t xml:space="preserve"> </w:t>
      </w:r>
      <w:r w:rsidR="00D5029A">
        <w:rPr>
          <w:rFonts w:ascii="Arial" w:eastAsia="Times New Roman" w:hAnsi="Arial" w:cs="Arial"/>
          <w:sz w:val="20"/>
          <w:szCs w:val="20"/>
          <w:lang w:eastAsia="ru-RU"/>
        </w:rPr>
        <w:t xml:space="preserve">Магаданской </w:t>
      </w:r>
      <w:r w:rsidR="00D5029A" w:rsidRPr="000D3826">
        <w:rPr>
          <w:rFonts w:ascii="Arial" w:eastAsia="Times New Roman" w:hAnsi="Arial" w:cs="Arial"/>
          <w:sz w:val="20"/>
          <w:szCs w:val="20"/>
          <w:lang w:eastAsia="ru-RU"/>
        </w:rPr>
        <w:t xml:space="preserve"> области</w:t>
      </w:r>
      <w:r w:rsidR="00DF1E10">
        <w:rPr>
          <w:rFonts w:ascii="Arial" w:eastAsia="Times New Roman" w:hAnsi="Arial" w:cs="Arial"/>
          <w:sz w:val="20"/>
          <w:szCs w:val="20"/>
          <w:lang w:eastAsia="ru-RU"/>
        </w:rPr>
        <w:t>»</w:t>
      </w:r>
    </w:p>
    <w:p w:rsidR="000D3826" w:rsidRPr="000D3826" w:rsidRDefault="00A85270" w:rsidP="000D38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8" style="width:458.4pt;height:1.5pt" o:hrpct="980" o:hralign="center" o:hrstd="t" o:hr="t" fillcolor="gray" stroked="f"/>
        </w:pict>
      </w:r>
    </w:p>
    <w:p w:rsidR="00D5029A" w:rsidRPr="00D5029A" w:rsidRDefault="00D5029A" w:rsidP="00D5029A">
      <w:pPr>
        <w:spacing w:after="0" w:line="240" w:lineRule="auto"/>
        <w:rPr>
          <w:rFonts w:ascii="Times New Roman" w:eastAsia="Times New Roman" w:hAnsi="Times New Roman" w:cs="Times New Roman"/>
          <w:sz w:val="24"/>
          <w:szCs w:val="24"/>
          <w:lang w:eastAsia="ru-RU"/>
        </w:rPr>
      </w:pPr>
      <w:r w:rsidRPr="00D5029A">
        <w:rPr>
          <w:rFonts w:ascii="Arial" w:eastAsia="Times New Roman" w:hAnsi="Arial" w:cs="Arial"/>
          <w:b/>
          <w:bCs/>
          <w:sz w:val="20"/>
          <w:lang w:eastAsia="ru-RU"/>
        </w:rPr>
        <w:t xml:space="preserve">Отдел </w:t>
      </w:r>
      <w:r>
        <w:rPr>
          <w:rFonts w:ascii="Arial" w:eastAsia="Times New Roman" w:hAnsi="Arial" w:cs="Arial"/>
          <w:b/>
          <w:bCs/>
          <w:sz w:val="20"/>
          <w:lang w:eastAsia="ru-RU"/>
        </w:rPr>
        <w:t>по делам гражданской обороны и чрезвычайным ситуациям</w:t>
      </w:r>
      <w:r w:rsidRPr="00D5029A">
        <w:rPr>
          <w:rFonts w:ascii="Arial" w:eastAsia="Times New Roman" w:hAnsi="Arial" w:cs="Arial"/>
          <w:b/>
          <w:bCs/>
          <w:sz w:val="20"/>
          <w:lang w:eastAsia="ru-RU"/>
        </w:rPr>
        <w:t>:</w:t>
      </w:r>
    </w:p>
    <w:p w:rsidR="00D5029A" w:rsidRPr="00D5029A" w:rsidRDefault="00D5029A" w:rsidP="00D5029A">
      <w:pPr>
        <w:spacing w:after="0" w:line="240" w:lineRule="auto"/>
        <w:rPr>
          <w:rFonts w:ascii="Times New Roman" w:eastAsia="Times New Roman" w:hAnsi="Times New Roman" w:cs="Times New Roman"/>
          <w:sz w:val="24"/>
          <w:szCs w:val="24"/>
          <w:lang w:eastAsia="ru-RU"/>
        </w:rPr>
      </w:pPr>
      <w:r w:rsidRPr="00D5029A">
        <w:rPr>
          <w:rFonts w:ascii="Arial" w:eastAsia="Times New Roman" w:hAnsi="Arial" w:cs="Arial"/>
          <w:b/>
          <w:bCs/>
          <w:color w:val="4A4E3D"/>
          <w:sz w:val="20"/>
          <w:lang w:eastAsia="ru-RU"/>
        </w:rPr>
        <w:t xml:space="preserve">телефон: </w:t>
      </w:r>
      <w:r w:rsidRPr="00D5029A">
        <w:rPr>
          <w:rFonts w:ascii="Arial" w:eastAsia="Times New Roman" w:hAnsi="Arial" w:cs="Arial"/>
          <w:sz w:val="20"/>
          <w:szCs w:val="20"/>
          <w:lang w:eastAsia="ru-RU"/>
        </w:rPr>
        <w:t> </w:t>
      </w:r>
      <w:r w:rsidR="00DF1E10">
        <w:rPr>
          <w:rFonts w:ascii="Arial" w:eastAsia="Times New Roman" w:hAnsi="Arial" w:cs="Arial"/>
          <w:sz w:val="20"/>
          <w:szCs w:val="20"/>
          <w:lang w:eastAsia="ru-RU"/>
        </w:rPr>
        <w:t>8</w:t>
      </w:r>
      <w:r w:rsidRPr="00D5029A">
        <w:rPr>
          <w:rFonts w:ascii="Arial" w:eastAsia="Times New Roman" w:hAnsi="Arial" w:cs="Arial"/>
          <w:sz w:val="20"/>
          <w:szCs w:val="20"/>
          <w:lang w:eastAsia="ru-RU"/>
        </w:rPr>
        <w:t>(</w:t>
      </w:r>
      <w:r>
        <w:rPr>
          <w:rFonts w:ascii="Arial" w:eastAsia="Times New Roman" w:hAnsi="Arial" w:cs="Arial"/>
          <w:sz w:val="20"/>
          <w:szCs w:val="20"/>
          <w:lang w:eastAsia="ru-RU"/>
        </w:rPr>
        <w:t>41343</w:t>
      </w:r>
      <w:r w:rsidRPr="00D5029A">
        <w:rPr>
          <w:rFonts w:ascii="Arial" w:eastAsia="Times New Roman" w:hAnsi="Arial" w:cs="Arial"/>
          <w:sz w:val="20"/>
          <w:szCs w:val="20"/>
          <w:lang w:eastAsia="ru-RU"/>
        </w:rPr>
        <w:t xml:space="preserve">) </w:t>
      </w:r>
      <w:r>
        <w:rPr>
          <w:rFonts w:ascii="Arial" w:eastAsia="Times New Roman" w:hAnsi="Arial" w:cs="Arial"/>
          <w:sz w:val="20"/>
          <w:szCs w:val="20"/>
          <w:lang w:eastAsia="ru-RU"/>
        </w:rPr>
        <w:t>2-29-43</w:t>
      </w:r>
    </w:p>
    <w:p w:rsidR="00D5029A" w:rsidRPr="00D5029A" w:rsidRDefault="00D5029A" w:rsidP="00D5029A">
      <w:pPr>
        <w:pStyle w:val="a8"/>
        <w:numPr>
          <w:ilvl w:val="0"/>
          <w:numId w:val="2"/>
        </w:numPr>
        <w:spacing w:after="0" w:line="240" w:lineRule="auto"/>
        <w:rPr>
          <w:rFonts w:ascii="Times New Roman" w:eastAsia="Times New Roman" w:hAnsi="Times New Roman" w:cs="Times New Roman"/>
          <w:sz w:val="24"/>
          <w:szCs w:val="24"/>
          <w:lang w:eastAsia="ru-RU"/>
        </w:rPr>
      </w:pPr>
      <w:r w:rsidRPr="00D5029A">
        <w:rPr>
          <w:rFonts w:ascii="Arial" w:eastAsia="Times New Roman" w:hAnsi="Arial" w:cs="Arial"/>
          <w:sz w:val="20"/>
          <w:szCs w:val="20"/>
          <w:lang w:eastAsia="ru-RU"/>
        </w:rPr>
        <w:t>организация мероприятий по гражданской обороне;</w:t>
      </w:r>
    </w:p>
    <w:p w:rsidR="00D5029A" w:rsidRPr="00D5029A" w:rsidRDefault="00D5029A" w:rsidP="00D5029A">
      <w:pPr>
        <w:pStyle w:val="a8"/>
        <w:numPr>
          <w:ilvl w:val="0"/>
          <w:numId w:val="2"/>
        </w:numPr>
        <w:spacing w:after="0" w:line="240" w:lineRule="auto"/>
        <w:rPr>
          <w:rFonts w:ascii="Times New Roman" w:eastAsia="Times New Roman" w:hAnsi="Times New Roman" w:cs="Times New Roman"/>
          <w:sz w:val="24"/>
          <w:szCs w:val="24"/>
          <w:lang w:eastAsia="ru-RU"/>
        </w:rPr>
      </w:pPr>
      <w:r w:rsidRPr="00D5029A">
        <w:rPr>
          <w:rFonts w:ascii="Arial" w:eastAsia="Times New Roman" w:hAnsi="Arial" w:cs="Arial"/>
          <w:sz w:val="20"/>
          <w:szCs w:val="20"/>
          <w:lang w:eastAsia="ru-RU"/>
        </w:rPr>
        <w:t xml:space="preserve">организация инженерно-технических мероприятий, мероприятий радиационно-химической, бактериологической и медицинской защиты, </w:t>
      </w:r>
      <w:proofErr w:type="spellStart"/>
      <w:r w:rsidRPr="00D5029A">
        <w:rPr>
          <w:rFonts w:ascii="Arial" w:eastAsia="Times New Roman" w:hAnsi="Arial" w:cs="Arial"/>
          <w:sz w:val="20"/>
          <w:szCs w:val="20"/>
          <w:lang w:eastAsia="ru-RU"/>
        </w:rPr>
        <w:t>эвакомероприятий</w:t>
      </w:r>
      <w:proofErr w:type="spellEnd"/>
      <w:r w:rsidRPr="00D5029A">
        <w:rPr>
          <w:rFonts w:ascii="Arial" w:eastAsia="Times New Roman" w:hAnsi="Arial" w:cs="Arial"/>
          <w:sz w:val="20"/>
          <w:szCs w:val="20"/>
          <w:lang w:eastAsia="ru-RU"/>
        </w:rPr>
        <w:t xml:space="preserve"> и мероприятий первоочередного жизнеобеспечения населения;</w:t>
      </w:r>
    </w:p>
    <w:p w:rsidR="00D5029A" w:rsidRPr="00D5029A" w:rsidRDefault="00D5029A" w:rsidP="00D5029A">
      <w:pPr>
        <w:pStyle w:val="a8"/>
        <w:numPr>
          <w:ilvl w:val="0"/>
          <w:numId w:val="2"/>
        </w:numPr>
        <w:spacing w:after="0" w:line="240" w:lineRule="auto"/>
        <w:rPr>
          <w:rFonts w:ascii="Times New Roman" w:eastAsia="Times New Roman" w:hAnsi="Times New Roman" w:cs="Times New Roman"/>
          <w:sz w:val="24"/>
          <w:szCs w:val="24"/>
          <w:lang w:eastAsia="ru-RU"/>
        </w:rPr>
      </w:pPr>
      <w:r w:rsidRPr="00D5029A">
        <w:rPr>
          <w:rFonts w:ascii="Arial" w:eastAsia="Times New Roman" w:hAnsi="Arial" w:cs="Arial"/>
          <w:sz w:val="20"/>
          <w:szCs w:val="20"/>
          <w:lang w:eastAsia="ru-RU"/>
        </w:rPr>
        <w:t>учет нештатных аварийно-спасательных формирований (НАСФ);</w:t>
      </w:r>
    </w:p>
    <w:p w:rsidR="00D5029A" w:rsidRPr="00D5029A" w:rsidRDefault="00D5029A" w:rsidP="00D5029A">
      <w:pPr>
        <w:pStyle w:val="a8"/>
        <w:numPr>
          <w:ilvl w:val="0"/>
          <w:numId w:val="2"/>
        </w:numPr>
        <w:spacing w:after="0" w:line="240" w:lineRule="auto"/>
        <w:rPr>
          <w:rFonts w:ascii="Times New Roman" w:eastAsia="Times New Roman" w:hAnsi="Times New Roman" w:cs="Times New Roman"/>
          <w:sz w:val="24"/>
          <w:szCs w:val="24"/>
          <w:lang w:eastAsia="ru-RU"/>
        </w:rPr>
      </w:pPr>
      <w:r w:rsidRPr="00D5029A">
        <w:rPr>
          <w:rFonts w:ascii="Arial" w:eastAsia="Times New Roman" w:hAnsi="Arial" w:cs="Arial"/>
          <w:sz w:val="20"/>
          <w:szCs w:val="20"/>
          <w:lang w:eastAsia="ru-RU"/>
        </w:rPr>
        <w:t>организация мероприятий по безопасности людей на водных объектах</w:t>
      </w:r>
    </w:p>
    <w:p w:rsidR="00D5029A" w:rsidRPr="00D5029A" w:rsidRDefault="00D5029A" w:rsidP="00D5029A">
      <w:pPr>
        <w:pStyle w:val="a8"/>
        <w:numPr>
          <w:ilvl w:val="0"/>
          <w:numId w:val="2"/>
        </w:numPr>
        <w:spacing w:after="0" w:line="240" w:lineRule="auto"/>
        <w:rPr>
          <w:rFonts w:ascii="Times New Roman" w:eastAsia="Times New Roman" w:hAnsi="Times New Roman" w:cs="Times New Roman"/>
          <w:sz w:val="24"/>
          <w:szCs w:val="24"/>
          <w:lang w:eastAsia="ru-RU"/>
        </w:rPr>
      </w:pPr>
      <w:r>
        <w:rPr>
          <w:rFonts w:ascii="Arial" w:hAnsi="Arial" w:cs="Arial"/>
          <w:sz w:val="20"/>
          <w:szCs w:val="20"/>
        </w:rPr>
        <w:t>экстренное реагирование на чрезвычайные ситуации;</w:t>
      </w:r>
    </w:p>
    <w:p w:rsidR="00D5029A" w:rsidRPr="00D5029A" w:rsidRDefault="00D5029A" w:rsidP="00D5029A">
      <w:pPr>
        <w:pStyle w:val="a8"/>
        <w:numPr>
          <w:ilvl w:val="0"/>
          <w:numId w:val="2"/>
        </w:numPr>
        <w:spacing w:after="0" w:line="240" w:lineRule="auto"/>
        <w:rPr>
          <w:rFonts w:ascii="Times New Roman" w:eastAsia="Times New Roman" w:hAnsi="Times New Roman" w:cs="Times New Roman"/>
          <w:sz w:val="24"/>
          <w:szCs w:val="24"/>
          <w:lang w:eastAsia="ru-RU"/>
        </w:rPr>
      </w:pPr>
      <w:r>
        <w:rPr>
          <w:rFonts w:ascii="Arial" w:hAnsi="Arial" w:cs="Arial"/>
          <w:sz w:val="20"/>
          <w:szCs w:val="20"/>
        </w:rPr>
        <w:t>организация мероприятий по прогнозированию ЧС, анализу обстановки и выработки решения на ликвидацию ЧС;</w:t>
      </w:r>
    </w:p>
    <w:p w:rsidR="00D5029A" w:rsidRPr="00D5029A" w:rsidRDefault="00D5029A" w:rsidP="00D5029A">
      <w:pPr>
        <w:pStyle w:val="a8"/>
        <w:numPr>
          <w:ilvl w:val="0"/>
          <w:numId w:val="2"/>
        </w:numPr>
        <w:spacing w:after="0" w:line="240" w:lineRule="auto"/>
        <w:rPr>
          <w:rFonts w:ascii="Times New Roman" w:eastAsia="Times New Roman" w:hAnsi="Times New Roman" w:cs="Times New Roman"/>
          <w:sz w:val="24"/>
          <w:szCs w:val="24"/>
          <w:lang w:eastAsia="ru-RU"/>
        </w:rPr>
      </w:pPr>
      <w:r>
        <w:rPr>
          <w:rFonts w:ascii="Arial" w:hAnsi="Arial" w:cs="Arial"/>
          <w:sz w:val="20"/>
          <w:szCs w:val="20"/>
        </w:rPr>
        <w:t>организация мероприятий по предупреждению ЧС;</w:t>
      </w:r>
    </w:p>
    <w:p w:rsidR="00D5029A" w:rsidRPr="00D5029A" w:rsidRDefault="00D5029A" w:rsidP="00D5029A">
      <w:pPr>
        <w:pStyle w:val="a8"/>
        <w:numPr>
          <w:ilvl w:val="0"/>
          <w:numId w:val="2"/>
        </w:numPr>
        <w:spacing w:after="0" w:line="240" w:lineRule="auto"/>
        <w:rPr>
          <w:rFonts w:ascii="Times New Roman" w:eastAsia="Times New Roman" w:hAnsi="Times New Roman" w:cs="Times New Roman"/>
          <w:sz w:val="24"/>
          <w:szCs w:val="24"/>
          <w:lang w:eastAsia="ru-RU"/>
        </w:rPr>
      </w:pPr>
      <w:r>
        <w:rPr>
          <w:rFonts w:ascii="Arial" w:hAnsi="Arial" w:cs="Arial"/>
          <w:sz w:val="20"/>
          <w:szCs w:val="20"/>
        </w:rPr>
        <w:t>планирование мероприятий по гражданской обороне и предупреждению ЧС природного и техногенного характера;</w:t>
      </w:r>
    </w:p>
    <w:p w:rsidR="00D5029A" w:rsidRPr="00D5029A" w:rsidRDefault="00D5029A" w:rsidP="00D5029A">
      <w:pPr>
        <w:pStyle w:val="a8"/>
        <w:numPr>
          <w:ilvl w:val="0"/>
          <w:numId w:val="2"/>
        </w:numPr>
        <w:spacing w:after="0" w:line="240" w:lineRule="auto"/>
        <w:rPr>
          <w:rFonts w:ascii="Times New Roman" w:eastAsia="Times New Roman" w:hAnsi="Times New Roman" w:cs="Times New Roman"/>
          <w:sz w:val="24"/>
          <w:szCs w:val="24"/>
          <w:lang w:eastAsia="ru-RU"/>
        </w:rPr>
      </w:pPr>
      <w:r>
        <w:rPr>
          <w:rFonts w:ascii="Arial" w:hAnsi="Arial" w:cs="Arial"/>
          <w:sz w:val="20"/>
          <w:szCs w:val="20"/>
        </w:rPr>
        <w:t>организация проведения учений и тренировок по ГОЧС;</w:t>
      </w:r>
    </w:p>
    <w:p w:rsidR="00D5029A" w:rsidRPr="00D5029A" w:rsidRDefault="00D5029A" w:rsidP="00D5029A">
      <w:pPr>
        <w:pStyle w:val="a8"/>
        <w:numPr>
          <w:ilvl w:val="0"/>
          <w:numId w:val="2"/>
        </w:numPr>
        <w:spacing w:after="0" w:line="240" w:lineRule="auto"/>
        <w:rPr>
          <w:rFonts w:ascii="Times New Roman" w:eastAsia="Times New Roman" w:hAnsi="Times New Roman" w:cs="Times New Roman"/>
          <w:sz w:val="24"/>
          <w:szCs w:val="24"/>
          <w:lang w:eastAsia="ru-RU"/>
        </w:rPr>
      </w:pPr>
      <w:r>
        <w:rPr>
          <w:rFonts w:ascii="Arial" w:hAnsi="Arial" w:cs="Arial"/>
          <w:sz w:val="20"/>
          <w:szCs w:val="20"/>
        </w:rPr>
        <w:t>организация проведения мероприятий по оповещению и связи;</w:t>
      </w:r>
    </w:p>
    <w:p w:rsidR="00D5029A" w:rsidRPr="00D5029A" w:rsidRDefault="00D5029A" w:rsidP="00D5029A">
      <w:pPr>
        <w:pStyle w:val="a8"/>
        <w:numPr>
          <w:ilvl w:val="0"/>
          <w:numId w:val="2"/>
        </w:numPr>
        <w:spacing w:after="0" w:line="240" w:lineRule="auto"/>
        <w:rPr>
          <w:rFonts w:ascii="Times New Roman" w:eastAsia="Times New Roman" w:hAnsi="Times New Roman" w:cs="Times New Roman"/>
          <w:sz w:val="24"/>
          <w:szCs w:val="24"/>
          <w:lang w:eastAsia="ru-RU"/>
        </w:rPr>
      </w:pPr>
      <w:r>
        <w:rPr>
          <w:rFonts w:ascii="Arial" w:hAnsi="Arial" w:cs="Arial"/>
          <w:sz w:val="20"/>
          <w:szCs w:val="20"/>
        </w:rPr>
        <w:t>обеспечение первичных мер пожарной безопасности</w:t>
      </w:r>
      <w:r w:rsidR="00427FE9">
        <w:rPr>
          <w:rFonts w:ascii="Arial" w:hAnsi="Arial" w:cs="Arial"/>
          <w:sz w:val="20"/>
          <w:szCs w:val="20"/>
        </w:rPr>
        <w:t>;</w:t>
      </w:r>
    </w:p>
    <w:p w:rsidR="00F23298" w:rsidRPr="00F23298" w:rsidRDefault="00D5029A" w:rsidP="00D5029A">
      <w:pPr>
        <w:pStyle w:val="a8"/>
        <w:numPr>
          <w:ilvl w:val="0"/>
          <w:numId w:val="2"/>
        </w:numPr>
        <w:spacing w:after="0" w:line="240" w:lineRule="auto"/>
        <w:rPr>
          <w:rFonts w:ascii="Times New Roman" w:eastAsia="Times New Roman" w:hAnsi="Times New Roman" w:cs="Times New Roman"/>
          <w:sz w:val="24"/>
          <w:szCs w:val="24"/>
          <w:lang w:eastAsia="ru-RU"/>
        </w:rPr>
      </w:pPr>
      <w:r>
        <w:rPr>
          <w:rFonts w:ascii="Arial" w:hAnsi="Arial" w:cs="Arial"/>
          <w:sz w:val="20"/>
          <w:szCs w:val="20"/>
        </w:rPr>
        <w:t>организация обучения населения способам защиты от опасностей, возникающих при ведении военных действий или вследствие этих действий, а также от чрезвычайных ситуаций природного и техногенного характера;</w:t>
      </w:r>
    </w:p>
    <w:p w:rsidR="00F23298" w:rsidRPr="00F23298" w:rsidRDefault="00D5029A" w:rsidP="00D5029A">
      <w:pPr>
        <w:pStyle w:val="a8"/>
        <w:numPr>
          <w:ilvl w:val="0"/>
          <w:numId w:val="2"/>
        </w:numPr>
        <w:spacing w:after="0" w:line="240" w:lineRule="auto"/>
        <w:rPr>
          <w:rFonts w:ascii="Times New Roman" w:eastAsia="Times New Roman" w:hAnsi="Times New Roman" w:cs="Times New Roman"/>
          <w:sz w:val="24"/>
          <w:szCs w:val="24"/>
          <w:lang w:eastAsia="ru-RU"/>
        </w:rPr>
      </w:pPr>
      <w:r>
        <w:rPr>
          <w:rFonts w:ascii="Arial" w:hAnsi="Arial" w:cs="Arial"/>
          <w:sz w:val="20"/>
          <w:szCs w:val="20"/>
        </w:rPr>
        <w:t>организация обучения руководящего и командно-начальствующего состава ГО;</w:t>
      </w:r>
    </w:p>
    <w:p w:rsidR="00D5029A" w:rsidRPr="00427FE9" w:rsidRDefault="00D5029A" w:rsidP="00427FE9">
      <w:pPr>
        <w:pStyle w:val="a8"/>
        <w:numPr>
          <w:ilvl w:val="0"/>
          <w:numId w:val="2"/>
        </w:numPr>
        <w:spacing w:after="0" w:line="240" w:lineRule="auto"/>
        <w:rPr>
          <w:rFonts w:ascii="Times New Roman" w:eastAsia="Times New Roman" w:hAnsi="Times New Roman" w:cs="Times New Roman"/>
          <w:sz w:val="24"/>
          <w:szCs w:val="24"/>
          <w:lang w:eastAsia="ru-RU"/>
        </w:rPr>
      </w:pPr>
      <w:r>
        <w:rPr>
          <w:rFonts w:ascii="Arial" w:hAnsi="Arial" w:cs="Arial"/>
          <w:sz w:val="20"/>
          <w:szCs w:val="20"/>
        </w:rPr>
        <w:t>организация взаимодействия со СМИ по вопросу доведения до населения информации в области ГО, предупреждения и ликвидации ЧС;</w:t>
      </w:r>
    </w:p>
    <w:p w:rsidR="00D5029A" w:rsidRPr="00D5029A" w:rsidRDefault="00D5029A" w:rsidP="00D5029A">
      <w:pPr>
        <w:spacing w:after="0" w:line="240" w:lineRule="auto"/>
        <w:rPr>
          <w:rFonts w:ascii="Times New Roman" w:eastAsia="Times New Roman" w:hAnsi="Times New Roman" w:cs="Times New Roman"/>
          <w:sz w:val="24"/>
          <w:szCs w:val="24"/>
          <w:lang w:eastAsia="ru-RU"/>
        </w:rPr>
      </w:pPr>
      <w:r w:rsidRPr="00D5029A">
        <w:rPr>
          <w:rFonts w:ascii="Arial" w:eastAsia="Times New Roman" w:hAnsi="Arial" w:cs="Arial"/>
          <w:b/>
          <w:bCs/>
          <w:sz w:val="20"/>
          <w:lang w:eastAsia="ru-RU"/>
        </w:rPr>
        <w:lastRenderedPageBreak/>
        <w:t>Единая дежурно-диспетчерская служба:</w:t>
      </w:r>
    </w:p>
    <w:p w:rsidR="00D5029A" w:rsidRPr="00D5029A" w:rsidRDefault="00D5029A" w:rsidP="00D5029A">
      <w:pPr>
        <w:spacing w:after="0" w:line="240" w:lineRule="auto"/>
        <w:rPr>
          <w:rFonts w:ascii="Times New Roman" w:eastAsia="Times New Roman" w:hAnsi="Times New Roman" w:cs="Times New Roman"/>
          <w:sz w:val="24"/>
          <w:szCs w:val="24"/>
          <w:lang w:eastAsia="ru-RU"/>
        </w:rPr>
      </w:pPr>
      <w:r w:rsidRPr="00D5029A">
        <w:rPr>
          <w:rFonts w:ascii="Arial" w:eastAsia="Times New Roman" w:hAnsi="Arial" w:cs="Arial"/>
          <w:b/>
          <w:bCs/>
          <w:color w:val="4A4E3D"/>
          <w:sz w:val="20"/>
          <w:lang w:eastAsia="ru-RU"/>
        </w:rPr>
        <w:t xml:space="preserve">телефон: </w:t>
      </w:r>
      <w:r w:rsidRPr="00D5029A">
        <w:rPr>
          <w:rFonts w:ascii="Arial" w:eastAsia="Times New Roman" w:hAnsi="Arial" w:cs="Arial"/>
          <w:sz w:val="20"/>
          <w:szCs w:val="20"/>
          <w:lang w:eastAsia="ru-RU"/>
        </w:rPr>
        <w:t> </w:t>
      </w:r>
      <w:r w:rsidR="00DF1E10">
        <w:rPr>
          <w:rFonts w:ascii="Arial" w:eastAsia="Times New Roman" w:hAnsi="Arial" w:cs="Arial"/>
          <w:sz w:val="20"/>
          <w:szCs w:val="20"/>
          <w:lang w:eastAsia="ru-RU"/>
        </w:rPr>
        <w:t>8</w:t>
      </w:r>
      <w:r w:rsidRPr="00D5029A">
        <w:rPr>
          <w:rFonts w:ascii="Arial" w:eastAsia="Times New Roman" w:hAnsi="Arial" w:cs="Arial"/>
          <w:sz w:val="20"/>
          <w:szCs w:val="20"/>
          <w:lang w:eastAsia="ru-RU"/>
        </w:rPr>
        <w:t>(</w:t>
      </w:r>
      <w:r>
        <w:rPr>
          <w:rFonts w:ascii="Arial" w:eastAsia="Times New Roman" w:hAnsi="Arial" w:cs="Arial"/>
          <w:sz w:val="20"/>
          <w:szCs w:val="20"/>
          <w:lang w:eastAsia="ru-RU"/>
        </w:rPr>
        <w:t>41343</w:t>
      </w:r>
      <w:r w:rsidRPr="00D5029A">
        <w:rPr>
          <w:rFonts w:ascii="Arial" w:eastAsia="Times New Roman" w:hAnsi="Arial" w:cs="Arial"/>
          <w:sz w:val="20"/>
          <w:szCs w:val="20"/>
          <w:lang w:eastAsia="ru-RU"/>
        </w:rPr>
        <w:t xml:space="preserve">) </w:t>
      </w:r>
      <w:r>
        <w:rPr>
          <w:rFonts w:ascii="Arial" w:eastAsia="Times New Roman" w:hAnsi="Arial" w:cs="Arial"/>
          <w:sz w:val="20"/>
          <w:szCs w:val="20"/>
          <w:lang w:eastAsia="ru-RU"/>
        </w:rPr>
        <w:t>2-20-81</w:t>
      </w:r>
      <w:r w:rsidRPr="00D5029A">
        <w:rPr>
          <w:rFonts w:ascii="Times New Roman" w:eastAsia="Times New Roman" w:hAnsi="Times New Roman" w:cs="Times New Roman"/>
          <w:sz w:val="24"/>
          <w:szCs w:val="24"/>
          <w:lang w:eastAsia="ru-RU"/>
        </w:rPr>
        <w:t xml:space="preserve"> </w:t>
      </w:r>
    </w:p>
    <w:p w:rsidR="00D5029A" w:rsidRPr="00D5029A" w:rsidRDefault="00D5029A" w:rsidP="00D5029A">
      <w:pPr>
        <w:pStyle w:val="a8"/>
        <w:numPr>
          <w:ilvl w:val="0"/>
          <w:numId w:val="1"/>
        </w:numPr>
        <w:spacing w:after="0" w:line="240" w:lineRule="auto"/>
        <w:rPr>
          <w:rFonts w:ascii="Times New Roman" w:eastAsia="Times New Roman" w:hAnsi="Times New Roman" w:cs="Times New Roman"/>
          <w:sz w:val="24"/>
          <w:szCs w:val="24"/>
          <w:lang w:eastAsia="ru-RU"/>
        </w:rPr>
      </w:pPr>
      <w:r w:rsidRPr="00D5029A">
        <w:rPr>
          <w:rFonts w:ascii="Arial" w:eastAsia="Times New Roman" w:hAnsi="Arial" w:cs="Arial"/>
          <w:sz w:val="20"/>
          <w:szCs w:val="20"/>
          <w:lang w:eastAsia="ru-RU"/>
        </w:rPr>
        <w:t>сбор, обработка и обмен информацией в области гражданской обороны и защиты населения и территорий от ЧС природного и техногенного характера;</w:t>
      </w:r>
    </w:p>
    <w:p w:rsidR="00D5029A" w:rsidRPr="00D5029A" w:rsidRDefault="00D5029A" w:rsidP="00D5029A">
      <w:pPr>
        <w:pStyle w:val="a8"/>
        <w:numPr>
          <w:ilvl w:val="0"/>
          <w:numId w:val="1"/>
        </w:numPr>
        <w:spacing w:after="0" w:line="240" w:lineRule="auto"/>
        <w:rPr>
          <w:rFonts w:ascii="Times New Roman" w:eastAsia="Times New Roman" w:hAnsi="Times New Roman" w:cs="Times New Roman"/>
          <w:sz w:val="24"/>
          <w:szCs w:val="24"/>
          <w:lang w:eastAsia="ru-RU"/>
        </w:rPr>
      </w:pPr>
      <w:r w:rsidRPr="00D5029A">
        <w:rPr>
          <w:rFonts w:ascii="Arial" w:eastAsia="Times New Roman" w:hAnsi="Arial" w:cs="Arial"/>
          <w:sz w:val="20"/>
          <w:szCs w:val="20"/>
          <w:lang w:eastAsia="ru-RU"/>
        </w:rPr>
        <w:t>организация взаимодействия с дежурно-диспетчерскими службами муниципального образования по вопросу предупреждения и ликвидации ЧС;</w:t>
      </w:r>
    </w:p>
    <w:p w:rsidR="00D5029A" w:rsidRPr="00D5029A" w:rsidRDefault="00D5029A" w:rsidP="00D5029A">
      <w:pPr>
        <w:pStyle w:val="a8"/>
        <w:numPr>
          <w:ilvl w:val="0"/>
          <w:numId w:val="1"/>
        </w:numPr>
        <w:spacing w:after="0" w:line="240" w:lineRule="auto"/>
        <w:rPr>
          <w:rFonts w:ascii="Times New Roman" w:eastAsia="Times New Roman" w:hAnsi="Times New Roman" w:cs="Times New Roman"/>
          <w:sz w:val="24"/>
          <w:szCs w:val="24"/>
          <w:lang w:eastAsia="ru-RU"/>
        </w:rPr>
      </w:pPr>
      <w:r w:rsidRPr="00D5029A">
        <w:rPr>
          <w:rFonts w:ascii="Arial" w:eastAsia="Times New Roman" w:hAnsi="Arial" w:cs="Arial"/>
          <w:sz w:val="20"/>
          <w:szCs w:val="20"/>
          <w:lang w:eastAsia="ru-RU"/>
        </w:rPr>
        <w:t>доведение информации об угрозе и возникновении ЧС до вышестоящих органов управления и руководящего состава муниципального звена территориальной подсистемы РСЧС;</w:t>
      </w:r>
    </w:p>
    <w:p w:rsidR="00D5029A" w:rsidRPr="00D5029A" w:rsidRDefault="00D5029A" w:rsidP="00D5029A">
      <w:pPr>
        <w:pStyle w:val="a8"/>
        <w:numPr>
          <w:ilvl w:val="0"/>
          <w:numId w:val="1"/>
        </w:numPr>
        <w:spacing w:after="0" w:line="240" w:lineRule="auto"/>
        <w:rPr>
          <w:rFonts w:ascii="Times New Roman" w:eastAsia="Times New Roman" w:hAnsi="Times New Roman" w:cs="Times New Roman"/>
          <w:sz w:val="24"/>
          <w:szCs w:val="24"/>
          <w:lang w:eastAsia="ru-RU"/>
        </w:rPr>
      </w:pPr>
      <w:proofErr w:type="gramStart"/>
      <w:r w:rsidRPr="00D5029A">
        <w:rPr>
          <w:rFonts w:ascii="Arial" w:eastAsia="Times New Roman" w:hAnsi="Arial" w:cs="Arial"/>
          <w:sz w:val="20"/>
          <w:szCs w:val="20"/>
          <w:lang w:eastAsia="ru-RU"/>
        </w:rPr>
        <w:t>контроль за</w:t>
      </w:r>
      <w:proofErr w:type="gramEnd"/>
      <w:r w:rsidRPr="00D5029A">
        <w:rPr>
          <w:rFonts w:ascii="Arial" w:eastAsia="Times New Roman" w:hAnsi="Arial" w:cs="Arial"/>
          <w:sz w:val="20"/>
          <w:szCs w:val="20"/>
          <w:lang w:eastAsia="ru-RU"/>
        </w:rPr>
        <w:t xml:space="preserve"> прохождением и передачей сигналов оповещения ГО;</w:t>
      </w:r>
    </w:p>
    <w:p w:rsidR="00D5029A" w:rsidRPr="00D5029A" w:rsidRDefault="00D5029A" w:rsidP="00D5029A">
      <w:pPr>
        <w:pStyle w:val="a8"/>
        <w:numPr>
          <w:ilvl w:val="0"/>
          <w:numId w:val="1"/>
        </w:numPr>
        <w:spacing w:after="0" w:line="240" w:lineRule="auto"/>
        <w:rPr>
          <w:rFonts w:ascii="Times New Roman" w:eastAsia="Times New Roman" w:hAnsi="Times New Roman" w:cs="Times New Roman"/>
          <w:sz w:val="24"/>
          <w:szCs w:val="24"/>
          <w:lang w:eastAsia="ru-RU"/>
        </w:rPr>
      </w:pPr>
      <w:proofErr w:type="gramStart"/>
      <w:r w:rsidRPr="00D5029A">
        <w:rPr>
          <w:rFonts w:ascii="Arial" w:eastAsia="Times New Roman" w:hAnsi="Arial" w:cs="Arial"/>
          <w:sz w:val="20"/>
          <w:szCs w:val="20"/>
          <w:lang w:eastAsia="ru-RU"/>
        </w:rPr>
        <w:t>контроль за</w:t>
      </w:r>
      <w:proofErr w:type="gramEnd"/>
      <w:r w:rsidRPr="00D5029A">
        <w:rPr>
          <w:rFonts w:ascii="Arial" w:eastAsia="Times New Roman" w:hAnsi="Arial" w:cs="Arial"/>
          <w:sz w:val="20"/>
          <w:szCs w:val="20"/>
          <w:lang w:eastAsia="ru-RU"/>
        </w:rPr>
        <w:t xml:space="preserve"> проведением аварийно-спасательных и других неотложных работ;</w:t>
      </w:r>
    </w:p>
    <w:p w:rsidR="00D5029A" w:rsidRPr="00D5029A" w:rsidRDefault="00D5029A" w:rsidP="00D5029A">
      <w:pPr>
        <w:pStyle w:val="a8"/>
        <w:numPr>
          <w:ilvl w:val="0"/>
          <w:numId w:val="1"/>
        </w:numPr>
        <w:spacing w:after="0" w:line="240" w:lineRule="auto"/>
        <w:rPr>
          <w:rFonts w:ascii="Times New Roman" w:eastAsia="Times New Roman" w:hAnsi="Times New Roman" w:cs="Times New Roman"/>
          <w:sz w:val="24"/>
          <w:szCs w:val="24"/>
          <w:lang w:eastAsia="ru-RU"/>
        </w:rPr>
      </w:pPr>
      <w:r w:rsidRPr="00D5029A">
        <w:rPr>
          <w:rFonts w:ascii="Arial" w:eastAsia="Times New Roman" w:hAnsi="Arial" w:cs="Arial"/>
          <w:sz w:val="20"/>
          <w:szCs w:val="20"/>
          <w:lang w:eastAsia="ru-RU"/>
        </w:rPr>
        <w:t>статистический учет чрезвычайных ситуаций.</w:t>
      </w:r>
    </w:p>
    <w:p w:rsidR="00D5029A" w:rsidRPr="000D3826" w:rsidRDefault="00D5029A" w:rsidP="000D3826">
      <w:pPr>
        <w:spacing w:after="0" w:line="240" w:lineRule="auto"/>
        <w:jc w:val="center"/>
        <w:rPr>
          <w:rFonts w:ascii="Times New Roman" w:eastAsia="Times New Roman" w:hAnsi="Times New Roman" w:cs="Times New Roman"/>
          <w:sz w:val="24"/>
          <w:szCs w:val="24"/>
          <w:lang w:eastAsia="ru-RU"/>
        </w:rPr>
      </w:pPr>
    </w:p>
    <w:p w:rsidR="000D3826" w:rsidRPr="000D3826" w:rsidRDefault="00A85270" w:rsidP="000D3826">
      <w:pPr>
        <w:spacing w:after="0" w:line="240" w:lineRule="auto"/>
        <w:rPr>
          <w:rFonts w:ascii="Times New Roman" w:eastAsia="Times New Roman" w:hAnsi="Times New Roman" w:cs="Times New Roman"/>
          <w:sz w:val="24"/>
          <w:szCs w:val="24"/>
          <w:lang w:eastAsia="ru-RU"/>
        </w:rPr>
      </w:pPr>
      <w:hyperlink r:id="rId10" w:tgtFrame="_self" w:history="1">
        <w:r w:rsidR="000D3826" w:rsidRPr="000D3826">
          <w:rPr>
            <w:rFonts w:ascii="Arial" w:eastAsia="Times New Roman" w:hAnsi="Arial" w:cs="Arial"/>
            <w:b/>
            <w:bCs/>
            <w:color w:val="0000FF"/>
            <w:sz w:val="20"/>
            <w:u w:val="single"/>
            <w:lang w:eastAsia="ru-RU"/>
          </w:rPr>
          <w:t>Информация для населения</w:t>
        </w:r>
      </w:hyperlink>
      <w:r w:rsidR="000D3826" w:rsidRPr="000D3826">
        <w:rPr>
          <w:rFonts w:ascii="Times New Roman" w:eastAsia="Times New Roman" w:hAnsi="Times New Roman" w:cs="Times New Roman"/>
          <w:sz w:val="24"/>
          <w:szCs w:val="24"/>
          <w:lang w:eastAsia="ru-RU"/>
        </w:rPr>
        <w:t xml:space="preserve"> </w:t>
      </w:r>
    </w:p>
    <w:p w:rsidR="000D3826" w:rsidRPr="000D3826" w:rsidRDefault="000D3826" w:rsidP="000D3826">
      <w:pPr>
        <w:spacing w:after="0" w:line="240" w:lineRule="auto"/>
        <w:rPr>
          <w:rFonts w:ascii="Times New Roman" w:eastAsia="Times New Roman" w:hAnsi="Times New Roman" w:cs="Times New Roman"/>
          <w:sz w:val="24"/>
          <w:szCs w:val="24"/>
          <w:lang w:eastAsia="ru-RU"/>
        </w:rPr>
      </w:pPr>
      <w:r w:rsidRPr="000D3826">
        <w:rPr>
          <w:rFonts w:ascii="Arial" w:eastAsia="Times New Roman" w:hAnsi="Arial" w:cs="Arial"/>
          <w:sz w:val="20"/>
          <w:szCs w:val="20"/>
          <w:lang w:eastAsia="ru-RU"/>
        </w:rPr>
        <w:t>Способы защиты от ЧС природного и техногенного характера, правила поведения в экстремальных ситуациях</w:t>
      </w:r>
    </w:p>
    <w:p w:rsidR="000D3826" w:rsidRPr="000D3826" w:rsidRDefault="00A85270" w:rsidP="000D38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9" style="width:458.4pt;height:1.5pt" o:hrpct="980" o:hralign="center" o:hrstd="t" o:hr="t" fillcolor="gray" stroked="f"/>
        </w:pict>
      </w:r>
    </w:p>
    <w:p w:rsidR="008C5C3D" w:rsidRPr="000D3826" w:rsidRDefault="00A85270" w:rsidP="000D3826">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9.75pt;height:9.75pt"/>
        </w:pict>
      </w:r>
    </w:p>
    <w:p w:rsidR="008C5C3D" w:rsidRPr="008C5C3D" w:rsidRDefault="00A85270" w:rsidP="008C5C3D">
      <w:pPr>
        <w:spacing w:after="0" w:line="240" w:lineRule="auto"/>
        <w:jc w:val="center"/>
        <w:rPr>
          <w:rFonts w:ascii="Times New Roman" w:eastAsia="Times New Roman" w:hAnsi="Times New Roman" w:cs="Times New Roman"/>
          <w:sz w:val="24"/>
          <w:szCs w:val="24"/>
          <w:lang w:eastAsia="ru-RU"/>
        </w:rPr>
      </w:pPr>
      <w:r>
        <w:rPr>
          <w:rFonts w:ascii="Arial" w:eastAsia="Times New Roman" w:hAnsi="Arial" w:cs="Arial"/>
          <w:sz w:val="20"/>
          <w:szCs w:val="20"/>
          <w:lang w:eastAsia="ru-RU"/>
        </w:rPr>
        <w:pict>
          <v:shape id="_x0000_i1031" type="#_x0000_t75" alt="" style="width:9.75pt;height:9.75pt"/>
        </w:pict>
      </w:r>
    </w:p>
    <w:p w:rsidR="008C5C3D" w:rsidRPr="008C5C3D" w:rsidRDefault="00A85270" w:rsidP="008C5C3D">
      <w:pPr>
        <w:spacing w:after="0" w:line="240" w:lineRule="auto"/>
        <w:rPr>
          <w:rFonts w:ascii="Times New Roman" w:eastAsia="Times New Roman" w:hAnsi="Times New Roman" w:cs="Times New Roman"/>
          <w:sz w:val="24"/>
          <w:szCs w:val="24"/>
          <w:lang w:eastAsia="ru-RU"/>
        </w:rPr>
      </w:pPr>
      <w:hyperlink r:id="rId11" w:tgtFrame="_self" w:history="1">
        <w:r w:rsidR="008C5C3D" w:rsidRPr="008C5C3D">
          <w:rPr>
            <w:rFonts w:ascii="Arial" w:eastAsia="Times New Roman" w:hAnsi="Arial" w:cs="Arial"/>
            <w:color w:val="0000FF"/>
            <w:sz w:val="20"/>
            <w:u w:val="single"/>
            <w:lang w:eastAsia="ru-RU"/>
          </w:rPr>
          <w:t>Правила поведения при пожарах</w:t>
        </w:r>
      </w:hyperlink>
      <w:r w:rsidR="008C5C3D" w:rsidRPr="008C5C3D">
        <w:rPr>
          <w:rFonts w:ascii="Arial" w:eastAsia="Times New Roman" w:hAnsi="Arial" w:cs="Arial"/>
          <w:sz w:val="20"/>
          <w:szCs w:val="20"/>
          <w:lang w:eastAsia="ru-RU"/>
        </w:rPr>
        <w:t xml:space="preserve"> </w:t>
      </w:r>
    </w:p>
    <w:p w:rsidR="008C5C3D" w:rsidRPr="008C5C3D" w:rsidRDefault="00A85270" w:rsidP="008C5C3D">
      <w:pPr>
        <w:spacing w:after="0" w:line="240" w:lineRule="auto"/>
        <w:jc w:val="center"/>
        <w:rPr>
          <w:rFonts w:ascii="Times New Roman" w:eastAsia="Times New Roman" w:hAnsi="Times New Roman" w:cs="Times New Roman"/>
          <w:sz w:val="24"/>
          <w:szCs w:val="24"/>
          <w:lang w:eastAsia="ru-RU"/>
        </w:rPr>
      </w:pPr>
      <w:r>
        <w:rPr>
          <w:rFonts w:ascii="Arial" w:eastAsia="Times New Roman" w:hAnsi="Arial" w:cs="Arial"/>
          <w:sz w:val="20"/>
          <w:szCs w:val="20"/>
          <w:lang w:eastAsia="ru-RU"/>
        </w:rPr>
        <w:pict>
          <v:shape id="_x0000_i1032" type="#_x0000_t75" alt="" style="width:9.75pt;height:9.75pt"/>
        </w:pict>
      </w:r>
    </w:p>
    <w:p w:rsidR="008C5C3D" w:rsidRPr="008C5C3D" w:rsidRDefault="00A85270" w:rsidP="008C5C3D">
      <w:pPr>
        <w:spacing w:after="0" w:line="240" w:lineRule="auto"/>
        <w:rPr>
          <w:rFonts w:ascii="Times New Roman" w:eastAsia="Times New Roman" w:hAnsi="Times New Roman" w:cs="Times New Roman"/>
          <w:sz w:val="24"/>
          <w:szCs w:val="24"/>
          <w:lang w:eastAsia="ru-RU"/>
        </w:rPr>
      </w:pPr>
      <w:hyperlink r:id="rId12" w:tgtFrame="_self" w:history="1">
        <w:r w:rsidR="008C5C3D" w:rsidRPr="008C5C3D">
          <w:rPr>
            <w:rFonts w:ascii="Arial" w:eastAsia="Times New Roman" w:hAnsi="Arial" w:cs="Arial"/>
            <w:color w:val="0000FF"/>
            <w:sz w:val="20"/>
            <w:u w:val="single"/>
            <w:lang w:eastAsia="ru-RU"/>
          </w:rPr>
          <w:t>Правила поведения при угрозе отравления опасными химическими или биологическими веществами</w:t>
        </w:r>
      </w:hyperlink>
      <w:r w:rsidR="008C5C3D" w:rsidRPr="008C5C3D">
        <w:rPr>
          <w:rFonts w:ascii="Times New Roman" w:eastAsia="Times New Roman" w:hAnsi="Times New Roman" w:cs="Times New Roman"/>
          <w:sz w:val="24"/>
          <w:szCs w:val="24"/>
          <w:lang w:eastAsia="ru-RU"/>
        </w:rPr>
        <w:t xml:space="preserve"> </w:t>
      </w:r>
    </w:p>
    <w:p w:rsidR="008C5C3D" w:rsidRPr="008C5C3D" w:rsidRDefault="00A85270" w:rsidP="008C5C3D">
      <w:pPr>
        <w:spacing w:after="0" w:line="240" w:lineRule="auto"/>
        <w:jc w:val="center"/>
        <w:rPr>
          <w:rFonts w:ascii="Times New Roman" w:eastAsia="Times New Roman" w:hAnsi="Times New Roman" w:cs="Times New Roman"/>
          <w:sz w:val="24"/>
          <w:szCs w:val="24"/>
          <w:lang w:eastAsia="ru-RU"/>
        </w:rPr>
      </w:pPr>
      <w:r>
        <w:rPr>
          <w:rFonts w:ascii="Arial" w:eastAsia="Times New Roman" w:hAnsi="Arial" w:cs="Arial"/>
          <w:sz w:val="20"/>
          <w:szCs w:val="20"/>
          <w:lang w:eastAsia="ru-RU"/>
        </w:rPr>
        <w:pict>
          <v:shape id="_x0000_i1033" type="#_x0000_t75" alt="" style="width:9.75pt;height:9.75pt"/>
        </w:pict>
      </w:r>
    </w:p>
    <w:p w:rsidR="008C5C3D" w:rsidRPr="008C5C3D" w:rsidRDefault="00A85270" w:rsidP="008C5C3D">
      <w:pPr>
        <w:spacing w:after="0" w:line="240" w:lineRule="auto"/>
        <w:rPr>
          <w:rFonts w:ascii="Times New Roman" w:eastAsia="Times New Roman" w:hAnsi="Times New Roman" w:cs="Times New Roman"/>
          <w:sz w:val="24"/>
          <w:szCs w:val="24"/>
          <w:lang w:eastAsia="ru-RU"/>
        </w:rPr>
      </w:pPr>
      <w:hyperlink r:id="rId13" w:tgtFrame="_self" w:history="1">
        <w:r w:rsidR="008C5C3D" w:rsidRPr="008C5C3D">
          <w:rPr>
            <w:rFonts w:ascii="Arial" w:eastAsia="Times New Roman" w:hAnsi="Arial" w:cs="Arial"/>
            <w:color w:val="0000FF"/>
            <w:sz w:val="20"/>
            <w:u w:val="single"/>
            <w:lang w:eastAsia="ru-RU"/>
          </w:rPr>
          <w:t>Правила поведения в чрезвычайных ситуациях техногенного характера</w:t>
        </w:r>
      </w:hyperlink>
      <w:r w:rsidR="008C5C3D" w:rsidRPr="008C5C3D">
        <w:rPr>
          <w:rFonts w:ascii="Arial" w:eastAsia="Times New Roman" w:hAnsi="Arial" w:cs="Arial"/>
          <w:sz w:val="20"/>
          <w:szCs w:val="20"/>
          <w:lang w:eastAsia="ru-RU"/>
        </w:rPr>
        <w:t xml:space="preserve"> </w:t>
      </w:r>
    </w:p>
    <w:p w:rsidR="008C5C3D" w:rsidRPr="008C5C3D" w:rsidRDefault="00A85270" w:rsidP="008C5C3D">
      <w:pPr>
        <w:spacing w:after="0" w:line="240" w:lineRule="auto"/>
        <w:jc w:val="center"/>
        <w:rPr>
          <w:rFonts w:ascii="Times New Roman" w:eastAsia="Times New Roman" w:hAnsi="Times New Roman" w:cs="Times New Roman"/>
          <w:sz w:val="24"/>
          <w:szCs w:val="24"/>
          <w:lang w:eastAsia="ru-RU"/>
        </w:rPr>
      </w:pPr>
      <w:r>
        <w:rPr>
          <w:rFonts w:ascii="Arial" w:eastAsia="Times New Roman" w:hAnsi="Arial" w:cs="Arial"/>
          <w:sz w:val="20"/>
          <w:szCs w:val="20"/>
          <w:lang w:eastAsia="ru-RU"/>
        </w:rPr>
        <w:pict>
          <v:shape id="_x0000_i1034" type="#_x0000_t75" alt="" style="width:9.75pt;height:9.75pt"/>
        </w:pict>
      </w:r>
    </w:p>
    <w:p w:rsidR="00F23298" w:rsidRDefault="00A85270" w:rsidP="003022EF">
      <w:pPr>
        <w:spacing w:after="0" w:line="240" w:lineRule="auto"/>
        <w:rPr>
          <w:rFonts w:ascii="Arial" w:eastAsia="Times New Roman" w:hAnsi="Arial" w:cs="Arial"/>
          <w:sz w:val="20"/>
          <w:szCs w:val="20"/>
          <w:lang w:eastAsia="ru-RU"/>
        </w:rPr>
      </w:pPr>
      <w:hyperlink r:id="rId14" w:tgtFrame="_self" w:history="1">
        <w:r w:rsidR="008C5C3D" w:rsidRPr="008C5C3D">
          <w:rPr>
            <w:rFonts w:ascii="Arial" w:eastAsia="Times New Roman" w:hAnsi="Arial" w:cs="Arial"/>
            <w:color w:val="0000FF"/>
            <w:sz w:val="20"/>
            <w:u w:val="single"/>
            <w:lang w:eastAsia="ru-RU"/>
          </w:rPr>
          <w:t>Правила поведения в чрезвычайных ситуациях природного характера</w:t>
        </w:r>
      </w:hyperlink>
    </w:p>
    <w:p w:rsidR="003022EF" w:rsidRDefault="003022EF" w:rsidP="003022EF">
      <w:pPr>
        <w:spacing w:after="0" w:line="240" w:lineRule="auto"/>
        <w:rPr>
          <w:rFonts w:ascii="Arial" w:eastAsia="Times New Roman" w:hAnsi="Arial" w:cs="Arial"/>
          <w:sz w:val="20"/>
          <w:szCs w:val="20"/>
          <w:lang w:eastAsia="ru-RU"/>
        </w:rPr>
      </w:pPr>
    </w:p>
    <w:p w:rsidR="003022EF" w:rsidRPr="003022EF" w:rsidRDefault="003022EF" w:rsidP="003022EF">
      <w:pPr>
        <w:spacing w:after="0" w:line="240" w:lineRule="auto"/>
        <w:rPr>
          <w:rFonts w:ascii="Arial" w:eastAsia="Times New Roman" w:hAnsi="Arial" w:cs="Arial"/>
          <w:color w:val="0000FF"/>
          <w:sz w:val="20"/>
          <w:szCs w:val="20"/>
          <w:u w:val="single"/>
          <w:lang w:eastAsia="ru-RU"/>
        </w:rPr>
      </w:pPr>
      <w:r w:rsidRPr="003022EF">
        <w:rPr>
          <w:rFonts w:ascii="Arial" w:eastAsia="Times New Roman" w:hAnsi="Arial" w:cs="Arial"/>
          <w:color w:val="0000FF"/>
          <w:sz w:val="20"/>
          <w:szCs w:val="20"/>
          <w:u w:val="single"/>
          <w:lang w:eastAsia="ru-RU"/>
        </w:rPr>
        <w:t>Действия населения по сигналам оповещения гражданской обороны</w:t>
      </w:r>
    </w:p>
    <w:p w:rsidR="003022EF" w:rsidRDefault="003022EF" w:rsidP="003022EF">
      <w:pPr>
        <w:spacing w:after="0" w:line="240" w:lineRule="auto"/>
        <w:rPr>
          <w:rFonts w:ascii="Arial" w:eastAsia="Times New Roman" w:hAnsi="Arial" w:cs="Arial"/>
          <w:sz w:val="20"/>
          <w:szCs w:val="20"/>
          <w:lang w:eastAsia="ru-RU"/>
        </w:rPr>
      </w:pPr>
    </w:p>
    <w:p w:rsidR="003022EF" w:rsidRDefault="003022EF" w:rsidP="003022EF">
      <w:pPr>
        <w:spacing w:after="0" w:line="240" w:lineRule="auto"/>
        <w:rPr>
          <w:rFonts w:ascii="Arial" w:eastAsia="Times New Roman" w:hAnsi="Arial" w:cs="Arial"/>
          <w:b/>
          <w:bCs/>
          <w:color w:val="4A4E3D"/>
          <w:sz w:val="20"/>
          <w:lang w:eastAsia="ru-RU"/>
        </w:rPr>
      </w:pPr>
    </w:p>
    <w:p w:rsidR="003022EF" w:rsidRDefault="003022EF" w:rsidP="00F23298">
      <w:pPr>
        <w:spacing w:after="0" w:line="240" w:lineRule="auto"/>
        <w:jc w:val="center"/>
        <w:rPr>
          <w:rFonts w:ascii="Arial" w:eastAsia="Times New Roman" w:hAnsi="Arial" w:cs="Arial"/>
          <w:b/>
          <w:bCs/>
          <w:color w:val="4A4E3D"/>
          <w:sz w:val="20"/>
          <w:lang w:eastAsia="ru-RU"/>
        </w:rPr>
      </w:pPr>
    </w:p>
    <w:p w:rsidR="00F23298" w:rsidRPr="00F23298" w:rsidRDefault="00F23298" w:rsidP="00F23298">
      <w:pPr>
        <w:spacing w:after="0" w:line="240" w:lineRule="auto"/>
        <w:jc w:val="center"/>
        <w:rPr>
          <w:rFonts w:ascii="Times New Roman" w:eastAsia="Times New Roman" w:hAnsi="Times New Roman" w:cs="Times New Roman"/>
          <w:sz w:val="24"/>
          <w:szCs w:val="24"/>
          <w:lang w:eastAsia="ru-RU"/>
        </w:rPr>
      </w:pPr>
      <w:r w:rsidRPr="00F23298">
        <w:rPr>
          <w:rFonts w:ascii="Arial" w:eastAsia="Times New Roman" w:hAnsi="Arial" w:cs="Arial"/>
          <w:b/>
          <w:bCs/>
          <w:color w:val="4A4E3D"/>
          <w:sz w:val="20"/>
          <w:lang w:eastAsia="ru-RU"/>
        </w:rPr>
        <w:t>ПРАВИЛА ПОВЕДЕНИЯ ПРИ ПОЖАРАХ</w:t>
      </w:r>
    </w:p>
    <w:p w:rsidR="00F23298" w:rsidRPr="00F23298" w:rsidRDefault="00F23298" w:rsidP="00F23298">
      <w:pPr>
        <w:spacing w:after="0" w:line="240" w:lineRule="auto"/>
        <w:rPr>
          <w:rFonts w:ascii="Arial" w:eastAsia="Times New Roman" w:hAnsi="Arial" w:cs="Arial"/>
          <w:sz w:val="20"/>
          <w:szCs w:val="20"/>
          <w:lang w:eastAsia="ru-RU"/>
        </w:rPr>
      </w:pPr>
      <w:r w:rsidRPr="00F23298">
        <w:rPr>
          <w:rFonts w:ascii="Times New Roman" w:eastAsia="Times New Roman" w:hAnsi="Times New Roman" w:cs="Times New Roman"/>
          <w:sz w:val="24"/>
          <w:szCs w:val="24"/>
          <w:lang w:eastAsia="ru-RU"/>
        </w:rPr>
        <w:t xml:space="preserve">  </w:t>
      </w:r>
    </w:p>
    <w:p w:rsidR="00F23298" w:rsidRPr="00F23298" w:rsidRDefault="00F23298" w:rsidP="00F23298">
      <w:pPr>
        <w:spacing w:after="240"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Пожар – это всегда беда. Однако не все знают элементарные правила поведения в случае пожара. И даже </w:t>
      </w:r>
      <w:proofErr w:type="gramStart"/>
      <w:r w:rsidRPr="00F23298">
        <w:rPr>
          <w:rFonts w:ascii="Arial" w:eastAsia="Times New Roman" w:hAnsi="Arial" w:cs="Arial"/>
          <w:sz w:val="20"/>
          <w:szCs w:val="20"/>
          <w:lang w:eastAsia="ru-RU"/>
        </w:rPr>
        <w:t>знакомое</w:t>
      </w:r>
      <w:proofErr w:type="gramEnd"/>
      <w:r w:rsidRPr="00F23298">
        <w:rPr>
          <w:rFonts w:ascii="Arial" w:eastAsia="Times New Roman" w:hAnsi="Arial" w:cs="Arial"/>
          <w:sz w:val="20"/>
          <w:szCs w:val="20"/>
          <w:lang w:eastAsia="ru-RU"/>
        </w:rPr>
        <w:t xml:space="preserve"> с детства - «звоните 01» - в панике забывается. Вот несколько самых простых советов, которые помогут вам в сложной ситуации. Главное правило – никогда не паниковать! </w:t>
      </w:r>
    </w:p>
    <w:tbl>
      <w:tblPr>
        <w:tblW w:w="4900" w:type="pct"/>
        <w:jc w:val="center"/>
        <w:tblCellSpacing w:w="15" w:type="dxa"/>
        <w:tblBorders>
          <w:top w:val="outset" w:sz="6" w:space="0" w:color="848B6C"/>
          <w:left w:val="outset" w:sz="6" w:space="0" w:color="848B6C"/>
          <w:bottom w:val="outset" w:sz="6" w:space="0" w:color="848B6C"/>
          <w:right w:val="outset" w:sz="6" w:space="0" w:color="848B6C"/>
        </w:tblBorders>
        <w:shd w:val="clear" w:color="auto" w:fill="E5B8B7" w:themeFill="accent2" w:themeFillTint="66"/>
        <w:tblCellMar>
          <w:top w:w="15" w:type="dxa"/>
          <w:left w:w="15" w:type="dxa"/>
          <w:bottom w:w="15" w:type="dxa"/>
          <w:right w:w="15" w:type="dxa"/>
        </w:tblCellMar>
        <w:tblLook w:val="04A0" w:firstRow="1" w:lastRow="0" w:firstColumn="1" w:lastColumn="0" w:noHBand="0" w:noVBand="1"/>
      </w:tblPr>
      <w:tblGrid>
        <w:gridCol w:w="9286"/>
      </w:tblGrid>
      <w:tr w:rsidR="00F23298" w:rsidRPr="00F23298" w:rsidTr="0063631F">
        <w:trPr>
          <w:trHeight w:val="405"/>
          <w:tblCellSpacing w:w="15" w:type="dxa"/>
          <w:jc w:val="center"/>
        </w:trPr>
        <w:tc>
          <w:tcPr>
            <w:tcW w:w="0" w:type="auto"/>
            <w:tcBorders>
              <w:top w:val="outset" w:sz="6" w:space="0" w:color="848B6C"/>
              <w:left w:val="outset" w:sz="6" w:space="0" w:color="848B6C"/>
              <w:bottom w:val="outset" w:sz="6" w:space="0" w:color="848B6C"/>
              <w:right w:val="outset" w:sz="6" w:space="0" w:color="848B6C"/>
            </w:tcBorders>
            <w:shd w:val="clear" w:color="auto" w:fill="E5B8B7" w:themeFill="accent2" w:themeFillTint="66"/>
            <w:vAlign w:val="center"/>
            <w:hideMark/>
          </w:tcPr>
          <w:p w:rsidR="00F23298" w:rsidRPr="00F23298" w:rsidRDefault="00F23298" w:rsidP="00F23298">
            <w:pPr>
              <w:spacing w:after="0" w:line="240" w:lineRule="auto"/>
              <w:jc w:val="center"/>
              <w:rPr>
                <w:rFonts w:ascii="Times New Roman" w:eastAsia="Times New Roman" w:hAnsi="Times New Roman" w:cs="Times New Roman"/>
                <w:sz w:val="24"/>
                <w:szCs w:val="24"/>
                <w:lang w:eastAsia="ru-RU"/>
              </w:rPr>
            </w:pPr>
            <w:r w:rsidRPr="00F23298">
              <w:rPr>
                <w:rFonts w:ascii="Arial" w:eastAsia="Times New Roman" w:hAnsi="Arial" w:cs="Arial"/>
                <w:b/>
                <w:bCs/>
                <w:sz w:val="20"/>
                <w:lang w:eastAsia="ru-RU"/>
              </w:rPr>
              <w:t>ПОЖАР В КВАРТИРЕ</w:t>
            </w:r>
          </w:p>
        </w:tc>
      </w:tr>
    </w:tbl>
    <w:p w:rsidR="00F23298" w:rsidRPr="00F23298" w:rsidRDefault="00F23298" w:rsidP="00F23298">
      <w:pPr>
        <w:spacing w:after="0" w:line="240" w:lineRule="auto"/>
        <w:rPr>
          <w:rFonts w:ascii="Arial" w:eastAsia="Times New Roman" w:hAnsi="Arial" w:cs="Arial"/>
          <w:sz w:val="20"/>
          <w:szCs w:val="20"/>
          <w:lang w:eastAsia="ru-RU"/>
        </w:rPr>
      </w:pP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Если у вас или у ваших соседей случился пожар,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Помните!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w:t>
      </w:r>
      <w:r w:rsidRPr="00F23298">
        <w:rPr>
          <w:rFonts w:ascii="Arial" w:eastAsia="Times New Roman" w:hAnsi="Arial" w:cs="Arial"/>
          <w:sz w:val="20"/>
          <w:szCs w:val="20"/>
          <w:lang w:eastAsia="ru-RU"/>
        </w:rPr>
        <w:lastRenderedPageBreak/>
        <w:t xml:space="preserve">площадке. Уплотните дверь мокрыми тряпками, чтобы в остальные помещения дым не проникал. В сильно задымленном пространстве нужно </w:t>
      </w:r>
      <w:proofErr w:type="gramStart"/>
      <w:r w:rsidRPr="00F23298">
        <w:rPr>
          <w:rFonts w:ascii="Arial" w:eastAsia="Times New Roman" w:hAnsi="Arial" w:cs="Arial"/>
          <w:sz w:val="20"/>
          <w:szCs w:val="20"/>
          <w:lang w:eastAsia="ru-RU"/>
        </w:rPr>
        <w:t>двигаться ползком или пригнувшись</w:t>
      </w:r>
      <w:proofErr w:type="gramEnd"/>
      <w:r w:rsidRPr="00F23298">
        <w:rPr>
          <w:rFonts w:ascii="Arial" w:eastAsia="Times New Roman" w:hAnsi="Arial" w:cs="Arial"/>
          <w:sz w:val="20"/>
          <w:szCs w:val="20"/>
          <w:lang w:eastAsia="ru-RU"/>
        </w:rPr>
        <w:t>.</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Если вы видите, что ликвидировать возгорание своими силами не удается,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w:t>
      </w:r>
      <w:proofErr w:type="gramStart"/>
      <w:r w:rsidRPr="00F23298">
        <w:rPr>
          <w:rFonts w:ascii="Arial" w:eastAsia="Times New Roman" w:hAnsi="Arial" w:cs="Arial"/>
          <w:sz w:val="20"/>
          <w:szCs w:val="20"/>
          <w:lang w:eastAsia="ru-RU"/>
        </w:rPr>
        <w:t>потеплее</w:t>
      </w:r>
      <w:proofErr w:type="gramEnd"/>
      <w:r w:rsidRPr="00F23298">
        <w:rPr>
          <w:rFonts w:ascii="Arial" w:eastAsia="Times New Roman" w:hAnsi="Arial" w:cs="Arial"/>
          <w:sz w:val="20"/>
          <w:szCs w:val="20"/>
          <w:lang w:eastAsia="ru-RU"/>
        </w:rPr>
        <w:t>,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Еще один путь спасения - через окно. Уплотните дверь в комнату тряпками. Как только убедитесь, что ваш призыв о помощи услышали, ложитесь на пол, где меньше дыма. Таким образом</w:t>
      </w:r>
      <w:r w:rsidR="00427FE9">
        <w:rPr>
          <w:rFonts w:ascii="Arial" w:eastAsia="Times New Roman" w:hAnsi="Arial" w:cs="Arial"/>
          <w:sz w:val="20"/>
          <w:szCs w:val="20"/>
          <w:lang w:eastAsia="ru-RU"/>
        </w:rPr>
        <w:t>,</w:t>
      </w:r>
      <w:r w:rsidRPr="00F23298">
        <w:rPr>
          <w:rFonts w:ascii="Arial" w:eastAsia="Times New Roman" w:hAnsi="Arial" w:cs="Arial"/>
          <w:sz w:val="20"/>
          <w:szCs w:val="20"/>
          <w:lang w:eastAsia="ru-RU"/>
        </w:rPr>
        <w:t xml:space="preserve"> можно продержаться около получаса.</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Поскольку огонь и дым распространяются снизу вверх, особенно осторожными должны быть жители верхних этажей.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Если вы случайно оказались в задымленном подъезде,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нос и рот мокрым шарфом или платком.</w:t>
      </w:r>
    </w:p>
    <w:p w:rsidR="00F23298" w:rsidRPr="00F23298" w:rsidRDefault="00F23298" w:rsidP="00F23298">
      <w:pPr>
        <w:spacing w:after="0" w:line="240" w:lineRule="auto"/>
        <w:rPr>
          <w:rFonts w:ascii="Arial" w:eastAsia="Times New Roman" w:hAnsi="Arial" w:cs="Arial"/>
          <w:sz w:val="20"/>
          <w:szCs w:val="20"/>
          <w:lang w:eastAsia="ru-RU"/>
        </w:rPr>
      </w:pPr>
    </w:p>
    <w:tbl>
      <w:tblPr>
        <w:tblW w:w="4900" w:type="pct"/>
        <w:jc w:val="center"/>
        <w:tblCellSpacing w:w="15" w:type="dxa"/>
        <w:tblBorders>
          <w:top w:val="outset" w:sz="6" w:space="0" w:color="848B6C"/>
          <w:left w:val="outset" w:sz="6" w:space="0" w:color="848B6C"/>
          <w:bottom w:val="outset" w:sz="6" w:space="0" w:color="848B6C"/>
          <w:right w:val="outset" w:sz="6" w:space="0" w:color="848B6C"/>
        </w:tblBorders>
        <w:shd w:val="clear" w:color="auto" w:fill="E5B8B7" w:themeFill="accent2" w:themeFillTint="66"/>
        <w:tblCellMar>
          <w:top w:w="15" w:type="dxa"/>
          <w:left w:w="15" w:type="dxa"/>
          <w:bottom w:w="15" w:type="dxa"/>
          <w:right w:w="15" w:type="dxa"/>
        </w:tblCellMar>
        <w:tblLook w:val="04A0" w:firstRow="1" w:lastRow="0" w:firstColumn="1" w:lastColumn="0" w:noHBand="0" w:noVBand="1"/>
      </w:tblPr>
      <w:tblGrid>
        <w:gridCol w:w="9286"/>
      </w:tblGrid>
      <w:tr w:rsidR="00F23298" w:rsidRPr="00F23298" w:rsidTr="0063631F">
        <w:trPr>
          <w:trHeight w:val="405"/>
          <w:tblCellSpacing w:w="15" w:type="dxa"/>
          <w:jc w:val="center"/>
        </w:trPr>
        <w:tc>
          <w:tcPr>
            <w:tcW w:w="0" w:type="auto"/>
            <w:tcBorders>
              <w:top w:val="outset" w:sz="6" w:space="0" w:color="848B6C"/>
              <w:left w:val="outset" w:sz="6" w:space="0" w:color="848B6C"/>
              <w:bottom w:val="outset" w:sz="6" w:space="0" w:color="848B6C"/>
              <w:right w:val="outset" w:sz="6" w:space="0" w:color="848B6C"/>
            </w:tcBorders>
            <w:shd w:val="clear" w:color="auto" w:fill="E5B8B7" w:themeFill="accent2" w:themeFillTint="66"/>
            <w:vAlign w:val="center"/>
            <w:hideMark/>
          </w:tcPr>
          <w:p w:rsidR="00F23298" w:rsidRPr="00F23298" w:rsidRDefault="00F23298" w:rsidP="00F23298">
            <w:pPr>
              <w:spacing w:after="0" w:line="240" w:lineRule="auto"/>
              <w:jc w:val="center"/>
              <w:rPr>
                <w:rFonts w:ascii="Times New Roman" w:eastAsia="Times New Roman" w:hAnsi="Times New Roman" w:cs="Times New Roman"/>
                <w:sz w:val="24"/>
                <w:szCs w:val="24"/>
                <w:lang w:eastAsia="ru-RU"/>
              </w:rPr>
            </w:pPr>
            <w:r w:rsidRPr="00F23298">
              <w:rPr>
                <w:rFonts w:ascii="Arial" w:eastAsia="Times New Roman" w:hAnsi="Arial" w:cs="Arial"/>
                <w:b/>
                <w:bCs/>
                <w:sz w:val="20"/>
                <w:lang w:eastAsia="ru-RU"/>
              </w:rPr>
              <w:t>ПОЖАР НА КУХНЕ ИЛИ НА БАЛКОНЕ</w:t>
            </w:r>
          </w:p>
        </w:tc>
      </w:tr>
    </w:tbl>
    <w:p w:rsidR="00F23298" w:rsidRPr="00F23298" w:rsidRDefault="00F23298" w:rsidP="00F23298">
      <w:pPr>
        <w:spacing w:after="0" w:line="240" w:lineRule="auto"/>
        <w:rPr>
          <w:rFonts w:ascii="Arial" w:eastAsia="Times New Roman" w:hAnsi="Arial" w:cs="Arial"/>
          <w:sz w:val="20"/>
          <w:szCs w:val="20"/>
          <w:lang w:eastAsia="ru-RU"/>
        </w:rPr>
      </w:pP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На кухне и балконе чаще всего происходят масштабные возгорания. Как от этого уберечься?</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Помните, что опасно хранить на кухне и на балконе легковоспламеняющиеся вещества, различные тряпки.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Что делать?</w:t>
      </w:r>
    </w:p>
    <w:p w:rsidR="00F23298" w:rsidRPr="00F23298" w:rsidRDefault="00F23298" w:rsidP="008C5C3D">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При перегреве плиты 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w:t>
      </w:r>
    </w:p>
    <w:tbl>
      <w:tblPr>
        <w:tblW w:w="4900" w:type="pct"/>
        <w:jc w:val="center"/>
        <w:tblCellSpacing w:w="15" w:type="dxa"/>
        <w:tblBorders>
          <w:top w:val="outset" w:sz="6" w:space="0" w:color="848B6C"/>
          <w:left w:val="outset" w:sz="6" w:space="0" w:color="848B6C"/>
          <w:bottom w:val="outset" w:sz="6" w:space="0" w:color="848B6C"/>
          <w:right w:val="outset" w:sz="6" w:space="0" w:color="848B6C"/>
        </w:tblBorders>
        <w:shd w:val="clear" w:color="auto" w:fill="E5B8B7" w:themeFill="accent2" w:themeFillTint="66"/>
        <w:tblCellMar>
          <w:top w:w="15" w:type="dxa"/>
          <w:left w:w="15" w:type="dxa"/>
          <w:bottom w:w="15" w:type="dxa"/>
          <w:right w:w="15" w:type="dxa"/>
        </w:tblCellMar>
        <w:tblLook w:val="04A0" w:firstRow="1" w:lastRow="0" w:firstColumn="1" w:lastColumn="0" w:noHBand="0" w:noVBand="1"/>
      </w:tblPr>
      <w:tblGrid>
        <w:gridCol w:w="9286"/>
      </w:tblGrid>
      <w:tr w:rsidR="00F23298" w:rsidRPr="00F23298" w:rsidTr="0063631F">
        <w:trPr>
          <w:trHeight w:val="405"/>
          <w:tblCellSpacing w:w="15" w:type="dxa"/>
          <w:jc w:val="center"/>
        </w:trPr>
        <w:tc>
          <w:tcPr>
            <w:tcW w:w="0" w:type="auto"/>
            <w:tcBorders>
              <w:top w:val="outset" w:sz="6" w:space="0" w:color="848B6C"/>
              <w:left w:val="outset" w:sz="6" w:space="0" w:color="848B6C"/>
              <w:bottom w:val="outset" w:sz="6" w:space="0" w:color="848B6C"/>
              <w:right w:val="outset" w:sz="6" w:space="0" w:color="848B6C"/>
            </w:tcBorders>
            <w:shd w:val="clear" w:color="auto" w:fill="E5B8B7" w:themeFill="accent2" w:themeFillTint="66"/>
            <w:vAlign w:val="center"/>
            <w:hideMark/>
          </w:tcPr>
          <w:p w:rsidR="00F23298" w:rsidRPr="00F23298" w:rsidRDefault="00F23298" w:rsidP="00F23298">
            <w:pPr>
              <w:spacing w:after="0" w:line="240" w:lineRule="auto"/>
              <w:jc w:val="center"/>
              <w:rPr>
                <w:rFonts w:ascii="Times New Roman" w:eastAsia="Times New Roman" w:hAnsi="Times New Roman" w:cs="Times New Roman"/>
                <w:sz w:val="24"/>
                <w:szCs w:val="24"/>
                <w:lang w:eastAsia="ru-RU"/>
              </w:rPr>
            </w:pPr>
            <w:r w:rsidRPr="00F23298">
              <w:rPr>
                <w:rFonts w:ascii="Arial" w:eastAsia="Times New Roman" w:hAnsi="Arial" w:cs="Arial"/>
                <w:b/>
                <w:bCs/>
                <w:sz w:val="20"/>
                <w:lang w:eastAsia="ru-RU"/>
              </w:rPr>
              <w:lastRenderedPageBreak/>
              <w:t>ПОЖАР ВО ДВОРЕ</w:t>
            </w:r>
          </w:p>
        </w:tc>
      </w:tr>
    </w:tbl>
    <w:p w:rsidR="00F23298" w:rsidRPr="00F23298" w:rsidRDefault="00F23298" w:rsidP="00F23298">
      <w:pPr>
        <w:spacing w:after="0" w:line="240" w:lineRule="auto"/>
        <w:rPr>
          <w:rFonts w:ascii="Arial" w:eastAsia="Times New Roman" w:hAnsi="Arial" w:cs="Arial"/>
          <w:sz w:val="20"/>
          <w:szCs w:val="20"/>
          <w:lang w:eastAsia="ru-RU"/>
        </w:rPr>
      </w:pP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Не жгите во дворах старую мебель, мусор, тополиный пух. Если вывезти ненужные вещи и опавшие листья невозможно, то сожгите их на специально подготовленном месте, приготовив огнетушители, песок и поливочные шланги. Помните: место должно быть открытым и очищенным от травы!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При возгорании немедленно позвоните в пожарную охрану, сообщите о случившейся ситуации. Вместе с соседями постарайтесь локализовать очаг пожара, не дать огню перекинуться на деревянные постройки и автомобили. При отсутствии владельцев автомобилей переместите машины, если возможно, на безопасное расстояние и поливайте их для охлаждения водой, чтобы избежать взрыва баков с горючим.</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Используйте для тушения поливочные шланги, ведра с водой, песок и огнетушители, но помните, что поливать водой горящий уголь и горючие жидкости - неэффективно. Уведите от огня детей, не забывайте о своей безопасности. Освободите дороги внутри двора для проезда пожарных машин. Попросите жителей закрыть окна и форточки, убрать белье с балконов.</w:t>
      </w:r>
    </w:p>
    <w:p w:rsidR="00F23298" w:rsidRPr="00F23298" w:rsidRDefault="00F23298" w:rsidP="00F23298">
      <w:pPr>
        <w:spacing w:after="0" w:line="240" w:lineRule="auto"/>
        <w:rPr>
          <w:rFonts w:ascii="Arial" w:eastAsia="Times New Roman" w:hAnsi="Arial" w:cs="Arial"/>
          <w:sz w:val="20"/>
          <w:szCs w:val="20"/>
          <w:lang w:eastAsia="ru-RU"/>
        </w:rPr>
      </w:pPr>
    </w:p>
    <w:tbl>
      <w:tblPr>
        <w:tblW w:w="4900" w:type="pct"/>
        <w:jc w:val="center"/>
        <w:tblCellSpacing w:w="15" w:type="dxa"/>
        <w:tblBorders>
          <w:top w:val="outset" w:sz="6" w:space="0" w:color="848B6C"/>
          <w:left w:val="outset" w:sz="6" w:space="0" w:color="848B6C"/>
          <w:bottom w:val="outset" w:sz="6" w:space="0" w:color="848B6C"/>
          <w:right w:val="outset" w:sz="6" w:space="0" w:color="848B6C"/>
        </w:tblBorders>
        <w:shd w:val="clear" w:color="auto" w:fill="E5B8B7" w:themeFill="accent2" w:themeFillTint="66"/>
        <w:tblCellMar>
          <w:top w:w="15" w:type="dxa"/>
          <w:left w:w="15" w:type="dxa"/>
          <w:bottom w:w="15" w:type="dxa"/>
          <w:right w:w="15" w:type="dxa"/>
        </w:tblCellMar>
        <w:tblLook w:val="04A0" w:firstRow="1" w:lastRow="0" w:firstColumn="1" w:lastColumn="0" w:noHBand="0" w:noVBand="1"/>
      </w:tblPr>
      <w:tblGrid>
        <w:gridCol w:w="9286"/>
      </w:tblGrid>
      <w:tr w:rsidR="00F23298" w:rsidRPr="00F23298" w:rsidTr="0063631F">
        <w:trPr>
          <w:trHeight w:val="390"/>
          <w:tblCellSpacing w:w="15" w:type="dxa"/>
          <w:jc w:val="center"/>
        </w:trPr>
        <w:tc>
          <w:tcPr>
            <w:tcW w:w="0" w:type="auto"/>
            <w:tcBorders>
              <w:top w:val="outset" w:sz="6" w:space="0" w:color="848B6C"/>
              <w:left w:val="outset" w:sz="6" w:space="0" w:color="848B6C"/>
              <w:bottom w:val="outset" w:sz="6" w:space="0" w:color="848B6C"/>
              <w:right w:val="outset" w:sz="6" w:space="0" w:color="848B6C"/>
            </w:tcBorders>
            <w:shd w:val="clear" w:color="auto" w:fill="E5B8B7" w:themeFill="accent2" w:themeFillTint="66"/>
            <w:vAlign w:val="center"/>
            <w:hideMark/>
          </w:tcPr>
          <w:p w:rsidR="00F23298" w:rsidRPr="00F23298" w:rsidRDefault="00F23298" w:rsidP="00F23298">
            <w:pPr>
              <w:spacing w:after="0" w:line="240" w:lineRule="auto"/>
              <w:jc w:val="center"/>
              <w:rPr>
                <w:rFonts w:ascii="Times New Roman" w:eastAsia="Times New Roman" w:hAnsi="Times New Roman" w:cs="Times New Roman"/>
                <w:sz w:val="24"/>
                <w:szCs w:val="24"/>
                <w:lang w:eastAsia="ru-RU"/>
              </w:rPr>
            </w:pPr>
            <w:r w:rsidRPr="00F23298">
              <w:rPr>
                <w:rFonts w:ascii="Arial" w:eastAsia="Times New Roman" w:hAnsi="Arial" w:cs="Arial"/>
                <w:b/>
                <w:bCs/>
                <w:sz w:val="20"/>
                <w:lang w:eastAsia="ru-RU"/>
              </w:rPr>
              <w:t>ПОЖАР В ГАРАЖЕ</w:t>
            </w:r>
          </w:p>
        </w:tc>
      </w:tr>
    </w:tbl>
    <w:p w:rsidR="00F23298" w:rsidRPr="00F23298" w:rsidRDefault="00F23298" w:rsidP="00F23298">
      <w:pPr>
        <w:spacing w:after="0" w:line="240" w:lineRule="auto"/>
        <w:rPr>
          <w:rFonts w:ascii="Arial" w:eastAsia="Times New Roman" w:hAnsi="Arial" w:cs="Arial"/>
          <w:sz w:val="20"/>
          <w:szCs w:val="20"/>
          <w:lang w:eastAsia="ru-RU"/>
        </w:rPr>
      </w:pP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В гараже нельзя курить, разводить костер, хранить масляную ветошь, баллоны с газом. Исключите попадание воды или топлива на электропроводку, приводящее к короткому замыканию при прогреве двигателя. Пожар в гараже потушить особенно сложно из-за того, что многие хранят там горючие материалы.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Если пожар все-таки произошел, немедленно вызывайте пожарных, зовите на помощь соседей и прохожих. Постарайтесь вместе с ними выкатить автомобиль из гаража вручную, так как двигатель может не завестись, и вы подвергнете себя опасности. Не дайте огню распространиться на другие гаражи, подобраться к канистрам с горючим или к газовым баллонам – в итоге возможен взрыв. Используйте для тушения огнетушители из соседних гаражей, песок, снег, воду, подручные средства.</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Если ваш гараж застрахован, возьмите у пожарных заключение о причинах пожара для последующего оформления возмещения причиненного ущерба.</w:t>
      </w:r>
    </w:p>
    <w:p w:rsidR="00F23298" w:rsidRPr="00F23298" w:rsidRDefault="00F23298" w:rsidP="00F23298">
      <w:pPr>
        <w:spacing w:after="0" w:line="240" w:lineRule="auto"/>
        <w:rPr>
          <w:rFonts w:ascii="Arial" w:eastAsia="Times New Roman" w:hAnsi="Arial" w:cs="Arial"/>
          <w:sz w:val="20"/>
          <w:szCs w:val="20"/>
          <w:lang w:eastAsia="ru-RU"/>
        </w:rPr>
      </w:pPr>
    </w:p>
    <w:tbl>
      <w:tblPr>
        <w:tblW w:w="4900" w:type="pct"/>
        <w:jc w:val="center"/>
        <w:tblCellSpacing w:w="15" w:type="dxa"/>
        <w:tblBorders>
          <w:top w:val="outset" w:sz="6" w:space="0" w:color="848B6C"/>
          <w:left w:val="outset" w:sz="6" w:space="0" w:color="848B6C"/>
          <w:bottom w:val="outset" w:sz="6" w:space="0" w:color="848B6C"/>
          <w:right w:val="outset" w:sz="6" w:space="0" w:color="848B6C"/>
        </w:tblBorders>
        <w:shd w:val="clear" w:color="auto" w:fill="E5B8B7" w:themeFill="accent2" w:themeFillTint="66"/>
        <w:tblCellMar>
          <w:top w:w="15" w:type="dxa"/>
          <w:left w:w="15" w:type="dxa"/>
          <w:bottom w:w="15" w:type="dxa"/>
          <w:right w:w="15" w:type="dxa"/>
        </w:tblCellMar>
        <w:tblLook w:val="04A0" w:firstRow="1" w:lastRow="0" w:firstColumn="1" w:lastColumn="0" w:noHBand="0" w:noVBand="1"/>
      </w:tblPr>
      <w:tblGrid>
        <w:gridCol w:w="9286"/>
      </w:tblGrid>
      <w:tr w:rsidR="00F23298" w:rsidRPr="00F23298" w:rsidTr="0063631F">
        <w:trPr>
          <w:trHeight w:val="405"/>
          <w:tblCellSpacing w:w="15" w:type="dxa"/>
          <w:jc w:val="center"/>
        </w:trPr>
        <w:tc>
          <w:tcPr>
            <w:tcW w:w="0" w:type="auto"/>
            <w:tcBorders>
              <w:top w:val="outset" w:sz="6" w:space="0" w:color="848B6C"/>
              <w:left w:val="outset" w:sz="6" w:space="0" w:color="848B6C"/>
              <w:bottom w:val="outset" w:sz="6" w:space="0" w:color="848B6C"/>
              <w:right w:val="outset" w:sz="6" w:space="0" w:color="848B6C"/>
            </w:tcBorders>
            <w:shd w:val="clear" w:color="auto" w:fill="E5B8B7" w:themeFill="accent2" w:themeFillTint="66"/>
            <w:vAlign w:val="center"/>
            <w:hideMark/>
          </w:tcPr>
          <w:p w:rsidR="00F23298" w:rsidRPr="00F23298" w:rsidRDefault="00F23298" w:rsidP="00F232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3298">
              <w:rPr>
                <w:rFonts w:ascii="Arial" w:eastAsia="Times New Roman" w:hAnsi="Arial" w:cs="Arial"/>
                <w:b/>
                <w:bCs/>
                <w:sz w:val="20"/>
                <w:lang w:eastAsia="ru-RU"/>
              </w:rPr>
              <w:t>ЕСЛИ ГОРИТ АВТОМОБИЛЬ</w:t>
            </w:r>
          </w:p>
        </w:tc>
      </w:tr>
    </w:tbl>
    <w:p w:rsidR="00F23298" w:rsidRPr="00F23298" w:rsidRDefault="00F23298" w:rsidP="00F23298">
      <w:pPr>
        <w:spacing w:after="240" w:line="240" w:lineRule="auto"/>
        <w:rPr>
          <w:rFonts w:ascii="Arial" w:eastAsia="Times New Roman" w:hAnsi="Arial" w:cs="Arial"/>
          <w:sz w:val="20"/>
          <w:szCs w:val="20"/>
          <w:lang w:eastAsia="ru-RU"/>
        </w:rPr>
      </w:pP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Будьте внимательны: пожар в машине можно распознать практически сразу. Запах бензина или горелой резины в кабине, появление дыма из-под капота - все это факторы, предшествующие загоранию и пожару.</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При тушении пролитого под машиной топлива воспользуйтесь огнетушителем, подавая пену или порошок в направлении от края к центру очага. При тушении возгорания под капотом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землей, снегом, залейте водой. Не приступайте к тушению, если вы в промасленной одежде или ваши руки смочены бензином - это крайне опасно. При невозможности быстро ликвидировать возгорание отойдите от машины на безопасное расстояние, так как может взорваться топливный бак. Ни в коем случае не садитесь в горящий автомобиль, и не пытайтесь его завести. В радиусе опасной зоны (не менее 10 метров) не должно быть людей.</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lastRenderedPageBreak/>
        <w:t>В ожидании пожарных поливайте водой стоящие рядом автомобили, чтобы огонь не перекинулся на них или откатите их в сторону с помощью прохожих и водителей. Если в кабине горящего автомобиля находится человек, а двери заклинило, то взломайте двери или выбейте стекло (монтировкой, камнем или ногами). Вытащите пострадавшего из машины, вызовите «скорую» и окажите ему первую медицинскую помощь или отправьте его в ближайший медпункт на первой же остановленной вами машине, запомнив или записав ее номер.</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После ликвидации возгорания сообщите о случившемся в ближайшее отделение ГИБДД.</w:t>
      </w:r>
    </w:p>
    <w:p w:rsidR="00F23298" w:rsidRPr="00F23298" w:rsidRDefault="00F23298" w:rsidP="00F23298">
      <w:pPr>
        <w:spacing w:after="0" w:line="240" w:lineRule="auto"/>
        <w:rPr>
          <w:rFonts w:ascii="Arial" w:eastAsia="Times New Roman" w:hAnsi="Arial" w:cs="Arial"/>
          <w:sz w:val="20"/>
          <w:szCs w:val="20"/>
          <w:lang w:eastAsia="ru-RU"/>
        </w:rPr>
      </w:pPr>
    </w:p>
    <w:tbl>
      <w:tblPr>
        <w:tblW w:w="4900" w:type="pct"/>
        <w:jc w:val="center"/>
        <w:tblCellSpacing w:w="15" w:type="dxa"/>
        <w:tblBorders>
          <w:top w:val="outset" w:sz="6" w:space="0" w:color="848B6C"/>
          <w:left w:val="outset" w:sz="6" w:space="0" w:color="848B6C"/>
          <w:bottom w:val="outset" w:sz="6" w:space="0" w:color="848B6C"/>
          <w:right w:val="outset" w:sz="6" w:space="0" w:color="848B6C"/>
        </w:tblBorders>
        <w:shd w:val="clear" w:color="auto" w:fill="E5B8B7" w:themeFill="accent2" w:themeFillTint="66"/>
        <w:tblCellMar>
          <w:top w:w="15" w:type="dxa"/>
          <w:left w:w="15" w:type="dxa"/>
          <w:bottom w:w="15" w:type="dxa"/>
          <w:right w:w="15" w:type="dxa"/>
        </w:tblCellMar>
        <w:tblLook w:val="04A0" w:firstRow="1" w:lastRow="0" w:firstColumn="1" w:lastColumn="0" w:noHBand="0" w:noVBand="1"/>
      </w:tblPr>
      <w:tblGrid>
        <w:gridCol w:w="9286"/>
      </w:tblGrid>
      <w:tr w:rsidR="00F23298" w:rsidRPr="00F23298" w:rsidTr="0063631F">
        <w:trPr>
          <w:trHeight w:val="405"/>
          <w:tblCellSpacing w:w="15" w:type="dxa"/>
          <w:jc w:val="center"/>
        </w:trPr>
        <w:tc>
          <w:tcPr>
            <w:tcW w:w="0" w:type="auto"/>
            <w:tcBorders>
              <w:top w:val="outset" w:sz="6" w:space="0" w:color="848B6C"/>
              <w:left w:val="outset" w:sz="6" w:space="0" w:color="848B6C"/>
              <w:bottom w:val="outset" w:sz="6" w:space="0" w:color="848B6C"/>
              <w:right w:val="outset" w:sz="6" w:space="0" w:color="848B6C"/>
            </w:tcBorders>
            <w:shd w:val="clear" w:color="auto" w:fill="E5B8B7" w:themeFill="accent2" w:themeFillTint="66"/>
            <w:vAlign w:val="center"/>
            <w:hideMark/>
          </w:tcPr>
          <w:p w:rsidR="00F23298" w:rsidRPr="00F23298" w:rsidRDefault="00F23298" w:rsidP="00F232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3298">
              <w:rPr>
                <w:rFonts w:ascii="Arial" w:eastAsia="Times New Roman" w:hAnsi="Arial" w:cs="Arial"/>
                <w:b/>
                <w:bCs/>
                <w:sz w:val="20"/>
                <w:lang w:eastAsia="ru-RU"/>
              </w:rPr>
              <w:t>ЕСЛИ ГОРИТ ЧЕЛОВЕК</w:t>
            </w:r>
          </w:p>
        </w:tc>
      </w:tr>
    </w:tbl>
    <w:p w:rsidR="00F23298" w:rsidRPr="00F23298" w:rsidRDefault="00F23298" w:rsidP="00F23298">
      <w:pPr>
        <w:spacing w:after="0" w:line="240" w:lineRule="auto"/>
        <w:rPr>
          <w:rFonts w:ascii="Arial" w:eastAsia="Times New Roman" w:hAnsi="Arial" w:cs="Arial"/>
          <w:sz w:val="20"/>
          <w:szCs w:val="20"/>
          <w:lang w:eastAsia="ru-RU"/>
        </w:rPr>
      </w:pP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Такое бывает не только в боевиках. Чаще всего это случается на кухне при неосторожном обращении с огнем или в автоавариях.</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Если на человеке горит одежда, надо как можно быстрее погасить огонь. А сделать это довольно трудно, так как от боли он теряет контроль над собой и начинает метаться, усиливая тем самым пламя. Первым делом горящего человека надо остановить любым способом: либо грозно окрикнуть, либо повалить наземь.</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Воспламенившуюся одежду сорвите или погасите, заливая водой (зимой забросайте снегом). Если воды нет, набросьте на пострадавшего любую одежду или плотную ткань, не закрывая ему голову, чтобы он не получил ожога дыхательных путей и не отравился токсичными продуктами горения. Но имейте в виду: высокая температура воздействует на кожу тем губительнее, чем дольше и плотнее прижата к ней тлеющая одежда. Если ничего под рукой </w:t>
      </w:r>
      <w:proofErr w:type="gramStart"/>
      <w:r w:rsidRPr="00F23298">
        <w:rPr>
          <w:rFonts w:ascii="Arial" w:eastAsia="Times New Roman" w:hAnsi="Arial" w:cs="Arial"/>
          <w:sz w:val="20"/>
          <w:szCs w:val="20"/>
          <w:lang w:eastAsia="ru-RU"/>
        </w:rPr>
        <w:t>не</w:t>
      </w:r>
      <w:proofErr w:type="gramEnd"/>
      <w:r w:rsidRPr="00F23298">
        <w:rPr>
          <w:rFonts w:ascii="Arial" w:eastAsia="Times New Roman" w:hAnsi="Arial" w:cs="Arial"/>
          <w:sz w:val="20"/>
          <w:szCs w:val="20"/>
          <w:lang w:eastAsia="ru-RU"/>
        </w:rPr>
        <w:t xml:space="preserve"> оказалось, катайте горящего по земле, чтобы сбить пламя.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Потушив огонь, вынесите пострадавшего на свежий воздух, разрежьте тлеющую одежду и снимите ее, стараясь не повредить обожженную поверхность. Наложите на пораженные места повязку из бинта или чистой ткани. При обширных ожогах заверните пострадавшего в чистую простыню, срочно вызовите «скорую» или доставьте его в ближайшее лечебное заведение на носилках. Для уменьшения боли дайте таблетку анальгина, баралгина или аспирина. Если у пострадавшего нет рвоты, постоянно поите его водой.</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При ожогах первой степени (когда кожа только покраснела) для уменьшения боли и предупреждения отека тканей применяют (в течение десяти минут) холодную воду, лед или снег, а затем смазывают пораженный участок водкой или одеколоном, но повязку не накладывают. Несколько раз в день обрабатывают противоожоговыми аэрозолями или наносят тонким слоем </w:t>
      </w:r>
      <w:proofErr w:type="spellStart"/>
      <w:r w:rsidRPr="00F23298">
        <w:rPr>
          <w:rFonts w:ascii="Arial" w:eastAsia="Times New Roman" w:hAnsi="Arial" w:cs="Arial"/>
          <w:sz w:val="20"/>
          <w:szCs w:val="20"/>
          <w:lang w:eastAsia="ru-RU"/>
        </w:rPr>
        <w:t>синтомициновую</w:t>
      </w:r>
      <w:proofErr w:type="spellEnd"/>
      <w:r w:rsidRPr="00F23298">
        <w:rPr>
          <w:rFonts w:ascii="Arial" w:eastAsia="Times New Roman" w:hAnsi="Arial" w:cs="Arial"/>
          <w:sz w:val="20"/>
          <w:szCs w:val="20"/>
          <w:lang w:eastAsia="ru-RU"/>
        </w:rPr>
        <w:t xml:space="preserve"> мазь.</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При ожогах второй степени (когда образовались пузыри, причем некоторые из них лопнули) обрабатывать пораженные места водкой или одеколоном не следует, так как это вызовет сильную боль и жжение. На область ожога наложите стерильную повязку из бинта или проглаженной ткани. Обожженную кожу не следует смазывать жиром, зеленкой или марганцовкой. Облегчения это не приносит, а только затрудняет врачу определение степени поражения тканей. Хорошо помогают примочки из мочи – это старинное и безотказное народное средство.</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Если одежда загорелась на вас, не вздумайте бежать - пламя разгорится еще сильнее. Постарайтесь быстро сбросить горящую одежду. Вам повезло, если рядом есть лужа или сугроб - ныряйте туда. Если их нет, падайте на землю и катайтесь, пока не собьете пламя. </w:t>
      </w:r>
    </w:p>
    <w:p w:rsidR="00F23298" w:rsidRPr="00F23298" w:rsidRDefault="00F23298" w:rsidP="00F23298">
      <w:pPr>
        <w:spacing w:after="0" w:line="240" w:lineRule="auto"/>
        <w:rPr>
          <w:rFonts w:ascii="Arial" w:eastAsia="Times New Roman" w:hAnsi="Arial" w:cs="Arial"/>
          <w:sz w:val="20"/>
          <w:szCs w:val="20"/>
          <w:lang w:eastAsia="ru-RU"/>
        </w:rPr>
      </w:pPr>
    </w:p>
    <w:tbl>
      <w:tblPr>
        <w:tblW w:w="4900" w:type="pct"/>
        <w:jc w:val="center"/>
        <w:tblCellSpacing w:w="15" w:type="dxa"/>
        <w:tblBorders>
          <w:top w:val="outset" w:sz="6" w:space="0" w:color="848B6C"/>
          <w:left w:val="outset" w:sz="6" w:space="0" w:color="848B6C"/>
          <w:bottom w:val="outset" w:sz="6" w:space="0" w:color="848B6C"/>
          <w:right w:val="outset" w:sz="6" w:space="0" w:color="848B6C"/>
        </w:tblBorders>
        <w:shd w:val="clear" w:color="auto" w:fill="E5B8B7" w:themeFill="accent2" w:themeFillTint="66"/>
        <w:tblCellMar>
          <w:top w:w="15" w:type="dxa"/>
          <w:left w:w="15" w:type="dxa"/>
          <w:bottom w:w="15" w:type="dxa"/>
          <w:right w:w="15" w:type="dxa"/>
        </w:tblCellMar>
        <w:tblLook w:val="04A0" w:firstRow="1" w:lastRow="0" w:firstColumn="1" w:lastColumn="0" w:noHBand="0" w:noVBand="1"/>
      </w:tblPr>
      <w:tblGrid>
        <w:gridCol w:w="9286"/>
      </w:tblGrid>
      <w:tr w:rsidR="00F23298" w:rsidRPr="00F23298" w:rsidTr="000D5A23">
        <w:trPr>
          <w:trHeight w:val="435"/>
          <w:tblCellSpacing w:w="15" w:type="dxa"/>
          <w:jc w:val="center"/>
        </w:trPr>
        <w:tc>
          <w:tcPr>
            <w:tcW w:w="0" w:type="auto"/>
            <w:tcBorders>
              <w:top w:val="outset" w:sz="6" w:space="0" w:color="848B6C"/>
              <w:left w:val="outset" w:sz="6" w:space="0" w:color="848B6C"/>
              <w:bottom w:val="outset" w:sz="6" w:space="0" w:color="848B6C"/>
              <w:right w:val="outset" w:sz="6" w:space="0" w:color="848B6C"/>
            </w:tcBorders>
            <w:shd w:val="clear" w:color="auto" w:fill="E5B8B7" w:themeFill="accent2" w:themeFillTint="66"/>
            <w:vAlign w:val="center"/>
            <w:hideMark/>
          </w:tcPr>
          <w:p w:rsidR="00F23298" w:rsidRPr="00F23298" w:rsidRDefault="00F23298" w:rsidP="00F232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3298">
              <w:rPr>
                <w:rFonts w:ascii="Arial" w:eastAsia="Times New Roman" w:hAnsi="Arial" w:cs="Arial"/>
                <w:b/>
                <w:bCs/>
                <w:sz w:val="20"/>
                <w:lang w:eastAsia="ru-RU"/>
              </w:rPr>
              <w:t>ЭТО ВАЖНО ЗНАТЬ</w:t>
            </w:r>
          </w:p>
        </w:tc>
      </w:tr>
    </w:tbl>
    <w:p w:rsidR="00F23298" w:rsidRPr="00F23298" w:rsidRDefault="00F23298" w:rsidP="00F23298">
      <w:pPr>
        <w:spacing w:after="0" w:line="240" w:lineRule="auto"/>
        <w:rPr>
          <w:rFonts w:ascii="Arial" w:eastAsia="Times New Roman" w:hAnsi="Arial" w:cs="Arial"/>
          <w:sz w:val="20"/>
          <w:szCs w:val="20"/>
          <w:lang w:eastAsia="ru-RU"/>
        </w:rPr>
      </w:pP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При горении выделяются ядовитые газы: синильная кислота, фосген и другие, а содержание кислорода в воздухе падает. Вот почему опасен не только и даже не столько огонь, сколько дым и </w:t>
      </w:r>
      <w:r w:rsidRPr="00F23298">
        <w:rPr>
          <w:rFonts w:ascii="Arial" w:eastAsia="Times New Roman" w:hAnsi="Arial" w:cs="Arial"/>
          <w:sz w:val="20"/>
          <w:szCs w:val="20"/>
          <w:lang w:eastAsia="ru-RU"/>
        </w:rPr>
        <w:lastRenderedPageBreak/>
        <w:t>гарь от него. Надо учитывать и возможные реакции организма человека при увеличении концентрации продуктов горения:</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b/>
          <w:bCs/>
          <w:sz w:val="20"/>
          <w:lang w:eastAsia="ru-RU"/>
        </w:rPr>
        <w:t>угарного газа:</w:t>
      </w:r>
      <w:r w:rsidRPr="00F23298">
        <w:rPr>
          <w:rFonts w:ascii="Arial" w:eastAsia="Times New Roman" w:hAnsi="Arial" w:cs="Arial"/>
          <w:sz w:val="20"/>
          <w:szCs w:val="20"/>
          <w:lang w:eastAsia="ru-RU"/>
        </w:rPr>
        <w:t xml:space="preserve"> 0,01% - слабые головные боли; 0,05% - головокружение; 0,1% - обморок; 0,2% - кома, быстрая смерть; 0,5% - мгновенная смерть;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b/>
          <w:bCs/>
          <w:sz w:val="20"/>
          <w:lang w:eastAsia="ru-RU"/>
        </w:rPr>
        <w:t>углекислого газа:</w:t>
      </w:r>
      <w:r w:rsidRPr="00F23298">
        <w:rPr>
          <w:rFonts w:ascii="Arial" w:eastAsia="Times New Roman" w:hAnsi="Arial" w:cs="Arial"/>
          <w:sz w:val="20"/>
          <w:szCs w:val="20"/>
          <w:lang w:eastAsia="ru-RU"/>
        </w:rPr>
        <w:t xml:space="preserve"> до 0,5% - не воздействует; от 0,5 до 7% - учащение сердечного ритма, начало паралича дыхательных центров; свыше 10% - паралич дыхательных центров и смерть.</w:t>
      </w:r>
    </w:p>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9256"/>
      </w:tblGrid>
      <w:tr w:rsidR="00F23298" w:rsidRPr="00F23298" w:rsidTr="00F23298">
        <w:trPr>
          <w:tblCellSpacing w:w="15" w:type="dxa"/>
          <w:jc w:val="center"/>
        </w:trPr>
        <w:tc>
          <w:tcPr>
            <w:tcW w:w="0" w:type="auto"/>
            <w:vAlign w:val="center"/>
            <w:hideMark/>
          </w:tcPr>
          <w:p w:rsidR="008C5C3D" w:rsidRDefault="008C5C3D" w:rsidP="00F23298">
            <w:pPr>
              <w:spacing w:after="0" w:line="240" w:lineRule="auto"/>
              <w:jc w:val="center"/>
              <w:rPr>
                <w:rFonts w:ascii="Arial" w:eastAsia="Times New Roman" w:hAnsi="Arial" w:cs="Arial"/>
                <w:b/>
                <w:bCs/>
                <w:color w:val="4A4E3D"/>
                <w:sz w:val="20"/>
                <w:lang w:eastAsia="ru-RU"/>
              </w:rPr>
            </w:pPr>
          </w:p>
          <w:p w:rsidR="008C5C3D" w:rsidRDefault="008C5C3D" w:rsidP="00F23298">
            <w:pPr>
              <w:spacing w:after="0" w:line="240" w:lineRule="auto"/>
              <w:jc w:val="center"/>
              <w:rPr>
                <w:rFonts w:ascii="Arial" w:eastAsia="Times New Roman" w:hAnsi="Arial" w:cs="Arial"/>
                <w:b/>
                <w:bCs/>
                <w:color w:val="4A4E3D"/>
                <w:sz w:val="20"/>
                <w:lang w:eastAsia="ru-RU"/>
              </w:rPr>
            </w:pPr>
          </w:p>
          <w:p w:rsidR="008C5C3D" w:rsidRDefault="008C5C3D" w:rsidP="003022EF">
            <w:pPr>
              <w:spacing w:after="0" w:line="240" w:lineRule="auto"/>
              <w:rPr>
                <w:rFonts w:ascii="Arial" w:eastAsia="Times New Roman" w:hAnsi="Arial" w:cs="Arial"/>
                <w:b/>
                <w:bCs/>
                <w:color w:val="4A4E3D"/>
                <w:sz w:val="20"/>
                <w:lang w:eastAsia="ru-RU"/>
              </w:rPr>
            </w:pPr>
          </w:p>
          <w:p w:rsidR="008C5C3D" w:rsidRDefault="008C5C3D" w:rsidP="00F23298">
            <w:pPr>
              <w:spacing w:after="0" w:line="240" w:lineRule="auto"/>
              <w:jc w:val="center"/>
              <w:rPr>
                <w:rFonts w:ascii="Arial" w:eastAsia="Times New Roman" w:hAnsi="Arial" w:cs="Arial"/>
                <w:b/>
                <w:bCs/>
                <w:color w:val="4A4E3D"/>
                <w:sz w:val="20"/>
                <w:lang w:eastAsia="ru-RU"/>
              </w:rPr>
            </w:pPr>
          </w:p>
          <w:p w:rsidR="00F23298" w:rsidRPr="00F23298" w:rsidRDefault="00F23298" w:rsidP="00F23298">
            <w:pPr>
              <w:spacing w:after="0" w:line="240" w:lineRule="auto"/>
              <w:jc w:val="center"/>
              <w:rPr>
                <w:rFonts w:ascii="Times New Roman" w:eastAsia="Times New Roman" w:hAnsi="Times New Roman" w:cs="Times New Roman"/>
                <w:sz w:val="24"/>
                <w:szCs w:val="24"/>
                <w:lang w:eastAsia="ru-RU"/>
              </w:rPr>
            </w:pPr>
            <w:r w:rsidRPr="00F23298">
              <w:rPr>
                <w:rFonts w:ascii="Arial" w:eastAsia="Times New Roman" w:hAnsi="Arial" w:cs="Arial"/>
                <w:b/>
                <w:bCs/>
                <w:color w:val="4A4E3D"/>
                <w:sz w:val="20"/>
                <w:lang w:eastAsia="ru-RU"/>
              </w:rPr>
              <w:t xml:space="preserve">ПРАВИЛА ПОВЕДЕНИЯ </w:t>
            </w:r>
            <w:r w:rsidRPr="00F23298">
              <w:rPr>
                <w:rFonts w:ascii="Arial" w:eastAsia="Times New Roman" w:hAnsi="Arial" w:cs="Arial"/>
                <w:b/>
                <w:bCs/>
                <w:color w:val="4A4E3D"/>
                <w:sz w:val="20"/>
                <w:szCs w:val="20"/>
                <w:lang w:eastAsia="ru-RU"/>
              </w:rPr>
              <w:br/>
            </w:r>
            <w:r w:rsidRPr="00F23298">
              <w:rPr>
                <w:rFonts w:ascii="Arial" w:eastAsia="Times New Roman" w:hAnsi="Arial" w:cs="Arial"/>
                <w:b/>
                <w:bCs/>
                <w:color w:val="4A4E3D"/>
                <w:sz w:val="20"/>
                <w:lang w:eastAsia="ru-RU"/>
              </w:rPr>
              <w:t>ПРИ УГРОЗЕ</w:t>
            </w:r>
            <w:r w:rsidR="008C5C3D">
              <w:rPr>
                <w:rFonts w:ascii="Arial" w:eastAsia="Times New Roman" w:hAnsi="Arial" w:cs="Arial"/>
                <w:b/>
                <w:bCs/>
                <w:color w:val="4A4E3D"/>
                <w:sz w:val="20"/>
                <w:lang w:eastAsia="ru-RU"/>
              </w:rPr>
              <w:t xml:space="preserve"> </w:t>
            </w:r>
            <w:r w:rsidRPr="00F23298">
              <w:rPr>
                <w:rFonts w:ascii="Arial" w:eastAsia="Times New Roman" w:hAnsi="Arial" w:cs="Arial"/>
                <w:b/>
                <w:bCs/>
                <w:color w:val="4A4E3D"/>
                <w:sz w:val="20"/>
                <w:lang w:eastAsia="ru-RU"/>
              </w:rPr>
              <w:t>ОТРАВЛЕНИЯ ОПАСНЫМИ ХИМИЧЕСКИМИ ИЛИ БИОЛОГИЧЕСКИМИ ВЕЩЕСТВАМИ</w:t>
            </w:r>
            <w:r w:rsidRPr="00F23298">
              <w:rPr>
                <w:rFonts w:ascii="Times New Roman" w:eastAsia="Times New Roman" w:hAnsi="Times New Roman" w:cs="Times New Roman"/>
                <w:sz w:val="24"/>
                <w:szCs w:val="24"/>
                <w:lang w:eastAsia="ru-RU"/>
              </w:rPr>
              <w:t xml:space="preserve"> </w:t>
            </w:r>
          </w:p>
        </w:tc>
      </w:tr>
      <w:tr w:rsidR="00F23298" w:rsidRPr="00F23298" w:rsidTr="00F23298">
        <w:trPr>
          <w:tblCellSpacing w:w="15" w:type="dxa"/>
          <w:jc w:val="center"/>
        </w:trPr>
        <w:tc>
          <w:tcPr>
            <w:tcW w:w="0" w:type="auto"/>
            <w:vAlign w:val="center"/>
            <w:hideMark/>
          </w:tcPr>
          <w:p w:rsidR="00F23298" w:rsidRPr="00F23298" w:rsidRDefault="00F23298" w:rsidP="00F23298">
            <w:pPr>
              <w:spacing w:after="0" w:line="240" w:lineRule="auto"/>
              <w:rPr>
                <w:rFonts w:ascii="Times New Roman" w:eastAsia="Times New Roman" w:hAnsi="Times New Roman" w:cs="Times New Roman"/>
                <w:sz w:val="24"/>
                <w:szCs w:val="24"/>
                <w:lang w:eastAsia="ru-RU"/>
              </w:rPr>
            </w:pPr>
            <w:r w:rsidRPr="00F23298">
              <w:rPr>
                <w:rFonts w:ascii="Times New Roman" w:eastAsia="Times New Roman" w:hAnsi="Times New Roman" w:cs="Times New Roman"/>
                <w:sz w:val="24"/>
                <w:szCs w:val="24"/>
                <w:lang w:eastAsia="ru-RU"/>
              </w:rPr>
              <w:t> </w:t>
            </w:r>
          </w:p>
        </w:tc>
      </w:tr>
      <w:tr w:rsidR="00F23298" w:rsidRPr="00F23298" w:rsidTr="00F23298">
        <w:trPr>
          <w:tblCellSpacing w:w="15" w:type="dxa"/>
          <w:jc w:val="center"/>
        </w:trPr>
        <w:tc>
          <w:tcPr>
            <w:tcW w:w="0" w:type="auto"/>
            <w:vAlign w:val="center"/>
            <w:hideMark/>
          </w:tcPr>
          <w:p w:rsidR="00F23298" w:rsidRPr="00F23298" w:rsidRDefault="00F23298" w:rsidP="00F23298">
            <w:pPr>
              <w:spacing w:after="0"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Первыми признаками применения опасных химических веществ (ОХВ) являются появление капель, дымов и туманов неизвестного происхождения, специфические посторонние запахи, начальные симптомы поражения и, наконец, показания приборов химической разведки и контроля. </w:t>
            </w:r>
            <w:r w:rsidRPr="00F23298">
              <w:rPr>
                <w:rFonts w:ascii="Arial" w:eastAsia="Times New Roman" w:hAnsi="Arial" w:cs="Arial"/>
                <w:sz w:val="20"/>
                <w:szCs w:val="20"/>
                <w:lang w:eastAsia="ru-RU"/>
              </w:rPr>
              <w:br/>
            </w:r>
            <w:r w:rsidRPr="00F23298">
              <w:rPr>
                <w:rFonts w:ascii="Arial" w:eastAsia="Times New Roman" w:hAnsi="Arial" w:cs="Arial"/>
                <w:sz w:val="20"/>
                <w:szCs w:val="20"/>
                <w:lang w:eastAsia="ru-RU"/>
              </w:rPr>
              <w:br/>
              <w:t xml:space="preserve">Услышав информацию о применении ОХВ (ее обязательно передадут по радио, телевидению, через подвижные и громкоговорящие средства), необходимо немедленно надеть противогазы. Для этого могут использоваться </w:t>
            </w:r>
            <w:proofErr w:type="gramStart"/>
            <w:r w:rsidRPr="00F23298">
              <w:rPr>
                <w:rFonts w:ascii="Arial" w:eastAsia="Times New Roman" w:hAnsi="Arial" w:cs="Arial"/>
                <w:sz w:val="20"/>
                <w:szCs w:val="20"/>
                <w:lang w:eastAsia="ru-RU"/>
              </w:rPr>
              <w:t>противогазы</w:t>
            </w:r>
            <w:proofErr w:type="gramEnd"/>
            <w:r w:rsidRPr="00F23298">
              <w:rPr>
                <w:rFonts w:ascii="Arial" w:eastAsia="Times New Roman" w:hAnsi="Arial" w:cs="Arial"/>
                <w:sz w:val="20"/>
                <w:szCs w:val="20"/>
                <w:lang w:eastAsia="ru-RU"/>
              </w:rPr>
              <w:t xml:space="preserve"> фильтрующие гражданские ГП-5, ГП-7, ГП-7В и ГП-7ВМ, детские ПДФ-2Д, ПДФ-2Ш, ПДФ-2ДА, ПДФ-2ША, ПДФ-Д, ПДФ-Ш, камеры защитные детские КЗД-4 и КЗД-6, а также противогазы фильтрующие промышленные с коробками различных марок большого и малого габарита (А, В, КД, К, М, БКФ и др.). Фильтрующие гражданские и детские противогазы могут комплектоваться дополнительными патронами ДПГ-3 и ДПГ-1. </w:t>
            </w:r>
            <w:r w:rsidRPr="00F23298">
              <w:rPr>
                <w:rFonts w:ascii="Arial" w:eastAsia="Times New Roman" w:hAnsi="Arial" w:cs="Arial"/>
                <w:sz w:val="20"/>
                <w:szCs w:val="20"/>
                <w:lang w:eastAsia="ru-RU"/>
              </w:rPr>
              <w:br/>
            </w:r>
            <w:r w:rsidRPr="00F23298">
              <w:rPr>
                <w:rFonts w:ascii="Arial" w:eastAsia="Times New Roman" w:hAnsi="Arial" w:cs="Arial"/>
                <w:sz w:val="20"/>
                <w:szCs w:val="20"/>
                <w:lang w:eastAsia="ru-RU"/>
              </w:rPr>
              <w:br/>
              <w:t xml:space="preserve">Для защиты населения в условиях применения ОХВ кроме вышеперечисленных средств защиты могут также применяться средства индивидуальной защиты одноразового использования. </w:t>
            </w:r>
            <w:r w:rsidRPr="00F23298">
              <w:rPr>
                <w:rFonts w:ascii="Arial" w:eastAsia="Times New Roman" w:hAnsi="Arial" w:cs="Arial"/>
                <w:sz w:val="20"/>
                <w:szCs w:val="20"/>
                <w:lang w:eastAsia="ru-RU"/>
              </w:rPr>
              <w:br/>
            </w:r>
            <w:r w:rsidRPr="00F23298">
              <w:rPr>
                <w:rFonts w:ascii="Arial" w:eastAsia="Times New Roman" w:hAnsi="Arial" w:cs="Arial"/>
                <w:sz w:val="20"/>
                <w:szCs w:val="20"/>
                <w:lang w:eastAsia="ru-RU"/>
              </w:rPr>
              <w:br/>
              <w:t xml:space="preserve">Научно-исследовательскими учреждениями и промышленностью в последние годы освоен выпуск различных средств индивидуальной защиты одноразового использования фильтрующего и изолирующего типа. Основное предназначение таких средств – экстренная защита органов дыхания и зрения, а также лица при эвакуации из зданий при пожарах, авариях на транспорте и метро, а также на опасных объектах. </w:t>
            </w:r>
            <w:r w:rsidRPr="00F23298">
              <w:rPr>
                <w:rFonts w:ascii="Arial" w:eastAsia="Times New Roman" w:hAnsi="Arial" w:cs="Arial"/>
                <w:sz w:val="20"/>
                <w:szCs w:val="20"/>
                <w:lang w:eastAsia="ru-RU"/>
              </w:rPr>
              <w:br/>
            </w:r>
            <w:r w:rsidRPr="00F23298">
              <w:rPr>
                <w:rFonts w:ascii="Arial" w:eastAsia="Times New Roman" w:hAnsi="Arial" w:cs="Arial"/>
                <w:sz w:val="20"/>
                <w:szCs w:val="20"/>
                <w:lang w:eastAsia="ru-RU"/>
              </w:rPr>
              <w:br/>
            </w:r>
            <w:proofErr w:type="gramStart"/>
            <w:r w:rsidRPr="00F23298">
              <w:rPr>
                <w:rFonts w:ascii="Arial" w:eastAsia="Times New Roman" w:hAnsi="Arial" w:cs="Arial"/>
                <w:sz w:val="20"/>
                <w:szCs w:val="20"/>
                <w:lang w:eastAsia="ru-RU"/>
              </w:rPr>
              <w:t>К фильтрующим средствам индивидуальной защиты органов дыхания одноразового использования относятся респираторы типа "Алина" ("Алина-В", "Алина-АВ", "Алина-ХК-А" и др., изготовитель ЗАО "</w:t>
            </w:r>
            <w:proofErr w:type="spellStart"/>
            <w:r w:rsidRPr="00F23298">
              <w:rPr>
                <w:rFonts w:ascii="Arial" w:eastAsia="Times New Roman" w:hAnsi="Arial" w:cs="Arial"/>
                <w:sz w:val="20"/>
                <w:szCs w:val="20"/>
                <w:lang w:eastAsia="ru-RU"/>
              </w:rPr>
              <w:t>Севзаппромэнерго</w:t>
            </w:r>
            <w:proofErr w:type="spellEnd"/>
            <w:r w:rsidRPr="00F23298">
              <w:rPr>
                <w:rFonts w:ascii="Arial" w:eastAsia="Times New Roman" w:hAnsi="Arial" w:cs="Arial"/>
                <w:sz w:val="20"/>
                <w:szCs w:val="20"/>
                <w:lang w:eastAsia="ru-RU"/>
              </w:rPr>
              <w:t xml:space="preserve">", г. Санкт-Петербург), </w:t>
            </w:r>
            <w:proofErr w:type="spellStart"/>
            <w:r w:rsidRPr="00F23298">
              <w:rPr>
                <w:rFonts w:ascii="Arial" w:eastAsia="Times New Roman" w:hAnsi="Arial" w:cs="Arial"/>
                <w:sz w:val="20"/>
                <w:szCs w:val="20"/>
                <w:lang w:eastAsia="ru-RU"/>
              </w:rPr>
              <w:t>самоспасатель</w:t>
            </w:r>
            <w:proofErr w:type="spellEnd"/>
            <w:r w:rsidRPr="00F23298">
              <w:rPr>
                <w:rFonts w:ascii="Arial" w:eastAsia="Times New Roman" w:hAnsi="Arial" w:cs="Arial"/>
                <w:sz w:val="20"/>
                <w:szCs w:val="20"/>
                <w:lang w:eastAsia="ru-RU"/>
              </w:rPr>
              <w:t xml:space="preserve"> фильтрующий СПФ (изготовитель ОАО "</w:t>
            </w:r>
            <w:proofErr w:type="spellStart"/>
            <w:r w:rsidRPr="00F23298">
              <w:rPr>
                <w:rFonts w:ascii="Arial" w:eastAsia="Times New Roman" w:hAnsi="Arial" w:cs="Arial"/>
                <w:sz w:val="20"/>
                <w:szCs w:val="20"/>
                <w:lang w:eastAsia="ru-RU"/>
              </w:rPr>
              <w:t>Тамбовмаш</w:t>
            </w:r>
            <w:proofErr w:type="spellEnd"/>
            <w:r w:rsidRPr="00F23298">
              <w:rPr>
                <w:rFonts w:ascii="Arial" w:eastAsia="Times New Roman" w:hAnsi="Arial" w:cs="Arial"/>
                <w:sz w:val="20"/>
                <w:szCs w:val="20"/>
                <w:lang w:eastAsia="ru-RU"/>
              </w:rPr>
              <w:t xml:space="preserve">"), защитный капюшон "Феникс" (изготовитель ООО "Эпицентр </w:t>
            </w:r>
            <w:proofErr w:type="spellStart"/>
            <w:r w:rsidRPr="00F23298">
              <w:rPr>
                <w:rFonts w:ascii="Arial" w:eastAsia="Times New Roman" w:hAnsi="Arial" w:cs="Arial"/>
                <w:sz w:val="20"/>
                <w:szCs w:val="20"/>
                <w:lang w:eastAsia="ru-RU"/>
              </w:rPr>
              <w:t>маркет</w:t>
            </w:r>
            <w:proofErr w:type="spellEnd"/>
            <w:r w:rsidRPr="00F23298">
              <w:rPr>
                <w:rFonts w:ascii="Arial" w:eastAsia="Times New Roman" w:hAnsi="Arial" w:cs="Arial"/>
                <w:sz w:val="20"/>
                <w:szCs w:val="20"/>
                <w:lang w:eastAsia="ru-RU"/>
              </w:rPr>
              <w:t xml:space="preserve">", г. Москва), </w:t>
            </w:r>
            <w:proofErr w:type="spellStart"/>
            <w:r w:rsidRPr="00F23298">
              <w:rPr>
                <w:rFonts w:ascii="Arial" w:eastAsia="Times New Roman" w:hAnsi="Arial" w:cs="Arial"/>
                <w:sz w:val="20"/>
                <w:szCs w:val="20"/>
                <w:lang w:eastAsia="ru-RU"/>
              </w:rPr>
              <w:t>газодымозащитный</w:t>
            </w:r>
            <w:proofErr w:type="spellEnd"/>
            <w:r w:rsidRPr="00F23298">
              <w:rPr>
                <w:rFonts w:ascii="Arial" w:eastAsia="Times New Roman" w:hAnsi="Arial" w:cs="Arial"/>
                <w:sz w:val="20"/>
                <w:szCs w:val="20"/>
                <w:lang w:eastAsia="ru-RU"/>
              </w:rPr>
              <w:t xml:space="preserve"> комплект ГЗДК (изготовитель ОАО "</w:t>
            </w:r>
            <w:proofErr w:type="spellStart"/>
            <w:r w:rsidRPr="00F23298">
              <w:rPr>
                <w:rFonts w:ascii="Arial" w:eastAsia="Times New Roman" w:hAnsi="Arial" w:cs="Arial"/>
                <w:sz w:val="20"/>
                <w:szCs w:val="20"/>
                <w:lang w:eastAsia="ru-RU"/>
              </w:rPr>
              <w:t>Химконверс</w:t>
            </w:r>
            <w:proofErr w:type="spellEnd"/>
            <w:r w:rsidRPr="00F23298">
              <w:rPr>
                <w:rFonts w:ascii="Arial" w:eastAsia="Times New Roman" w:hAnsi="Arial" w:cs="Arial"/>
                <w:sz w:val="20"/>
                <w:szCs w:val="20"/>
                <w:lang w:eastAsia="ru-RU"/>
              </w:rPr>
              <w:t>", г. Москва), спасательный капюшон "</w:t>
            </w:r>
            <w:proofErr w:type="spellStart"/>
            <w:r w:rsidRPr="00F23298">
              <w:rPr>
                <w:rFonts w:ascii="Arial" w:eastAsia="Times New Roman" w:hAnsi="Arial" w:cs="Arial"/>
                <w:sz w:val="20"/>
                <w:szCs w:val="20"/>
                <w:lang w:eastAsia="ru-RU"/>
              </w:rPr>
              <w:t>ЭвАК</w:t>
            </w:r>
            <w:proofErr w:type="spellEnd"/>
            <w:r w:rsidRPr="00F23298">
              <w:rPr>
                <w:rFonts w:ascii="Arial" w:eastAsia="Times New Roman" w:hAnsi="Arial" w:cs="Arial"/>
                <w:sz w:val="20"/>
                <w:szCs w:val="20"/>
                <w:lang w:eastAsia="ru-RU"/>
              </w:rPr>
              <w:t xml:space="preserve">" (изготовитель НПО "Ассоциация </w:t>
            </w:r>
            <w:proofErr w:type="spellStart"/>
            <w:r w:rsidRPr="00F23298">
              <w:rPr>
                <w:rFonts w:ascii="Arial" w:eastAsia="Times New Roman" w:hAnsi="Arial" w:cs="Arial"/>
                <w:sz w:val="20"/>
                <w:szCs w:val="20"/>
                <w:lang w:eastAsia="ru-RU"/>
              </w:rPr>
              <w:t>КрилаК</w:t>
            </w:r>
            <w:proofErr w:type="spellEnd"/>
            <w:r w:rsidRPr="00F23298">
              <w:rPr>
                <w:rFonts w:ascii="Arial" w:eastAsia="Times New Roman" w:hAnsi="Arial" w:cs="Arial"/>
                <w:sz w:val="20"/>
                <w:szCs w:val="20"/>
                <w:lang w:eastAsia="ru-RU"/>
              </w:rPr>
              <w:t xml:space="preserve">") и др. </w:t>
            </w:r>
            <w:r w:rsidRPr="00F23298">
              <w:rPr>
                <w:rFonts w:ascii="Arial" w:eastAsia="Times New Roman" w:hAnsi="Arial" w:cs="Arial"/>
                <w:sz w:val="20"/>
                <w:szCs w:val="20"/>
                <w:lang w:eastAsia="ru-RU"/>
              </w:rPr>
              <w:br/>
            </w:r>
            <w:r w:rsidRPr="00F23298">
              <w:rPr>
                <w:rFonts w:ascii="Arial" w:eastAsia="Times New Roman" w:hAnsi="Arial" w:cs="Arial"/>
                <w:sz w:val="20"/>
                <w:szCs w:val="20"/>
                <w:lang w:eastAsia="ru-RU"/>
              </w:rPr>
              <w:br/>
              <w:t>К изолирующим средствам индивидуальной защиты</w:t>
            </w:r>
            <w:proofErr w:type="gramEnd"/>
            <w:r w:rsidRPr="00F23298">
              <w:rPr>
                <w:rFonts w:ascii="Arial" w:eastAsia="Times New Roman" w:hAnsi="Arial" w:cs="Arial"/>
                <w:sz w:val="20"/>
                <w:szCs w:val="20"/>
                <w:lang w:eastAsia="ru-RU"/>
              </w:rPr>
              <w:t xml:space="preserve"> органов дыхания одноразового использования относятся </w:t>
            </w:r>
            <w:proofErr w:type="spellStart"/>
            <w:r w:rsidRPr="00F23298">
              <w:rPr>
                <w:rFonts w:ascii="Arial" w:eastAsia="Times New Roman" w:hAnsi="Arial" w:cs="Arial"/>
                <w:sz w:val="20"/>
                <w:szCs w:val="20"/>
                <w:lang w:eastAsia="ru-RU"/>
              </w:rPr>
              <w:t>самоспасатели</w:t>
            </w:r>
            <w:proofErr w:type="spellEnd"/>
            <w:r w:rsidRPr="00F23298">
              <w:rPr>
                <w:rFonts w:ascii="Arial" w:eastAsia="Times New Roman" w:hAnsi="Arial" w:cs="Arial"/>
                <w:sz w:val="20"/>
                <w:szCs w:val="20"/>
                <w:lang w:eastAsia="ru-RU"/>
              </w:rPr>
              <w:t xml:space="preserve"> промышленные изолирующие СПИ-20 и СПИ-50, портативное дыхательное устройство ПДУ-3, портативный дыхательный аппарат ПДА (изготовитель ФГУП Тамбовский научно-исследовательский химический институт), </w:t>
            </w:r>
            <w:proofErr w:type="spellStart"/>
            <w:r w:rsidRPr="00F23298">
              <w:rPr>
                <w:rFonts w:ascii="Arial" w:eastAsia="Times New Roman" w:hAnsi="Arial" w:cs="Arial"/>
                <w:sz w:val="20"/>
                <w:szCs w:val="20"/>
                <w:lang w:eastAsia="ru-RU"/>
              </w:rPr>
              <w:t>самоспасатель</w:t>
            </w:r>
            <w:proofErr w:type="spellEnd"/>
            <w:r w:rsidRPr="00F23298">
              <w:rPr>
                <w:rFonts w:ascii="Arial" w:eastAsia="Times New Roman" w:hAnsi="Arial" w:cs="Arial"/>
                <w:sz w:val="20"/>
                <w:szCs w:val="20"/>
                <w:lang w:eastAsia="ru-RU"/>
              </w:rPr>
              <w:t xml:space="preserve"> изолирующий СИП-1 (изготовитель ОАО "</w:t>
            </w:r>
            <w:proofErr w:type="spellStart"/>
            <w:r w:rsidRPr="00F23298">
              <w:rPr>
                <w:rFonts w:ascii="Arial" w:eastAsia="Times New Roman" w:hAnsi="Arial" w:cs="Arial"/>
                <w:sz w:val="20"/>
                <w:szCs w:val="20"/>
                <w:lang w:eastAsia="ru-RU"/>
              </w:rPr>
              <w:t>Тамбовмаш</w:t>
            </w:r>
            <w:proofErr w:type="spellEnd"/>
            <w:r w:rsidRPr="00F23298">
              <w:rPr>
                <w:rFonts w:ascii="Arial" w:eastAsia="Times New Roman" w:hAnsi="Arial" w:cs="Arial"/>
                <w:sz w:val="20"/>
                <w:szCs w:val="20"/>
                <w:lang w:eastAsia="ru-RU"/>
              </w:rPr>
              <w:t xml:space="preserve">"), </w:t>
            </w:r>
            <w:proofErr w:type="spellStart"/>
            <w:r w:rsidRPr="00F23298">
              <w:rPr>
                <w:rFonts w:ascii="Arial" w:eastAsia="Times New Roman" w:hAnsi="Arial" w:cs="Arial"/>
                <w:sz w:val="20"/>
                <w:szCs w:val="20"/>
                <w:lang w:eastAsia="ru-RU"/>
              </w:rPr>
              <w:t>самоспасатель</w:t>
            </w:r>
            <w:proofErr w:type="spellEnd"/>
            <w:r w:rsidRPr="00F23298">
              <w:rPr>
                <w:rFonts w:ascii="Arial" w:eastAsia="Times New Roman" w:hAnsi="Arial" w:cs="Arial"/>
                <w:sz w:val="20"/>
                <w:szCs w:val="20"/>
                <w:lang w:eastAsia="ru-RU"/>
              </w:rPr>
              <w:t xml:space="preserve"> АДА (изготовитель ЗАО "Кампо").</w:t>
            </w:r>
            <w:r w:rsidRPr="00F23298">
              <w:rPr>
                <w:rFonts w:ascii="Arial" w:eastAsia="Times New Roman" w:hAnsi="Arial" w:cs="Arial"/>
                <w:sz w:val="20"/>
                <w:szCs w:val="20"/>
                <w:lang w:eastAsia="ru-RU"/>
              </w:rPr>
              <w:br/>
            </w:r>
            <w:r w:rsidRPr="00F23298">
              <w:rPr>
                <w:rFonts w:ascii="Arial" w:eastAsia="Times New Roman" w:hAnsi="Arial" w:cs="Arial"/>
                <w:sz w:val="20"/>
                <w:szCs w:val="20"/>
                <w:lang w:eastAsia="ru-RU"/>
              </w:rPr>
              <w:br/>
              <w:t xml:space="preserve">Для защиты кожи разработан облегченный защитный комбинезон изолирующего типа, который может использоваться и как накидка (изготовитель НПО "Ассоциация </w:t>
            </w:r>
            <w:proofErr w:type="spellStart"/>
            <w:r w:rsidRPr="00F23298">
              <w:rPr>
                <w:rFonts w:ascii="Arial" w:eastAsia="Times New Roman" w:hAnsi="Arial" w:cs="Arial"/>
                <w:sz w:val="20"/>
                <w:szCs w:val="20"/>
                <w:lang w:eastAsia="ru-RU"/>
              </w:rPr>
              <w:t>КрилаК</w:t>
            </w:r>
            <w:proofErr w:type="spellEnd"/>
            <w:r w:rsidRPr="00F23298">
              <w:rPr>
                <w:rFonts w:ascii="Arial" w:eastAsia="Times New Roman" w:hAnsi="Arial" w:cs="Arial"/>
                <w:sz w:val="20"/>
                <w:szCs w:val="20"/>
                <w:lang w:eastAsia="ru-RU"/>
              </w:rPr>
              <w:t xml:space="preserve">"). </w:t>
            </w:r>
            <w:r w:rsidRPr="00F23298">
              <w:rPr>
                <w:rFonts w:ascii="Arial" w:eastAsia="Times New Roman" w:hAnsi="Arial" w:cs="Arial"/>
                <w:sz w:val="20"/>
                <w:szCs w:val="20"/>
                <w:lang w:eastAsia="ru-RU"/>
              </w:rPr>
              <w:br/>
            </w:r>
            <w:r w:rsidRPr="00F23298">
              <w:rPr>
                <w:rFonts w:ascii="Arial" w:eastAsia="Times New Roman" w:hAnsi="Arial" w:cs="Arial"/>
                <w:sz w:val="20"/>
                <w:szCs w:val="20"/>
                <w:lang w:eastAsia="ru-RU"/>
              </w:rPr>
              <w:br/>
              <w:t>К преимуществам вышеперечисленных защитных средств относятся их небольшие габаритные размеры и вес, доступность для использования вне зависимости от возраста, пола, физиологических и антропометрических особенностей пользователя и др.</w:t>
            </w:r>
            <w:r w:rsidRPr="00F23298">
              <w:rPr>
                <w:rFonts w:ascii="Arial" w:eastAsia="Times New Roman" w:hAnsi="Arial" w:cs="Arial"/>
                <w:sz w:val="20"/>
                <w:szCs w:val="20"/>
                <w:lang w:eastAsia="ru-RU"/>
              </w:rPr>
              <w:br/>
            </w:r>
            <w:r w:rsidRPr="00F23298">
              <w:rPr>
                <w:rFonts w:ascii="Arial" w:eastAsia="Times New Roman" w:hAnsi="Arial" w:cs="Arial"/>
                <w:sz w:val="20"/>
                <w:szCs w:val="20"/>
                <w:lang w:eastAsia="ru-RU"/>
              </w:rPr>
              <w:br/>
              <w:t xml:space="preserve">В случае отсутствия этих средств защиты можно воспользоваться любым респиратором, ватно-марлевой повязкой или влажным носовым платком, шарфом или полотенцем, предварительно </w:t>
            </w:r>
            <w:r w:rsidRPr="00F23298">
              <w:rPr>
                <w:rFonts w:ascii="Arial" w:eastAsia="Times New Roman" w:hAnsi="Arial" w:cs="Arial"/>
                <w:sz w:val="20"/>
                <w:szCs w:val="20"/>
                <w:lang w:eastAsia="ru-RU"/>
              </w:rPr>
              <w:lastRenderedPageBreak/>
              <w:t>смоченным водой. Следует также закрыть окна и форточки, отключить электронагревательные и бытовые приборы и без паники выйти из дома.</w:t>
            </w:r>
            <w:r w:rsidRPr="00F23298">
              <w:rPr>
                <w:rFonts w:ascii="Arial" w:eastAsia="Times New Roman" w:hAnsi="Arial" w:cs="Arial"/>
                <w:sz w:val="20"/>
                <w:szCs w:val="20"/>
                <w:lang w:eastAsia="ru-RU"/>
              </w:rPr>
              <w:br/>
            </w:r>
            <w:r w:rsidRPr="00F23298">
              <w:rPr>
                <w:rFonts w:ascii="Arial" w:eastAsia="Times New Roman" w:hAnsi="Arial" w:cs="Arial"/>
                <w:sz w:val="20"/>
                <w:szCs w:val="20"/>
                <w:lang w:eastAsia="ru-RU"/>
              </w:rPr>
              <w:br/>
              <w:t xml:space="preserve">Лифтом пользоваться не надо: электричество в зараженных районах могут отключить. Двигаться нужно только в указанном службами гражданской обороны направлении, если указаний не поступало, то перпендикулярно направлению ветра, желательно на хорошо проветриваемый участок местности. </w:t>
            </w:r>
            <w:r w:rsidRPr="00F23298">
              <w:rPr>
                <w:rFonts w:ascii="Arial" w:eastAsia="Times New Roman" w:hAnsi="Arial" w:cs="Arial"/>
                <w:sz w:val="20"/>
                <w:szCs w:val="20"/>
                <w:lang w:eastAsia="ru-RU"/>
              </w:rPr>
              <w:br/>
            </w:r>
            <w:r w:rsidRPr="00F23298">
              <w:rPr>
                <w:rFonts w:ascii="Arial" w:eastAsia="Times New Roman" w:hAnsi="Arial" w:cs="Arial"/>
                <w:sz w:val="20"/>
                <w:szCs w:val="20"/>
                <w:lang w:eastAsia="ru-RU"/>
              </w:rPr>
              <w:br/>
              <w:t xml:space="preserve">Если нет возможности покинуть зону заражения, нужно немедленно укрыться в помещении, заклеить окна и двери липкой лентой или пластырем, а вентиляционные отдушины - бумагой. Можно также завесить двери и окна влажными простынями. </w:t>
            </w:r>
            <w:r w:rsidRPr="00F23298">
              <w:rPr>
                <w:rFonts w:ascii="Arial" w:eastAsia="Times New Roman" w:hAnsi="Arial" w:cs="Arial"/>
                <w:sz w:val="20"/>
                <w:szCs w:val="20"/>
                <w:lang w:eastAsia="ru-RU"/>
              </w:rPr>
              <w:br/>
            </w:r>
            <w:r w:rsidRPr="00F23298">
              <w:rPr>
                <w:rFonts w:ascii="Arial" w:eastAsia="Times New Roman" w:hAnsi="Arial" w:cs="Arial"/>
                <w:sz w:val="20"/>
                <w:szCs w:val="20"/>
                <w:lang w:eastAsia="ru-RU"/>
              </w:rPr>
              <w:br/>
              <w:t xml:space="preserve">На зараженной местности двигаться нужно быстро, но не бежать и не поднимать пыли, не следует касаться окружающих предметов, наступать на </w:t>
            </w:r>
            <w:proofErr w:type="gramStart"/>
            <w:r w:rsidRPr="00F23298">
              <w:rPr>
                <w:rFonts w:ascii="Arial" w:eastAsia="Times New Roman" w:hAnsi="Arial" w:cs="Arial"/>
                <w:sz w:val="20"/>
                <w:szCs w:val="20"/>
                <w:lang w:eastAsia="ru-RU"/>
              </w:rPr>
              <w:t>встречающиеся</w:t>
            </w:r>
            <w:proofErr w:type="gramEnd"/>
            <w:r w:rsidRPr="00F23298">
              <w:rPr>
                <w:rFonts w:ascii="Arial" w:eastAsia="Times New Roman" w:hAnsi="Arial" w:cs="Arial"/>
                <w:sz w:val="20"/>
                <w:szCs w:val="20"/>
                <w:lang w:eastAsia="ru-RU"/>
              </w:rPr>
              <w:t xml:space="preserve"> на пути капли жидкости или порошкообразные россыпи неизвестных веществ. </w:t>
            </w:r>
            <w:r w:rsidRPr="00F23298">
              <w:rPr>
                <w:rFonts w:ascii="Arial" w:eastAsia="Times New Roman" w:hAnsi="Arial" w:cs="Arial"/>
                <w:sz w:val="20"/>
                <w:szCs w:val="20"/>
                <w:lang w:eastAsia="ru-RU"/>
              </w:rPr>
              <w:br/>
            </w:r>
            <w:r w:rsidRPr="00F23298">
              <w:rPr>
                <w:rFonts w:ascii="Arial" w:eastAsia="Times New Roman" w:hAnsi="Arial" w:cs="Arial"/>
                <w:sz w:val="20"/>
                <w:szCs w:val="20"/>
                <w:lang w:eastAsia="ru-RU"/>
              </w:rPr>
              <w:br/>
              <w:t xml:space="preserve">Если на коже, одежде, обуви и средствах индивидуальной защиты обнаружены капли неизвестных веществ, снимите их тампоном из бумаги, ветоши или носовым платком. </w:t>
            </w:r>
            <w:r w:rsidRPr="00F23298">
              <w:rPr>
                <w:rFonts w:ascii="Arial" w:eastAsia="Times New Roman" w:hAnsi="Arial" w:cs="Arial"/>
                <w:sz w:val="20"/>
                <w:szCs w:val="20"/>
                <w:lang w:eastAsia="ru-RU"/>
              </w:rPr>
              <w:br/>
            </w:r>
            <w:r w:rsidRPr="00F23298">
              <w:rPr>
                <w:rFonts w:ascii="Arial" w:eastAsia="Times New Roman" w:hAnsi="Arial" w:cs="Arial"/>
                <w:sz w:val="20"/>
                <w:szCs w:val="20"/>
                <w:lang w:eastAsia="ru-RU"/>
              </w:rPr>
              <w:br/>
              <w:t>После выхода из зоны заражения необходимо снять верхнюю одежду и оставить ее на улице, принять душ с мылом (пройти санитарную обработку), тщательно промыть глаза и прополоскать рот.</w:t>
            </w:r>
            <w:r w:rsidRPr="00F23298">
              <w:rPr>
                <w:rFonts w:ascii="Arial" w:eastAsia="Times New Roman" w:hAnsi="Arial" w:cs="Arial"/>
                <w:sz w:val="20"/>
                <w:szCs w:val="20"/>
                <w:lang w:eastAsia="ru-RU"/>
              </w:rPr>
              <w:br/>
            </w:r>
            <w:r w:rsidRPr="00F23298">
              <w:rPr>
                <w:rFonts w:ascii="Arial" w:eastAsia="Times New Roman" w:hAnsi="Arial" w:cs="Arial"/>
                <w:sz w:val="20"/>
                <w:szCs w:val="20"/>
                <w:lang w:eastAsia="ru-RU"/>
              </w:rPr>
              <w:br/>
              <w:t xml:space="preserve">Несколько сложнее обстоит дело с опасными биологическими веществами (ОБВ). Их применение бывает до поры не заметным. Наиболее вероятно применение ОБВ, </w:t>
            </w:r>
            <w:proofErr w:type="gramStart"/>
            <w:r w:rsidRPr="00F23298">
              <w:rPr>
                <w:rFonts w:ascii="Arial" w:eastAsia="Times New Roman" w:hAnsi="Arial" w:cs="Arial"/>
                <w:sz w:val="20"/>
                <w:szCs w:val="20"/>
                <w:lang w:eastAsia="ru-RU"/>
              </w:rPr>
              <w:t>устойчивых</w:t>
            </w:r>
            <w:proofErr w:type="gramEnd"/>
            <w:r w:rsidRPr="00F23298">
              <w:rPr>
                <w:rFonts w:ascii="Arial" w:eastAsia="Times New Roman" w:hAnsi="Arial" w:cs="Arial"/>
                <w:sz w:val="20"/>
                <w:szCs w:val="20"/>
                <w:lang w:eastAsia="ru-RU"/>
              </w:rPr>
              <w:t xml:space="preserve"> во внешней среде и вызывающих опасные инфекционные заболевания, характеризующиеся высокой смертностью заболевших, способностью передаваться контактным или воздушно-капельным путями и трудностью лечения. </w:t>
            </w:r>
            <w:r w:rsidRPr="00F23298">
              <w:rPr>
                <w:rFonts w:ascii="Arial" w:eastAsia="Times New Roman" w:hAnsi="Arial" w:cs="Arial"/>
                <w:sz w:val="20"/>
                <w:szCs w:val="20"/>
                <w:lang w:eastAsia="ru-RU"/>
              </w:rPr>
              <w:br/>
            </w:r>
            <w:r w:rsidRPr="00F23298">
              <w:rPr>
                <w:rFonts w:ascii="Arial" w:eastAsia="Times New Roman" w:hAnsi="Arial" w:cs="Arial"/>
                <w:sz w:val="20"/>
                <w:szCs w:val="20"/>
                <w:lang w:eastAsia="ru-RU"/>
              </w:rPr>
              <w:br/>
              <w:t>Поражение людей ОБВ может происходить при попадании их через органы дыхания, желудочно-кишечный тракт, слизистые оболочки (рта, носа, глаз и др.), поврежденные кожные покровы.</w:t>
            </w:r>
            <w:r w:rsidRPr="00F23298">
              <w:rPr>
                <w:rFonts w:ascii="Arial" w:eastAsia="Times New Roman" w:hAnsi="Arial" w:cs="Arial"/>
                <w:sz w:val="20"/>
                <w:szCs w:val="20"/>
                <w:lang w:eastAsia="ru-RU"/>
              </w:rPr>
              <w:br/>
            </w:r>
            <w:r w:rsidRPr="00F23298">
              <w:rPr>
                <w:rFonts w:ascii="Arial" w:eastAsia="Times New Roman" w:hAnsi="Arial" w:cs="Arial"/>
                <w:sz w:val="20"/>
                <w:szCs w:val="20"/>
                <w:lang w:eastAsia="ru-RU"/>
              </w:rPr>
              <w:br/>
              <w:t>Для предупреждения поражения ОБВ через органы дыхания, так же как и в случае химического заражения, следует использовать противогазы, респираторы и ватно-марлевые повязки, воздержаться от курения. Чтобы ОБВ не попали в организм через желудочно-кишечный тракт, следует пить только кипяченую или бутилированную воду, соблюдать элементарные правила личной гигиены, а в пищу использовать только продукты, прошедшие термообработку в местах, где исключено наличие ОБВ.</w:t>
            </w:r>
            <w:r w:rsidRPr="00F23298">
              <w:rPr>
                <w:rFonts w:ascii="Arial" w:eastAsia="Times New Roman" w:hAnsi="Arial" w:cs="Arial"/>
                <w:sz w:val="20"/>
                <w:szCs w:val="20"/>
                <w:lang w:eastAsia="ru-RU"/>
              </w:rPr>
              <w:br/>
            </w:r>
            <w:r w:rsidRPr="00F23298">
              <w:rPr>
                <w:rFonts w:ascii="Arial" w:eastAsia="Times New Roman" w:hAnsi="Arial" w:cs="Arial"/>
                <w:sz w:val="20"/>
                <w:szCs w:val="20"/>
                <w:lang w:eastAsia="ru-RU"/>
              </w:rPr>
              <w:br/>
              <w:t>Жителям больших городов полезно иметь в квартире некое подобие армейского "тревожного чемоданчика". Он может пригодиться не только в случае террористического акта, но и при пожаре, крупной техногенной (особенно химической) аварии. Запаситесь противогазами или респираторами на всех членов семьи. К сожалению, универсальных противогазов, защищающих от любых видов опасных химических веществ, не существует (</w:t>
            </w:r>
            <w:proofErr w:type="gramStart"/>
            <w:r w:rsidRPr="00F23298">
              <w:rPr>
                <w:rFonts w:ascii="Arial" w:eastAsia="Times New Roman" w:hAnsi="Arial" w:cs="Arial"/>
                <w:sz w:val="20"/>
                <w:szCs w:val="20"/>
                <w:lang w:eastAsia="ru-RU"/>
              </w:rPr>
              <w:t>кроме</w:t>
            </w:r>
            <w:proofErr w:type="gramEnd"/>
            <w:r w:rsidRPr="00F23298">
              <w:rPr>
                <w:rFonts w:ascii="Arial" w:eastAsia="Times New Roman" w:hAnsi="Arial" w:cs="Arial"/>
                <w:sz w:val="20"/>
                <w:szCs w:val="20"/>
                <w:lang w:eastAsia="ru-RU"/>
              </w:rPr>
              <w:t xml:space="preserve"> изолирующих). Поэтому лучше всего обзавестись противогазами типа ГП-5 и ГП-7. Для людей, носящих очки, лучше приобрести противогаз типа ПФМ-1 (у него большое стекло, позволяющее работать в очках).</w:t>
            </w:r>
            <w:r w:rsidRPr="00F23298">
              <w:rPr>
                <w:rFonts w:ascii="Arial" w:eastAsia="Times New Roman" w:hAnsi="Arial" w:cs="Arial"/>
                <w:sz w:val="20"/>
                <w:szCs w:val="20"/>
                <w:lang w:eastAsia="ru-RU"/>
              </w:rPr>
              <w:br/>
            </w:r>
            <w:r w:rsidRPr="00F23298">
              <w:rPr>
                <w:rFonts w:ascii="Arial" w:eastAsia="Times New Roman" w:hAnsi="Arial" w:cs="Arial"/>
                <w:sz w:val="20"/>
                <w:szCs w:val="20"/>
                <w:lang w:eastAsia="ru-RU"/>
              </w:rPr>
              <w:br/>
              <w:t xml:space="preserve">Помните, что большинство противогазов нельзя использовать во время пожара, так как они не защищают от угарного газа – одного из основных поражающих факторов при пожаре. </w:t>
            </w:r>
            <w:r w:rsidRPr="00F23298">
              <w:rPr>
                <w:rFonts w:ascii="Arial" w:eastAsia="Times New Roman" w:hAnsi="Arial" w:cs="Arial"/>
                <w:sz w:val="20"/>
                <w:szCs w:val="20"/>
                <w:lang w:eastAsia="ru-RU"/>
              </w:rPr>
              <w:br/>
            </w:r>
            <w:r w:rsidRPr="00F23298">
              <w:rPr>
                <w:rFonts w:ascii="Arial" w:eastAsia="Times New Roman" w:hAnsi="Arial" w:cs="Arial"/>
                <w:sz w:val="20"/>
                <w:szCs w:val="20"/>
                <w:lang w:eastAsia="ru-RU"/>
              </w:rPr>
              <w:br/>
              <w:t>Положите в "тревожный чемоданчик" плотный костюм с манжетами на рукавах и штанинах (лучше всего из тонкого брезента), панаму с широкими полями, накидку (дождевик), толстые перчатки, носки и высокие прочные ботинки или сапоги.</w:t>
            </w:r>
            <w:r w:rsidRPr="00F23298">
              <w:rPr>
                <w:rFonts w:ascii="Arial" w:eastAsia="Times New Roman" w:hAnsi="Arial" w:cs="Arial"/>
                <w:sz w:val="20"/>
                <w:szCs w:val="20"/>
                <w:lang w:eastAsia="ru-RU"/>
              </w:rPr>
              <w:br/>
            </w:r>
            <w:r w:rsidRPr="00F23298">
              <w:rPr>
                <w:rFonts w:ascii="Arial" w:eastAsia="Times New Roman" w:hAnsi="Arial" w:cs="Arial"/>
                <w:sz w:val="20"/>
                <w:szCs w:val="20"/>
                <w:lang w:eastAsia="ru-RU"/>
              </w:rPr>
              <w:br/>
              <w:t xml:space="preserve">Не помешают прочная (выдерживающая вес человека) длинная веревка, желательно из негорючего материала, с металлическим крюком или карабином, а также электрический фонарь, нож и портативный радиоприемник. </w:t>
            </w:r>
            <w:r w:rsidRPr="00F23298">
              <w:rPr>
                <w:rFonts w:ascii="Arial" w:eastAsia="Times New Roman" w:hAnsi="Arial" w:cs="Arial"/>
                <w:sz w:val="20"/>
                <w:szCs w:val="20"/>
                <w:lang w:eastAsia="ru-RU"/>
              </w:rPr>
              <w:br/>
            </w:r>
            <w:r w:rsidRPr="00F23298">
              <w:rPr>
                <w:rFonts w:ascii="Arial" w:eastAsia="Times New Roman" w:hAnsi="Arial" w:cs="Arial"/>
                <w:sz w:val="20"/>
                <w:szCs w:val="20"/>
                <w:lang w:eastAsia="ru-RU"/>
              </w:rPr>
              <w:br/>
              <w:t>Совсем не лишним будет иметь в квартире элементарные средства для дезинфекции: монохлорамин, перекись водорода, спирт, марганцево-кислый калий.</w:t>
            </w:r>
          </w:p>
        </w:tc>
      </w:tr>
    </w:tbl>
    <w:p w:rsidR="000D3826" w:rsidRDefault="000D3826" w:rsidP="000D3826">
      <w:pPr>
        <w:spacing w:after="0" w:line="240" w:lineRule="auto"/>
        <w:jc w:val="center"/>
        <w:rPr>
          <w:rFonts w:ascii="Times New Roman" w:eastAsia="Times New Roman" w:hAnsi="Times New Roman" w:cs="Times New Roman"/>
          <w:sz w:val="24"/>
          <w:szCs w:val="24"/>
          <w:lang w:eastAsia="ru-RU"/>
        </w:rPr>
      </w:pPr>
    </w:p>
    <w:p w:rsidR="008C5C3D" w:rsidRDefault="008C5C3D" w:rsidP="00F23298">
      <w:pPr>
        <w:spacing w:after="0" w:line="240" w:lineRule="auto"/>
        <w:jc w:val="center"/>
        <w:rPr>
          <w:rFonts w:ascii="Arial" w:eastAsia="Times New Roman" w:hAnsi="Arial" w:cs="Arial"/>
          <w:b/>
          <w:bCs/>
          <w:color w:val="4A4E3D"/>
          <w:sz w:val="20"/>
          <w:lang w:eastAsia="ru-RU"/>
        </w:rPr>
      </w:pPr>
    </w:p>
    <w:p w:rsidR="00F23298" w:rsidRPr="00F23298" w:rsidRDefault="00F23298" w:rsidP="00F23298">
      <w:pPr>
        <w:spacing w:after="0" w:line="240" w:lineRule="auto"/>
        <w:jc w:val="center"/>
        <w:rPr>
          <w:rFonts w:ascii="Times New Roman" w:eastAsia="Times New Roman" w:hAnsi="Times New Roman" w:cs="Times New Roman"/>
          <w:sz w:val="24"/>
          <w:szCs w:val="24"/>
          <w:lang w:eastAsia="ru-RU"/>
        </w:rPr>
      </w:pPr>
      <w:r w:rsidRPr="00F23298">
        <w:rPr>
          <w:rFonts w:ascii="Arial" w:eastAsia="Times New Roman" w:hAnsi="Arial" w:cs="Arial"/>
          <w:b/>
          <w:bCs/>
          <w:color w:val="4A4E3D"/>
          <w:sz w:val="20"/>
          <w:lang w:eastAsia="ru-RU"/>
        </w:rPr>
        <w:t xml:space="preserve">ПРАВИЛА ПОВЕДЕНИЯ </w:t>
      </w:r>
      <w:r w:rsidRPr="00F23298">
        <w:rPr>
          <w:rFonts w:ascii="Arial" w:eastAsia="Times New Roman" w:hAnsi="Arial" w:cs="Arial"/>
          <w:b/>
          <w:bCs/>
          <w:color w:val="4A4E3D"/>
          <w:sz w:val="20"/>
          <w:szCs w:val="20"/>
          <w:lang w:eastAsia="ru-RU"/>
        </w:rPr>
        <w:br/>
      </w:r>
      <w:r w:rsidRPr="00F23298">
        <w:rPr>
          <w:rFonts w:ascii="Arial" w:eastAsia="Times New Roman" w:hAnsi="Arial" w:cs="Arial"/>
          <w:b/>
          <w:bCs/>
          <w:color w:val="4A4E3D"/>
          <w:sz w:val="20"/>
          <w:lang w:eastAsia="ru-RU"/>
        </w:rPr>
        <w:t>В ЧРЕЗВЫЧАЙНЫХ СИТУАЦИЯХ ТЕХНОГЕННОГО ХАРАКТЕРА</w:t>
      </w:r>
      <w:r w:rsidRPr="00F23298">
        <w:rPr>
          <w:rFonts w:ascii="Times New Roman" w:eastAsia="Times New Roman" w:hAnsi="Times New Roman" w:cs="Times New Roman"/>
          <w:sz w:val="24"/>
          <w:szCs w:val="24"/>
          <w:lang w:eastAsia="ru-RU"/>
        </w:rPr>
        <w:t xml:space="preserve"> </w:t>
      </w:r>
    </w:p>
    <w:p w:rsidR="00F23298" w:rsidRPr="00F23298" w:rsidRDefault="00F23298" w:rsidP="00F23298">
      <w:pPr>
        <w:spacing w:after="0" w:line="240" w:lineRule="auto"/>
        <w:rPr>
          <w:rFonts w:ascii="Arial" w:eastAsia="Times New Roman" w:hAnsi="Arial" w:cs="Arial"/>
          <w:sz w:val="20"/>
          <w:szCs w:val="20"/>
          <w:lang w:eastAsia="ru-RU"/>
        </w:rPr>
      </w:pPr>
      <w:r w:rsidRPr="00F23298">
        <w:rPr>
          <w:rFonts w:ascii="Times New Roman" w:eastAsia="Times New Roman" w:hAnsi="Times New Roman" w:cs="Times New Roman"/>
          <w:sz w:val="24"/>
          <w:szCs w:val="24"/>
          <w:lang w:eastAsia="ru-RU"/>
        </w:rPr>
        <w:lastRenderedPageBreak/>
        <w:t xml:space="preserve">  </w:t>
      </w:r>
    </w:p>
    <w:tbl>
      <w:tblPr>
        <w:tblW w:w="4900" w:type="pct"/>
        <w:jc w:val="center"/>
        <w:tblCellSpacing w:w="15" w:type="dxa"/>
        <w:tblBorders>
          <w:top w:val="outset" w:sz="6" w:space="0" w:color="848B6C"/>
          <w:left w:val="outset" w:sz="6" w:space="0" w:color="848B6C"/>
          <w:bottom w:val="outset" w:sz="6" w:space="0" w:color="848B6C"/>
          <w:right w:val="outset" w:sz="6" w:space="0" w:color="848B6C"/>
        </w:tblBorders>
        <w:shd w:val="clear" w:color="auto" w:fill="E5B8B7" w:themeFill="accent2" w:themeFillTint="66"/>
        <w:tblCellMar>
          <w:top w:w="15" w:type="dxa"/>
          <w:left w:w="15" w:type="dxa"/>
          <w:bottom w:w="15" w:type="dxa"/>
          <w:right w:w="15" w:type="dxa"/>
        </w:tblCellMar>
        <w:tblLook w:val="04A0" w:firstRow="1" w:lastRow="0" w:firstColumn="1" w:lastColumn="0" w:noHBand="0" w:noVBand="1"/>
      </w:tblPr>
      <w:tblGrid>
        <w:gridCol w:w="9286"/>
      </w:tblGrid>
      <w:tr w:rsidR="00F23298" w:rsidRPr="00F23298" w:rsidTr="000D5A23">
        <w:trPr>
          <w:trHeight w:val="405"/>
          <w:tblCellSpacing w:w="15" w:type="dxa"/>
          <w:jc w:val="center"/>
        </w:trPr>
        <w:tc>
          <w:tcPr>
            <w:tcW w:w="0" w:type="auto"/>
            <w:tcBorders>
              <w:top w:val="outset" w:sz="6" w:space="0" w:color="848B6C"/>
              <w:left w:val="outset" w:sz="6" w:space="0" w:color="848B6C"/>
              <w:bottom w:val="outset" w:sz="6" w:space="0" w:color="848B6C"/>
              <w:right w:val="outset" w:sz="6" w:space="0" w:color="848B6C"/>
            </w:tcBorders>
            <w:shd w:val="clear" w:color="auto" w:fill="E5B8B7" w:themeFill="accent2" w:themeFillTint="66"/>
            <w:vAlign w:val="center"/>
            <w:hideMark/>
          </w:tcPr>
          <w:p w:rsidR="00F23298" w:rsidRPr="00F23298" w:rsidRDefault="00F23298" w:rsidP="00F23298">
            <w:pPr>
              <w:spacing w:after="0" w:line="240" w:lineRule="auto"/>
              <w:jc w:val="center"/>
              <w:rPr>
                <w:rFonts w:ascii="Times New Roman" w:eastAsia="Times New Roman" w:hAnsi="Times New Roman" w:cs="Times New Roman"/>
                <w:sz w:val="24"/>
                <w:szCs w:val="24"/>
                <w:lang w:eastAsia="ru-RU"/>
              </w:rPr>
            </w:pPr>
            <w:r w:rsidRPr="00F23298">
              <w:rPr>
                <w:rFonts w:ascii="Arial" w:eastAsia="Times New Roman" w:hAnsi="Arial" w:cs="Arial"/>
                <w:b/>
                <w:bCs/>
                <w:sz w:val="20"/>
                <w:lang w:eastAsia="ru-RU"/>
              </w:rPr>
              <w:t>ХИМИЧЕСКАЯ АВАРИЯ</w:t>
            </w:r>
          </w:p>
        </w:tc>
      </w:tr>
    </w:tbl>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b/>
          <w:bCs/>
          <w:sz w:val="20"/>
          <w:lang w:eastAsia="ru-RU"/>
        </w:rPr>
        <w:t>ХИМИЧЕСКАЯ АВАРИЯ</w:t>
      </w:r>
      <w:r w:rsidRPr="00F23298">
        <w:rPr>
          <w:rFonts w:ascii="Arial" w:eastAsia="Times New Roman" w:hAnsi="Arial" w:cs="Arial"/>
          <w:sz w:val="20"/>
          <w:szCs w:val="20"/>
          <w:lang w:eastAsia="ru-RU"/>
        </w:rPr>
        <w:t xml:space="preserve"> – это нарушение технологических процессов на производстве, повреждение трубопроводов, емкостей, хранилищ, транспортных средств, приводящее к выбросу аварийных химически опасных веществ (АХОВ) в атмосферу в количествах, представляющих опасность для жизни и здоровья людей, функционирования биосферы.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Крупными запасами АХОВ, главным образом хлора, аммиака, фосгена, синильной кислоты, сернистого ангидрида и других веществ, располагают химические, целлюлозно-бумажные и перерабатывающие комбинаты, заводы минеральных удобрений, черной и цветной металлургии, а также хладокомбинаты, пивзаводы, кондитерские фабрики, </w:t>
      </w:r>
      <w:proofErr w:type="spellStart"/>
      <w:r w:rsidRPr="00F23298">
        <w:rPr>
          <w:rFonts w:ascii="Arial" w:eastAsia="Times New Roman" w:hAnsi="Arial" w:cs="Arial"/>
          <w:sz w:val="20"/>
          <w:szCs w:val="20"/>
          <w:lang w:eastAsia="ru-RU"/>
        </w:rPr>
        <w:t>овощебазы</w:t>
      </w:r>
      <w:proofErr w:type="spellEnd"/>
      <w:r w:rsidRPr="00F23298">
        <w:rPr>
          <w:rFonts w:ascii="Arial" w:eastAsia="Times New Roman" w:hAnsi="Arial" w:cs="Arial"/>
          <w:sz w:val="20"/>
          <w:szCs w:val="20"/>
          <w:lang w:eastAsia="ru-RU"/>
        </w:rPr>
        <w:t xml:space="preserve"> и водопроводные станции.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Опасность химической аварии для людей и животных заключается в нарушении нормальной жизнедеятельности организма и возможности отдаленных генетических последствий, а при определенных обстоятельствах – в летальном исходе при попадании АХВ в организм через органы дыхания, кожу, слизистые оболочки, раны и вместе с пищей. </w:t>
      </w:r>
    </w:p>
    <w:p w:rsidR="00F23298" w:rsidRPr="00F23298" w:rsidRDefault="00F23298" w:rsidP="00F23298">
      <w:pPr>
        <w:spacing w:after="0" w:line="240" w:lineRule="auto"/>
        <w:rPr>
          <w:rFonts w:ascii="Arial" w:eastAsia="Times New Roman" w:hAnsi="Arial" w:cs="Arial"/>
          <w:sz w:val="20"/>
          <w:szCs w:val="20"/>
          <w:lang w:eastAsia="ru-RU"/>
        </w:rPr>
      </w:pPr>
      <w:r w:rsidRPr="00F23298">
        <w:rPr>
          <w:rFonts w:ascii="Arial" w:eastAsia="Times New Roman" w:hAnsi="Arial" w:cs="Arial"/>
          <w:b/>
          <w:bCs/>
          <w:sz w:val="20"/>
          <w:lang w:eastAsia="ru-RU"/>
        </w:rPr>
        <w:t>ПРЕДУПРЕДИТЕЛЬНЫЕ МЕРОПРИЯТИЯ</w:t>
      </w:r>
      <w:r w:rsidRPr="00F23298">
        <w:rPr>
          <w:rFonts w:ascii="Arial" w:eastAsia="Times New Roman" w:hAnsi="Arial" w:cs="Arial"/>
          <w:sz w:val="20"/>
          <w:szCs w:val="20"/>
          <w:lang w:eastAsia="ru-RU"/>
        </w:rPr>
        <w:t xml:space="preserve">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Уточните, находится ли вблизи места Вашего проживания или работы химически опасный объект. Если да, то ознакомьтесь со свойствами, отличительными признаками и потенциальной опасностью АХОВ, имеющихся на данном объекте. Запомните характерные особенности сигнала оповещения населения об аварии «Внимание всем!» (вой сирен и прерывистые гудки предприятий), порядок действий при его получении, правила герметизации помещения, защиты продовольствия и воды. Изготовьте и храните в доступном месте ватно-марлевые повязки для себя и членов семьи, а также памятку по действиям населения при аварии на химически опасном объекте. При возможности приобретите противогазы с коробками, защищающими от соответствующих видов АХОВ. </w:t>
      </w:r>
    </w:p>
    <w:p w:rsidR="00F23298" w:rsidRPr="00F23298" w:rsidRDefault="00F23298" w:rsidP="00F23298">
      <w:pPr>
        <w:spacing w:after="0" w:line="240" w:lineRule="auto"/>
        <w:rPr>
          <w:rFonts w:ascii="Arial" w:eastAsia="Times New Roman" w:hAnsi="Arial" w:cs="Arial"/>
          <w:sz w:val="20"/>
          <w:szCs w:val="20"/>
          <w:lang w:eastAsia="ru-RU"/>
        </w:rPr>
      </w:pPr>
      <w:r w:rsidRPr="00F23298">
        <w:rPr>
          <w:rFonts w:ascii="Arial" w:eastAsia="Times New Roman" w:hAnsi="Arial" w:cs="Arial"/>
          <w:b/>
          <w:bCs/>
          <w:sz w:val="20"/>
          <w:lang w:eastAsia="ru-RU"/>
        </w:rPr>
        <w:t>КАК ДЕЙСТВОВАТЬ ПРИ ХИМИЧЕСКОЙ АВАРИИ</w:t>
      </w:r>
      <w:r w:rsidRPr="00F23298">
        <w:rPr>
          <w:rFonts w:ascii="Arial" w:eastAsia="Times New Roman" w:hAnsi="Arial" w:cs="Arial"/>
          <w:sz w:val="20"/>
          <w:szCs w:val="20"/>
          <w:lang w:eastAsia="ru-RU"/>
        </w:rPr>
        <w:t xml:space="preserve">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При сигнале «Внимание всем!» включите радиоприемник и телевизор для получения достоверной информации об аварии и рекомендуемых действиях.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Закройте окна, отключите электробытовые приборы и газ. Наденьте резиновые сапоги, плащ, возьмите документы, необходимые теплые вещи, 3-х суточный запас непортящихся продуктов, оповестите соседей и быстро, но без паники выходите из зоны возможного заражения перпендикулярно направлению ветра, на расстояние не менее 1,5 км от предыдущего места пребывания. Для защиты органов дыхания используйте противогаз, а при его отсутствии – ватно-марлевую повязку или подручные изделия из ткани, смоченные в воде, 2-5%-ном растворе пищевой соды (для защиты от хлора), 2%-ном растворе лимонной или уксусной кислоты (для защиты от аммиака).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При невозможности покинуть зону заражения плотно закройте двери, окна, вентиляционные отверстия и дымоходы. Имеющиеся в них щели заклейте бумагой или скотчем. Не укрывайтесь на первых этажах зданий, в подвалах и полуподвалах.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При авариях на железнодорожных и автомобильных магистралях, связанных с транспортировкой АХОВ, опасная зона устанавливается в радиусе 200 м от места аварии. Приближаться к этой зоне и входить в нее категорически запрещено. </w:t>
      </w:r>
    </w:p>
    <w:p w:rsidR="00F23298" w:rsidRPr="00F23298" w:rsidRDefault="00F23298" w:rsidP="00F23298">
      <w:pPr>
        <w:spacing w:after="0" w:line="240" w:lineRule="auto"/>
        <w:rPr>
          <w:rFonts w:ascii="Arial" w:eastAsia="Times New Roman" w:hAnsi="Arial" w:cs="Arial"/>
          <w:sz w:val="20"/>
          <w:szCs w:val="20"/>
          <w:lang w:eastAsia="ru-RU"/>
        </w:rPr>
      </w:pPr>
      <w:r w:rsidRPr="00F23298">
        <w:rPr>
          <w:rFonts w:ascii="Arial" w:eastAsia="Times New Roman" w:hAnsi="Arial" w:cs="Arial"/>
          <w:b/>
          <w:bCs/>
          <w:sz w:val="20"/>
          <w:lang w:eastAsia="ru-RU"/>
        </w:rPr>
        <w:t>КАК ДЕЙСТВОВАТЬ ПОСЛЕ ХИМИЧЕСКОЙ АВАРИИ</w:t>
      </w:r>
      <w:r w:rsidRPr="00F23298">
        <w:rPr>
          <w:rFonts w:ascii="Arial" w:eastAsia="Times New Roman" w:hAnsi="Arial" w:cs="Arial"/>
          <w:sz w:val="20"/>
          <w:szCs w:val="20"/>
          <w:lang w:eastAsia="ru-RU"/>
        </w:rPr>
        <w:t xml:space="preserve">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При подозрении на поражение АХОВ исключите любые физические нагрузки, примите обильное питье (молоко, чай) и немедленно обратитесь к врачу. Вход в здания разрешается только после контрольной проверки содержания в них АХОВ. Если Вы попали под непосредственное воздействие АХОВ, то при первой возможности примите душ. Зараженную одежду постирайте, а при невозможности стирки – выбросите. Проведите тщательную влажную уборку помещения. </w:t>
      </w:r>
      <w:r w:rsidRPr="00F23298">
        <w:rPr>
          <w:rFonts w:ascii="Arial" w:eastAsia="Times New Roman" w:hAnsi="Arial" w:cs="Arial"/>
          <w:sz w:val="20"/>
          <w:szCs w:val="20"/>
          <w:lang w:eastAsia="ru-RU"/>
        </w:rPr>
        <w:lastRenderedPageBreak/>
        <w:t xml:space="preserve">Воздержитесь от употребления водопроводной (колодезной) воды, фруктов и овощей из огорода, мяса скота и птицы, забитых после аварии, до официального заключения об их безопасности. </w:t>
      </w:r>
    </w:p>
    <w:p w:rsidR="00F23298" w:rsidRPr="00F23298" w:rsidRDefault="00F23298" w:rsidP="00F23298">
      <w:pPr>
        <w:spacing w:after="0" w:line="240" w:lineRule="auto"/>
        <w:rPr>
          <w:rFonts w:ascii="Arial" w:eastAsia="Times New Roman" w:hAnsi="Arial" w:cs="Arial"/>
          <w:sz w:val="20"/>
          <w:szCs w:val="20"/>
          <w:lang w:eastAsia="ru-RU"/>
        </w:rPr>
      </w:pPr>
      <w:r w:rsidRPr="00F23298">
        <w:rPr>
          <w:rFonts w:ascii="Arial" w:eastAsia="Times New Roman" w:hAnsi="Arial" w:cs="Arial"/>
          <w:b/>
          <w:bCs/>
          <w:sz w:val="20"/>
          <w:lang w:eastAsia="ru-RU"/>
        </w:rPr>
        <w:t xml:space="preserve">КАК ДЕЙСТВОВАТЬ ПРИ ЭВАКУАЦИИ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Готовясь к эвакуации, приготовьте средства индивидуальной защиты, в том числе подручные (накидки, плащи из пленки, резиновые сапоги, перчатки), сложите в чемодан или рюкзак одежду и обувь по сезону, однодневный запас продуктов, нижнее белье, документы, деньги и другие необходимые вещи. Оберните чемодан (рюкзак) полиэтиленовой пленкой. </w:t>
      </w:r>
    </w:p>
    <w:p w:rsidR="00F23298" w:rsidRPr="00F23298" w:rsidRDefault="00F23298" w:rsidP="008C5C3D">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Покидая при эвакуации квартиру, отключите все электро- и газовые приборы, вынесите в мусоросборник быстро портящиеся продукты, а на дверь прикрепите объявление «В квартире №___ никого нет». При посадке на транспорт или формировании пешей колонны зарегистрируйтесь у представителя </w:t>
      </w:r>
      <w:proofErr w:type="spellStart"/>
      <w:r w:rsidRPr="00F23298">
        <w:rPr>
          <w:rFonts w:ascii="Arial" w:eastAsia="Times New Roman" w:hAnsi="Arial" w:cs="Arial"/>
          <w:sz w:val="20"/>
          <w:szCs w:val="20"/>
          <w:lang w:eastAsia="ru-RU"/>
        </w:rPr>
        <w:t>эвакокомиссии</w:t>
      </w:r>
      <w:proofErr w:type="spellEnd"/>
      <w:r w:rsidRPr="00F23298">
        <w:rPr>
          <w:rFonts w:ascii="Arial" w:eastAsia="Times New Roman" w:hAnsi="Arial" w:cs="Arial"/>
          <w:sz w:val="20"/>
          <w:szCs w:val="20"/>
          <w:lang w:eastAsia="ru-RU"/>
        </w:rPr>
        <w:t xml:space="preserve">. Прибыв в безопасный район, примите душ и смените белье и обувь на </w:t>
      </w:r>
      <w:proofErr w:type="gramStart"/>
      <w:r w:rsidRPr="00F23298">
        <w:rPr>
          <w:rFonts w:ascii="Arial" w:eastAsia="Times New Roman" w:hAnsi="Arial" w:cs="Arial"/>
          <w:sz w:val="20"/>
          <w:szCs w:val="20"/>
          <w:lang w:eastAsia="ru-RU"/>
        </w:rPr>
        <w:t>незараженные</w:t>
      </w:r>
      <w:proofErr w:type="gramEnd"/>
      <w:r w:rsidRPr="00F23298">
        <w:rPr>
          <w:rFonts w:ascii="Arial" w:eastAsia="Times New Roman" w:hAnsi="Arial" w:cs="Arial"/>
          <w:sz w:val="20"/>
          <w:szCs w:val="20"/>
          <w:lang w:eastAsia="ru-RU"/>
        </w:rPr>
        <w:t xml:space="preserve">. </w:t>
      </w:r>
    </w:p>
    <w:tbl>
      <w:tblPr>
        <w:tblW w:w="4900" w:type="pct"/>
        <w:jc w:val="center"/>
        <w:tblCellSpacing w:w="15" w:type="dxa"/>
        <w:tblBorders>
          <w:top w:val="outset" w:sz="6" w:space="0" w:color="848B6C"/>
          <w:left w:val="outset" w:sz="6" w:space="0" w:color="848B6C"/>
          <w:bottom w:val="outset" w:sz="6" w:space="0" w:color="848B6C"/>
          <w:right w:val="outset" w:sz="6" w:space="0" w:color="848B6C"/>
        </w:tblBorders>
        <w:shd w:val="clear" w:color="auto" w:fill="E5B8B7" w:themeFill="accent2" w:themeFillTint="66"/>
        <w:tblCellMar>
          <w:top w:w="15" w:type="dxa"/>
          <w:left w:w="15" w:type="dxa"/>
          <w:bottom w:w="15" w:type="dxa"/>
          <w:right w:w="15" w:type="dxa"/>
        </w:tblCellMar>
        <w:tblLook w:val="04A0" w:firstRow="1" w:lastRow="0" w:firstColumn="1" w:lastColumn="0" w:noHBand="0" w:noVBand="1"/>
      </w:tblPr>
      <w:tblGrid>
        <w:gridCol w:w="9286"/>
      </w:tblGrid>
      <w:tr w:rsidR="00F23298" w:rsidRPr="00F23298" w:rsidTr="000D5A23">
        <w:trPr>
          <w:trHeight w:val="405"/>
          <w:tblCellSpacing w:w="15" w:type="dxa"/>
          <w:jc w:val="center"/>
        </w:trPr>
        <w:tc>
          <w:tcPr>
            <w:tcW w:w="0" w:type="auto"/>
            <w:tcBorders>
              <w:top w:val="outset" w:sz="6" w:space="0" w:color="848B6C"/>
              <w:left w:val="outset" w:sz="6" w:space="0" w:color="848B6C"/>
              <w:bottom w:val="outset" w:sz="6" w:space="0" w:color="848B6C"/>
              <w:right w:val="outset" w:sz="6" w:space="0" w:color="848B6C"/>
            </w:tcBorders>
            <w:shd w:val="clear" w:color="auto" w:fill="E5B8B7" w:themeFill="accent2" w:themeFillTint="66"/>
            <w:vAlign w:val="center"/>
            <w:hideMark/>
          </w:tcPr>
          <w:p w:rsidR="00F23298" w:rsidRPr="00F23298" w:rsidRDefault="00F23298" w:rsidP="00F23298">
            <w:pPr>
              <w:spacing w:after="0" w:line="240" w:lineRule="auto"/>
              <w:jc w:val="center"/>
              <w:rPr>
                <w:rFonts w:ascii="Times New Roman" w:eastAsia="Times New Roman" w:hAnsi="Times New Roman" w:cs="Times New Roman"/>
                <w:sz w:val="24"/>
                <w:szCs w:val="24"/>
                <w:lang w:eastAsia="ru-RU"/>
              </w:rPr>
            </w:pPr>
            <w:r w:rsidRPr="00F23298">
              <w:rPr>
                <w:rFonts w:ascii="Arial" w:eastAsia="Times New Roman" w:hAnsi="Arial" w:cs="Arial"/>
                <w:b/>
                <w:bCs/>
                <w:sz w:val="20"/>
                <w:lang w:eastAsia="ru-RU"/>
              </w:rPr>
              <w:t>ГИДРОДИНАМИЧЕСКАЯ АВАРИЯ</w:t>
            </w:r>
          </w:p>
        </w:tc>
      </w:tr>
    </w:tbl>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b/>
          <w:bCs/>
          <w:sz w:val="20"/>
          <w:lang w:eastAsia="ru-RU"/>
        </w:rPr>
        <w:t>ГИДРОДИНАМИЧЕСКАЯ АВАРИЯ</w:t>
      </w:r>
      <w:r w:rsidRPr="00F23298">
        <w:rPr>
          <w:rFonts w:ascii="Arial" w:eastAsia="Times New Roman" w:hAnsi="Arial" w:cs="Arial"/>
          <w:sz w:val="20"/>
          <w:szCs w:val="20"/>
          <w:lang w:eastAsia="ru-RU"/>
        </w:rPr>
        <w:t xml:space="preserve"> – это чрезвычайное событие, связанное с выходом из строя (разрушением) гидротехнического сооружения или его части, и неуправляемым перемещением больших масс воды, несущих разрушения и затопления обширных территорий. К основным потенциально опасным гидротехническим сооружениям относятся плотины, водозаборные и водосборные сооружения (шлюзы).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Разрушение (прорыв) гидротехнических сооружений происходит в результате действия сил природы (землетрясений, ураганов, размывов плотин) или воздействия человека (нанесения ударов ядерным или обычным оружием по гидротехническим сооружениям, крупным естественным плотинам диверсионных актов), а также из-за конструктивных дефектов или ошибок проектирования.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proofErr w:type="gramStart"/>
      <w:r w:rsidRPr="00F23298">
        <w:rPr>
          <w:rFonts w:ascii="Arial" w:eastAsia="Times New Roman" w:hAnsi="Arial" w:cs="Arial"/>
          <w:b/>
          <w:bCs/>
          <w:sz w:val="20"/>
          <w:lang w:eastAsia="ru-RU"/>
        </w:rPr>
        <w:t>Последствиями гидродинамических аварий являются:</w:t>
      </w:r>
      <w:r w:rsidRPr="00F23298">
        <w:rPr>
          <w:rFonts w:ascii="Arial" w:eastAsia="Times New Roman" w:hAnsi="Arial" w:cs="Arial"/>
          <w:sz w:val="20"/>
          <w:szCs w:val="20"/>
          <w:lang w:eastAsia="ru-RU"/>
        </w:rPr>
        <w:br/>
      </w:r>
      <w:r w:rsidRPr="00F23298">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035" type="#_x0000_t75" alt="" style="width:7.5pt;height:7.5pt"/>
        </w:pict>
      </w:r>
      <w:r w:rsidRPr="00F23298">
        <w:rPr>
          <w:rFonts w:ascii="Arial" w:eastAsia="Times New Roman" w:hAnsi="Arial" w:cs="Arial"/>
          <w:sz w:val="20"/>
          <w:szCs w:val="20"/>
          <w:lang w:eastAsia="ru-RU"/>
        </w:rPr>
        <w:t>повреждение и разрушение гидроузлов и кратковременное или долговременное прекращение выполнения ими своих функций;</w:t>
      </w:r>
      <w:r w:rsidRPr="00F23298">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036" type="#_x0000_t75" alt="" style="width:7.5pt;height:7.5pt"/>
        </w:pict>
      </w:r>
      <w:r w:rsidRPr="00F23298">
        <w:rPr>
          <w:rFonts w:ascii="Arial" w:eastAsia="Times New Roman" w:hAnsi="Arial" w:cs="Arial"/>
          <w:sz w:val="20"/>
          <w:szCs w:val="20"/>
          <w:lang w:eastAsia="ru-RU"/>
        </w:rPr>
        <w:t>поражение людей и разрушение сооружений волной прорыва, образующейся в результате разрушения гидротехнического сооружения, имеющей высоту от 2 до 12 м и скорость движения от 3 до 25 км/ч (для горных районов – до 100 км/ч);</w:t>
      </w:r>
      <w:proofErr w:type="gramEnd"/>
      <w:r w:rsidRPr="00F23298">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037" type="#_x0000_t75" alt="" style="width:7.5pt;height:7.5pt"/>
        </w:pict>
      </w:r>
      <w:r w:rsidRPr="00F23298">
        <w:rPr>
          <w:rFonts w:ascii="Arial" w:eastAsia="Times New Roman" w:hAnsi="Arial" w:cs="Arial"/>
          <w:sz w:val="20"/>
          <w:szCs w:val="20"/>
          <w:lang w:eastAsia="ru-RU"/>
        </w:rPr>
        <w:t xml:space="preserve">катастрофическое затопление обширных территорий слоем воды от 0,5 до 10 м и более.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b/>
          <w:bCs/>
          <w:sz w:val="20"/>
          <w:lang w:eastAsia="ru-RU"/>
        </w:rPr>
        <w:t xml:space="preserve">ПРЕДУПРЕДИТЕЛЬНЫЕ МЕРОПРИЯТИЯ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Если Вы проживаете на прилегающей к гидроузлу территории, уточните, попадает ли она в зону воздействия волны прорыва и возможного катастрофического затопления. Узнайте, расположены ли вблизи места Вашего проживания возвышенности, и каковы кратчайшие пути движения к ним.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Изучите сами и ознакомьте членов семьи с правилами поведения при воздействии волны прорыва и затопления местности, с порядком общей и частной эвакуации. Заранее уточните место сбора эвакуируемых, составьте перечень документов и имущества, вывозимых при эвакуации.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Запомните места нахождения лодок, плотов, других </w:t>
      </w:r>
      <w:proofErr w:type="spellStart"/>
      <w:r w:rsidRPr="00F23298">
        <w:rPr>
          <w:rFonts w:ascii="Arial" w:eastAsia="Times New Roman" w:hAnsi="Arial" w:cs="Arial"/>
          <w:sz w:val="20"/>
          <w:szCs w:val="20"/>
          <w:lang w:eastAsia="ru-RU"/>
        </w:rPr>
        <w:t>плавсредств</w:t>
      </w:r>
      <w:proofErr w:type="spellEnd"/>
      <w:r w:rsidRPr="00F23298">
        <w:rPr>
          <w:rFonts w:ascii="Arial" w:eastAsia="Times New Roman" w:hAnsi="Arial" w:cs="Arial"/>
          <w:sz w:val="20"/>
          <w:szCs w:val="20"/>
          <w:lang w:eastAsia="ru-RU"/>
        </w:rPr>
        <w:t xml:space="preserve"> и подручных материалов для их изготовления.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b/>
          <w:bCs/>
          <w:sz w:val="20"/>
          <w:lang w:eastAsia="ru-RU"/>
        </w:rPr>
        <w:t xml:space="preserve">КАК ДЕЙСТВОВАТЬ ПРИ УГРОЗЕ ГИДРОДИНАМИЧЕСКОЙ АВАРИИ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При получении информации об угрозе затопления и об эвакуации безотлагательно, в установленном порядке выходите (выезжайте) из опасной зоны в назначенный безопасный район или на возвышенные участки местности. Возьмите с собой документы, ценности, предметы первой необходимости и запас продуктов питания на 2-3 суток. Часть имущества, которое требуется сохранить от затопления, но нельзя взять с собой, перенесите на чердак, верхние этажи здания, деревья и т.д.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lastRenderedPageBreak/>
        <w:t xml:space="preserve">Перед уходом из дома выключите электричество и газ, плотно закройте окна, двери, вентиляционные и другие отверстия.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b/>
          <w:bCs/>
          <w:sz w:val="20"/>
          <w:lang w:eastAsia="ru-RU"/>
        </w:rPr>
        <w:t>КАК ДЕЙСТВОВАТЬ В УСЛОВИЯХ НАВОДНЕНИЯ ПРИ ГИДРОДИНАМИЧЕСКИХ АВАРИЯХ</w:t>
      </w:r>
      <w:r w:rsidRPr="00F23298">
        <w:rPr>
          <w:rFonts w:ascii="Arial" w:eastAsia="Times New Roman" w:hAnsi="Arial" w:cs="Arial"/>
          <w:sz w:val="20"/>
          <w:szCs w:val="20"/>
          <w:lang w:eastAsia="ru-RU"/>
        </w:rPr>
        <w:t xml:space="preserve">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При внезапном затоплении для спасения от удара волны прорыва срочно займите ближайшее возвышенное место, заберитесь на крупное дерево или верхний этаж устойчивого здания. В случае нахождения в воде, при приближении волны прорыва нырните в глубину у основания волны.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Оказавшись в воде, вплавь или с помощью подручных средств выбирайтесь на сухое место, лучше всего на дорогу или дамбу, по которым можно добраться до незатопленной территории.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При подтоплении Вашего дома отключите его электроснабжение, подайте сигнал о нахождении в доме (квартире) людей путем вывешивания из окна днем флага из яркой ткани, а ночью – фонаря. Для получения информации используйте радиоприемник с автономным питанием. Наиболее ценное имущество переместите на верхние этажи и чердаки. Организуйте учет продуктов питания и питьевой воды, их защиту от воздействия прибывающей воды и экономное расходование.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Готовясь к возможной эвакуации по воде, возьмите документы, предметы первой необходимости, одежду и обувь с водоотталкивающими свойствами, подручные спасательные средства (надувные матрасы, подушки).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Не пытайтесь эвакуироваться самостоятельно. Это возможно только при видимости незатопленной территории, угрозе ухудшения обстановки, необходимости получения медицинской помощи, израсходовании продуктов питания и отсутствии перспектив в получении помощи со стороны.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b/>
          <w:bCs/>
          <w:sz w:val="20"/>
          <w:lang w:eastAsia="ru-RU"/>
        </w:rPr>
        <w:t xml:space="preserve">КАК ДЕЙСТВОВАТЬ ПОСЛЕ ГИДРОДИНАМИЧЕСКОЙ АВАРИИ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Перед тем, как войти в здание, убедитесь в отсутствии значительных повреждений перекрытий и стен. Проветрите здание для удаления накопившихся газов. Не используйте источники открытого огня до полного проветривания помещения и проверки исправности системы газоснабжения. Проверьте исправность электропроводки, труб газоснабжения, водопровода и канализации. Пользоваться ими разрешается только после заключения специалистов об исправности и пригодности к работе. Просушите помещение, открыв все двери и окна. Уберите грязь с пола и стен, откачайте воду из подвалов. Не употребляйте пищевые продукты, которые находились в контакте с водой. </w:t>
      </w:r>
    </w:p>
    <w:p w:rsidR="00F23298" w:rsidRPr="00F23298" w:rsidRDefault="00F23298" w:rsidP="00F23298">
      <w:pPr>
        <w:spacing w:after="0" w:line="240" w:lineRule="auto"/>
        <w:rPr>
          <w:rFonts w:ascii="Arial" w:eastAsia="Times New Roman" w:hAnsi="Arial" w:cs="Arial"/>
          <w:sz w:val="20"/>
          <w:szCs w:val="20"/>
          <w:lang w:eastAsia="ru-RU"/>
        </w:rPr>
      </w:pPr>
    </w:p>
    <w:tbl>
      <w:tblPr>
        <w:tblW w:w="4900" w:type="pct"/>
        <w:jc w:val="center"/>
        <w:tblCellSpacing w:w="15" w:type="dxa"/>
        <w:tblBorders>
          <w:top w:val="outset" w:sz="6" w:space="0" w:color="848B6C"/>
          <w:left w:val="outset" w:sz="6" w:space="0" w:color="848B6C"/>
          <w:bottom w:val="outset" w:sz="6" w:space="0" w:color="848B6C"/>
          <w:right w:val="outset" w:sz="6" w:space="0" w:color="848B6C"/>
        </w:tblBorders>
        <w:shd w:val="clear" w:color="auto" w:fill="E5B8B7" w:themeFill="accent2" w:themeFillTint="66"/>
        <w:tblCellMar>
          <w:top w:w="15" w:type="dxa"/>
          <w:left w:w="15" w:type="dxa"/>
          <w:bottom w:w="15" w:type="dxa"/>
          <w:right w:w="15" w:type="dxa"/>
        </w:tblCellMar>
        <w:tblLook w:val="04A0" w:firstRow="1" w:lastRow="0" w:firstColumn="1" w:lastColumn="0" w:noHBand="0" w:noVBand="1"/>
      </w:tblPr>
      <w:tblGrid>
        <w:gridCol w:w="9286"/>
      </w:tblGrid>
      <w:tr w:rsidR="00F23298" w:rsidRPr="00F23298" w:rsidTr="000D5A23">
        <w:trPr>
          <w:trHeight w:val="405"/>
          <w:tblCellSpacing w:w="15" w:type="dxa"/>
          <w:jc w:val="center"/>
        </w:trPr>
        <w:tc>
          <w:tcPr>
            <w:tcW w:w="0" w:type="auto"/>
            <w:tcBorders>
              <w:top w:val="outset" w:sz="6" w:space="0" w:color="848B6C"/>
              <w:left w:val="outset" w:sz="6" w:space="0" w:color="848B6C"/>
              <w:bottom w:val="outset" w:sz="6" w:space="0" w:color="848B6C"/>
              <w:right w:val="outset" w:sz="6" w:space="0" w:color="848B6C"/>
            </w:tcBorders>
            <w:shd w:val="clear" w:color="auto" w:fill="E5B8B7" w:themeFill="accent2" w:themeFillTint="66"/>
            <w:vAlign w:val="center"/>
            <w:hideMark/>
          </w:tcPr>
          <w:p w:rsidR="00F23298" w:rsidRPr="00F23298" w:rsidRDefault="00F23298" w:rsidP="00F23298">
            <w:pPr>
              <w:spacing w:after="0" w:line="240" w:lineRule="auto"/>
              <w:jc w:val="center"/>
              <w:rPr>
                <w:rFonts w:ascii="Times New Roman" w:eastAsia="Times New Roman" w:hAnsi="Times New Roman" w:cs="Times New Roman"/>
                <w:sz w:val="24"/>
                <w:szCs w:val="24"/>
                <w:lang w:eastAsia="ru-RU"/>
              </w:rPr>
            </w:pPr>
            <w:r w:rsidRPr="00F23298">
              <w:rPr>
                <w:rFonts w:ascii="Arial" w:eastAsia="Times New Roman" w:hAnsi="Arial" w:cs="Arial"/>
                <w:b/>
                <w:bCs/>
                <w:sz w:val="20"/>
                <w:lang w:eastAsia="ru-RU"/>
              </w:rPr>
              <w:t xml:space="preserve">ТРАНСПОРТНЫЕ АВАРИИ </w:t>
            </w:r>
          </w:p>
        </w:tc>
      </w:tr>
    </w:tbl>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В настоящее время любой вид транспорта представляет потенциальную угрозу здоровью и жизни человека. Технический прогресс одновременно с комфортом и скоростью передвижения принес и значительную степень угрозы. В зависимости от вида транспортной аварии возможно получение множественных травм и ожогов, в том числе опасных для жизни человека.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b/>
          <w:bCs/>
          <w:sz w:val="20"/>
          <w:lang w:eastAsia="ru-RU"/>
        </w:rPr>
        <w:t xml:space="preserve">АВАРИИ НА АВТОМОБИЛЬНОМ ТРАНСПОРТЕ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Около 75% всех аварий на автомобильном транспорте происходит из-за нарушения водителями правил дорожного движения. Наиболее опасными видами нарушений по-прежнему остаются превышение скорости, игнорирование дорожных знаков, выезд на полосу встречного движения и управление автомобилем в нетрезвом состоянии. Очень часто приводят к авариям плохие дороги (главным образом скользкие), неисправность машин (на первом месте – тормоза, на втором – рулевое управление, на третьем – колеса и шины).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Особенность автомобильных аварий состоит в том, что 80% раненых погибает в первые три часа из-за обильных кровопотерь.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b/>
          <w:bCs/>
          <w:sz w:val="20"/>
          <w:lang w:eastAsia="ru-RU"/>
        </w:rPr>
        <w:t xml:space="preserve">КАК ДЕЙСТВОВАТЬ ПРИ НЕИЗБЕЖНОСТИ СТОЛКНОВЕНИЯ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lastRenderedPageBreak/>
        <w:t>Сохраняйте самообладание – это позволит управлять машиной до последней возможности. До предела напрягите все мышцы, не расслабляйтесь до полной остановки. Сделайте все, чтобы уйти от встречного удара: кювет, забор, кустарник, даже дерево лучше идущего на Вас автомобиля. Помните о том, что при столкновении с неподвижным предметом удар левым или правым крылом хуже, чем всем бампером. При неизбежности удара защитите голову. Если автомашина идет на малой скорости, вдавитесь в сиденье спиной, и, напрягая все мышцы, упритесь руками в рулевое колесо. Если же скорость превышает 60 км/</w:t>
      </w:r>
      <w:proofErr w:type="gramStart"/>
      <w:r w:rsidRPr="00F23298">
        <w:rPr>
          <w:rFonts w:ascii="Arial" w:eastAsia="Times New Roman" w:hAnsi="Arial" w:cs="Arial"/>
          <w:sz w:val="20"/>
          <w:szCs w:val="20"/>
          <w:lang w:eastAsia="ru-RU"/>
        </w:rPr>
        <w:t>ч</w:t>
      </w:r>
      <w:proofErr w:type="gramEnd"/>
      <w:r w:rsidRPr="00F23298">
        <w:rPr>
          <w:rFonts w:ascii="Arial" w:eastAsia="Times New Roman" w:hAnsi="Arial" w:cs="Arial"/>
          <w:sz w:val="20"/>
          <w:szCs w:val="20"/>
          <w:lang w:eastAsia="ru-RU"/>
        </w:rPr>
        <w:t xml:space="preserve"> и Вы не пристегнуты ремнем безопасности, прижмитесь грудью к рулевой колонке.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Если Вы едете на переднем месте пассажира, закройте голову руками и завалитесь на бок, распростершись на сидении. Сидя на заднем сидении, постарайтесь упасть на пол. Если рядом с Вами ребенок – накройте его собой.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b/>
          <w:bCs/>
          <w:sz w:val="20"/>
          <w:lang w:eastAsia="ru-RU"/>
        </w:rPr>
        <w:t xml:space="preserve">КАК ДЕЙСТВОВАТЬ ПОСЛЕ АВАРИИ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Определитесь, в каком месте автомобиля, и в каком положении Вы находитесь, не горит ли автомобиль и не подтекает ли бензин (особенно при опрокидывании). Если двери заклинены, покиньте салон автомобиля через окна, открыв их или разбив тяжелыми подручными предметами. Выбравшись из машины, отойдите от нее как можно дальше – возможен взрыв.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b/>
          <w:bCs/>
          <w:sz w:val="20"/>
          <w:lang w:eastAsia="ru-RU"/>
        </w:rPr>
        <w:t xml:space="preserve">КАК ДЕЙСТВОВАТЬ ПРИ ПАДЕНИИ АВТОМОБИЛЯ В ВОДУ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При падении в воду машина может держаться на плаву некоторое время, достаточное для того, чтобы покинуть ее. Выбирайтесь через открытое окно, т.к. при открывании двери машина резко начнет тонуть.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При погружении на дно с закрытыми окнами и дверьми воздух в салоне автомобиля держится несколько минут. Включите фары (чтобы машину было легче искать), активно провентилируйте легкие (глубокие вдохи и выдохи позволяют наполнить кровь кислородом «впрок»), избавьтесь от лишней одежды, захватите документы и деньги. Выбирайтесь из машины через дверь или окно при заполнении машины водой наполовину, иначе Вам помешает поток воды, идущей в салон. При необходимости разбейте лобовое стекло тяжелыми подручными предметами. Протиснитесь наружу, взявшись руками за крышу машины, а затем резко плывите вверх.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b/>
          <w:bCs/>
          <w:sz w:val="20"/>
          <w:lang w:eastAsia="ru-RU"/>
        </w:rPr>
        <w:t xml:space="preserve">КАК ОБЕСПЕЧИТЬ ЛИЧНУЮ БЕЗОПАСНОСТЬ ПРИ ДВИЖЕНИИ В ОБЩЕСТВЕННОМ ТРАНСПОРТЕ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Находясь в общественном транспорте, при отсутствии свободных сидячих мест постарайтесь встать в центре салона, держась за поручень для большей устойчивости. Обратите внимание на расположение аварийных и запасных выходов.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Электрическое питание трамваев и троллейбусов создает дополнительную угрозу поражения человека электричеством (особенно в дождливую погоду), поэтому наиболее безопасными являются сидячие места. Если обнаружилось, что салон находится под напряжением – покиньте его. При аварии у выходов возможна паника и давка. В этом случае воспользуйтесь аварийным выходом, выдернув специальный шнур и выдавив стекло.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В случае пожара в салоне сообщите об этом водителю, откройте двери (с помощью аварийного открывания), аварийные выходы или разбейте окно. При наличии в салоне огнетушителя примите меры к ликвидации очага пожара. Защитите органы дыхания от дыма платком, шарфом или другими элементами одежды. Выбирайтесь из </w:t>
      </w:r>
      <w:proofErr w:type="gramStart"/>
      <w:r w:rsidRPr="00F23298">
        <w:rPr>
          <w:rFonts w:ascii="Arial" w:eastAsia="Times New Roman" w:hAnsi="Arial" w:cs="Arial"/>
          <w:sz w:val="20"/>
          <w:szCs w:val="20"/>
          <w:lang w:eastAsia="ru-RU"/>
        </w:rPr>
        <w:t>салона</w:t>
      </w:r>
      <w:proofErr w:type="gramEnd"/>
      <w:r w:rsidRPr="00F23298">
        <w:rPr>
          <w:rFonts w:ascii="Arial" w:eastAsia="Times New Roman" w:hAnsi="Arial" w:cs="Arial"/>
          <w:sz w:val="20"/>
          <w:szCs w:val="20"/>
          <w:lang w:eastAsia="ru-RU"/>
        </w:rPr>
        <w:t xml:space="preserve"> наружу пригнувшись и не касаясь металлических частей, так как в трамвае и троллейбусе возможно поражение электричеством.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При падении автобуса в воду дождитесь заполнения салона водой наполовину, задержите дыхание и выныривайте через дверь, аварийный выход или разбитое окно.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b/>
          <w:bCs/>
          <w:sz w:val="20"/>
          <w:lang w:eastAsia="ru-RU"/>
        </w:rPr>
        <w:t xml:space="preserve">АВАРИИ НА ВОЗДУШНОМ ТРАНСПОРТЕ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Авиационные аварии и катастрофы возможны по многим причинам. К тяжелым последствиям приводят разрушения отдельных конструкций самолета, отказ двигателей, нарушение работы </w:t>
      </w:r>
      <w:r w:rsidRPr="00F23298">
        <w:rPr>
          <w:rFonts w:ascii="Arial" w:eastAsia="Times New Roman" w:hAnsi="Arial" w:cs="Arial"/>
          <w:sz w:val="20"/>
          <w:szCs w:val="20"/>
          <w:lang w:eastAsia="ru-RU"/>
        </w:rPr>
        <w:lastRenderedPageBreak/>
        <w:t xml:space="preserve">систем управления, электропитания, связи, пилотирования, недостаток топлива, перебои в жизнеобеспечении экипажа и пассажиров.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b/>
          <w:bCs/>
          <w:sz w:val="20"/>
          <w:lang w:eastAsia="ru-RU"/>
        </w:rPr>
        <w:t xml:space="preserve">КАК ДЕЙСТВОВАТЬ ПРИ ДЕКОМПРЕССИИ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ДЕКОМПРЕССИЯ – это разряжение воздуха в салоне самолета при нарушении его герметичности. Быстрая декомпрессия обычно начинается с оглушительного рева (уходит воздух). Салон наполняется пылью и туманом. Резко снижается видимость. Из легких человека быстро выходит возд3ух, и его нельзя задержать. Одновременно могут возникнуть звон в ушах и боли в кишечнике. В этом случае, не дожидаясь команды, немедленно наденьте кислородную маску. Не пытайтесь оказать кому-либо помощь до того, как сами наденете маску, даже если это Ваш ребенок: если Вы не успеете помочь себе и потеряете сознание, вы оба окажетесь без кислорода. Сразу же после надевания маски пристигните ремни безопасности и подготовьтесь к резкому снижению.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b/>
          <w:bCs/>
          <w:sz w:val="20"/>
          <w:lang w:eastAsia="ru-RU"/>
        </w:rPr>
        <w:t xml:space="preserve">КАК ДЕЙСТВОВАТЬ ПРИ ПОЖАРЕ НА САМОЛЕТЕ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Помните, что в случае пожара на борту самолета наибольшую опасность представляет дым, а не огонь. Дышите только через хлопчатобумажные или шерстяные элементы одежды, по возможности, смоченные водой. Пробираясь к выходу, двигайтесь пригнувшись или на четвереньках, так как внизу салона задымленность меньше. Защитите открытые участки тела от прямого воздействия огня, используя имеющуюся одежду, пледы и т.д. После приземления и остановки самолета немедленно направляйтесь к ближайшему выходу, так как высока вероятность взрыва. Если проход завален, пробирайтесь через кресла, опуская их спинки. При эвакуации избавьтесь от ручной клади и избегайте выхода через люки, вблизи которых имеется открытый огонь или сильная задымленность.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После выхода из самолета удалитесь от него как можно дальше и лягте на землю, прижав голову руками – возможен взрыв.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В любой ситуации действуйте без паники и решительно, это способствует Вашему спасению.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b/>
          <w:bCs/>
          <w:sz w:val="20"/>
          <w:lang w:eastAsia="ru-RU"/>
        </w:rPr>
        <w:t xml:space="preserve">КАК ДЕЙСТОВАТЬ ПРИ «ЖЕСТКОЙ» ПОСАДКЕ И ПОСЛЕ НЕЕ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Перед каждым взлетом и посадкой тщательно подгоняйте ремень безопасности. Он должен быть плотно закреплен как можно ниже у Ваших бедер. Проверьте, нет ли у Вас над головой тяжелых чемоданов.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Аварии на взлете и посадке внезапны, поэтому обращайте внимание на дым, резкое снижение, остановку двигателей и т.д. Освободите карманы от острых предметов, согнитесь и плотно сцепите руки под коленями (или схватитесь за лодыжки). Голову уложите на колени или наклоните ее как можно ниже. Ноги уприте в пол, выдвинув их как можно дальше, но не под переднее кресло. В момент удара максимально напрягитесь и подготовьтесь к значительной перегрузке. Ни при каких обстоятельствах не покидайте своего места до полной остановки самолета, не поднимайте панику. </w:t>
      </w:r>
    </w:p>
    <w:tbl>
      <w:tblPr>
        <w:tblW w:w="4900" w:type="pct"/>
        <w:jc w:val="center"/>
        <w:tblCellSpacing w:w="15" w:type="dxa"/>
        <w:tblBorders>
          <w:top w:val="outset" w:sz="6" w:space="0" w:color="848B6C"/>
          <w:left w:val="outset" w:sz="6" w:space="0" w:color="848B6C"/>
          <w:bottom w:val="outset" w:sz="6" w:space="0" w:color="848B6C"/>
          <w:right w:val="outset" w:sz="6" w:space="0" w:color="848B6C"/>
        </w:tblBorders>
        <w:shd w:val="clear" w:color="auto" w:fill="E5B8B7" w:themeFill="accent2" w:themeFillTint="66"/>
        <w:tblCellMar>
          <w:top w:w="15" w:type="dxa"/>
          <w:left w:w="15" w:type="dxa"/>
          <w:bottom w:w="15" w:type="dxa"/>
          <w:right w:w="15" w:type="dxa"/>
        </w:tblCellMar>
        <w:tblLook w:val="04A0" w:firstRow="1" w:lastRow="0" w:firstColumn="1" w:lastColumn="0" w:noHBand="0" w:noVBand="1"/>
      </w:tblPr>
      <w:tblGrid>
        <w:gridCol w:w="9286"/>
      </w:tblGrid>
      <w:tr w:rsidR="00F23298" w:rsidRPr="00F23298" w:rsidTr="000D5A23">
        <w:trPr>
          <w:trHeight w:val="405"/>
          <w:tblCellSpacing w:w="15" w:type="dxa"/>
          <w:jc w:val="center"/>
        </w:trPr>
        <w:tc>
          <w:tcPr>
            <w:tcW w:w="0" w:type="auto"/>
            <w:tcBorders>
              <w:top w:val="outset" w:sz="6" w:space="0" w:color="848B6C"/>
              <w:left w:val="outset" w:sz="6" w:space="0" w:color="848B6C"/>
              <w:bottom w:val="outset" w:sz="6" w:space="0" w:color="848B6C"/>
              <w:right w:val="outset" w:sz="6" w:space="0" w:color="848B6C"/>
            </w:tcBorders>
            <w:shd w:val="clear" w:color="auto" w:fill="E5B8B7" w:themeFill="accent2" w:themeFillTint="66"/>
            <w:vAlign w:val="center"/>
            <w:hideMark/>
          </w:tcPr>
          <w:p w:rsidR="00F23298" w:rsidRPr="00F23298" w:rsidRDefault="00F23298" w:rsidP="00F23298">
            <w:pPr>
              <w:spacing w:after="0" w:line="240" w:lineRule="auto"/>
              <w:jc w:val="center"/>
              <w:rPr>
                <w:rFonts w:ascii="Times New Roman" w:eastAsia="Times New Roman" w:hAnsi="Times New Roman" w:cs="Times New Roman"/>
                <w:sz w:val="24"/>
                <w:szCs w:val="24"/>
                <w:lang w:eastAsia="ru-RU"/>
              </w:rPr>
            </w:pPr>
            <w:r w:rsidRPr="00F23298">
              <w:rPr>
                <w:rFonts w:ascii="Arial" w:eastAsia="Times New Roman" w:hAnsi="Arial" w:cs="Arial"/>
                <w:b/>
                <w:bCs/>
                <w:sz w:val="20"/>
                <w:lang w:eastAsia="ru-RU"/>
              </w:rPr>
              <w:t xml:space="preserve">ВНЕЗАПНОЕ ОБРУШЕНИЕ ЗДАНИЯ </w:t>
            </w:r>
          </w:p>
        </w:tc>
      </w:tr>
    </w:tbl>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proofErr w:type="gramStart"/>
      <w:r w:rsidRPr="00F23298">
        <w:rPr>
          <w:rFonts w:ascii="Arial" w:eastAsia="Times New Roman" w:hAnsi="Arial" w:cs="Arial"/>
          <w:b/>
          <w:bCs/>
          <w:sz w:val="20"/>
          <w:lang w:eastAsia="ru-RU"/>
        </w:rPr>
        <w:t>ПОЛНОЕ ИЛИ ЧАСТИЧНОЕ ВНЕЗАПНОЕ ОБРУШЕНИЕ ЗДАНИЯ</w:t>
      </w:r>
      <w:r w:rsidRPr="00F23298">
        <w:rPr>
          <w:rFonts w:ascii="Arial" w:eastAsia="Times New Roman" w:hAnsi="Arial" w:cs="Arial"/>
          <w:sz w:val="20"/>
          <w:szCs w:val="20"/>
          <w:lang w:eastAsia="ru-RU"/>
        </w:rPr>
        <w:t xml:space="preserve"> – это чрезвычайная ситуация, возникающая по причине ошибок, допущенных при проектировании здания, отступлении от проекта при ведении строительных работ, нарушении правил монтажа, при вводе в эксплуатацию здания или отдельных его частей с крупными недоделками, при нарушении правил эксплуатации здания, а также вследствие природной или техногенной чрезвычайной ситуации. </w:t>
      </w:r>
      <w:proofErr w:type="gramEnd"/>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Обрушению часто может способствовать взрыв, являющийся следствием террористического акта, неправильной эксплуатации бытовых газопроводов, неосторожного обращения с огнем, хранения в зданиях легковоспламеняющихся и взрывоопасных веществ.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Внезапное обрушение приводит к длительному выходу здания из строя, возникновению пожаров, разрушению коммунально-энергетических сетей, образованию завалов, </w:t>
      </w:r>
      <w:proofErr w:type="spellStart"/>
      <w:r w:rsidRPr="00F23298">
        <w:rPr>
          <w:rFonts w:ascii="Arial" w:eastAsia="Times New Roman" w:hAnsi="Arial" w:cs="Arial"/>
          <w:sz w:val="20"/>
          <w:szCs w:val="20"/>
          <w:lang w:eastAsia="ru-RU"/>
        </w:rPr>
        <w:t>травмированию</w:t>
      </w:r>
      <w:proofErr w:type="spellEnd"/>
      <w:r w:rsidRPr="00F23298">
        <w:rPr>
          <w:rFonts w:ascii="Arial" w:eastAsia="Times New Roman" w:hAnsi="Arial" w:cs="Arial"/>
          <w:sz w:val="20"/>
          <w:szCs w:val="20"/>
          <w:lang w:eastAsia="ru-RU"/>
        </w:rPr>
        <w:t xml:space="preserve"> и гибели людей.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b/>
          <w:bCs/>
          <w:sz w:val="20"/>
          <w:lang w:eastAsia="ru-RU"/>
        </w:rPr>
        <w:lastRenderedPageBreak/>
        <w:t xml:space="preserve">ПРЕДУПРЕДИТЕЛЬНЫЕ МЕРОПРИЯТИЯ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Заранее продумайте план действий в случае обрушения здания и ознакомьте с ним всех членов своей семьи. Разъясните им порядок действий при внезапном обрушении и правили оказания первой медицинской помощи.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Обязательно имейте и храните в доступном месте укомплектованную медицинскую аптечку и огнетушитель. Ядохимикаты, легковоспламеняющиеся жидкости и другие опасные вещества держите в надежном, хорошо изолированном месте. Не допускайте нахождения в квартире без надобности газовых баллонов. Знайте расположение электрических рубильников, магистральных газовых и водопроводных кранов для экстренного отключения электричества, газа и воды.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Не загромождайте коридоры здания, лестничные площадки, аварийные и пожарные выходы посторонними предметами. Держите в удобном месте документы, деньги, карманный фонарик и запасные батарейки.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b/>
          <w:bCs/>
          <w:sz w:val="20"/>
          <w:lang w:eastAsia="ru-RU"/>
        </w:rPr>
        <w:t xml:space="preserve">КАК ДЕЙСТВОВАТЬ ПРИ ВНЕЗАПНОМ ОБРУШЕНИИ ЗДАНИЯ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Услышав взрыв или обнаружив, что здание теряет свою устойчивость, постарайтесь как можно быстрее покинуть его, взяв документы, деньги и предметы первой необходимости. Покидая помещение, спускайтесь по лестнице, а не на лифте, так как он в любой момент может выйти из строя. Пресекайте панику, давку в дверях при эвакуации, останавливайте тех, кто собирается прыгать с балконов и окон из этажей выше первого, а также через застекленные окна. Оказавшись на улице, не стойте вблизи зданий, а перейдите на открытое пространство. Если Вы находитесь в здании, и при этом отсутствует возможность покинуть его, то займите самое безопасное место: проемы капитальных внутренних стен, углы, образованные капитальными внутренними стенами, под балками каркаса. Если возможно, спрячьтесь под стол – он защитит Вас от падающих предметов и обломков. Если с Вами дети, укройте их собой. Откройте дверь из квартиры, чтобы обеспечить себе выход в случае необходимости. Не поддавайтесь панике и сохраняйте спокойствие, ободряйте присутствующих. Держитесь подальше от окон, электроприборов, немедленно отключите воду, электричество и газ. Если возник пожар, сразу же попытайтесь потушить его. Используйте телефон только для вызова представителей органов правопорядка, пожарных, врачей, спасателей. Не выходите на балкон. Не пользуйтесь спичками, потому что может существовать опасность утечки газа.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b/>
          <w:bCs/>
          <w:sz w:val="20"/>
          <w:lang w:eastAsia="ru-RU"/>
        </w:rPr>
        <w:t xml:space="preserve">КАК ДЕЙСТВОВАТЬ В ЗАВАЛЕ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Дышите глубоко, не поддавайтесь панике и не падайте духом, сосредоточьтесь на </w:t>
      </w:r>
      <w:proofErr w:type="gramStart"/>
      <w:r w:rsidRPr="00F23298">
        <w:rPr>
          <w:rFonts w:ascii="Arial" w:eastAsia="Times New Roman" w:hAnsi="Arial" w:cs="Arial"/>
          <w:sz w:val="20"/>
          <w:szCs w:val="20"/>
          <w:lang w:eastAsia="ru-RU"/>
        </w:rPr>
        <w:t>самом</w:t>
      </w:r>
      <w:proofErr w:type="gramEnd"/>
      <w:r w:rsidRPr="00F23298">
        <w:rPr>
          <w:rFonts w:ascii="Arial" w:eastAsia="Times New Roman" w:hAnsi="Arial" w:cs="Arial"/>
          <w:sz w:val="20"/>
          <w:szCs w:val="20"/>
          <w:lang w:eastAsia="ru-RU"/>
        </w:rPr>
        <w:t xml:space="preserve"> важном, пытайтесь выжить любой ценой, верьте, что помощь придет обязательно. По возможности окажите себе первую медицинскую помощь. Попытайтесь приспособиться к обстановке и осмотреться, поискать возможный выход. Постарайтесь определить, где Вы находитесь, нет ли рядом других людей: прислушайтесь, подайте голос. Помните, что человек способен выдержать жажду и особенно голод в течение длительного времени, если не будет бесполезно расходовать энергию. Поищите в карманах или поблизости предметы, которые могли бы помочь подать световые или звуковые сигналы (например, фонарик, зеркальце, а также металлические предметы, которыми можно постучать по трубе или стене и тем самым привлечь внимание). Если единственным путем выхода является узкий лаз – протиснитесь через него. Для этого необходимо расслабить мышцы и двигаться, прижав локти к телу. </w:t>
      </w:r>
    </w:p>
    <w:tbl>
      <w:tblPr>
        <w:tblW w:w="4900" w:type="pct"/>
        <w:jc w:val="center"/>
        <w:tblCellSpacing w:w="15" w:type="dxa"/>
        <w:tblBorders>
          <w:top w:val="outset" w:sz="6" w:space="0" w:color="848B6C"/>
          <w:left w:val="outset" w:sz="6" w:space="0" w:color="848B6C"/>
          <w:bottom w:val="outset" w:sz="6" w:space="0" w:color="848B6C"/>
          <w:right w:val="outset" w:sz="6" w:space="0" w:color="848B6C"/>
        </w:tblBorders>
        <w:shd w:val="clear" w:color="auto" w:fill="E5B8B7" w:themeFill="accent2" w:themeFillTint="66"/>
        <w:tblCellMar>
          <w:top w:w="15" w:type="dxa"/>
          <w:left w:w="15" w:type="dxa"/>
          <w:bottom w:w="15" w:type="dxa"/>
          <w:right w:w="15" w:type="dxa"/>
        </w:tblCellMar>
        <w:tblLook w:val="04A0" w:firstRow="1" w:lastRow="0" w:firstColumn="1" w:lastColumn="0" w:noHBand="0" w:noVBand="1"/>
      </w:tblPr>
      <w:tblGrid>
        <w:gridCol w:w="9286"/>
      </w:tblGrid>
      <w:tr w:rsidR="00F23298" w:rsidRPr="00F23298" w:rsidTr="000D5A23">
        <w:trPr>
          <w:trHeight w:val="405"/>
          <w:tblCellSpacing w:w="15" w:type="dxa"/>
          <w:jc w:val="center"/>
        </w:trPr>
        <w:tc>
          <w:tcPr>
            <w:tcW w:w="0" w:type="auto"/>
            <w:tcBorders>
              <w:top w:val="outset" w:sz="6" w:space="0" w:color="848B6C"/>
              <w:left w:val="outset" w:sz="6" w:space="0" w:color="848B6C"/>
              <w:bottom w:val="outset" w:sz="6" w:space="0" w:color="848B6C"/>
              <w:right w:val="outset" w:sz="6" w:space="0" w:color="848B6C"/>
            </w:tcBorders>
            <w:shd w:val="clear" w:color="auto" w:fill="E5B8B7" w:themeFill="accent2" w:themeFillTint="66"/>
            <w:vAlign w:val="center"/>
            <w:hideMark/>
          </w:tcPr>
          <w:p w:rsidR="00F23298" w:rsidRPr="00F23298" w:rsidRDefault="00F23298" w:rsidP="00F23298">
            <w:pPr>
              <w:spacing w:after="0" w:line="240" w:lineRule="auto"/>
              <w:jc w:val="center"/>
              <w:rPr>
                <w:rFonts w:ascii="Times New Roman" w:eastAsia="Times New Roman" w:hAnsi="Times New Roman" w:cs="Times New Roman"/>
                <w:sz w:val="24"/>
                <w:szCs w:val="24"/>
                <w:lang w:eastAsia="ru-RU"/>
              </w:rPr>
            </w:pPr>
            <w:r w:rsidRPr="00F23298">
              <w:rPr>
                <w:rFonts w:ascii="Arial" w:eastAsia="Times New Roman" w:hAnsi="Arial" w:cs="Arial"/>
                <w:b/>
                <w:bCs/>
                <w:sz w:val="20"/>
                <w:lang w:eastAsia="ru-RU"/>
              </w:rPr>
              <w:t>АВАРИИ НА КОММУНАЛЬНЫХ СИСТЕМАХ ЖИЗНЕОБЕСПЕЧЕНИЯ</w:t>
            </w:r>
          </w:p>
        </w:tc>
      </w:tr>
    </w:tbl>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Аварии на коммунальных системах жизнеобеспечения населения – электроэнергетических, канализационных системах, водопроводных и тепловых сетях редко сопровождаются гибелью людей, однако они создают существенные трудности жизнедеятельности, особенно в холодное время года.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Аварии на электроэнергетических системах могут привести к долговременным перерывам электроснабжения потребителей, обширных территорий, нарушению графиков движения общественного электротранспорта, поражению людей электрическим током.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lastRenderedPageBreak/>
        <w:t xml:space="preserve">Аварии на канализационных системах способствуют массовому выбросу загрязняющих веществ и ухудшению санитарно-эпидемиологической обстановки.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Аварии в системах водоснабжения нарушают обеспечение населения водой или делают воду непригодной для питья.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Аварии на тепловых сетях в зимнее время года приводят к невозможности проживания населения в не отапливаемых помещениях и его вынужденной эвакуации.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b/>
          <w:bCs/>
          <w:sz w:val="20"/>
          <w:lang w:eastAsia="ru-RU"/>
        </w:rPr>
        <w:t xml:space="preserve">КАК ПОДГОТОВИТЬСЯ К АВАРИЯМ НА КОММУНАЛЬНЫХ СИСТЕМАХ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Аварии на коммунальных системах, как правило, ликвидируются в кратчайшие сроки, однако не исключено длительное нарушение подачи воды, электричества, отопления помещений. Для уменьшения последствий таких ситуаций создайте у себя в доме неприкосновенный запас спичек, хозяйственных свечей, сухого спирта, керосина (при наличии при наличии керосиновой лампы или примуса), элементов питания для электрических фонарей и радиоприемника.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b/>
          <w:bCs/>
          <w:sz w:val="20"/>
          <w:lang w:eastAsia="ru-RU"/>
        </w:rPr>
        <w:t xml:space="preserve">КАК ДЕЙСТВОВАТЬ ПРИ АВАРИЯХ НА КОММУНАЛЬНЫХ СИСТЕМАХ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Сообщите об аварии диспетчеру Ремонтно-эксплуатационного управления (РЭУ) или Жилищно-эксплуатационной конторы (ЖЭКа), попросите вызвать аварийную службу.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При скачках напряжения в электрической сети квартиры или его отключении немедленно обесточьте все электробытовые приборы, выдерните вилки из розеток, чтобы во время Вашего отсутствия при внезапном включении электричества не произошел пожар. Для приготовления пищи в помещении используйте только устройства заводского изготовления: примус, керогаз, керосинку, «Шмель» и др. При их отсутствии воспользуйтесь разведенным на улице костром. Используя для освещения квартиры хозяйственные свечи и сухой спирт, соблюдайте предельную осторожность.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При нахождении на улице не приближайтесь ближе 5-8 метров к оборванным или провисшим проводам и не касайтесь их. Организуйте охрану места повреждения, предупредите окружающих об опасности и немедленно сообщите в территориальное Управление по делам ГОЧС. Если провод, оборвавшись, упал вблизи от Вас – выходите из зоны поражения током мелкими шажками или прыжками (держа ступни ног вместе), чтобы избежать поражения шаговым напряжением.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При исчезновении в водопроводной системе воды закройте все открытые до этого краны. Для приготовления пищи используйте имеющуюся в продаже питьевую воду, воздержитесь от употребления воды из родников и других открытых водоемов до получения заключения о ее безопасности. Помните, что кипячение воды разрушает большинство вредных биологических примесей. Для очистки воды используйте бытовые фильтры, отстаивайте ее в течение суток в открытой емкости, положив на дно серебряную ложку или монету. Эффективен и способ очистки воды «вымораживанием». Для «вымораживания» поставьте емкость с водой в морозильную камеру холодильника. При начале замерзания снимите верхнюю корочку льда, после замерзания воды наполовину – слейте остатки жидкости, а воду, образовавшуюся при таянии полученного льда, используйте в пищу.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В случае отключения центрального парового отопления, для обогрева помещения используйте электрообогреватели не самодельного, а только заводского изготовления. В противном случае высока вероятность пожара или выхода из строя системы электроснабжения. Помните, что отопление квартиры с помощью газовой или электрической плиты может привести к трагедии. Для сохранения в помещении тепла заделайте щели в окнах и балконных дверях, завесьте их одеялами или коврами. Разместите всех членов семьи в одной комнате, временно закрыв остальные. Оденьтесь теплее и примите профилактические лекарственные препараты от ОРЗ и гриппа. </w:t>
      </w:r>
    </w:p>
    <w:tbl>
      <w:tblPr>
        <w:tblW w:w="4900" w:type="pct"/>
        <w:jc w:val="center"/>
        <w:tblCellSpacing w:w="15" w:type="dxa"/>
        <w:tblBorders>
          <w:top w:val="outset" w:sz="6" w:space="0" w:color="848B6C"/>
          <w:left w:val="outset" w:sz="6" w:space="0" w:color="848B6C"/>
          <w:bottom w:val="outset" w:sz="6" w:space="0" w:color="848B6C"/>
          <w:right w:val="outset" w:sz="6" w:space="0" w:color="848B6C"/>
        </w:tblBorders>
        <w:shd w:val="clear" w:color="auto" w:fill="E5B8B7" w:themeFill="accent2" w:themeFillTint="66"/>
        <w:tblCellMar>
          <w:top w:w="15" w:type="dxa"/>
          <w:left w:w="15" w:type="dxa"/>
          <w:bottom w:w="15" w:type="dxa"/>
          <w:right w:w="15" w:type="dxa"/>
        </w:tblCellMar>
        <w:tblLook w:val="04A0" w:firstRow="1" w:lastRow="0" w:firstColumn="1" w:lastColumn="0" w:noHBand="0" w:noVBand="1"/>
      </w:tblPr>
      <w:tblGrid>
        <w:gridCol w:w="9286"/>
      </w:tblGrid>
      <w:tr w:rsidR="00F23298" w:rsidRPr="00F23298" w:rsidTr="000D5A23">
        <w:trPr>
          <w:trHeight w:val="405"/>
          <w:tblCellSpacing w:w="15" w:type="dxa"/>
          <w:jc w:val="center"/>
        </w:trPr>
        <w:tc>
          <w:tcPr>
            <w:tcW w:w="0" w:type="auto"/>
            <w:tcBorders>
              <w:top w:val="outset" w:sz="6" w:space="0" w:color="848B6C"/>
              <w:left w:val="outset" w:sz="6" w:space="0" w:color="848B6C"/>
              <w:bottom w:val="outset" w:sz="6" w:space="0" w:color="848B6C"/>
              <w:right w:val="outset" w:sz="6" w:space="0" w:color="848B6C"/>
            </w:tcBorders>
            <w:shd w:val="clear" w:color="auto" w:fill="E5B8B7" w:themeFill="accent2" w:themeFillTint="66"/>
            <w:vAlign w:val="center"/>
            <w:hideMark/>
          </w:tcPr>
          <w:p w:rsidR="00F23298" w:rsidRPr="00F23298" w:rsidRDefault="00F23298" w:rsidP="00F23298">
            <w:pPr>
              <w:spacing w:after="0" w:line="240" w:lineRule="auto"/>
              <w:jc w:val="center"/>
              <w:rPr>
                <w:rFonts w:ascii="Times New Roman" w:eastAsia="Times New Roman" w:hAnsi="Times New Roman" w:cs="Times New Roman"/>
                <w:sz w:val="24"/>
                <w:szCs w:val="24"/>
                <w:lang w:eastAsia="ru-RU"/>
              </w:rPr>
            </w:pPr>
            <w:r w:rsidRPr="00F23298">
              <w:rPr>
                <w:rFonts w:ascii="Arial" w:eastAsia="Times New Roman" w:hAnsi="Arial" w:cs="Arial"/>
                <w:b/>
                <w:bCs/>
                <w:sz w:val="20"/>
                <w:lang w:eastAsia="ru-RU"/>
              </w:rPr>
              <w:t xml:space="preserve">ПОЖАРЫ И ВЗРЫВЫ </w:t>
            </w:r>
          </w:p>
        </w:tc>
      </w:tr>
    </w:tbl>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Наиболее распространенными источниками возникновения чрезвычайных ситуаций техногенного характера являются пожары и взрывы, которые происходят: </w:t>
      </w:r>
    </w:p>
    <w:p w:rsidR="00F23298" w:rsidRPr="00F23298" w:rsidRDefault="00A85270" w:rsidP="00F23298">
      <w:pPr>
        <w:spacing w:before="100" w:beforeAutospacing="1" w:after="100" w:afterAutospacing="1" w:line="240" w:lineRule="auto"/>
        <w:rPr>
          <w:rFonts w:ascii="Arial" w:eastAsia="Times New Roman" w:hAnsi="Arial" w:cs="Arial"/>
          <w:sz w:val="20"/>
          <w:szCs w:val="20"/>
          <w:lang w:eastAsia="ru-RU"/>
        </w:rPr>
      </w:pPr>
      <w:r>
        <w:rPr>
          <w:rFonts w:ascii="Arial" w:eastAsia="Times New Roman" w:hAnsi="Arial" w:cs="Arial"/>
          <w:sz w:val="20"/>
          <w:szCs w:val="20"/>
          <w:lang w:eastAsia="ru-RU"/>
        </w:rPr>
        <w:lastRenderedPageBreak/>
        <w:pict>
          <v:shape id="_x0000_i1038" type="#_x0000_t75" alt="" style="width:7.5pt;height:7.5pt"/>
        </w:pict>
      </w:r>
      <w:r w:rsidR="00F23298" w:rsidRPr="00F23298">
        <w:rPr>
          <w:rFonts w:ascii="Arial" w:eastAsia="Times New Roman" w:hAnsi="Arial" w:cs="Arial"/>
          <w:sz w:val="20"/>
          <w:szCs w:val="20"/>
          <w:lang w:eastAsia="ru-RU"/>
        </w:rPr>
        <w:t>на промышленных объектах;</w:t>
      </w:r>
      <w:r w:rsidR="00F23298" w:rsidRPr="00F23298">
        <w:rPr>
          <w:rFonts w:ascii="Arial" w:eastAsia="Times New Roman" w:hAnsi="Arial" w:cs="Arial"/>
          <w:sz w:val="20"/>
          <w:szCs w:val="20"/>
          <w:lang w:eastAsia="ru-RU"/>
        </w:rPr>
        <w:br/>
      </w:r>
      <w:r>
        <w:rPr>
          <w:rFonts w:ascii="Arial" w:eastAsia="Times New Roman" w:hAnsi="Arial" w:cs="Arial"/>
          <w:sz w:val="20"/>
          <w:szCs w:val="20"/>
          <w:lang w:eastAsia="ru-RU"/>
        </w:rPr>
        <w:pict>
          <v:shape id="_x0000_i1039" type="#_x0000_t75" alt="" style="width:7.5pt;height:7.5pt"/>
        </w:pict>
      </w:r>
      <w:r w:rsidR="00F23298" w:rsidRPr="00F23298">
        <w:rPr>
          <w:rFonts w:ascii="Arial" w:eastAsia="Times New Roman" w:hAnsi="Arial" w:cs="Arial"/>
          <w:sz w:val="20"/>
          <w:szCs w:val="20"/>
          <w:lang w:eastAsia="ru-RU"/>
        </w:rPr>
        <w:t xml:space="preserve">на объектах добычи, хранения и переработки легковоспламеняющихся, горючих и взрывчатых </w:t>
      </w:r>
      <w:proofErr w:type="spellStart"/>
      <w:r w:rsidR="00F23298" w:rsidRPr="00F23298">
        <w:rPr>
          <w:rFonts w:ascii="Arial" w:eastAsia="Times New Roman" w:hAnsi="Arial" w:cs="Arial"/>
          <w:sz w:val="20"/>
          <w:szCs w:val="20"/>
          <w:lang w:eastAsia="ru-RU"/>
        </w:rPr>
        <w:t>веществ</w:t>
      </w:r>
      <w:proofErr w:type="gramStart"/>
      <w:r w:rsidR="00F23298" w:rsidRPr="00F23298">
        <w:rPr>
          <w:rFonts w:ascii="Arial" w:eastAsia="Times New Roman" w:hAnsi="Arial" w:cs="Arial"/>
          <w:sz w:val="20"/>
          <w:szCs w:val="20"/>
          <w:lang w:eastAsia="ru-RU"/>
        </w:rPr>
        <w:t>;н</w:t>
      </w:r>
      <w:proofErr w:type="gramEnd"/>
      <w:r w:rsidR="00F23298" w:rsidRPr="00F23298">
        <w:rPr>
          <w:rFonts w:ascii="Arial" w:eastAsia="Times New Roman" w:hAnsi="Arial" w:cs="Arial"/>
          <w:sz w:val="20"/>
          <w:szCs w:val="20"/>
          <w:lang w:eastAsia="ru-RU"/>
        </w:rPr>
        <w:t>а</w:t>
      </w:r>
      <w:proofErr w:type="spellEnd"/>
      <w:r w:rsidR="00F23298" w:rsidRPr="00F23298">
        <w:rPr>
          <w:rFonts w:ascii="Arial" w:eastAsia="Times New Roman" w:hAnsi="Arial" w:cs="Arial"/>
          <w:sz w:val="20"/>
          <w:szCs w:val="20"/>
          <w:lang w:eastAsia="ru-RU"/>
        </w:rPr>
        <w:t xml:space="preserve"> транспорте;</w:t>
      </w:r>
      <w:r w:rsidR="00F23298" w:rsidRPr="00F23298">
        <w:rPr>
          <w:rFonts w:ascii="Arial" w:eastAsia="Times New Roman" w:hAnsi="Arial" w:cs="Arial"/>
          <w:sz w:val="20"/>
          <w:szCs w:val="20"/>
          <w:lang w:eastAsia="ru-RU"/>
        </w:rPr>
        <w:br/>
      </w:r>
      <w:r>
        <w:rPr>
          <w:rFonts w:ascii="Arial" w:eastAsia="Times New Roman" w:hAnsi="Arial" w:cs="Arial"/>
          <w:sz w:val="20"/>
          <w:szCs w:val="20"/>
          <w:lang w:eastAsia="ru-RU"/>
        </w:rPr>
        <w:pict>
          <v:shape id="_x0000_i1040" type="#_x0000_t75" alt="" style="width:7.5pt;height:7.5pt"/>
        </w:pict>
      </w:r>
      <w:r w:rsidR="00F23298" w:rsidRPr="00F23298">
        <w:rPr>
          <w:rFonts w:ascii="Arial" w:eastAsia="Times New Roman" w:hAnsi="Arial" w:cs="Arial"/>
          <w:sz w:val="20"/>
          <w:szCs w:val="20"/>
          <w:lang w:eastAsia="ru-RU"/>
        </w:rPr>
        <w:t>в шахтах, горных выработках, метрополитенах;</w:t>
      </w:r>
      <w:r w:rsidR="00F23298" w:rsidRPr="00F23298">
        <w:rPr>
          <w:rFonts w:ascii="Arial" w:eastAsia="Times New Roman" w:hAnsi="Arial" w:cs="Arial"/>
          <w:sz w:val="20"/>
          <w:szCs w:val="20"/>
          <w:lang w:eastAsia="ru-RU"/>
        </w:rPr>
        <w:br/>
      </w:r>
      <w:r>
        <w:rPr>
          <w:rFonts w:ascii="Arial" w:eastAsia="Times New Roman" w:hAnsi="Arial" w:cs="Arial"/>
          <w:sz w:val="20"/>
          <w:szCs w:val="20"/>
          <w:lang w:eastAsia="ru-RU"/>
        </w:rPr>
        <w:pict>
          <v:shape id="_x0000_i1041" type="#_x0000_t75" alt="" style="width:7.5pt;height:7.5pt"/>
        </w:pict>
      </w:r>
      <w:r w:rsidR="00F23298" w:rsidRPr="00F23298">
        <w:rPr>
          <w:rFonts w:ascii="Arial" w:eastAsia="Times New Roman" w:hAnsi="Arial" w:cs="Arial"/>
          <w:sz w:val="20"/>
          <w:szCs w:val="20"/>
          <w:lang w:eastAsia="ru-RU"/>
        </w:rPr>
        <w:t xml:space="preserve">в зданиях и сооружениях жилого, социально-бытового и культурного назначения.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b/>
          <w:bCs/>
          <w:sz w:val="20"/>
          <w:lang w:eastAsia="ru-RU"/>
        </w:rPr>
        <w:t>ПОЖАР</w:t>
      </w:r>
      <w:r w:rsidRPr="00F23298">
        <w:rPr>
          <w:rFonts w:ascii="Arial" w:eastAsia="Times New Roman" w:hAnsi="Arial" w:cs="Arial"/>
          <w:sz w:val="20"/>
          <w:szCs w:val="20"/>
          <w:lang w:eastAsia="ru-RU"/>
        </w:rPr>
        <w:t xml:space="preserve"> – это вышедший из-под контроля процесс горения, уничтожающий материальные ценности и создающий угрозу жизни и здоровью людей. В России каждые 4-5 минут вспыхивает пожар и ежегодно погибает от пожаров около 12 тысяч человек.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Основными причинами пожара являются: неисправности в электрических сетях, нарушение технологического режима и мер пожарной безопасности (курение, разведение открытого огня, применение неисправного оборудования и т.п.).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Основными опасными факторами пожара являются тепловое излучение, высокая температура, отравляющее действие дыма (продуктов сгорания: окиси углерода и др.) и снижение видимости при задымлении. Критическими значениями параметров для человека, при длительном воздействии указанных значений опасных факторов пожара, являются: </w:t>
      </w:r>
      <w:r w:rsidRPr="00F23298">
        <w:rPr>
          <w:rFonts w:ascii="Arial" w:eastAsia="Times New Roman" w:hAnsi="Arial" w:cs="Arial"/>
          <w:sz w:val="20"/>
          <w:szCs w:val="20"/>
          <w:lang w:eastAsia="ru-RU"/>
        </w:rPr>
        <w:br/>
      </w:r>
      <w:r w:rsidRPr="00F23298">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042" type="#_x0000_t75" alt="" style="width:7.5pt;height:7.5pt"/>
        </w:pict>
      </w:r>
      <w:r w:rsidR="00DF1E10">
        <w:rPr>
          <w:rFonts w:ascii="Arial" w:eastAsia="Times New Roman" w:hAnsi="Arial" w:cs="Arial"/>
          <w:sz w:val="20"/>
          <w:szCs w:val="20"/>
          <w:lang w:eastAsia="ru-RU"/>
        </w:rPr>
        <w:t>температура – 70</w:t>
      </w:r>
      <w:r w:rsidR="00DF1E10">
        <w:rPr>
          <w:rFonts w:ascii="Arial" w:eastAsia="Times New Roman" w:hAnsi="Arial" w:cs="Arial"/>
          <w:sz w:val="20"/>
          <w:szCs w:val="20"/>
          <w:vertAlign w:val="superscript"/>
          <w:lang w:eastAsia="ru-RU"/>
        </w:rPr>
        <w:t>0</w:t>
      </w:r>
      <w:proofErr w:type="gramStart"/>
      <w:r w:rsidR="00DF1E10">
        <w:rPr>
          <w:rFonts w:ascii="Arial" w:eastAsia="Times New Roman" w:hAnsi="Arial" w:cs="Arial"/>
          <w:sz w:val="20"/>
          <w:szCs w:val="20"/>
          <w:lang w:eastAsia="ru-RU"/>
        </w:rPr>
        <w:t xml:space="preserve"> С</w:t>
      </w:r>
      <w:proofErr w:type="gramEnd"/>
      <w:r w:rsidRPr="00F23298">
        <w:rPr>
          <w:rFonts w:ascii="Arial" w:eastAsia="Times New Roman" w:hAnsi="Arial" w:cs="Arial"/>
          <w:sz w:val="20"/>
          <w:szCs w:val="20"/>
          <w:lang w:eastAsia="ru-RU"/>
        </w:rPr>
        <w:t>;</w:t>
      </w:r>
      <w:r w:rsidRPr="00F23298">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043" type="#_x0000_t75" alt="" style="width:7.5pt;height:7.5pt"/>
        </w:pict>
      </w:r>
      <w:r w:rsidRPr="00F23298">
        <w:rPr>
          <w:rFonts w:ascii="Arial" w:eastAsia="Times New Roman" w:hAnsi="Arial" w:cs="Arial"/>
          <w:sz w:val="20"/>
          <w:szCs w:val="20"/>
          <w:lang w:eastAsia="ru-RU"/>
        </w:rPr>
        <w:t>плотность теплового излучения – 1,26 кВт/м2;</w:t>
      </w:r>
      <w:r w:rsidRPr="00F23298">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044" type="#_x0000_t75" alt="" style="width:7.5pt;height:7.5pt"/>
        </w:pict>
      </w:r>
      <w:r w:rsidRPr="00F23298">
        <w:rPr>
          <w:rFonts w:ascii="Arial" w:eastAsia="Times New Roman" w:hAnsi="Arial" w:cs="Arial"/>
          <w:sz w:val="20"/>
          <w:szCs w:val="20"/>
          <w:lang w:eastAsia="ru-RU"/>
        </w:rPr>
        <w:t>концентрация окиси углерода – 0,1% объема;</w:t>
      </w:r>
      <w:r w:rsidRPr="00F23298">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045" type="#_x0000_t75" alt="" style="width:7.5pt;height:7.5pt"/>
        </w:pict>
      </w:r>
      <w:r w:rsidRPr="00F23298">
        <w:rPr>
          <w:rFonts w:ascii="Arial" w:eastAsia="Times New Roman" w:hAnsi="Arial" w:cs="Arial"/>
          <w:sz w:val="20"/>
          <w:szCs w:val="20"/>
          <w:lang w:eastAsia="ru-RU"/>
        </w:rPr>
        <w:t xml:space="preserve">видимость в зоне задымления – 6-12 м. </w:t>
      </w:r>
      <w:r w:rsidRPr="00F23298">
        <w:rPr>
          <w:rFonts w:ascii="Arial" w:eastAsia="Times New Roman" w:hAnsi="Arial" w:cs="Arial"/>
          <w:sz w:val="20"/>
          <w:szCs w:val="20"/>
          <w:lang w:eastAsia="ru-RU"/>
        </w:rPr>
        <w:br/>
      </w:r>
      <w:r w:rsidRPr="00F23298">
        <w:rPr>
          <w:rFonts w:ascii="Arial" w:eastAsia="Times New Roman" w:hAnsi="Arial" w:cs="Arial"/>
          <w:sz w:val="20"/>
          <w:szCs w:val="20"/>
          <w:lang w:eastAsia="ru-RU"/>
        </w:rPr>
        <w:br/>
      </w:r>
      <w:r w:rsidRPr="00F23298">
        <w:rPr>
          <w:rFonts w:ascii="Arial" w:eastAsia="Times New Roman" w:hAnsi="Arial" w:cs="Arial"/>
          <w:b/>
          <w:bCs/>
          <w:sz w:val="20"/>
          <w:lang w:eastAsia="ru-RU"/>
        </w:rPr>
        <w:t>ВЗРЫВ</w:t>
      </w:r>
      <w:r w:rsidRPr="00F23298">
        <w:rPr>
          <w:rFonts w:ascii="Arial" w:eastAsia="Times New Roman" w:hAnsi="Arial" w:cs="Arial"/>
          <w:sz w:val="20"/>
          <w:szCs w:val="20"/>
          <w:lang w:eastAsia="ru-RU"/>
        </w:rPr>
        <w:t xml:space="preserve"> – это горение, сопровождающееся освобождением большого количества энергии в ограниченном объеме за короткий промежуток времени. Взрыв приводит к образованию и распространению со сверхзвуковой скоростью взрывной ударной волны (с избыточным давлением более 5 кПа), оказывающей ударное механическое воздействие на окружающие предметы.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Основными поражающими факторами взрыва являются воздушная ударная волна и осколочные поля, образуемые летящими обломками различного рода объектов, технологического оборудования, взрывных устройств.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b/>
          <w:bCs/>
          <w:sz w:val="20"/>
          <w:lang w:eastAsia="ru-RU"/>
        </w:rPr>
        <w:t xml:space="preserve">ПРЕДУПРЕДИТЕЛЬНЫЕ МЕРОПРИЯТИЯ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В число предупредительных мероприятий могут быть включены мероприятия, направленные на устранение причин, которые могут вызвать пожар (взрыв), на ограничение (локализацию) распространения пожаров, создание условий для эвакуации людей и имущества при пожаре, своевременное обнаружение пожара и оповещение о нем, тушение пожара, поддержание сил ликвидации пожаров в постоянной готовности.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Соблюдение технологических режимов производства, содержание оборудования, особенно энергетических сетей, в исправном состоянии позволяет, в большинстве случаев, исключить причину возгорания.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Своевременное обнаружение пожара может достигаться оснащением производственных и бытовых помещений системами автоматической пожарной сигнализации или, в отдельных случаях, с помощью организационных мер.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Первоначальное тушение пожара (до прибытия вызванных сил) успешно проводится на тех объектах, которые оснащены автоматическими установками тушения пожара.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b/>
          <w:bCs/>
          <w:sz w:val="20"/>
          <w:lang w:eastAsia="ru-RU"/>
        </w:rPr>
        <w:t xml:space="preserve">КАК ДЕЙСТВОВАТЬ ПРИ ПОЖАРЕ И ВЗРЫВЕ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При обнаружении возгорания реагируйте на пожар быстро, используя все доступные способы для тушения огня (песок, воду, огнетушители и т.д.). Если потушить огонь в кратчайшее время невозможно, вызовите пожарную охрану предприятия (при ее наличии) или </w:t>
      </w:r>
      <w:r w:rsidR="00DF1E10">
        <w:rPr>
          <w:rFonts w:ascii="Arial" w:eastAsia="Times New Roman" w:hAnsi="Arial" w:cs="Arial"/>
          <w:sz w:val="20"/>
          <w:szCs w:val="20"/>
          <w:lang w:eastAsia="ru-RU"/>
        </w:rPr>
        <w:t xml:space="preserve">поселка </w:t>
      </w:r>
      <w:r w:rsidRPr="00F23298">
        <w:rPr>
          <w:rFonts w:ascii="Arial" w:eastAsia="Times New Roman" w:hAnsi="Arial" w:cs="Arial"/>
          <w:sz w:val="20"/>
          <w:szCs w:val="20"/>
          <w:lang w:eastAsia="ru-RU"/>
        </w:rPr>
        <w:t xml:space="preserve"> (по телефону 01).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При эвакуации горящие помещения и задымленные места проходите быстро, задержав дыхание, защитив нос и рот влажной плотной тканью. В сильно задымленном помещении передвигайтесь </w:t>
      </w:r>
      <w:r w:rsidRPr="00F23298">
        <w:rPr>
          <w:rFonts w:ascii="Arial" w:eastAsia="Times New Roman" w:hAnsi="Arial" w:cs="Arial"/>
          <w:sz w:val="20"/>
          <w:szCs w:val="20"/>
          <w:lang w:eastAsia="ru-RU"/>
        </w:rPr>
        <w:lastRenderedPageBreak/>
        <w:t xml:space="preserve">ползком </w:t>
      </w:r>
      <w:proofErr w:type="gramStart"/>
      <w:r w:rsidRPr="00F23298">
        <w:rPr>
          <w:rFonts w:ascii="Arial" w:eastAsia="Times New Roman" w:hAnsi="Arial" w:cs="Arial"/>
          <w:sz w:val="20"/>
          <w:szCs w:val="20"/>
          <w:lang w:eastAsia="ru-RU"/>
        </w:rPr>
        <w:t>или</w:t>
      </w:r>
      <w:proofErr w:type="gramEnd"/>
      <w:r w:rsidRPr="00F23298">
        <w:rPr>
          <w:rFonts w:ascii="Arial" w:eastAsia="Times New Roman" w:hAnsi="Arial" w:cs="Arial"/>
          <w:sz w:val="20"/>
          <w:szCs w:val="20"/>
          <w:lang w:eastAsia="ru-RU"/>
        </w:rPr>
        <w:t xml:space="preserve"> пригнувшись – в прилегающем к полу пространстве чистый воздух сохраняется дольше.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Отыскивая пострадавших, окликните их. Если на человеке загорелась одежда, помогите сбросить ее либо набросьте на </w:t>
      </w:r>
      <w:proofErr w:type="gramStart"/>
      <w:r w:rsidRPr="00F23298">
        <w:rPr>
          <w:rFonts w:ascii="Arial" w:eastAsia="Times New Roman" w:hAnsi="Arial" w:cs="Arial"/>
          <w:sz w:val="20"/>
          <w:szCs w:val="20"/>
          <w:lang w:eastAsia="ru-RU"/>
        </w:rPr>
        <w:t>горящего</w:t>
      </w:r>
      <w:proofErr w:type="gramEnd"/>
      <w:r w:rsidRPr="00F23298">
        <w:rPr>
          <w:rFonts w:ascii="Arial" w:eastAsia="Times New Roman" w:hAnsi="Arial" w:cs="Arial"/>
          <w:sz w:val="20"/>
          <w:szCs w:val="20"/>
          <w:lang w:eastAsia="ru-RU"/>
        </w:rPr>
        <w:t xml:space="preserve"> любое покрывало и плотно прижмите. Если доступ воздуха ограничен, горение быстро прекратиться. Не давайте человеку с горящей одеждой бежать.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Не подходите к взрывоопасным предметам и не трогайте их. При угрозе взрыва ложитесь на живот, защищая голову руками, дальше от окон, застекленных дверей, проходов, лестниц. Если произошел взрыв, примите меры к недопущению пожара и паники, окажите первую медицинскую помощь пострадавшим.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При повреждении здания пожаром или взрывом входите в него осторожно, убедившись в него осторожно, убедившись в отсутствии значительных повреждений пе</w:t>
      </w:r>
      <w:r w:rsidR="00DF1E10">
        <w:rPr>
          <w:rFonts w:ascii="Arial" w:eastAsia="Times New Roman" w:hAnsi="Arial" w:cs="Arial"/>
          <w:sz w:val="20"/>
          <w:szCs w:val="20"/>
          <w:lang w:eastAsia="ru-RU"/>
        </w:rPr>
        <w:t>рекрытий, стен, линий электро-</w:t>
      </w:r>
      <w:r w:rsidRPr="00F23298">
        <w:rPr>
          <w:rFonts w:ascii="Arial" w:eastAsia="Times New Roman" w:hAnsi="Arial" w:cs="Arial"/>
          <w:sz w:val="20"/>
          <w:szCs w:val="20"/>
          <w:lang w:eastAsia="ru-RU"/>
        </w:rPr>
        <w:t xml:space="preserve">и водоснабжения, утечек газа, очагов пожара.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Если Вы проживаете вблизи взрывоопасного объекта, будьте внимательны. Сирены и прерывистые гудки предприятий (транспортных средств) означают сигнал «Внимание всем!». Услышав его, немедленно включите громкоговоритель, радиоприемник или телевизор. Прослушайте информационное сообщение о чрезвычайной ситуации и действуйте согласно указаниям </w:t>
      </w:r>
      <w:proofErr w:type="gramStart"/>
      <w:r w:rsidRPr="00F23298">
        <w:rPr>
          <w:rFonts w:ascii="Arial" w:eastAsia="Times New Roman" w:hAnsi="Arial" w:cs="Arial"/>
          <w:sz w:val="20"/>
          <w:szCs w:val="20"/>
          <w:lang w:eastAsia="ru-RU"/>
        </w:rPr>
        <w:t>территориального</w:t>
      </w:r>
      <w:proofErr w:type="gramEnd"/>
      <w:r w:rsidRPr="00F23298">
        <w:rPr>
          <w:rFonts w:ascii="Arial" w:eastAsia="Times New Roman" w:hAnsi="Arial" w:cs="Arial"/>
          <w:sz w:val="20"/>
          <w:szCs w:val="20"/>
          <w:lang w:eastAsia="ru-RU"/>
        </w:rPr>
        <w:t xml:space="preserve"> ГОЧС. </w:t>
      </w:r>
    </w:p>
    <w:p w:rsidR="00F23298" w:rsidRPr="00F23298" w:rsidRDefault="00F23298" w:rsidP="00F23298">
      <w:pPr>
        <w:spacing w:after="0" w:line="240" w:lineRule="auto"/>
        <w:rPr>
          <w:rFonts w:ascii="Arial" w:eastAsia="Times New Roman" w:hAnsi="Arial" w:cs="Arial"/>
          <w:sz w:val="20"/>
          <w:szCs w:val="20"/>
          <w:lang w:eastAsia="ru-RU"/>
        </w:rPr>
      </w:pPr>
    </w:p>
    <w:tbl>
      <w:tblPr>
        <w:tblW w:w="4900" w:type="pct"/>
        <w:jc w:val="center"/>
        <w:tblCellSpacing w:w="15" w:type="dxa"/>
        <w:tblBorders>
          <w:top w:val="outset" w:sz="6" w:space="0" w:color="848B6C"/>
          <w:left w:val="outset" w:sz="6" w:space="0" w:color="848B6C"/>
          <w:bottom w:val="outset" w:sz="6" w:space="0" w:color="848B6C"/>
          <w:right w:val="outset" w:sz="6" w:space="0" w:color="848B6C"/>
        </w:tblBorders>
        <w:shd w:val="clear" w:color="auto" w:fill="E5B8B7" w:themeFill="accent2" w:themeFillTint="66"/>
        <w:tblCellMar>
          <w:top w:w="15" w:type="dxa"/>
          <w:left w:w="15" w:type="dxa"/>
          <w:bottom w:w="15" w:type="dxa"/>
          <w:right w:w="15" w:type="dxa"/>
        </w:tblCellMar>
        <w:tblLook w:val="04A0" w:firstRow="1" w:lastRow="0" w:firstColumn="1" w:lastColumn="0" w:noHBand="0" w:noVBand="1"/>
      </w:tblPr>
      <w:tblGrid>
        <w:gridCol w:w="9286"/>
      </w:tblGrid>
      <w:tr w:rsidR="00F23298" w:rsidRPr="00F23298" w:rsidTr="000D5A23">
        <w:trPr>
          <w:trHeight w:val="405"/>
          <w:tblCellSpacing w:w="15" w:type="dxa"/>
          <w:jc w:val="center"/>
        </w:trPr>
        <w:tc>
          <w:tcPr>
            <w:tcW w:w="0" w:type="auto"/>
            <w:tcBorders>
              <w:top w:val="outset" w:sz="6" w:space="0" w:color="848B6C"/>
              <w:left w:val="outset" w:sz="6" w:space="0" w:color="848B6C"/>
              <w:bottom w:val="outset" w:sz="6" w:space="0" w:color="848B6C"/>
              <w:right w:val="outset" w:sz="6" w:space="0" w:color="848B6C"/>
            </w:tcBorders>
            <w:shd w:val="clear" w:color="auto" w:fill="E5B8B7" w:themeFill="accent2" w:themeFillTint="66"/>
            <w:vAlign w:val="center"/>
            <w:hideMark/>
          </w:tcPr>
          <w:p w:rsidR="00F23298" w:rsidRPr="00F23298" w:rsidRDefault="00F23298" w:rsidP="00F23298">
            <w:pPr>
              <w:spacing w:after="0" w:line="240" w:lineRule="auto"/>
              <w:jc w:val="center"/>
              <w:rPr>
                <w:rFonts w:ascii="Times New Roman" w:eastAsia="Times New Roman" w:hAnsi="Times New Roman" w:cs="Times New Roman"/>
                <w:sz w:val="24"/>
                <w:szCs w:val="24"/>
                <w:lang w:eastAsia="ru-RU"/>
              </w:rPr>
            </w:pPr>
            <w:r w:rsidRPr="00F23298">
              <w:rPr>
                <w:rFonts w:ascii="Arial" w:eastAsia="Times New Roman" w:hAnsi="Arial" w:cs="Arial"/>
                <w:b/>
                <w:bCs/>
                <w:sz w:val="20"/>
                <w:lang w:eastAsia="ru-RU"/>
              </w:rPr>
              <w:t xml:space="preserve">ОКАЗАНИЕ ПЕРВОЙ ПОМОЩИ </w:t>
            </w:r>
          </w:p>
        </w:tc>
      </w:tr>
    </w:tbl>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b/>
          <w:bCs/>
          <w:sz w:val="20"/>
          <w:lang w:eastAsia="ru-RU"/>
        </w:rPr>
        <w:t>ПЕРВАЯ ПОМОЩЬ</w:t>
      </w:r>
      <w:r w:rsidRPr="00F23298">
        <w:rPr>
          <w:rFonts w:ascii="Arial" w:eastAsia="Times New Roman" w:hAnsi="Arial" w:cs="Arial"/>
          <w:sz w:val="20"/>
          <w:szCs w:val="20"/>
          <w:lang w:eastAsia="ru-RU"/>
        </w:rPr>
        <w:t xml:space="preserve"> – это простейшие срочные меры, необходимые для спасения жизни и здоровья пострадавшим при повреждениях, несчастных случаях и внезапных заболеваниях. Она оказывается на месте происшествия до прибытия врача или доставки пострадавшего в больницу.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Первая помощь предупреждает такие осложнения, как шок, кровотечение, развитие инфекции, дополнительные смещения отломков костей и </w:t>
      </w:r>
      <w:proofErr w:type="spellStart"/>
      <w:r w:rsidRPr="00F23298">
        <w:rPr>
          <w:rFonts w:ascii="Arial" w:eastAsia="Times New Roman" w:hAnsi="Arial" w:cs="Arial"/>
          <w:sz w:val="20"/>
          <w:szCs w:val="20"/>
          <w:lang w:eastAsia="ru-RU"/>
        </w:rPr>
        <w:t>травмирование</w:t>
      </w:r>
      <w:proofErr w:type="spellEnd"/>
      <w:r w:rsidRPr="00F23298">
        <w:rPr>
          <w:rFonts w:ascii="Arial" w:eastAsia="Times New Roman" w:hAnsi="Arial" w:cs="Arial"/>
          <w:sz w:val="20"/>
          <w:szCs w:val="20"/>
          <w:lang w:eastAsia="ru-RU"/>
        </w:rPr>
        <w:t xml:space="preserve"> крупных нервных стволов и кровеносных сосудов.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Следует помнить, что от своевременности и качества оказания первой помощи в значительной степени зависит дальнейшее состояние здоровья пострадавшего и даже его жизнь.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Первая помощь очень важна, но никогда не заменит квалифицированной (специализированной) медицинской помощи, если в ней нуждается пострадавший. Вы не должны пытаться лечить пострадавшего – это дело врача-специалиста.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b/>
          <w:bCs/>
          <w:sz w:val="20"/>
          <w:lang w:eastAsia="ru-RU"/>
        </w:rPr>
        <w:t xml:space="preserve">ОТРАВЛЕНИЕ АВАРИЙНЫМИ ХИМИЧЕСКИ ОПАСНЫМИ ВЕЩЕСТВАМИ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ОТРАВЛЕНИЕ ЛЮДЕЙ АВАРИЙНЫМИ ХИМИЧЕСКИ ОПАСНЫМИ ВЕЩЕСТВАМИ (АХОВ) при авариях и катастрофах происходит при попадании АХОВ в организм через органы дыхания и пищеварения, кожные покровы и слизистые оболочки. Характер и тяжесть поражений определяются следующими основными факторами: видом и характером токсического действия, степенью токсичности, концентрацией химических веществ на пострадавшем объекте (территории) и сроками воздействия на человека.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b/>
          <w:bCs/>
          <w:sz w:val="20"/>
          <w:lang w:eastAsia="ru-RU"/>
        </w:rPr>
        <w:t xml:space="preserve">ПРИЗНАКИ.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Вышеуказанные факторы будут определять и клинические проявления поражений, которыми в начальный период могут быть: </w:t>
      </w:r>
    </w:p>
    <w:p w:rsidR="00F23298" w:rsidRPr="00F23298" w:rsidRDefault="00A85270" w:rsidP="00F23298">
      <w:pPr>
        <w:spacing w:before="100" w:beforeAutospacing="1" w:after="100" w:afterAutospacing="1" w:line="240" w:lineRule="auto"/>
        <w:rPr>
          <w:rFonts w:ascii="Arial" w:eastAsia="Times New Roman" w:hAnsi="Arial" w:cs="Arial"/>
          <w:sz w:val="20"/>
          <w:szCs w:val="20"/>
          <w:lang w:eastAsia="ru-RU"/>
        </w:rPr>
      </w:pPr>
      <w:r>
        <w:rPr>
          <w:rFonts w:ascii="Arial" w:eastAsia="Times New Roman" w:hAnsi="Arial" w:cs="Arial"/>
          <w:sz w:val="20"/>
          <w:szCs w:val="20"/>
          <w:lang w:eastAsia="ru-RU"/>
        </w:rPr>
        <w:pict>
          <v:shape id="_x0000_i1046" type="#_x0000_t75" alt="" style="width:7.5pt;height:7.5pt"/>
        </w:pict>
      </w:r>
      <w:proofErr w:type="gramStart"/>
      <w:r w:rsidR="00F23298" w:rsidRPr="00F23298">
        <w:rPr>
          <w:rFonts w:ascii="Arial" w:eastAsia="Times New Roman" w:hAnsi="Arial" w:cs="Arial"/>
          <w:sz w:val="20"/>
          <w:szCs w:val="20"/>
          <w:lang w:eastAsia="ru-RU"/>
        </w:rPr>
        <w:t>явления раздражения</w:t>
      </w:r>
      <w:r w:rsidR="00F23298" w:rsidRPr="00F23298">
        <w:rPr>
          <w:rFonts w:ascii="Arial" w:eastAsia="Times New Roman" w:hAnsi="Arial" w:cs="Arial"/>
          <w:sz w:val="20"/>
          <w:szCs w:val="20"/>
          <w:lang w:eastAsia="ru-RU"/>
        </w:rPr>
        <w:br/>
      </w:r>
      <w:r>
        <w:rPr>
          <w:rFonts w:ascii="Arial" w:eastAsia="Times New Roman" w:hAnsi="Arial" w:cs="Arial"/>
          <w:sz w:val="20"/>
          <w:szCs w:val="20"/>
          <w:lang w:eastAsia="ru-RU"/>
        </w:rPr>
        <w:pict>
          <v:shape id="_x0000_i1047" type="#_x0000_t75" alt="" style="width:7.5pt;height:7.5pt"/>
        </w:pict>
      </w:r>
      <w:r w:rsidR="00F23298" w:rsidRPr="00F23298">
        <w:rPr>
          <w:rFonts w:ascii="Arial" w:eastAsia="Times New Roman" w:hAnsi="Arial" w:cs="Arial"/>
          <w:sz w:val="20"/>
          <w:szCs w:val="20"/>
          <w:lang w:eastAsia="ru-RU"/>
        </w:rPr>
        <w:t>кашель, першение и боль в горле, слезотечение и резь в глазах, боли в груди, головная боль;</w:t>
      </w:r>
      <w:r w:rsidR="00F23298" w:rsidRPr="00F23298">
        <w:rPr>
          <w:rFonts w:ascii="Arial" w:eastAsia="Times New Roman" w:hAnsi="Arial" w:cs="Arial"/>
          <w:sz w:val="20"/>
          <w:szCs w:val="20"/>
          <w:lang w:eastAsia="ru-RU"/>
        </w:rPr>
        <w:br/>
      </w:r>
      <w:r>
        <w:rPr>
          <w:rFonts w:ascii="Arial" w:eastAsia="Times New Roman" w:hAnsi="Arial" w:cs="Arial"/>
          <w:sz w:val="20"/>
          <w:szCs w:val="20"/>
          <w:lang w:eastAsia="ru-RU"/>
        </w:rPr>
        <w:pict>
          <v:shape id="_x0000_i1048" type="#_x0000_t75" alt="" style="width:7.5pt;height:7.5pt"/>
        </w:pict>
      </w:r>
      <w:r w:rsidR="00F23298" w:rsidRPr="00F23298">
        <w:rPr>
          <w:rFonts w:ascii="Arial" w:eastAsia="Times New Roman" w:hAnsi="Arial" w:cs="Arial"/>
          <w:sz w:val="20"/>
          <w:szCs w:val="20"/>
          <w:lang w:eastAsia="ru-RU"/>
        </w:rPr>
        <w:t>нарастание и развитие явлений со стороны центральной нервной системы (ЦНС)</w:t>
      </w:r>
      <w:r w:rsidR="00F23298" w:rsidRPr="00F23298">
        <w:rPr>
          <w:rFonts w:ascii="Arial" w:eastAsia="Times New Roman" w:hAnsi="Arial" w:cs="Arial"/>
          <w:sz w:val="20"/>
          <w:szCs w:val="20"/>
          <w:lang w:eastAsia="ru-RU"/>
        </w:rPr>
        <w:br/>
      </w:r>
      <w:r>
        <w:rPr>
          <w:rFonts w:ascii="Arial" w:eastAsia="Times New Roman" w:hAnsi="Arial" w:cs="Arial"/>
          <w:sz w:val="20"/>
          <w:szCs w:val="20"/>
          <w:lang w:eastAsia="ru-RU"/>
        </w:rPr>
        <w:pict>
          <v:shape id="_x0000_i1049" type="#_x0000_t75" alt="" style="width:7.5pt;height:7.5pt"/>
        </w:pict>
      </w:r>
      <w:r w:rsidR="00F23298" w:rsidRPr="00F23298">
        <w:rPr>
          <w:rFonts w:ascii="Arial" w:eastAsia="Times New Roman" w:hAnsi="Arial" w:cs="Arial"/>
          <w:sz w:val="20"/>
          <w:szCs w:val="20"/>
          <w:lang w:eastAsia="ru-RU"/>
        </w:rPr>
        <w:t xml:space="preserve">головная боль, головокружение, чувство опьянения и страха, тошнота, рвота, состояние эйфории, нарушение координации движений, сонливость, общая заторможенность, апатия и т.п. </w:t>
      </w:r>
      <w:proofErr w:type="gramEnd"/>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b/>
          <w:bCs/>
          <w:sz w:val="20"/>
          <w:lang w:eastAsia="ru-RU"/>
        </w:rPr>
        <w:lastRenderedPageBreak/>
        <w:t>ПЕРВАЯ ПОМОЩЬ</w:t>
      </w:r>
      <w:r w:rsidRPr="00F23298">
        <w:rPr>
          <w:rFonts w:ascii="Arial" w:eastAsia="Times New Roman" w:hAnsi="Arial" w:cs="Arial"/>
          <w:sz w:val="20"/>
          <w:szCs w:val="20"/>
          <w:lang w:eastAsia="ru-RU"/>
        </w:rPr>
        <w:t xml:space="preserve"> должна быть оказана в возможно короткие сроки и заключаться </w:t>
      </w:r>
      <w:proofErr w:type="gramStart"/>
      <w:r w:rsidRPr="00F23298">
        <w:rPr>
          <w:rFonts w:ascii="Arial" w:eastAsia="Times New Roman" w:hAnsi="Arial" w:cs="Arial"/>
          <w:sz w:val="20"/>
          <w:szCs w:val="20"/>
          <w:lang w:eastAsia="ru-RU"/>
        </w:rPr>
        <w:t>в</w:t>
      </w:r>
      <w:proofErr w:type="gramEnd"/>
      <w:r w:rsidRPr="00F23298">
        <w:rPr>
          <w:rFonts w:ascii="Arial" w:eastAsia="Times New Roman" w:hAnsi="Arial" w:cs="Arial"/>
          <w:sz w:val="20"/>
          <w:szCs w:val="20"/>
          <w:lang w:eastAsia="ru-RU"/>
        </w:rPr>
        <w:t xml:space="preserve">: </w:t>
      </w:r>
    </w:p>
    <w:p w:rsidR="00F23298" w:rsidRPr="00F23298" w:rsidRDefault="00A85270" w:rsidP="00F23298">
      <w:pPr>
        <w:spacing w:before="100" w:beforeAutospacing="1" w:after="100" w:afterAutospacing="1" w:line="240" w:lineRule="auto"/>
        <w:rPr>
          <w:rFonts w:ascii="Arial" w:eastAsia="Times New Roman" w:hAnsi="Arial" w:cs="Arial"/>
          <w:sz w:val="20"/>
          <w:szCs w:val="20"/>
          <w:lang w:eastAsia="ru-RU"/>
        </w:rPr>
      </w:pPr>
      <w:r>
        <w:rPr>
          <w:rFonts w:ascii="Arial" w:eastAsia="Times New Roman" w:hAnsi="Arial" w:cs="Arial"/>
          <w:sz w:val="20"/>
          <w:szCs w:val="20"/>
          <w:lang w:eastAsia="ru-RU"/>
        </w:rPr>
        <w:pict>
          <v:shape id="_x0000_i1050" type="#_x0000_t75" alt="" style="width:7.5pt;height:7.5pt"/>
        </w:pict>
      </w:r>
      <w:proofErr w:type="gramStart"/>
      <w:r w:rsidR="00F23298" w:rsidRPr="00F23298">
        <w:rPr>
          <w:rFonts w:ascii="Arial" w:eastAsia="Times New Roman" w:hAnsi="Arial" w:cs="Arial"/>
          <w:sz w:val="20"/>
          <w:szCs w:val="20"/>
          <w:lang w:eastAsia="ru-RU"/>
        </w:rPr>
        <w:t>надевании на пострадавшего противогаза, проведении частичной санитарной обработки открытых участков тела и одежды, прилегающей к открытым участкам тела;</w:t>
      </w:r>
      <w:r w:rsidR="00F23298" w:rsidRPr="00F23298">
        <w:rPr>
          <w:rFonts w:ascii="Arial" w:eastAsia="Times New Roman" w:hAnsi="Arial" w:cs="Arial"/>
          <w:sz w:val="20"/>
          <w:szCs w:val="20"/>
          <w:lang w:eastAsia="ru-RU"/>
        </w:rPr>
        <w:br/>
      </w:r>
      <w:r>
        <w:rPr>
          <w:rFonts w:ascii="Arial" w:eastAsia="Times New Roman" w:hAnsi="Arial" w:cs="Arial"/>
          <w:sz w:val="20"/>
          <w:szCs w:val="20"/>
          <w:lang w:eastAsia="ru-RU"/>
        </w:rPr>
        <w:pict>
          <v:shape id="_x0000_i1051" type="#_x0000_t75" alt="" style="width:7.5pt;height:7.5pt"/>
        </w:pict>
      </w:r>
      <w:r w:rsidR="00F23298" w:rsidRPr="00F23298">
        <w:rPr>
          <w:rFonts w:ascii="Arial" w:eastAsia="Times New Roman" w:hAnsi="Arial" w:cs="Arial"/>
          <w:sz w:val="20"/>
          <w:szCs w:val="20"/>
          <w:lang w:eastAsia="ru-RU"/>
        </w:rPr>
        <w:t>использовании для защиты органов дыхания, при отсутствии противогаза, подручных средств (куска материи, полотенца и других материалов), смоченных раствором пищевой соды;</w:t>
      </w:r>
      <w:r w:rsidR="00F23298" w:rsidRPr="00F23298">
        <w:rPr>
          <w:rFonts w:ascii="Arial" w:eastAsia="Times New Roman" w:hAnsi="Arial" w:cs="Arial"/>
          <w:sz w:val="20"/>
          <w:szCs w:val="20"/>
          <w:lang w:eastAsia="ru-RU"/>
        </w:rPr>
        <w:br/>
      </w:r>
      <w:r>
        <w:rPr>
          <w:rFonts w:ascii="Arial" w:eastAsia="Times New Roman" w:hAnsi="Arial" w:cs="Arial"/>
          <w:sz w:val="20"/>
          <w:szCs w:val="20"/>
          <w:lang w:eastAsia="ru-RU"/>
        </w:rPr>
        <w:pict>
          <v:shape id="_x0000_i1052" type="#_x0000_t75" alt="" style="width:7.5pt;height:7.5pt"/>
        </w:pict>
      </w:r>
      <w:r w:rsidR="00F23298" w:rsidRPr="00F23298">
        <w:rPr>
          <w:rFonts w:ascii="Arial" w:eastAsia="Times New Roman" w:hAnsi="Arial" w:cs="Arial"/>
          <w:sz w:val="20"/>
          <w:szCs w:val="20"/>
          <w:lang w:eastAsia="ru-RU"/>
        </w:rPr>
        <w:t>введении антипода (противоядия);</w:t>
      </w:r>
      <w:r w:rsidR="00F23298" w:rsidRPr="00F23298">
        <w:rPr>
          <w:rFonts w:ascii="Arial" w:eastAsia="Times New Roman" w:hAnsi="Arial" w:cs="Arial"/>
          <w:sz w:val="20"/>
          <w:szCs w:val="20"/>
          <w:lang w:eastAsia="ru-RU"/>
        </w:rPr>
        <w:br/>
      </w:r>
      <w:r>
        <w:rPr>
          <w:rFonts w:ascii="Arial" w:eastAsia="Times New Roman" w:hAnsi="Arial" w:cs="Arial"/>
          <w:sz w:val="20"/>
          <w:szCs w:val="20"/>
          <w:lang w:eastAsia="ru-RU"/>
        </w:rPr>
        <w:pict>
          <v:shape id="_x0000_i1053" type="#_x0000_t75" alt="" style="width:7.5pt;height:7.5pt"/>
        </w:pict>
      </w:r>
      <w:r w:rsidR="00F23298" w:rsidRPr="00F23298">
        <w:rPr>
          <w:rFonts w:ascii="Arial" w:eastAsia="Times New Roman" w:hAnsi="Arial" w:cs="Arial"/>
          <w:sz w:val="20"/>
          <w:szCs w:val="20"/>
          <w:lang w:eastAsia="ru-RU"/>
        </w:rPr>
        <w:t>выносе (вывозе) пострадавшего из зоны заражения;</w:t>
      </w:r>
      <w:proofErr w:type="gramEnd"/>
      <w:r w:rsidR="00F23298" w:rsidRPr="00F23298">
        <w:rPr>
          <w:rFonts w:ascii="Arial" w:eastAsia="Times New Roman" w:hAnsi="Arial" w:cs="Arial"/>
          <w:sz w:val="20"/>
          <w:szCs w:val="20"/>
          <w:lang w:eastAsia="ru-RU"/>
        </w:rPr>
        <w:br/>
      </w:r>
      <w:r>
        <w:rPr>
          <w:rFonts w:ascii="Arial" w:eastAsia="Times New Roman" w:hAnsi="Arial" w:cs="Arial"/>
          <w:sz w:val="20"/>
          <w:szCs w:val="20"/>
          <w:lang w:eastAsia="ru-RU"/>
        </w:rPr>
        <w:pict>
          <v:shape id="_x0000_i1054" type="#_x0000_t75" alt="" style="width:7.5pt;height:7.5pt"/>
        </w:pict>
      </w:r>
      <w:r w:rsidR="00F23298" w:rsidRPr="00F23298">
        <w:rPr>
          <w:rFonts w:ascii="Arial" w:eastAsia="Times New Roman" w:hAnsi="Arial" w:cs="Arial"/>
          <w:sz w:val="20"/>
          <w:szCs w:val="20"/>
          <w:lang w:eastAsia="ru-RU"/>
        </w:rPr>
        <w:t>в проведении при необходимости искусственного дыхания и непрямого массажа сердца на незараженной территории;</w:t>
      </w:r>
      <w:r w:rsidR="00F23298" w:rsidRPr="00F23298">
        <w:rPr>
          <w:rFonts w:ascii="Arial" w:eastAsia="Times New Roman" w:hAnsi="Arial" w:cs="Arial"/>
          <w:sz w:val="20"/>
          <w:szCs w:val="20"/>
          <w:lang w:eastAsia="ru-RU"/>
        </w:rPr>
        <w:br/>
      </w:r>
      <w:r>
        <w:rPr>
          <w:rFonts w:ascii="Arial" w:eastAsia="Times New Roman" w:hAnsi="Arial" w:cs="Arial"/>
          <w:sz w:val="20"/>
          <w:szCs w:val="20"/>
          <w:lang w:eastAsia="ru-RU"/>
        </w:rPr>
        <w:pict>
          <v:shape id="_x0000_i1055" type="#_x0000_t75" alt="" style="width:7.5pt;height:7.5pt"/>
        </w:pict>
      </w:r>
      <w:r w:rsidR="00F23298" w:rsidRPr="00F23298">
        <w:rPr>
          <w:rFonts w:ascii="Arial" w:eastAsia="Times New Roman" w:hAnsi="Arial" w:cs="Arial"/>
          <w:sz w:val="20"/>
          <w:szCs w:val="20"/>
          <w:lang w:eastAsia="ru-RU"/>
        </w:rPr>
        <w:t>оказании первой медицинской помощи при наличии химического очага (см. раздел «Химический ожог»);</w:t>
      </w:r>
      <w:r w:rsidR="00F23298" w:rsidRPr="00F23298">
        <w:rPr>
          <w:rFonts w:ascii="Arial" w:eastAsia="Times New Roman" w:hAnsi="Arial" w:cs="Arial"/>
          <w:sz w:val="20"/>
          <w:szCs w:val="20"/>
          <w:lang w:eastAsia="ru-RU"/>
        </w:rPr>
        <w:br/>
      </w:r>
      <w:r>
        <w:rPr>
          <w:rFonts w:ascii="Arial" w:eastAsia="Times New Roman" w:hAnsi="Arial" w:cs="Arial"/>
          <w:sz w:val="20"/>
          <w:szCs w:val="20"/>
          <w:lang w:eastAsia="ru-RU"/>
        </w:rPr>
        <w:pict>
          <v:shape id="_x0000_i1056" type="#_x0000_t75" alt="" style="width:7.5pt;height:7.5pt"/>
        </w:pict>
      </w:r>
      <w:r w:rsidR="00F23298" w:rsidRPr="00F23298">
        <w:rPr>
          <w:rFonts w:ascii="Arial" w:eastAsia="Times New Roman" w:hAnsi="Arial" w:cs="Arial"/>
          <w:sz w:val="20"/>
          <w:szCs w:val="20"/>
          <w:lang w:eastAsia="ru-RU"/>
        </w:rPr>
        <w:t xml:space="preserve">доставке пострадавшего в ближайшее лечебное учреждение.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b/>
          <w:bCs/>
          <w:sz w:val="20"/>
          <w:lang w:eastAsia="ru-RU"/>
        </w:rPr>
        <w:t xml:space="preserve">ХИМИЧЕСКИЙ ОЖОГ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ХИМИЧЕСКИЕ ОЖОГИ являются результатом воздействия на ткани (кожные покровы, слизистые оболочки) веществ, обладающих выраженным прижигающим свойством (крепкие кислоты, щелочи, соли тяжелых металлов, фосфор). Большинство химических ожогов кожных покровов являются производственными, а химические ожоги слизистой оболочки полости рта, пищевода, желудка чаще бывают бытовыми.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Воздействие крепких кислот и солей тяжелых металлов на ткани приводит к свертыванию, коагуляции белков и их обезвоживанию, поэтому наступает </w:t>
      </w:r>
      <w:proofErr w:type="spellStart"/>
      <w:r w:rsidRPr="00F23298">
        <w:rPr>
          <w:rFonts w:ascii="Arial" w:eastAsia="Times New Roman" w:hAnsi="Arial" w:cs="Arial"/>
          <w:sz w:val="20"/>
          <w:szCs w:val="20"/>
          <w:lang w:eastAsia="ru-RU"/>
        </w:rPr>
        <w:t>коагуляционный</w:t>
      </w:r>
      <w:proofErr w:type="spellEnd"/>
      <w:r w:rsidRPr="00F23298">
        <w:rPr>
          <w:rFonts w:ascii="Arial" w:eastAsia="Times New Roman" w:hAnsi="Arial" w:cs="Arial"/>
          <w:sz w:val="20"/>
          <w:szCs w:val="20"/>
          <w:lang w:eastAsia="ru-RU"/>
        </w:rPr>
        <w:t xml:space="preserve"> некроз тканей с образованием плотной серой корки из омертвевших тканей, которая препятствует действию кислот на глубжележащие ткани. Щелочи не связывают белки, а растворяют их, омыляют жиры и вызывают более глубокое омертвение тканей, которые приобретают вид белого мягкого струпа.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Следует отметить, что определение степени химического ожога в первые дни затруднено вследствие недостаточных клинических проявлений.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proofErr w:type="gramStart"/>
      <w:r w:rsidRPr="00F23298">
        <w:rPr>
          <w:rFonts w:ascii="Arial" w:eastAsia="Times New Roman" w:hAnsi="Arial" w:cs="Arial"/>
          <w:b/>
          <w:bCs/>
          <w:sz w:val="20"/>
          <w:lang w:eastAsia="ru-RU"/>
        </w:rPr>
        <w:t>ПЕРВАЯ ПОМОЩЬ</w:t>
      </w:r>
      <w:r w:rsidRPr="00F23298">
        <w:rPr>
          <w:rFonts w:ascii="Arial" w:eastAsia="Times New Roman" w:hAnsi="Arial" w:cs="Arial"/>
          <w:sz w:val="20"/>
          <w:szCs w:val="20"/>
          <w:lang w:eastAsia="ru-RU"/>
        </w:rPr>
        <w:t xml:space="preserve"> заключается в:</w:t>
      </w:r>
      <w:r w:rsidRPr="00F23298">
        <w:rPr>
          <w:rFonts w:ascii="Arial" w:eastAsia="Times New Roman" w:hAnsi="Arial" w:cs="Arial"/>
          <w:sz w:val="20"/>
          <w:szCs w:val="20"/>
          <w:lang w:eastAsia="ru-RU"/>
        </w:rPr>
        <w:br/>
      </w:r>
      <w:r w:rsidRPr="00F23298">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057" type="#_x0000_t75" alt="" style="width:7.5pt;height:7.5pt"/>
        </w:pict>
      </w:r>
      <w:r w:rsidRPr="00F23298">
        <w:rPr>
          <w:rFonts w:ascii="Arial" w:eastAsia="Times New Roman" w:hAnsi="Arial" w:cs="Arial"/>
          <w:sz w:val="20"/>
          <w:szCs w:val="20"/>
          <w:lang w:eastAsia="ru-RU"/>
        </w:rPr>
        <w:t>немедленном обмывании пораженной поверхности струей воды, чем достигается полное удаление кислоты или щелочи и прекращается их поражающее действие;</w:t>
      </w:r>
      <w:r w:rsidRPr="00F23298">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058" type="#_x0000_t75" alt="" style="width:7.5pt;height:7.5pt"/>
        </w:pict>
      </w:r>
      <w:r w:rsidRPr="00F23298">
        <w:rPr>
          <w:rFonts w:ascii="Arial" w:eastAsia="Times New Roman" w:hAnsi="Arial" w:cs="Arial"/>
          <w:sz w:val="20"/>
          <w:szCs w:val="20"/>
          <w:lang w:eastAsia="ru-RU"/>
        </w:rPr>
        <w:t>нейтрализации остатков кислоты 2% раствором гидрокарбоната натрия (пищевой содой);</w:t>
      </w:r>
      <w:r w:rsidRPr="00F23298">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059" type="#_x0000_t75" alt="" style="width:7.5pt;height:7.5pt"/>
        </w:pict>
      </w:r>
      <w:r w:rsidRPr="00F23298">
        <w:rPr>
          <w:rFonts w:ascii="Arial" w:eastAsia="Times New Roman" w:hAnsi="Arial" w:cs="Arial"/>
          <w:sz w:val="20"/>
          <w:szCs w:val="20"/>
          <w:lang w:eastAsia="ru-RU"/>
        </w:rPr>
        <w:t>нейтрализации остатков щелочи 2% раствором уксусной или лимонной кислоты;</w:t>
      </w:r>
      <w:r w:rsidRPr="00F23298">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060" type="#_x0000_t75" alt="" style="width:7.5pt;height:7.5pt"/>
        </w:pict>
      </w:r>
      <w:r w:rsidRPr="00F23298">
        <w:rPr>
          <w:rFonts w:ascii="Arial" w:eastAsia="Times New Roman" w:hAnsi="Arial" w:cs="Arial"/>
          <w:sz w:val="20"/>
          <w:szCs w:val="20"/>
          <w:lang w:eastAsia="ru-RU"/>
        </w:rPr>
        <w:t>наложении асептической повязки на пораженную поверхность;</w:t>
      </w:r>
      <w:r w:rsidRPr="00F23298">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061" type="#_x0000_t75" alt="" style="width:7.5pt;height:7.5pt"/>
        </w:pict>
      </w:r>
      <w:r w:rsidRPr="00F23298">
        <w:rPr>
          <w:rFonts w:ascii="Arial" w:eastAsia="Times New Roman" w:hAnsi="Arial" w:cs="Arial"/>
          <w:sz w:val="20"/>
          <w:szCs w:val="20"/>
          <w:lang w:eastAsia="ru-RU"/>
        </w:rPr>
        <w:t xml:space="preserve">приеме пострадавшим обезболивающего средства в случае необходимости. </w:t>
      </w:r>
      <w:proofErr w:type="gramEnd"/>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b/>
          <w:bCs/>
          <w:sz w:val="20"/>
          <w:lang w:eastAsia="ru-RU"/>
        </w:rPr>
        <w:t>ОЖОГИ ФОСФОРОМ</w:t>
      </w:r>
      <w:r w:rsidRPr="00F23298">
        <w:rPr>
          <w:rFonts w:ascii="Arial" w:eastAsia="Times New Roman" w:hAnsi="Arial" w:cs="Arial"/>
          <w:sz w:val="20"/>
          <w:szCs w:val="20"/>
          <w:lang w:eastAsia="ru-RU"/>
        </w:rPr>
        <w:t xml:space="preserve"> обычно бывают глубокими, так как при попадании на кожу фосфор продолжает гореть.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b/>
          <w:bCs/>
          <w:sz w:val="20"/>
          <w:lang w:eastAsia="ru-RU"/>
        </w:rPr>
        <w:t>ПЕРВАЯ ПОМОЩЬ</w:t>
      </w:r>
      <w:r w:rsidRPr="00F23298">
        <w:rPr>
          <w:rFonts w:ascii="Arial" w:eastAsia="Times New Roman" w:hAnsi="Arial" w:cs="Arial"/>
          <w:sz w:val="20"/>
          <w:szCs w:val="20"/>
          <w:lang w:eastAsia="ru-RU"/>
        </w:rPr>
        <w:t xml:space="preserve"> при ожогах фосфором заключается в:</w:t>
      </w:r>
      <w:r w:rsidRPr="00F23298">
        <w:rPr>
          <w:rFonts w:ascii="Arial" w:eastAsia="Times New Roman" w:hAnsi="Arial" w:cs="Arial"/>
          <w:sz w:val="20"/>
          <w:szCs w:val="20"/>
          <w:lang w:eastAsia="ru-RU"/>
        </w:rPr>
        <w:br/>
      </w:r>
      <w:r w:rsidRPr="00F23298">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062" type="#_x0000_t75" alt="" style="width:7.5pt;height:7.5pt"/>
        </w:pict>
      </w:r>
      <w:r w:rsidRPr="00F23298">
        <w:rPr>
          <w:rFonts w:ascii="Arial" w:eastAsia="Times New Roman" w:hAnsi="Arial" w:cs="Arial"/>
          <w:sz w:val="20"/>
          <w:szCs w:val="20"/>
          <w:lang w:eastAsia="ru-RU"/>
        </w:rPr>
        <w:t>немедленном погружении обожженной поверхности в воду или в обильном орошении ее водой;</w:t>
      </w:r>
      <w:r w:rsidRPr="00F23298">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063" type="#_x0000_t75" alt="" style="width:7.5pt;height:7.5pt"/>
        </w:pict>
      </w:r>
      <w:r w:rsidRPr="00F23298">
        <w:rPr>
          <w:rFonts w:ascii="Arial" w:eastAsia="Times New Roman" w:hAnsi="Arial" w:cs="Arial"/>
          <w:sz w:val="20"/>
          <w:szCs w:val="20"/>
          <w:lang w:eastAsia="ru-RU"/>
        </w:rPr>
        <w:t>очистке поверхности ожога от кусочков фосфора с помощью пинцета;</w:t>
      </w:r>
      <w:r w:rsidRPr="00F23298">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064" type="#_x0000_t75" alt="" style="width:7.5pt;height:7.5pt"/>
        </w:pict>
      </w:r>
      <w:r w:rsidRPr="00F23298">
        <w:rPr>
          <w:rFonts w:ascii="Arial" w:eastAsia="Times New Roman" w:hAnsi="Arial" w:cs="Arial"/>
          <w:sz w:val="20"/>
          <w:szCs w:val="20"/>
          <w:lang w:eastAsia="ru-RU"/>
        </w:rPr>
        <w:t>наложении на ожоговую поверхность примочки с 5% раствором сульфата меди;</w:t>
      </w:r>
      <w:r w:rsidRPr="00F23298">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065" type="#_x0000_t75" alt="" style="width:7.5pt;height:7.5pt"/>
        </w:pict>
      </w:r>
      <w:r w:rsidRPr="00F23298">
        <w:rPr>
          <w:rFonts w:ascii="Arial" w:eastAsia="Times New Roman" w:hAnsi="Arial" w:cs="Arial"/>
          <w:sz w:val="20"/>
          <w:szCs w:val="20"/>
          <w:lang w:eastAsia="ru-RU"/>
        </w:rPr>
        <w:t>наложении асептической повязки;</w:t>
      </w:r>
      <w:r w:rsidRPr="00F23298">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066" type="#_x0000_t75" alt="" style="width:7.5pt;height:7.5pt"/>
        </w:pict>
      </w:r>
      <w:r w:rsidRPr="00F23298">
        <w:rPr>
          <w:rFonts w:ascii="Arial" w:eastAsia="Times New Roman" w:hAnsi="Arial" w:cs="Arial"/>
          <w:sz w:val="20"/>
          <w:szCs w:val="20"/>
          <w:lang w:eastAsia="ru-RU"/>
        </w:rPr>
        <w:t xml:space="preserve">приеме пострадавшим обезболивающего средства.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Исключите наложение мазевых повязок, которые могут усилить фиксацию и всасывание фосфора.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b/>
          <w:bCs/>
          <w:sz w:val="20"/>
          <w:lang w:eastAsia="ru-RU"/>
        </w:rPr>
        <w:t xml:space="preserve">РАДИАЦИОННОЕ ПОРАЖЕНИЕ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РАДИАЦИОННОЕ ПОРАЖЕНИЕ имеет место при авариях на ядерных установках с нарушением целостности технологических коммуникаций и поступлением в окружающую среду гамм</w:t>
      </w:r>
      <w:proofErr w:type="gramStart"/>
      <w:r w:rsidRPr="00F23298">
        <w:rPr>
          <w:rFonts w:ascii="Arial" w:eastAsia="Times New Roman" w:hAnsi="Arial" w:cs="Arial"/>
          <w:sz w:val="20"/>
          <w:szCs w:val="20"/>
          <w:lang w:eastAsia="ru-RU"/>
        </w:rPr>
        <w:t>а-</w:t>
      </w:r>
      <w:proofErr w:type="gramEnd"/>
      <w:r w:rsidRPr="00F23298">
        <w:rPr>
          <w:rFonts w:ascii="Arial" w:eastAsia="Times New Roman" w:hAnsi="Arial" w:cs="Arial"/>
          <w:sz w:val="20"/>
          <w:szCs w:val="20"/>
          <w:lang w:eastAsia="ru-RU"/>
        </w:rPr>
        <w:t xml:space="preserve"> и бета- радиоактивных веществ в жидком, аэрозольном или газообразном состоянии. В зависимости от конкретных условий (характер аварии, тип установки, объем пространства) человек может подвергаться воздействию: </w:t>
      </w:r>
    </w:p>
    <w:p w:rsidR="00F23298" w:rsidRPr="00F23298" w:rsidRDefault="00A85270" w:rsidP="00F23298">
      <w:pPr>
        <w:spacing w:before="100" w:beforeAutospacing="1" w:after="100" w:afterAutospacing="1" w:line="240" w:lineRule="auto"/>
        <w:rPr>
          <w:rFonts w:ascii="Arial" w:eastAsia="Times New Roman" w:hAnsi="Arial" w:cs="Arial"/>
          <w:sz w:val="20"/>
          <w:szCs w:val="20"/>
          <w:lang w:eastAsia="ru-RU"/>
        </w:rPr>
      </w:pPr>
      <w:r>
        <w:rPr>
          <w:rFonts w:ascii="Arial" w:eastAsia="Times New Roman" w:hAnsi="Arial" w:cs="Arial"/>
          <w:sz w:val="20"/>
          <w:szCs w:val="20"/>
          <w:lang w:eastAsia="ru-RU"/>
        </w:rPr>
        <w:lastRenderedPageBreak/>
        <w:pict>
          <v:shape id="_x0000_i1067" type="#_x0000_t75" alt="" style="width:7.5pt;height:7.5pt"/>
        </w:pict>
      </w:r>
      <w:r w:rsidR="00F23298" w:rsidRPr="00F23298">
        <w:rPr>
          <w:rFonts w:ascii="Arial" w:eastAsia="Times New Roman" w:hAnsi="Arial" w:cs="Arial"/>
          <w:sz w:val="20"/>
          <w:szCs w:val="20"/>
          <w:lang w:eastAsia="ru-RU"/>
        </w:rPr>
        <w:t>радиоактивных благородных газов;</w:t>
      </w:r>
      <w:r w:rsidR="00F23298" w:rsidRPr="00F23298">
        <w:rPr>
          <w:rFonts w:ascii="Arial" w:eastAsia="Times New Roman" w:hAnsi="Arial" w:cs="Arial"/>
          <w:sz w:val="20"/>
          <w:szCs w:val="20"/>
          <w:lang w:eastAsia="ru-RU"/>
        </w:rPr>
        <w:br/>
      </w:r>
      <w:r>
        <w:rPr>
          <w:rFonts w:ascii="Arial" w:eastAsia="Times New Roman" w:hAnsi="Arial" w:cs="Arial"/>
          <w:sz w:val="20"/>
          <w:szCs w:val="20"/>
          <w:lang w:eastAsia="ru-RU"/>
        </w:rPr>
        <w:pict>
          <v:shape id="_x0000_i1068" type="#_x0000_t75" alt="" style="width:7.5pt;height:7.5pt"/>
        </w:pict>
      </w:r>
      <w:r w:rsidR="00F23298" w:rsidRPr="00F23298">
        <w:rPr>
          <w:rFonts w:ascii="Arial" w:eastAsia="Times New Roman" w:hAnsi="Arial" w:cs="Arial"/>
          <w:sz w:val="20"/>
          <w:szCs w:val="20"/>
          <w:lang w:eastAsia="ru-RU"/>
        </w:rPr>
        <w:t>проникающего излучения от радиоактивно загрязненных объектов внешней среды;</w:t>
      </w:r>
      <w:r w:rsidR="00F23298" w:rsidRPr="00F23298">
        <w:rPr>
          <w:rFonts w:ascii="Arial" w:eastAsia="Times New Roman" w:hAnsi="Arial" w:cs="Arial"/>
          <w:sz w:val="20"/>
          <w:szCs w:val="20"/>
          <w:lang w:eastAsia="ru-RU"/>
        </w:rPr>
        <w:br/>
      </w:r>
      <w:r>
        <w:rPr>
          <w:rFonts w:ascii="Arial" w:eastAsia="Times New Roman" w:hAnsi="Arial" w:cs="Arial"/>
          <w:sz w:val="20"/>
          <w:szCs w:val="20"/>
          <w:lang w:eastAsia="ru-RU"/>
        </w:rPr>
        <w:pict>
          <v:shape id="_x0000_i1069" type="#_x0000_t75" alt="" style="width:7.5pt;height:7.5pt"/>
        </w:pict>
      </w:r>
      <w:r w:rsidR="00F23298" w:rsidRPr="00F23298">
        <w:rPr>
          <w:rFonts w:ascii="Arial" w:eastAsia="Times New Roman" w:hAnsi="Arial" w:cs="Arial"/>
          <w:sz w:val="20"/>
          <w:szCs w:val="20"/>
          <w:lang w:eastAsia="ru-RU"/>
        </w:rPr>
        <w:t xml:space="preserve">радиоактивных веществ, </w:t>
      </w:r>
      <w:proofErr w:type="spellStart"/>
      <w:r w:rsidR="00F23298" w:rsidRPr="00F23298">
        <w:rPr>
          <w:rFonts w:ascii="Arial" w:eastAsia="Times New Roman" w:hAnsi="Arial" w:cs="Arial"/>
          <w:sz w:val="20"/>
          <w:szCs w:val="20"/>
          <w:lang w:eastAsia="ru-RU"/>
        </w:rPr>
        <w:t>аплицированных</w:t>
      </w:r>
      <w:proofErr w:type="spellEnd"/>
      <w:r w:rsidR="00F23298" w:rsidRPr="00F23298">
        <w:rPr>
          <w:rFonts w:ascii="Arial" w:eastAsia="Times New Roman" w:hAnsi="Arial" w:cs="Arial"/>
          <w:sz w:val="20"/>
          <w:szCs w:val="20"/>
          <w:lang w:eastAsia="ru-RU"/>
        </w:rPr>
        <w:t xml:space="preserve"> на коже, слизистых оболочках глаз и дыхательных путей;</w:t>
      </w:r>
      <w:r w:rsidR="00F23298" w:rsidRPr="00F23298">
        <w:rPr>
          <w:rFonts w:ascii="Arial" w:eastAsia="Times New Roman" w:hAnsi="Arial" w:cs="Arial"/>
          <w:sz w:val="20"/>
          <w:szCs w:val="20"/>
          <w:lang w:eastAsia="ru-RU"/>
        </w:rPr>
        <w:br/>
      </w:r>
      <w:r>
        <w:rPr>
          <w:rFonts w:ascii="Arial" w:eastAsia="Times New Roman" w:hAnsi="Arial" w:cs="Arial"/>
          <w:sz w:val="20"/>
          <w:szCs w:val="20"/>
          <w:lang w:eastAsia="ru-RU"/>
        </w:rPr>
        <w:pict>
          <v:shape id="_x0000_i1070" type="#_x0000_t75" alt="" style="width:7.5pt;height:7.5pt"/>
        </w:pict>
      </w:r>
      <w:r w:rsidR="00F23298" w:rsidRPr="00F23298">
        <w:rPr>
          <w:rFonts w:ascii="Arial" w:eastAsia="Times New Roman" w:hAnsi="Arial" w:cs="Arial"/>
          <w:sz w:val="20"/>
          <w:szCs w:val="20"/>
          <w:lang w:eastAsia="ru-RU"/>
        </w:rPr>
        <w:t xml:space="preserve">радиоактивных веществ, поступающих в организм при вдыхании, заносе с загрязненных кожных покровов или при употреблении пищи и питьевой воды, содержащих нуклиды.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Сочетания отдельных компонентов воздействия могут быть различными. В каждом случае исход радиационного поражения будет зависеть от уровня и дозы при общем и местном облучении и, что весьма существенно, от размеров поверхности тела, подвергшейся «дополнительному» облучению. </w:t>
      </w:r>
    </w:p>
    <w:p w:rsidR="00F23298" w:rsidRPr="00F23298" w:rsidRDefault="00F23298" w:rsidP="00F23298">
      <w:pPr>
        <w:spacing w:after="0" w:line="240" w:lineRule="auto"/>
        <w:rPr>
          <w:rFonts w:ascii="Arial" w:eastAsia="Times New Roman" w:hAnsi="Arial" w:cs="Arial"/>
          <w:sz w:val="20"/>
          <w:szCs w:val="20"/>
          <w:lang w:eastAsia="ru-RU"/>
        </w:rPr>
      </w:pPr>
      <w:r w:rsidRPr="00F23298">
        <w:rPr>
          <w:rFonts w:ascii="Arial" w:eastAsia="Times New Roman" w:hAnsi="Arial" w:cs="Arial"/>
          <w:b/>
          <w:bCs/>
          <w:sz w:val="20"/>
          <w:lang w:eastAsia="ru-RU"/>
        </w:rPr>
        <w:t>ПЕРВАЯ ПОМОЩЬ</w:t>
      </w:r>
      <w:r w:rsidRPr="00F23298">
        <w:rPr>
          <w:rFonts w:ascii="Arial" w:eastAsia="Times New Roman" w:hAnsi="Arial" w:cs="Arial"/>
          <w:sz w:val="20"/>
          <w:szCs w:val="20"/>
          <w:lang w:eastAsia="ru-RU"/>
        </w:rPr>
        <w:t xml:space="preserve"> (НЕОТЛОЖНЫЕ ДЕЙСТВИЯ). Необходимо:</w:t>
      </w:r>
      <w:r w:rsidRPr="00F23298">
        <w:rPr>
          <w:rFonts w:ascii="Arial" w:eastAsia="Times New Roman" w:hAnsi="Arial" w:cs="Arial"/>
          <w:sz w:val="20"/>
          <w:szCs w:val="20"/>
          <w:lang w:eastAsia="ru-RU"/>
        </w:rPr>
        <w:br/>
      </w:r>
      <w:r w:rsidRPr="00F23298">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071" type="#_x0000_t75" alt="" style="width:7.5pt;height:7.5pt"/>
        </w:pict>
      </w:r>
      <w:r w:rsidRPr="00F23298">
        <w:rPr>
          <w:rFonts w:ascii="Arial" w:eastAsia="Times New Roman" w:hAnsi="Arial" w:cs="Arial"/>
          <w:sz w:val="20"/>
          <w:szCs w:val="20"/>
          <w:lang w:eastAsia="ru-RU"/>
        </w:rPr>
        <w:t>укрыт</w:t>
      </w:r>
      <w:proofErr w:type="gramStart"/>
      <w:r w:rsidRPr="00F23298">
        <w:rPr>
          <w:rFonts w:ascii="Arial" w:eastAsia="Times New Roman" w:hAnsi="Arial" w:cs="Arial"/>
          <w:sz w:val="20"/>
          <w:szCs w:val="20"/>
          <w:lang w:eastAsia="ru-RU"/>
        </w:rPr>
        <w:t>ь(</w:t>
      </w:r>
      <w:proofErr w:type="spellStart"/>
      <w:proofErr w:type="gramEnd"/>
      <w:r w:rsidRPr="00F23298">
        <w:rPr>
          <w:rFonts w:ascii="Arial" w:eastAsia="Times New Roman" w:hAnsi="Arial" w:cs="Arial"/>
          <w:sz w:val="20"/>
          <w:szCs w:val="20"/>
          <w:lang w:eastAsia="ru-RU"/>
        </w:rPr>
        <w:t>ся</w:t>
      </w:r>
      <w:proofErr w:type="spellEnd"/>
      <w:r w:rsidRPr="00F23298">
        <w:rPr>
          <w:rFonts w:ascii="Arial" w:eastAsia="Times New Roman" w:hAnsi="Arial" w:cs="Arial"/>
          <w:sz w:val="20"/>
          <w:szCs w:val="20"/>
          <w:lang w:eastAsia="ru-RU"/>
        </w:rPr>
        <w:t>) от воздействия ионизирующего излучения;</w:t>
      </w:r>
      <w:r w:rsidRPr="00F23298">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072" type="#_x0000_t75" alt="" style="width:7.5pt;height:7.5pt"/>
        </w:pict>
      </w:r>
      <w:r w:rsidRPr="00F23298">
        <w:rPr>
          <w:rFonts w:ascii="Arial" w:eastAsia="Times New Roman" w:hAnsi="Arial" w:cs="Arial"/>
          <w:sz w:val="20"/>
          <w:szCs w:val="20"/>
          <w:lang w:eastAsia="ru-RU"/>
        </w:rPr>
        <w:t>принять радиопротектор и стабильный йод (при аварии на АЭС);</w:t>
      </w:r>
      <w:r w:rsidRPr="00F23298">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073" type="#_x0000_t75" alt="" style="width:7.5pt;height:7.5pt"/>
        </w:pict>
      </w:r>
      <w:r w:rsidRPr="00F23298">
        <w:rPr>
          <w:rFonts w:ascii="Arial" w:eastAsia="Times New Roman" w:hAnsi="Arial" w:cs="Arial"/>
          <w:sz w:val="20"/>
          <w:szCs w:val="20"/>
          <w:lang w:eastAsia="ru-RU"/>
        </w:rPr>
        <w:t>обратиться немедленно в лечебно-профилактическое учреждение данного объекта или близ расположенного;</w:t>
      </w:r>
      <w:r w:rsidRPr="00F23298">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074" type="#_x0000_t75" alt="" style="width:7.5pt;height:7.5pt"/>
        </w:pict>
      </w:r>
      <w:r w:rsidRPr="00F23298">
        <w:rPr>
          <w:rFonts w:ascii="Arial" w:eastAsia="Times New Roman" w:hAnsi="Arial" w:cs="Arial"/>
          <w:sz w:val="20"/>
          <w:szCs w:val="20"/>
          <w:lang w:eastAsia="ru-RU"/>
        </w:rPr>
        <w:t xml:space="preserve">провести дезактивацию – помывку под душем горячей водой с мылом и щеткой.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При наличии механической травмы, термического ожога дополнительно следует:</w:t>
      </w:r>
      <w:r w:rsidRPr="00F23298">
        <w:rPr>
          <w:rFonts w:ascii="Arial" w:eastAsia="Times New Roman" w:hAnsi="Arial" w:cs="Arial"/>
          <w:sz w:val="20"/>
          <w:szCs w:val="20"/>
          <w:lang w:eastAsia="ru-RU"/>
        </w:rPr>
        <w:br/>
      </w:r>
      <w:r w:rsidRPr="00F23298">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075" type="#_x0000_t75" alt="" style="width:7.5pt;height:7.5pt"/>
        </w:pict>
      </w:r>
      <w:r w:rsidRPr="00F23298">
        <w:rPr>
          <w:rFonts w:ascii="Arial" w:eastAsia="Times New Roman" w:hAnsi="Arial" w:cs="Arial"/>
          <w:sz w:val="20"/>
          <w:szCs w:val="20"/>
          <w:lang w:eastAsia="ru-RU"/>
        </w:rPr>
        <w:t>рану промыть струей воды с дезинфицирующим средством;</w:t>
      </w:r>
      <w:r w:rsidRPr="00F23298">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076" type="#_x0000_t75" alt="" style="width:7.5pt;height:7.5pt"/>
        </w:pict>
      </w:r>
      <w:r w:rsidRPr="00F23298">
        <w:rPr>
          <w:rFonts w:ascii="Arial" w:eastAsia="Times New Roman" w:hAnsi="Arial" w:cs="Arial"/>
          <w:sz w:val="20"/>
          <w:szCs w:val="20"/>
          <w:lang w:eastAsia="ru-RU"/>
        </w:rPr>
        <w:t>рану обработать раствором перекиси водорода с целью удаления радионуклидов;</w:t>
      </w:r>
      <w:r w:rsidRPr="00F23298">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077" type="#_x0000_t75" alt="" style="width:7.5pt;height:7.5pt"/>
        </w:pict>
      </w:r>
      <w:r w:rsidRPr="00F23298">
        <w:rPr>
          <w:rFonts w:ascii="Arial" w:eastAsia="Times New Roman" w:hAnsi="Arial" w:cs="Arial"/>
          <w:sz w:val="20"/>
          <w:szCs w:val="20"/>
          <w:lang w:eastAsia="ru-RU"/>
        </w:rPr>
        <w:t>на раневую поверхность наложить асептическую повязку;</w:t>
      </w:r>
      <w:r w:rsidRPr="00F23298">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078" type="#_x0000_t75" alt="" style="width:7.5pt;height:7.5pt"/>
        </w:pict>
      </w:r>
      <w:r w:rsidRPr="00F23298">
        <w:rPr>
          <w:rFonts w:ascii="Arial" w:eastAsia="Times New Roman" w:hAnsi="Arial" w:cs="Arial"/>
          <w:sz w:val="20"/>
          <w:szCs w:val="20"/>
          <w:lang w:eastAsia="ru-RU"/>
        </w:rPr>
        <w:t>ввести (дать) обезболивающее средство;</w:t>
      </w:r>
      <w:r w:rsidRPr="00F23298">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079" type="#_x0000_t75" alt="" style="width:7.5pt;height:7.5pt"/>
        </w:pict>
      </w:r>
      <w:r w:rsidRPr="00F23298">
        <w:rPr>
          <w:rFonts w:ascii="Arial" w:eastAsia="Times New Roman" w:hAnsi="Arial" w:cs="Arial"/>
          <w:sz w:val="20"/>
          <w:szCs w:val="20"/>
          <w:lang w:eastAsia="ru-RU"/>
        </w:rPr>
        <w:t xml:space="preserve">при переломе произвести иммобилизации путем наложения шины.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b/>
          <w:bCs/>
          <w:sz w:val="20"/>
          <w:lang w:eastAsia="ru-RU"/>
        </w:rPr>
        <w:t xml:space="preserve">ЛУЧЕВОЙ ОЖОГ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ЛУЧЕВЫЕ ОЖОГИ возникают при воздейств</w:t>
      </w:r>
      <w:proofErr w:type="gramStart"/>
      <w:r w:rsidRPr="00F23298">
        <w:rPr>
          <w:rFonts w:ascii="Arial" w:eastAsia="Times New Roman" w:hAnsi="Arial" w:cs="Arial"/>
          <w:sz w:val="20"/>
          <w:szCs w:val="20"/>
          <w:lang w:eastAsia="ru-RU"/>
        </w:rPr>
        <w:t>ии ио</w:t>
      </w:r>
      <w:proofErr w:type="gramEnd"/>
      <w:r w:rsidRPr="00F23298">
        <w:rPr>
          <w:rFonts w:ascii="Arial" w:eastAsia="Times New Roman" w:hAnsi="Arial" w:cs="Arial"/>
          <w:sz w:val="20"/>
          <w:szCs w:val="20"/>
          <w:lang w:eastAsia="ru-RU"/>
        </w:rPr>
        <w:t xml:space="preserve">низирующего излучения, дают своеобразную клиническую картину и нуждаются в специальных методах лечения.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При облучении живых тканей нарушаются межклеточные связи и образуются токсические вещества, что служит началом сложной цепной реакции, распространяющейся на все тканевые и внутриклеточные обменные процессы. Нарушение обменных процессов, воздействие токсических продуктов и самих лучей, прежде всего, сказывается на функции нервной системы.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b/>
          <w:bCs/>
          <w:sz w:val="20"/>
          <w:lang w:eastAsia="ru-RU"/>
        </w:rPr>
        <w:t>ПРИЗНАКИ.</w:t>
      </w:r>
      <w:r w:rsidRPr="00F23298">
        <w:rPr>
          <w:rFonts w:ascii="Arial" w:eastAsia="Times New Roman" w:hAnsi="Arial" w:cs="Arial"/>
          <w:sz w:val="20"/>
          <w:szCs w:val="20"/>
          <w:lang w:eastAsia="ru-RU"/>
        </w:rPr>
        <w:t xml:space="preserve"> В первое время после облучения отмечается резкое перевозбуждение нервных клеток, сменяющееся состоянием парабиоза. Через несколько минут в тканях, подвергшихся облучению, происходит расширение капилляров, а через несколько часов – гибель и распад окончаний и стволов нервов.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b/>
          <w:bCs/>
          <w:sz w:val="20"/>
          <w:lang w:eastAsia="ru-RU"/>
        </w:rPr>
        <w:t>ПЕРВАЯ ПОМОЩЬ.</w:t>
      </w:r>
      <w:r w:rsidRPr="00F23298">
        <w:rPr>
          <w:rFonts w:ascii="Arial" w:eastAsia="Times New Roman" w:hAnsi="Arial" w:cs="Arial"/>
          <w:sz w:val="20"/>
          <w:szCs w:val="20"/>
          <w:lang w:eastAsia="ru-RU"/>
        </w:rPr>
        <w:t xml:space="preserve"> Необходимо:</w:t>
      </w:r>
      <w:r w:rsidRPr="00F23298">
        <w:rPr>
          <w:rFonts w:ascii="Arial" w:eastAsia="Times New Roman" w:hAnsi="Arial" w:cs="Arial"/>
          <w:sz w:val="20"/>
          <w:szCs w:val="20"/>
          <w:lang w:eastAsia="ru-RU"/>
        </w:rPr>
        <w:br/>
      </w:r>
      <w:r w:rsidRPr="00F23298">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080" type="#_x0000_t75" alt="" style="width:7.5pt;height:7.5pt"/>
        </w:pict>
      </w:r>
      <w:r w:rsidRPr="00F23298">
        <w:rPr>
          <w:rFonts w:ascii="Arial" w:eastAsia="Times New Roman" w:hAnsi="Arial" w:cs="Arial"/>
          <w:sz w:val="20"/>
          <w:szCs w:val="20"/>
          <w:lang w:eastAsia="ru-RU"/>
        </w:rPr>
        <w:t>удалить радиоактивные вещества с поверхности кожи путем смыва струей воды или специальными растворителями;</w:t>
      </w:r>
      <w:r w:rsidRPr="00F23298">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081" type="#_x0000_t75" alt="" style="width:7.5pt;height:7.5pt"/>
        </w:pict>
      </w:r>
      <w:r w:rsidRPr="00F23298">
        <w:rPr>
          <w:rFonts w:ascii="Arial" w:eastAsia="Times New Roman" w:hAnsi="Arial" w:cs="Arial"/>
          <w:sz w:val="20"/>
          <w:szCs w:val="20"/>
          <w:lang w:eastAsia="ru-RU"/>
        </w:rPr>
        <w:t xml:space="preserve">дать радиозащитные средства (радиопротектор – </w:t>
      </w:r>
      <w:proofErr w:type="spellStart"/>
      <w:r w:rsidRPr="00F23298">
        <w:rPr>
          <w:rFonts w:ascii="Arial" w:eastAsia="Times New Roman" w:hAnsi="Arial" w:cs="Arial"/>
          <w:sz w:val="20"/>
          <w:szCs w:val="20"/>
          <w:lang w:eastAsia="ru-RU"/>
        </w:rPr>
        <w:t>цистамин</w:t>
      </w:r>
      <w:proofErr w:type="spellEnd"/>
      <w:r w:rsidRPr="00F23298">
        <w:rPr>
          <w:rFonts w:ascii="Arial" w:eastAsia="Times New Roman" w:hAnsi="Arial" w:cs="Arial"/>
          <w:sz w:val="20"/>
          <w:szCs w:val="20"/>
          <w:lang w:eastAsia="ru-RU"/>
        </w:rPr>
        <w:t>);</w:t>
      </w:r>
      <w:r w:rsidRPr="00F23298">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082" type="#_x0000_t75" alt="" style="width:7.5pt;height:7.5pt"/>
        </w:pict>
      </w:r>
      <w:r w:rsidRPr="00F23298">
        <w:rPr>
          <w:rFonts w:ascii="Arial" w:eastAsia="Times New Roman" w:hAnsi="Arial" w:cs="Arial"/>
          <w:sz w:val="20"/>
          <w:szCs w:val="20"/>
          <w:lang w:eastAsia="ru-RU"/>
        </w:rPr>
        <w:t>на пораженную поверхность наложить асептическую повязку;</w:t>
      </w:r>
      <w:r w:rsidRPr="00F23298">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083" type="#_x0000_t75" alt="" style="width:7.5pt;height:7.5pt"/>
        </w:pict>
      </w:r>
      <w:r w:rsidRPr="00F23298">
        <w:rPr>
          <w:rFonts w:ascii="Arial" w:eastAsia="Times New Roman" w:hAnsi="Arial" w:cs="Arial"/>
          <w:sz w:val="20"/>
          <w:szCs w:val="20"/>
          <w:lang w:eastAsia="ru-RU"/>
        </w:rPr>
        <w:t xml:space="preserve">пострадавшего в кратчайшие сроки доставить в лечебное учреждение.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b/>
          <w:bCs/>
          <w:sz w:val="20"/>
          <w:lang w:eastAsia="ru-RU"/>
        </w:rPr>
        <w:t xml:space="preserve">ОТРАВЛЕНИЯ ОКИСЬЮ УГЛЕРОДА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ОТРАВЛЕНИЯ ОКИСЬЮ УГЛЕРОДА наступают при его вдыхании и относятся к острым отравлениям. Образование окиси углерода происходит при горении и в производственных условиях. Она содержится в доменных, печных, шахтных, туннельных, </w:t>
      </w:r>
      <w:proofErr w:type="spellStart"/>
      <w:r w:rsidRPr="00F23298">
        <w:rPr>
          <w:rFonts w:ascii="Arial" w:eastAsia="Times New Roman" w:hAnsi="Arial" w:cs="Arial"/>
          <w:sz w:val="20"/>
          <w:szCs w:val="20"/>
          <w:lang w:eastAsia="ru-RU"/>
        </w:rPr>
        <w:t>светительном</w:t>
      </w:r>
      <w:proofErr w:type="spellEnd"/>
      <w:r w:rsidRPr="00F23298">
        <w:rPr>
          <w:rFonts w:ascii="Arial" w:eastAsia="Times New Roman" w:hAnsi="Arial" w:cs="Arial"/>
          <w:sz w:val="20"/>
          <w:szCs w:val="20"/>
          <w:lang w:eastAsia="ru-RU"/>
        </w:rPr>
        <w:t xml:space="preserve"> газах. В химической промышленности образуется в ходе технических процессов, при которых это химическое соединение служит исходным материалом для синтеза ацетона, фосгена, метилового спирта, метана и др.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ПОРАЖАЮЩЕЕ ДЕЙСТВИЕ окиси углерода основано на реакции соединения с гемоглобином (химическое соединение крови, состоящее из белка и железа, осуществляющее снабжение ткани </w:t>
      </w:r>
      <w:r w:rsidRPr="00F23298">
        <w:rPr>
          <w:rFonts w:ascii="Arial" w:eastAsia="Times New Roman" w:hAnsi="Arial" w:cs="Arial"/>
          <w:sz w:val="20"/>
          <w:szCs w:val="20"/>
          <w:lang w:eastAsia="ru-RU"/>
        </w:rPr>
        <w:lastRenderedPageBreak/>
        <w:t xml:space="preserve">кислородом), в результате чего образуется карбоксигемоглобин, неспособный осуществлять транспортировку кислорода тканям, следствием чего является гипоксия (кислородное голодание тканей). Этим и объясняются наиболее ранние и выраженные изменения со стороны центральной нервной системы, особенно чувствительной к недостатку кислорода.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proofErr w:type="gramStart"/>
      <w:r w:rsidRPr="00F23298">
        <w:rPr>
          <w:rFonts w:ascii="Arial" w:eastAsia="Times New Roman" w:hAnsi="Arial" w:cs="Arial"/>
          <w:b/>
          <w:bCs/>
          <w:sz w:val="20"/>
          <w:lang w:eastAsia="ru-RU"/>
        </w:rPr>
        <w:t>ПРИЗНАКИ:</w:t>
      </w:r>
      <w:r w:rsidRPr="00F23298">
        <w:rPr>
          <w:rFonts w:ascii="Arial" w:eastAsia="Times New Roman" w:hAnsi="Arial" w:cs="Arial"/>
          <w:sz w:val="20"/>
          <w:szCs w:val="20"/>
          <w:lang w:eastAsia="ru-RU"/>
        </w:rPr>
        <w:t xml:space="preserve"> головная боль, головокружение, тошнота, рвота, оглушенное состояние, резкая мышечная слабость, затемнение сознания, потеря сознания, кома.</w:t>
      </w:r>
      <w:proofErr w:type="gramEnd"/>
      <w:r w:rsidRPr="00F23298">
        <w:rPr>
          <w:rFonts w:ascii="Arial" w:eastAsia="Times New Roman" w:hAnsi="Arial" w:cs="Arial"/>
          <w:sz w:val="20"/>
          <w:szCs w:val="20"/>
          <w:lang w:eastAsia="ru-RU"/>
        </w:rPr>
        <w:t xml:space="preserve"> При воздействии высоких концентраций окиси углерода наблюдаются тяжелые отравления, которые характеризуются потерей сознания, длительным коматозным состоянием, приводящим в особо тяжелых случаях к смертельному исходу. При этом наблюдается расширение зрачков с вялой реакцией на свет, приступ судорог, резкое напряжение (ригидность) мышц, учащенное поверхностное дыхание, учащенное сердцебиение. Смерть наступает при остановке дыхания и сердечной деятельности.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b/>
          <w:bCs/>
          <w:sz w:val="20"/>
          <w:lang w:eastAsia="ru-RU"/>
        </w:rPr>
        <w:t>ПЕРВАЯ ПОМОЩЬ.</w:t>
      </w:r>
      <w:r w:rsidRPr="00F23298">
        <w:rPr>
          <w:rFonts w:ascii="Arial" w:eastAsia="Times New Roman" w:hAnsi="Arial" w:cs="Arial"/>
          <w:sz w:val="20"/>
          <w:szCs w:val="20"/>
          <w:lang w:eastAsia="ru-RU"/>
        </w:rPr>
        <w:t xml:space="preserve"> Необходимо:</w:t>
      </w:r>
      <w:r w:rsidRPr="00F23298">
        <w:rPr>
          <w:rFonts w:ascii="Arial" w:eastAsia="Times New Roman" w:hAnsi="Arial" w:cs="Arial"/>
          <w:sz w:val="20"/>
          <w:szCs w:val="20"/>
          <w:lang w:eastAsia="ru-RU"/>
        </w:rPr>
        <w:br/>
      </w:r>
      <w:r w:rsidRPr="00F23298">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084" type="#_x0000_t75" alt="" style="width:7.5pt;height:7.5pt"/>
        </w:pict>
      </w:r>
      <w:r w:rsidRPr="00F23298">
        <w:rPr>
          <w:rFonts w:ascii="Arial" w:eastAsia="Times New Roman" w:hAnsi="Arial" w:cs="Arial"/>
          <w:sz w:val="20"/>
          <w:szCs w:val="20"/>
          <w:lang w:eastAsia="ru-RU"/>
        </w:rPr>
        <w:t>вынести пострадавшего на свежий воздух;</w:t>
      </w:r>
      <w:r w:rsidRPr="00F23298">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085" type="#_x0000_t75" alt="" style="width:7.5pt;height:7.5pt"/>
        </w:pict>
      </w:r>
      <w:r w:rsidRPr="00F23298">
        <w:rPr>
          <w:rFonts w:ascii="Arial" w:eastAsia="Times New Roman" w:hAnsi="Arial" w:cs="Arial"/>
          <w:sz w:val="20"/>
          <w:szCs w:val="20"/>
          <w:lang w:eastAsia="ru-RU"/>
        </w:rPr>
        <w:t>освободить шею и грудную клетку от стесняющей одежды;</w:t>
      </w:r>
      <w:r w:rsidRPr="00F23298">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086" type="#_x0000_t75" alt="" style="width:7.5pt;height:7.5pt"/>
        </w:pict>
      </w:r>
      <w:r w:rsidRPr="00F23298">
        <w:rPr>
          <w:rFonts w:ascii="Arial" w:eastAsia="Times New Roman" w:hAnsi="Arial" w:cs="Arial"/>
          <w:sz w:val="20"/>
          <w:szCs w:val="20"/>
          <w:lang w:eastAsia="ru-RU"/>
        </w:rPr>
        <w:t>поднести к носу нашатырный спирт;</w:t>
      </w:r>
      <w:r w:rsidRPr="00F23298">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087" type="#_x0000_t75" alt="" style="width:7.5pt;height:7.5pt"/>
        </w:pict>
      </w:r>
      <w:r w:rsidRPr="00F23298">
        <w:rPr>
          <w:rFonts w:ascii="Arial" w:eastAsia="Times New Roman" w:hAnsi="Arial" w:cs="Arial"/>
          <w:sz w:val="20"/>
          <w:szCs w:val="20"/>
          <w:lang w:eastAsia="ru-RU"/>
        </w:rPr>
        <w:t>по возможности провести ингаляцию кислорода;</w:t>
      </w:r>
      <w:r w:rsidRPr="00F23298">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088" type="#_x0000_t75" alt="" style="width:7.5pt;height:7.5pt"/>
        </w:pict>
      </w:r>
      <w:r w:rsidRPr="00F23298">
        <w:rPr>
          <w:rFonts w:ascii="Arial" w:eastAsia="Times New Roman" w:hAnsi="Arial" w:cs="Arial"/>
          <w:sz w:val="20"/>
          <w:szCs w:val="20"/>
          <w:lang w:eastAsia="ru-RU"/>
        </w:rPr>
        <w:t>при необходимости сделать искусственное дыхание и непрямой массаж сердца;</w:t>
      </w:r>
      <w:r w:rsidRPr="00F23298">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089" type="#_x0000_t75" alt="" style="width:7.5pt;height:7.5pt"/>
        </w:pict>
      </w:r>
      <w:r w:rsidRPr="00F23298">
        <w:rPr>
          <w:rFonts w:ascii="Arial" w:eastAsia="Times New Roman" w:hAnsi="Arial" w:cs="Arial"/>
          <w:sz w:val="20"/>
          <w:szCs w:val="20"/>
          <w:lang w:eastAsia="ru-RU"/>
        </w:rPr>
        <w:t xml:space="preserve">срочно доставить в лечебное учреждение.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b/>
          <w:bCs/>
          <w:sz w:val="20"/>
          <w:lang w:eastAsia="ru-RU"/>
        </w:rPr>
        <w:t xml:space="preserve">ЭЛЕКТРОТРАВМА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ЭЛЕКТРОТРАВМА возникает при непосредственном или косвенном контакте человека с источником электроэнергии. Под влиянием тепла (</w:t>
      </w:r>
      <w:proofErr w:type="spellStart"/>
      <w:r w:rsidRPr="00F23298">
        <w:rPr>
          <w:rFonts w:ascii="Arial" w:eastAsia="Times New Roman" w:hAnsi="Arial" w:cs="Arial"/>
          <w:sz w:val="20"/>
          <w:szCs w:val="20"/>
          <w:lang w:eastAsia="ru-RU"/>
        </w:rPr>
        <w:t>джоулево</w:t>
      </w:r>
      <w:proofErr w:type="spellEnd"/>
      <w:r w:rsidRPr="00F23298">
        <w:rPr>
          <w:rFonts w:ascii="Arial" w:eastAsia="Times New Roman" w:hAnsi="Arial" w:cs="Arial"/>
          <w:sz w:val="20"/>
          <w:szCs w:val="20"/>
          <w:lang w:eastAsia="ru-RU"/>
        </w:rPr>
        <w:t xml:space="preserve"> тепло), образующегося при прохождении электрического тока по тканям тела, возникают ожоги. Электрический ток обычно вызывает глубокие ожоги. Все патологические нарушения, вызванные </w:t>
      </w:r>
      <w:proofErr w:type="spellStart"/>
      <w:r w:rsidRPr="00F23298">
        <w:rPr>
          <w:rFonts w:ascii="Arial" w:eastAsia="Times New Roman" w:hAnsi="Arial" w:cs="Arial"/>
          <w:sz w:val="20"/>
          <w:szCs w:val="20"/>
          <w:lang w:eastAsia="ru-RU"/>
        </w:rPr>
        <w:t>электротравмой</w:t>
      </w:r>
      <w:proofErr w:type="spellEnd"/>
      <w:r w:rsidRPr="00F23298">
        <w:rPr>
          <w:rFonts w:ascii="Arial" w:eastAsia="Times New Roman" w:hAnsi="Arial" w:cs="Arial"/>
          <w:sz w:val="20"/>
          <w:szCs w:val="20"/>
          <w:lang w:eastAsia="ru-RU"/>
        </w:rPr>
        <w:t xml:space="preserve">, можно объяснить непосредственным воздействием электрического тока при прохождении его через ткани организма; побочными явлениями, вызываемыми при прохождении тока в окружающей среде вне организма.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b/>
          <w:bCs/>
          <w:sz w:val="20"/>
          <w:lang w:eastAsia="ru-RU"/>
        </w:rPr>
        <w:t>ПРИЗНАКИ.</w:t>
      </w:r>
      <w:r w:rsidRPr="00F23298">
        <w:rPr>
          <w:rFonts w:ascii="Arial" w:eastAsia="Times New Roman" w:hAnsi="Arial" w:cs="Arial"/>
          <w:sz w:val="20"/>
          <w:szCs w:val="20"/>
          <w:lang w:eastAsia="ru-RU"/>
        </w:rPr>
        <w:t xml:space="preserve"> В результате непосредственного воздействия тока на организм возникают общие явления (расстройство деятельности центральной нервной, </w:t>
      </w:r>
      <w:proofErr w:type="gramStart"/>
      <w:r w:rsidRPr="00F23298">
        <w:rPr>
          <w:rFonts w:ascii="Arial" w:eastAsia="Times New Roman" w:hAnsi="Arial" w:cs="Arial"/>
          <w:sz w:val="20"/>
          <w:szCs w:val="20"/>
          <w:lang w:eastAsia="ru-RU"/>
        </w:rPr>
        <w:t>сердечно-сосудистой</w:t>
      </w:r>
      <w:proofErr w:type="gramEnd"/>
      <w:r w:rsidRPr="00F23298">
        <w:rPr>
          <w:rFonts w:ascii="Arial" w:eastAsia="Times New Roman" w:hAnsi="Arial" w:cs="Arial"/>
          <w:sz w:val="20"/>
          <w:szCs w:val="20"/>
          <w:lang w:eastAsia="ru-RU"/>
        </w:rPr>
        <w:t xml:space="preserve">, дыхательной систем и др.).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Побочные явления в окружающей среде (тепло, свет, звук) могут вызвать изменения в организме (ослепление и ожоги вольтовой дугой, повреждение органов слуха и.д.).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При оказании </w:t>
      </w:r>
      <w:r w:rsidRPr="00F23298">
        <w:rPr>
          <w:rFonts w:ascii="Arial" w:eastAsia="Times New Roman" w:hAnsi="Arial" w:cs="Arial"/>
          <w:b/>
          <w:bCs/>
          <w:sz w:val="20"/>
          <w:lang w:eastAsia="ru-RU"/>
        </w:rPr>
        <w:t>ПЕРВОЙ ПОМОЩИ</w:t>
      </w:r>
      <w:r w:rsidRPr="00F23298">
        <w:rPr>
          <w:rFonts w:ascii="Arial" w:eastAsia="Times New Roman" w:hAnsi="Arial" w:cs="Arial"/>
          <w:sz w:val="20"/>
          <w:szCs w:val="20"/>
          <w:lang w:eastAsia="ru-RU"/>
        </w:rPr>
        <w:t xml:space="preserve"> пораженным необходимо быстро освободить пораженного от действия электрического тока, используя подручные средства (сухую палку, веревку, доску и др. или умело перерубив (перерезав) подходящий к нему провод лопатой или топором, отключив сеть и др. Оказывающий помощь в целях самозащиты должен обмотать </w:t>
      </w:r>
      <w:proofErr w:type="gramStart"/>
      <w:r w:rsidRPr="00F23298">
        <w:rPr>
          <w:rFonts w:ascii="Arial" w:eastAsia="Times New Roman" w:hAnsi="Arial" w:cs="Arial"/>
          <w:sz w:val="20"/>
          <w:szCs w:val="20"/>
          <w:lang w:eastAsia="ru-RU"/>
        </w:rPr>
        <w:t>руки</w:t>
      </w:r>
      <w:proofErr w:type="gramEnd"/>
      <w:r w:rsidRPr="00F23298">
        <w:rPr>
          <w:rFonts w:ascii="Arial" w:eastAsia="Times New Roman" w:hAnsi="Arial" w:cs="Arial"/>
          <w:sz w:val="20"/>
          <w:szCs w:val="20"/>
          <w:lang w:eastAsia="ru-RU"/>
        </w:rPr>
        <w:t xml:space="preserve"> прорезиненной материей, сухой тканью, надеть резиновые перчатки, встать на сухую доску, деревянный щит и т.п. Пораженного следует брать за те части одежды, которые не прилегают непосредственно к телу (подол платья, полы пиджака, плаща, пальто).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b/>
          <w:bCs/>
          <w:sz w:val="20"/>
          <w:lang w:eastAsia="ru-RU"/>
        </w:rPr>
        <w:t>РЕАНИМАЦИОННЫЕ ПОСОБИЯ</w:t>
      </w:r>
      <w:r w:rsidRPr="00F23298">
        <w:rPr>
          <w:rFonts w:ascii="Arial" w:eastAsia="Times New Roman" w:hAnsi="Arial" w:cs="Arial"/>
          <w:sz w:val="20"/>
          <w:szCs w:val="20"/>
          <w:lang w:eastAsia="ru-RU"/>
        </w:rPr>
        <w:t xml:space="preserve"> заключаются в:</w:t>
      </w:r>
      <w:r w:rsidRPr="00F23298">
        <w:rPr>
          <w:rFonts w:ascii="Arial" w:eastAsia="Times New Roman" w:hAnsi="Arial" w:cs="Arial"/>
          <w:sz w:val="20"/>
          <w:szCs w:val="20"/>
          <w:lang w:eastAsia="ru-RU"/>
        </w:rPr>
        <w:br/>
      </w:r>
      <w:r w:rsidRPr="00F23298">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090" type="#_x0000_t75" alt="" style="width:7.5pt;height:7.5pt"/>
        </w:pict>
      </w:r>
      <w:r w:rsidRPr="00F23298">
        <w:rPr>
          <w:rFonts w:ascii="Arial" w:eastAsia="Times New Roman" w:hAnsi="Arial" w:cs="Arial"/>
          <w:sz w:val="20"/>
          <w:szCs w:val="20"/>
          <w:lang w:eastAsia="ru-RU"/>
        </w:rPr>
        <w:t>проведении искусственного дыхания изо рта в рот или изо рта в нос;</w:t>
      </w:r>
      <w:r w:rsidRPr="00F23298">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091" type="#_x0000_t75" alt="" style="width:7.5pt;height:7.5pt"/>
        </w:pict>
      </w:r>
      <w:r w:rsidRPr="00F23298">
        <w:rPr>
          <w:rFonts w:ascii="Arial" w:eastAsia="Times New Roman" w:hAnsi="Arial" w:cs="Arial"/>
          <w:sz w:val="20"/>
          <w:szCs w:val="20"/>
          <w:lang w:eastAsia="ru-RU"/>
        </w:rPr>
        <w:t xml:space="preserve">осуществлении закрытого массажа сердца.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Для снятия (уменьшения) боли пострадавшему вводят (дают) обезболивающий препарат.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На область электрических ожогов накладывают асептическую повязку.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b/>
          <w:bCs/>
          <w:sz w:val="20"/>
          <w:lang w:eastAsia="ru-RU"/>
        </w:rPr>
        <w:t xml:space="preserve">ТЕРМИЧЕСКИЙ ОЖОГ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ТЕРМИЧЕСКИЙ ОЖОГ – это один из видов травмы, возникающей при воздействии на ткани организма высокой температуры. По характеру агента, вызвавшего ожог, последний может быть </w:t>
      </w:r>
      <w:r w:rsidRPr="00F23298">
        <w:rPr>
          <w:rFonts w:ascii="Arial" w:eastAsia="Times New Roman" w:hAnsi="Arial" w:cs="Arial"/>
          <w:sz w:val="20"/>
          <w:szCs w:val="20"/>
          <w:lang w:eastAsia="ru-RU"/>
        </w:rPr>
        <w:lastRenderedPageBreak/>
        <w:t xml:space="preserve">получен от воздействия светового излучения, пламени, кипятка, пара, горячего воздуха, электротока.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Ожоги могут быть самой разнообразной локализации (лицо, кисти рук, туловище, конечности) и занимать различную площадь. По глубине поражения ожоги подразделяют на 4 степени: I степень характеризуется гиперемией и отеком кожи, сопровождающемся жгучей болью; II степень – образование пузырей, заполненных прозрачной жидкостью желтоватого цвета; </w:t>
      </w:r>
      <w:proofErr w:type="spellStart"/>
      <w:r w:rsidRPr="00F23298">
        <w:rPr>
          <w:rFonts w:ascii="Arial" w:eastAsia="Times New Roman" w:hAnsi="Arial" w:cs="Arial"/>
          <w:sz w:val="20"/>
          <w:szCs w:val="20"/>
          <w:lang w:eastAsia="ru-RU"/>
        </w:rPr>
        <w:t>III</w:t>
      </w:r>
      <w:proofErr w:type="gramStart"/>
      <w:r w:rsidRPr="00F23298">
        <w:rPr>
          <w:rFonts w:ascii="Arial" w:eastAsia="Times New Roman" w:hAnsi="Arial" w:cs="Arial"/>
          <w:sz w:val="20"/>
          <w:szCs w:val="20"/>
          <w:lang w:eastAsia="ru-RU"/>
        </w:rPr>
        <w:t>а</w:t>
      </w:r>
      <w:proofErr w:type="spellEnd"/>
      <w:proofErr w:type="gramEnd"/>
      <w:r w:rsidRPr="00F23298">
        <w:rPr>
          <w:rFonts w:ascii="Arial" w:eastAsia="Times New Roman" w:hAnsi="Arial" w:cs="Arial"/>
          <w:sz w:val="20"/>
          <w:szCs w:val="20"/>
          <w:lang w:eastAsia="ru-RU"/>
        </w:rPr>
        <w:t xml:space="preserve"> степень – распространением некроза на эпидермис; </w:t>
      </w:r>
      <w:proofErr w:type="spellStart"/>
      <w:r w:rsidRPr="00F23298">
        <w:rPr>
          <w:rFonts w:ascii="Arial" w:eastAsia="Times New Roman" w:hAnsi="Arial" w:cs="Arial"/>
          <w:sz w:val="20"/>
          <w:szCs w:val="20"/>
          <w:lang w:eastAsia="ru-RU"/>
        </w:rPr>
        <w:t>IIIб</w:t>
      </w:r>
      <w:proofErr w:type="spellEnd"/>
      <w:r w:rsidRPr="00F23298">
        <w:rPr>
          <w:rFonts w:ascii="Arial" w:eastAsia="Times New Roman" w:hAnsi="Arial" w:cs="Arial"/>
          <w:sz w:val="20"/>
          <w:szCs w:val="20"/>
          <w:lang w:eastAsia="ru-RU"/>
        </w:rPr>
        <w:t xml:space="preserve"> – некроз всех слоев кожи; IV степень – омертвение не только кожи, но и глубжележащих тканей.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b/>
          <w:bCs/>
          <w:sz w:val="20"/>
          <w:lang w:eastAsia="ru-RU"/>
        </w:rPr>
        <w:t>ПЕРВАЯ ПОМОЩЬ</w:t>
      </w:r>
      <w:r w:rsidRPr="00F23298">
        <w:rPr>
          <w:rFonts w:ascii="Arial" w:eastAsia="Times New Roman" w:hAnsi="Arial" w:cs="Arial"/>
          <w:sz w:val="20"/>
          <w:szCs w:val="20"/>
          <w:lang w:eastAsia="ru-RU"/>
        </w:rPr>
        <w:t xml:space="preserve"> заключается в:</w:t>
      </w:r>
      <w:r w:rsidRPr="00F23298">
        <w:rPr>
          <w:rFonts w:ascii="Arial" w:eastAsia="Times New Roman" w:hAnsi="Arial" w:cs="Arial"/>
          <w:sz w:val="20"/>
          <w:szCs w:val="20"/>
          <w:lang w:eastAsia="ru-RU"/>
        </w:rPr>
        <w:br/>
      </w:r>
      <w:r w:rsidRPr="00F23298">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092" type="#_x0000_t75" alt="" style="width:7.5pt;height:7.5pt"/>
        </w:pict>
      </w:r>
      <w:r w:rsidRPr="00F23298">
        <w:rPr>
          <w:rFonts w:ascii="Arial" w:eastAsia="Times New Roman" w:hAnsi="Arial" w:cs="Arial"/>
          <w:sz w:val="20"/>
          <w:szCs w:val="20"/>
          <w:lang w:eastAsia="ru-RU"/>
        </w:rPr>
        <w:t>прекращении действия травмирующего агента. Для этого необходимо сбросить загоревшуюся одежду, сбить с ног бегущего в горящей одежде, облить его водой, засыпать снегом, накрыть горящий участок одежды шинелью, пальто, одеялом, брезентом и т.п.;</w:t>
      </w:r>
      <w:r w:rsidRPr="00F23298">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093" type="#_x0000_t75" alt="" style="width:7.5pt;height:7.5pt"/>
        </w:pict>
      </w:r>
      <w:r w:rsidRPr="00F23298">
        <w:rPr>
          <w:rFonts w:ascii="Arial" w:eastAsia="Times New Roman" w:hAnsi="Arial" w:cs="Arial"/>
          <w:sz w:val="20"/>
          <w:szCs w:val="20"/>
          <w:lang w:eastAsia="ru-RU"/>
        </w:rPr>
        <w:t xml:space="preserve">тушении горящей одежды или зажигательной смеси. </w:t>
      </w:r>
      <w:proofErr w:type="gramStart"/>
      <w:r w:rsidRPr="00F23298">
        <w:rPr>
          <w:rFonts w:ascii="Arial" w:eastAsia="Times New Roman" w:hAnsi="Arial" w:cs="Arial"/>
          <w:sz w:val="20"/>
          <w:szCs w:val="20"/>
          <w:lang w:eastAsia="ru-RU"/>
        </w:rPr>
        <w:t>При тушении напалма применяют сырую землю, глину, песок; погасить напалм водой можно лишь при погружении пострадавшего в воду;</w:t>
      </w:r>
      <w:r w:rsidRPr="00F23298">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094" type="#_x0000_t75" alt="" style="width:7.5pt;height:7.5pt"/>
        </w:pict>
      </w:r>
      <w:r w:rsidRPr="00F23298">
        <w:rPr>
          <w:rFonts w:ascii="Arial" w:eastAsia="Times New Roman" w:hAnsi="Arial" w:cs="Arial"/>
          <w:sz w:val="20"/>
          <w:szCs w:val="20"/>
          <w:lang w:eastAsia="ru-RU"/>
        </w:rPr>
        <w:t>профилактике шока: введении (даче) обезболивающих средств;</w:t>
      </w:r>
      <w:r w:rsidRPr="00F23298">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095" type="#_x0000_t75" alt="" style="width:7.5pt;height:7.5pt"/>
        </w:pict>
      </w:r>
      <w:r w:rsidRPr="00F23298">
        <w:rPr>
          <w:rFonts w:ascii="Arial" w:eastAsia="Times New Roman" w:hAnsi="Arial" w:cs="Arial"/>
          <w:sz w:val="20"/>
          <w:szCs w:val="20"/>
          <w:lang w:eastAsia="ru-RU"/>
        </w:rPr>
        <w:t>снятии (срезании) с пострадавших участков тела пораженного одежды;</w:t>
      </w:r>
      <w:r w:rsidRPr="00F23298">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096" type="#_x0000_t75" alt="" style="width:7.5pt;height:7.5pt"/>
        </w:pict>
      </w:r>
      <w:r w:rsidRPr="00F23298">
        <w:rPr>
          <w:rFonts w:ascii="Arial" w:eastAsia="Times New Roman" w:hAnsi="Arial" w:cs="Arial"/>
          <w:sz w:val="20"/>
          <w:szCs w:val="20"/>
          <w:lang w:eastAsia="ru-RU"/>
        </w:rPr>
        <w:t>накладывании на обожженные поверхности асептической повязки (при помощи бинта, индивидуального перевязочного пакета, чистого полотенца, простыни, носового платка и т.п.);</w:t>
      </w:r>
      <w:proofErr w:type="gramEnd"/>
      <w:r w:rsidRPr="00F23298">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097" type="#_x0000_t75" alt="" style="width:7.5pt;height:7.5pt"/>
        </w:pict>
      </w:r>
      <w:r w:rsidRPr="00F23298">
        <w:rPr>
          <w:rFonts w:ascii="Arial" w:eastAsia="Times New Roman" w:hAnsi="Arial" w:cs="Arial"/>
          <w:sz w:val="20"/>
          <w:szCs w:val="20"/>
          <w:lang w:eastAsia="ru-RU"/>
        </w:rPr>
        <w:t xml:space="preserve">немедленном </w:t>
      </w:r>
      <w:proofErr w:type="gramStart"/>
      <w:r w:rsidRPr="00F23298">
        <w:rPr>
          <w:rFonts w:ascii="Arial" w:eastAsia="Times New Roman" w:hAnsi="Arial" w:cs="Arial"/>
          <w:sz w:val="20"/>
          <w:szCs w:val="20"/>
          <w:lang w:eastAsia="ru-RU"/>
        </w:rPr>
        <w:t>направлении</w:t>
      </w:r>
      <w:proofErr w:type="gramEnd"/>
      <w:r w:rsidRPr="00F23298">
        <w:rPr>
          <w:rFonts w:ascii="Arial" w:eastAsia="Times New Roman" w:hAnsi="Arial" w:cs="Arial"/>
          <w:sz w:val="20"/>
          <w:szCs w:val="20"/>
          <w:lang w:eastAsia="ru-RU"/>
        </w:rPr>
        <w:t xml:space="preserve"> в лечебное учреждение.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Эффективность само- и взаимопомощи зависит от того, насколько быстро пострадавший или окружающие его люди смогут сориентироваться в обстановке, использовать навыки и средства первой медицинской помощи.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b/>
          <w:bCs/>
          <w:sz w:val="20"/>
          <w:lang w:eastAsia="ru-RU"/>
        </w:rPr>
        <w:t>РЕАНИМАЦИОННЫЕ ПОСОБИЯ</w:t>
      </w:r>
      <w:r w:rsidRPr="00F23298">
        <w:rPr>
          <w:rFonts w:ascii="Arial" w:eastAsia="Times New Roman" w:hAnsi="Arial" w:cs="Arial"/>
          <w:sz w:val="20"/>
          <w:szCs w:val="20"/>
          <w:lang w:eastAsia="ru-RU"/>
        </w:rPr>
        <w:t xml:space="preserve"> в очаге поражения сводятся к закрытому массажу сердца, обеспечению проходимости дыхательных путей, искусственному дыханию изо рта в рот или изо рта в нос. Если реанимация указанными методами неэффективна, ее прекращают. </w:t>
      </w:r>
    </w:p>
    <w:tbl>
      <w:tblPr>
        <w:tblW w:w="4900" w:type="pct"/>
        <w:jc w:val="center"/>
        <w:tblCellSpacing w:w="15" w:type="dxa"/>
        <w:tblBorders>
          <w:top w:val="outset" w:sz="6" w:space="0" w:color="848B6C"/>
          <w:left w:val="outset" w:sz="6" w:space="0" w:color="848B6C"/>
          <w:bottom w:val="outset" w:sz="6" w:space="0" w:color="848B6C"/>
          <w:right w:val="outset" w:sz="6" w:space="0" w:color="848B6C"/>
        </w:tblBorders>
        <w:shd w:val="clear" w:color="auto" w:fill="E5B8B7" w:themeFill="accent2" w:themeFillTint="66"/>
        <w:tblCellMar>
          <w:top w:w="15" w:type="dxa"/>
          <w:left w:w="15" w:type="dxa"/>
          <w:bottom w:w="15" w:type="dxa"/>
          <w:right w:w="15" w:type="dxa"/>
        </w:tblCellMar>
        <w:tblLook w:val="04A0" w:firstRow="1" w:lastRow="0" w:firstColumn="1" w:lastColumn="0" w:noHBand="0" w:noVBand="1"/>
      </w:tblPr>
      <w:tblGrid>
        <w:gridCol w:w="9286"/>
      </w:tblGrid>
      <w:tr w:rsidR="00F23298" w:rsidRPr="00F23298" w:rsidTr="000D5A23">
        <w:trPr>
          <w:trHeight w:val="405"/>
          <w:tblCellSpacing w:w="15" w:type="dxa"/>
          <w:jc w:val="center"/>
        </w:trPr>
        <w:tc>
          <w:tcPr>
            <w:tcW w:w="0" w:type="auto"/>
            <w:tcBorders>
              <w:top w:val="outset" w:sz="6" w:space="0" w:color="848B6C"/>
              <w:left w:val="outset" w:sz="6" w:space="0" w:color="848B6C"/>
              <w:bottom w:val="outset" w:sz="6" w:space="0" w:color="848B6C"/>
              <w:right w:val="outset" w:sz="6" w:space="0" w:color="848B6C"/>
            </w:tcBorders>
            <w:shd w:val="clear" w:color="auto" w:fill="E5B8B7" w:themeFill="accent2" w:themeFillTint="66"/>
            <w:vAlign w:val="center"/>
            <w:hideMark/>
          </w:tcPr>
          <w:p w:rsidR="00F23298" w:rsidRPr="00F23298" w:rsidRDefault="00F23298" w:rsidP="00F23298">
            <w:pPr>
              <w:spacing w:after="0" w:line="240" w:lineRule="auto"/>
              <w:jc w:val="center"/>
              <w:rPr>
                <w:rFonts w:ascii="Times New Roman" w:eastAsia="Times New Roman" w:hAnsi="Times New Roman" w:cs="Times New Roman"/>
                <w:sz w:val="24"/>
                <w:szCs w:val="24"/>
                <w:lang w:eastAsia="ru-RU"/>
              </w:rPr>
            </w:pPr>
            <w:r w:rsidRPr="00F23298">
              <w:rPr>
                <w:rFonts w:ascii="Arial" w:eastAsia="Times New Roman" w:hAnsi="Arial" w:cs="Arial"/>
                <w:b/>
                <w:bCs/>
                <w:sz w:val="20"/>
                <w:lang w:eastAsia="ru-RU"/>
              </w:rPr>
              <w:t>ИСКУССТВЕННОЕ ДЫХАНИЕ</w:t>
            </w:r>
          </w:p>
        </w:tc>
      </w:tr>
    </w:tbl>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ИСКУССТВЕННОЕ ДЫХАНИЕ – неотложная мера первой помощи при утоплении, удушении, поражении электрическим током, тепловом и солнечном ударах. Осуществляется до тех пор, пока у пострадавшего не восстановиться дыхание.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proofErr w:type="gramStart"/>
      <w:r w:rsidRPr="00F23298">
        <w:rPr>
          <w:rFonts w:ascii="Arial" w:eastAsia="Times New Roman" w:hAnsi="Arial" w:cs="Arial"/>
          <w:sz w:val="20"/>
          <w:szCs w:val="20"/>
          <w:lang w:eastAsia="ru-RU"/>
        </w:rPr>
        <w:t>МЕХАНИЗМ ИСКУССТВЕННОГО ДЫХАНИЯ следующий:</w:t>
      </w:r>
      <w:r w:rsidRPr="00F23298">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098" type="#_x0000_t75" alt="" style="width:7.5pt;height:7.5pt"/>
        </w:pict>
      </w:r>
      <w:r w:rsidRPr="00F23298">
        <w:rPr>
          <w:rFonts w:ascii="Arial" w:eastAsia="Times New Roman" w:hAnsi="Arial" w:cs="Arial"/>
          <w:sz w:val="20"/>
          <w:szCs w:val="20"/>
          <w:lang w:eastAsia="ru-RU"/>
        </w:rPr>
        <w:t>пострадавшего положить на горизонтальную поверхность;</w:t>
      </w:r>
      <w:r w:rsidRPr="00F23298">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099" type="#_x0000_t75" alt="" style="width:7.5pt;height:7.5pt"/>
        </w:pict>
      </w:r>
      <w:r w:rsidRPr="00F23298">
        <w:rPr>
          <w:rFonts w:ascii="Arial" w:eastAsia="Times New Roman" w:hAnsi="Arial" w:cs="Arial"/>
          <w:sz w:val="20"/>
          <w:szCs w:val="20"/>
          <w:lang w:eastAsia="ru-RU"/>
        </w:rPr>
        <w:t>очистить рот и глотку пострадавшего от слюны, слизи, земли и других посторонних предметов, если челюсти плотно сжаты – раздвинуть их;</w:t>
      </w:r>
      <w:r w:rsidRPr="00F23298">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100" type="#_x0000_t75" alt="" style="width:7.5pt;height:7.5pt"/>
        </w:pict>
      </w:r>
      <w:r w:rsidRPr="00F23298">
        <w:rPr>
          <w:rFonts w:ascii="Arial" w:eastAsia="Times New Roman" w:hAnsi="Arial" w:cs="Arial"/>
          <w:sz w:val="20"/>
          <w:szCs w:val="20"/>
          <w:lang w:eastAsia="ru-RU"/>
        </w:rPr>
        <w:t>запрокинуть голову пострадавшего назад, положив одну руку на лоб, а другую на затылок;</w:t>
      </w:r>
      <w:r w:rsidRPr="00F23298">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101" type="#_x0000_t75" alt="" style="width:7.5pt;height:7.5pt"/>
        </w:pict>
      </w:r>
      <w:r w:rsidRPr="00F23298">
        <w:rPr>
          <w:rFonts w:ascii="Arial" w:eastAsia="Times New Roman" w:hAnsi="Arial" w:cs="Arial"/>
          <w:sz w:val="20"/>
          <w:szCs w:val="20"/>
          <w:lang w:eastAsia="ru-RU"/>
        </w:rPr>
        <w:t>сделать глубокий вдох, нагнувшись к пострадавшему, герметизировать своими губами область его рта и сделать выдох.</w:t>
      </w:r>
      <w:proofErr w:type="gramEnd"/>
      <w:r w:rsidRPr="00F23298">
        <w:rPr>
          <w:rFonts w:ascii="Arial" w:eastAsia="Times New Roman" w:hAnsi="Arial" w:cs="Arial"/>
          <w:sz w:val="20"/>
          <w:szCs w:val="20"/>
          <w:lang w:eastAsia="ru-RU"/>
        </w:rPr>
        <w:t xml:space="preserve"> Выдох должен длиться около 1 секунды и способствовать подъему грудной клетки пострадавшего. При этом ноздри пострадавшего должны быть закрыты, а рот накрыт марлей или носовым платком, из соображений гигиены;</w:t>
      </w:r>
      <w:r w:rsidRPr="00F23298">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102" type="#_x0000_t75" alt="" style="width:7.5pt;height:7.5pt"/>
        </w:pict>
      </w:r>
      <w:r w:rsidRPr="00F23298">
        <w:rPr>
          <w:rFonts w:ascii="Arial" w:eastAsia="Times New Roman" w:hAnsi="Arial" w:cs="Arial"/>
          <w:sz w:val="20"/>
          <w:szCs w:val="20"/>
          <w:lang w:eastAsia="ru-RU"/>
        </w:rPr>
        <w:t>частота искусственного дыхания – 16-18 раз в минуту;</w:t>
      </w:r>
      <w:r w:rsidRPr="00F23298">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103" type="#_x0000_t75" alt="" style="width:7.5pt;height:7.5pt"/>
        </w:pict>
      </w:r>
      <w:r w:rsidRPr="00F23298">
        <w:rPr>
          <w:rFonts w:ascii="Arial" w:eastAsia="Times New Roman" w:hAnsi="Arial" w:cs="Arial"/>
          <w:sz w:val="20"/>
          <w:szCs w:val="20"/>
          <w:lang w:eastAsia="ru-RU"/>
        </w:rPr>
        <w:t xml:space="preserve">периодически освобождать желудок пострадавшего от воздуха, надавливая на подложечную область. </w:t>
      </w:r>
    </w:p>
    <w:tbl>
      <w:tblPr>
        <w:tblW w:w="4900" w:type="pct"/>
        <w:jc w:val="center"/>
        <w:tblCellSpacing w:w="15" w:type="dxa"/>
        <w:tblBorders>
          <w:top w:val="outset" w:sz="6" w:space="0" w:color="848B6C"/>
          <w:left w:val="outset" w:sz="6" w:space="0" w:color="848B6C"/>
          <w:bottom w:val="outset" w:sz="6" w:space="0" w:color="848B6C"/>
          <w:right w:val="outset" w:sz="6" w:space="0" w:color="848B6C"/>
        </w:tblBorders>
        <w:shd w:val="clear" w:color="auto" w:fill="E5B8B7" w:themeFill="accent2" w:themeFillTint="66"/>
        <w:tblCellMar>
          <w:top w:w="15" w:type="dxa"/>
          <w:left w:w="15" w:type="dxa"/>
          <w:bottom w:w="15" w:type="dxa"/>
          <w:right w:w="15" w:type="dxa"/>
        </w:tblCellMar>
        <w:tblLook w:val="04A0" w:firstRow="1" w:lastRow="0" w:firstColumn="1" w:lastColumn="0" w:noHBand="0" w:noVBand="1"/>
      </w:tblPr>
      <w:tblGrid>
        <w:gridCol w:w="9286"/>
      </w:tblGrid>
      <w:tr w:rsidR="00F23298" w:rsidRPr="00F23298" w:rsidTr="000D5A23">
        <w:trPr>
          <w:trHeight w:val="405"/>
          <w:tblCellSpacing w:w="15" w:type="dxa"/>
          <w:jc w:val="center"/>
        </w:trPr>
        <w:tc>
          <w:tcPr>
            <w:tcW w:w="0" w:type="auto"/>
            <w:tcBorders>
              <w:top w:val="outset" w:sz="6" w:space="0" w:color="848B6C"/>
              <w:left w:val="outset" w:sz="6" w:space="0" w:color="848B6C"/>
              <w:bottom w:val="outset" w:sz="6" w:space="0" w:color="848B6C"/>
              <w:right w:val="outset" w:sz="6" w:space="0" w:color="848B6C"/>
            </w:tcBorders>
            <w:shd w:val="clear" w:color="auto" w:fill="E5B8B7" w:themeFill="accent2" w:themeFillTint="66"/>
            <w:vAlign w:val="center"/>
            <w:hideMark/>
          </w:tcPr>
          <w:p w:rsidR="00F23298" w:rsidRPr="00F23298" w:rsidRDefault="00F23298" w:rsidP="00F23298">
            <w:pPr>
              <w:spacing w:after="0" w:line="240" w:lineRule="auto"/>
              <w:jc w:val="center"/>
              <w:rPr>
                <w:rFonts w:ascii="Times New Roman" w:eastAsia="Times New Roman" w:hAnsi="Times New Roman" w:cs="Times New Roman"/>
                <w:sz w:val="24"/>
                <w:szCs w:val="24"/>
                <w:lang w:eastAsia="ru-RU"/>
              </w:rPr>
            </w:pPr>
            <w:r w:rsidRPr="00F23298">
              <w:rPr>
                <w:rFonts w:ascii="Arial" w:eastAsia="Times New Roman" w:hAnsi="Arial" w:cs="Arial"/>
                <w:b/>
                <w:bCs/>
                <w:sz w:val="20"/>
                <w:lang w:eastAsia="ru-RU"/>
              </w:rPr>
              <w:t xml:space="preserve">МАССАЖ СЕРДЦА </w:t>
            </w:r>
          </w:p>
        </w:tc>
      </w:tr>
    </w:tbl>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МАССАЖ СЕРДЦА – механическое воздействие на сердце после его остановки с целью восстановления деятельности и поддержания непрерывного кровотока, до возобновления работы сердца.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b/>
          <w:bCs/>
          <w:sz w:val="20"/>
          <w:lang w:eastAsia="ru-RU"/>
        </w:rPr>
        <w:t>ПРИЗНАКИ ВНЕЗАПНОЙ ОСТАНОВКИ СЕРДЦА</w:t>
      </w:r>
      <w:r w:rsidRPr="00F23298">
        <w:rPr>
          <w:rFonts w:ascii="Arial" w:eastAsia="Times New Roman" w:hAnsi="Arial" w:cs="Arial"/>
          <w:sz w:val="20"/>
          <w:szCs w:val="20"/>
          <w:lang w:eastAsia="ru-RU"/>
        </w:rPr>
        <w:t xml:space="preserve"> – потеря сознания, резкая бледность, исчезновение пульса, прекращение дыхания или появление редких судорожных вдохов, расширение зрачков.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b/>
          <w:bCs/>
          <w:sz w:val="20"/>
          <w:lang w:eastAsia="ru-RU"/>
        </w:rPr>
        <w:lastRenderedPageBreak/>
        <w:t>МЕХАНИЗМ НАРУЖНОГО МАССАЖА СЕРДЦА</w:t>
      </w:r>
      <w:r w:rsidRPr="00F23298">
        <w:rPr>
          <w:rFonts w:ascii="Arial" w:eastAsia="Times New Roman" w:hAnsi="Arial" w:cs="Arial"/>
          <w:sz w:val="20"/>
          <w:szCs w:val="20"/>
          <w:lang w:eastAsia="ru-RU"/>
        </w:rPr>
        <w:t xml:space="preserve"> заключается в следующем: при резком толчкообразном надавливании на грудную клетку происходит смещение ее на 3 – 5 см, этому способствует расслабление мышц у пострадавшего, находящегося в состоянии агонии. Указанное движение приводит к сдавливанию </w:t>
      </w:r>
      <w:proofErr w:type="gramStart"/>
      <w:r w:rsidRPr="00F23298">
        <w:rPr>
          <w:rFonts w:ascii="Arial" w:eastAsia="Times New Roman" w:hAnsi="Arial" w:cs="Arial"/>
          <w:sz w:val="20"/>
          <w:szCs w:val="20"/>
          <w:lang w:eastAsia="ru-RU"/>
        </w:rPr>
        <w:t>сердца</w:t>
      </w:r>
      <w:proofErr w:type="gramEnd"/>
      <w:r w:rsidRPr="00F23298">
        <w:rPr>
          <w:rFonts w:ascii="Arial" w:eastAsia="Times New Roman" w:hAnsi="Arial" w:cs="Arial"/>
          <w:sz w:val="20"/>
          <w:szCs w:val="20"/>
          <w:lang w:eastAsia="ru-RU"/>
        </w:rPr>
        <w:t xml:space="preserve"> и оно может начать выполнять свою насосную функцию – выталкивает кровь в аорту и легочную артерию при сдавливании, а при расправлении всасывает венозную кровь. При проведении наружного массажа сердца пострадавшего укладывают на спину, на ровную и твердую поверхность (пол, стол, землю и т.п.), расстегивают ремень и ворот одежды. </w:t>
      </w:r>
    </w:p>
    <w:p w:rsidR="00F23298" w:rsidRPr="00F23298" w:rsidRDefault="00F23298" w:rsidP="00F23298">
      <w:pPr>
        <w:spacing w:before="100" w:beforeAutospacing="1" w:after="100" w:afterAutospacing="1" w:line="240" w:lineRule="auto"/>
        <w:rPr>
          <w:rFonts w:ascii="Arial" w:eastAsia="Times New Roman" w:hAnsi="Arial" w:cs="Arial"/>
          <w:sz w:val="20"/>
          <w:szCs w:val="20"/>
          <w:lang w:eastAsia="ru-RU"/>
        </w:rPr>
      </w:pPr>
      <w:proofErr w:type="gramStart"/>
      <w:r w:rsidRPr="00F23298">
        <w:rPr>
          <w:rFonts w:ascii="Arial" w:eastAsia="Times New Roman" w:hAnsi="Arial" w:cs="Arial"/>
          <w:sz w:val="20"/>
          <w:szCs w:val="20"/>
          <w:lang w:eastAsia="ru-RU"/>
        </w:rPr>
        <w:t>Оказывающий</w:t>
      </w:r>
      <w:proofErr w:type="gramEnd"/>
      <w:r w:rsidRPr="00F23298">
        <w:rPr>
          <w:rFonts w:ascii="Arial" w:eastAsia="Times New Roman" w:hAnsi="Arial" w:cs="Arial"/>
          <w:sz w:val="20"/>
          <w:szCs w:val="20"/>
          <w:lang w:eastAsia="ru-RU"/>
        </w:rPr>
        <w:t xml:space="preserve"> помощь, стоя с левой стороны, накладывает ладонь кисти на нижнюю треть грудины, вторую ладонь кладет крестообразно сверху и производит сильное дозированное давление по направлению к позвоночнику. Надавливания производят в виде толчков, не менее 60 в 1 мин. При проведении массажа у взрослого необходимо значительное усилие не только рук, но и всего корпуса тела. У детей массаж производят одной рукой, а у грудных и новорожденных – кончиками указательного и среднего пальцев, с частотой 100-110 толчков в минуту. Смещение грудины у детей должно производиться в пределах 1,5-2 см. </w:t>
      </w:r>
    </w:p>
    <w:p w:rsidR="00F23298" w:rsidRDefault="00F23298" w:rsidP="00F23298">
      <w:pPr>
        <w:spacing w:before="100" w:beforeAutospacing="1" w:after="100" w:afterAutospacing="1" w:line="240" w:lineRule="auto"/>
        <w:rPr>
          <w:rFonts w:ascii="Arial" w:eastAsia="Times New Roman" w:hAnsi="Arial" w:cs="Arial"/>
          <w:sz w:val="20"/>
          <w:szCs w:val="20"/>
          <w:lang w:eastAsia="ru-RU"/>
        </w:rPr>
      </w:pPr>
      <w:r w:rsidRPr="00F23298">
        <w:rPr>
          <w:rFonts w:ascii="Arial" w:eastAsia="Times New Roman" w:hAnsi="Arial" w:cs="Arial"/>
          <w:sz w:val="20"/>
          <w:szCs w:val="20"/>
          <w:lang w:eastAsia="ru-RU"/>
        </w:rPr>
        <w:t xml:space="preserve">Эффективность непрямого массажа сердца обеспечивается только в сочетании с искусственным дыханием. Их удобнее проводить двум лицам. При этом первый делает одно вдувание воздуха в легкие, затем второй производит пять надавливаний на грудную клетку. Если у пострадавшего сердечная деятельность восстановилась, определяется пульс, лицо порозовело, то массаж сердца прекращают, а искусственное дыхание продолжают в том же ритме до восстановления самостоятельного дыхания. Вопрос о прекращении мероприятий по оказанию помощи пострадавшему решает врач, вызванный к месту происшествия. </w:t>
      </w:r>
    </w:p>
    <w:p w:rsidR="008C5C3D" w:rsidRPr="00F23298" w:rsidRDefault="008C5C3D" w:rsidP="00F23298">
      <w:pPr>
        <w:spacing w:before="100" w:beforeAutospacing="1" w:after="100" w:afterAutospacing="1" w:line="240" w:lineRule="auto"/>
        <w:rPr>
          <w:rFonts w:ascii="Arial" w:eastAsia="Times New Roman" w:hAnsi="Arial" w:cs="Arial"/>
          <w:sz w:val="20"/>
          <w:szCs w:val="20"/>
          <w:lang w:eastAsia="ru-RU"/>
        </w:rPr>
      </w:pPr>
    </w:p>
    <w:p w:rsidR="00F06E90" w:rsidRPr="00F06E90" w:rsidRDefault="00F06E90" w:rsidP="00F06E90">
      <w:pPr>
        <w:spacing w:after="0" w:line="240" w:lineRule="auto"/>
        <w:jc w:val="center"/>
        <w:rPr>
          <w:rFonts w:ascii="Times New Roman" w:eastAsia="Times New Roman" w:hAnsi="Times New Roman" w:cs="Times New Roman"/>
          <w:sz w:val="24"/>
          <w:szCs w:val="24"/>
          <w:lang w:eastAsia="ru-RU"/>
        </w:rPr>
      </w:pPr>
      <w:r w:rsidRPr="00F06E90">
        <w:rPr>
          <w:rFonts w:ascii="Arial" w:eastAsia="Times New Roman" w:hAnsi="Arial" w:cs="Arial"/>
          <w:b/>
          <w:bCs/>
          <w:color w:val="4A4E3D"/>
          <w:sz w:val="20"/>
          <w:lang w:eastAsia="ru-RU"/>
        </w:rPr>
        <w:t xml:space="preserve">ПРАВИЛА ПОВЕДЕНИЯ </w:t>
      </w:r>
      <w:r w:rsidRPr="00F06E90">
        <w:rPr>
          <w:rFonts w:ascii="Arial" w:eastAsia="Times New Roman" w:hAnsi="Arial" w:cs="Arial"/>
          <w:b/>
          <w:bCs/>
          <w:color w:val="4A4E3D"/>
          <w:sz w:val="20"/>
          <w:szCs w:val="20"/>
          <w:lang w:eastAsia="ru-RU"/>
        </w:rPr>
        <w:br/>
      </w:r>
      <w:r w:rsidRPr="00F06E90">
        <w:rPr>
          <w:rFonts w:ascii="Arial" w:eastAsia="Times New Roman" w:hAnsi="Arial" w:cs="Arial"/>
          <w:b/>
          <w:bCs/>
          <w:color w:val="4A4E3D"/>
          <w:sz w:val="20"/>
          <w:lang w:eastAsia="ru-RU"/>
        </w:rPr>
        <w:t>В ЧРЕЗВЫЧАЙНЫХ СИТУАЦИЯХ ПРИРОДНОГО ХАРАКТЕА</w:t>
      </w:r>
    </w:p>
    <w:p w:rsidR="00F06E90" w:rsidRPr="00F06E90" w:rsidRDefault="00F06E90" w:rsidP="00F06E90">
      <w:pPr>
        <w:spacing w:after="0" w:line="240" w:lineRule="auto"/>
        <w:rPr>
          <w:rFonts w:ascii="Times New Roman" w:eastAsia="Times New Roman" w:hAnsi="Times New Roman" w:cs="Times New Roman"/>
          <w:sz w:val="24"/>
          <w:szCs w:val="24"/>
          <w:lang w:eastAsia="ru-RU"/>
        </w:rPr>
      </w:pPr>
      <w:r w:rsidRPr="00F06E90">
        <w:rPr>
          <w:rFonts w:ascii="Times New Roman" w:eastAsia="Times New Roman" w:hAnsi="Times New Roman" w:cs="Times New Roman"/>
          <w:sz w:val="24"/>
          <w:szCs w:val="24"/>
          <w:lang w:eastAsia="ru-RU"/>
        </w:rPr>
        <w:t xml:space="preserve">  </w:t>
      </w:r>
      <w:r w:rsidRPr="00F06E90">
        <w:rPr>
          <w:rFonts w:ascii="Arial" w:eastAsia="Times New Roman" w:hAnsi="Arial" w:cs="Arial"/>
          <w:sz w:val="20"/>
          <w:szCs w:val="20"/>
          <w:lang w:eastAsia="ru-RU"/>
        </w:rPr>
        <w:t xml:space="preserve">  </w:t>
      </w:r>
    </w:p>
    <w:tbl>
      <w:tblPr>
        <w:tblW w:w="4900" w:type="pct"/>
        <w:jc w:val="center"/>
        <w:tblCellSpacing w:w="15" w:type="dxa"/>
        <w:tblBorders>
          <w:top w:val="outset" w:sz="6" w:space="0" w:color="848B6C"/>
          <w:left w:val="outset" w:sz="6" w:space="0" w:color="848B6C"/>
          <w:bottom w:val="outset" w:sz="6" w:space="0" w:color="848B6C"/>
          <w:right w:val="outset" w:sz="6" w:space="0" w:color="848B6C"/>
        </w:tblBorders>
        <w:shd w:val="clear" w:color="auto" w:fill="E5B8B7" w:themeFill="accent2" w:themeFillTint="66"/>
        <w:tblCellMar>
          <w:top w:w="15" w:type="dxa"/>
          <w:left w:w="15" w:type="dxa"/>
          <w:bottom w:w="15" w:type="dxa"/>
          <w:right w:w="15" w:type="dxa"/>
        </w:tblCellMar>
        <w:tblLook w:val="04A0" w:firstRow="1" w:lastRow="0" w:firstColumn="1" w:lastColumn="0" w:noHBand="0" w:noVBand="1"/>
      </w:tblPr>
      <w:tblGrid>
        <w:gridCol w:w="9286"/>
      </w:tblGrid>
      <w:tr w:rsidR="00F06E90" w:rsidRPr="00F06E90" w:rsidTr="000D5A23">
        <w:trPr>
          <w:trHeight w:val="405"/>
          <w:tblCellSpacing w:w="15" w:type="dxa"/>
          <w:jc w:val="center"/>
        </w:trPr>
        <w:tc>
          <w:tcPr>
            <w:tcW w:w="0" w:type="auto"/>
            <w:tcBorders>
              <w:top w:val="outset" w:sz="6" w:space="0" w:color="848B6C"/>
              <w:left w:val="outset" w:sz="6" w:space="0" w:color="848B6C"/>
              <w:bottom w:val="outset" w:sz="6" w:space="0" w:color="848B6C"/>
              <w:right w:val="outset" w:sz="6" w:space="0" w:color="848B6C"/>
            </w:tcBorders>
            <w:shd w:val="clear" w:color="auto" w:fill="E5B8B7" w:themeFill="accent2" w:themeFillTint="66"/>
            <w:vAlign w:val="center"/>
            <w:hideMark/>
          </w:tcPr>
          <w:p w:rsidR="00F06E90" w:rsidRPr="00F06E90" w:rsidRDefault="00F06E90" w:rsidP="00F06E90">
            <w:pPr>
              <w:spacing w:after="0" w:line="240" w:lineRule="auto"/>
              <w:jc w:val="center"/>
              <w:rPr>
                <w:rFonts w:ascii="Times New Roman" w:eastAsia="Times New Roman" w:hAnsi="Times New Roman" w:cs="Times New Roman"/>
                <w:sz w:val="24"/>
                <w:szCs w:val="24"/>
                <w:lang w:eastAsia="ru-RU"/>
              </w:rPr>
            </w:pPr>
            <w:r w:rsidRPr="00F06E90">
              <w:rPr>
                <w:rFonts w:ascii="Arial" w:eastAsia="Times New Roman" w:hAnsi="Arial" w:cs="Arial"/>
                <w:b/>
                <w:bCs/>
                <w:sz w:val="20"/>
                <w:lang w:eastAsia="ru-RU"/>
              </w:rPr>
              <w:t>ГОЛОЛЕД</w:t>
            </w:r>
            <w:r w:rsidRPr="00F06E90">
              <w:rPr>
                <w:rFonts w:ascii="Arial" w:eastAsia="Times New Roman" w:hAnsi="Arial" w:cs="Arial"/>
                <w:sz w:val="20"/>
                <w:szCs w:val="20"/>
                <w:lang w:eastAsia="ru-RU"/>
              </w:rPr>
              <w:t xml:space="preserve"> </w:t>
            </w:r>
          </w:p>
        </w:tc>
      </w:tr>
    </w:tbl>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ГОЛОЛЕД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F06E90">
        <w:rPr>
          <w:rFonts w:ascii="Arial" w:eastAsia="Times New Roman" w:hAnsi="Arial" w:cs="Arial"/>
          <w:sz w:val="20"/>
          <w:szCs w:val="20"/>
          <w:lang w:eastAsia="ru-RU"/>
        </w:rPr>
        <w:t>намерзании</w:t>
      </w:r>
      <w:proofErr w:type="spellEnd"/>
      <w:r w:rsidRPr="00F06E90">
        <w:rPr>
          <w:rFonts w:ascii="Arial" w:eastAsia="Times New Roman" w:hAnsi="Arial" w:cs="Arial"/>
          <w:sz w:val="20"/>
          <w:szCs w:val="20"/>
          <w:lang w:eastAsia="ru-RU"/>
        </w:rPr>
        <w:t xml:space="preserve"> переохлажденного дождя и мороси (тумана). Обычно гололед наблюдается при температуре воздуха от 0'С </w:t>
      </w:r>
      <w:proofErr w:type="gramStart"/>
      <w:r w:rsidRPr="00F06E90">
        <w:rPr>
          <w:rFonts w:ascii="Arial" w:eastAsia="Times New Roman" w:hAnsi="Arial" w:cs="Arial"/>
          <w:sz w:val="20"/>
          <w:szCs w:val="20"/>
          <w:lang w:eastAsia="ru-RU"/>
        </w:rPr>
        <w:t>до</w:t>
      </w:r>
      <w:proofErr w:type="gramEnd"/>
      <w:r w:rsidRPr="00F06E90">
        <w:rPr>
          <w:rFonts w:ascii="Arial" w:eastAsia="Times New Roman" w:hAnsi="Arial" w:cs="Arial"/>
          <w:sz w:val="20"/>
          <w:szCs w:val="20"/>
          <w:lang w:eastAsia="ru-RU"/>
        </w:rPr>
        <w:t xml:space="preserve"> минус 3'C. Корка намерзшего льда может достигать нескольких сантиметров.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ГОЛОЛЕДИЦА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b/>
          <w:bCs/>
          <w:sz w:val="20"/>
          <w:lang w:eastAsia="ru-RU"/>
        </w:rPr>
        <w:t xml:space="preserve">КАК ДЕЙСТВОВАТЬ ВО ВРЕМЯ ГОЛОЛЕДА (ГОЛОЛЕДИЦЫ)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F06E90">
        <w:rPr>
          <w:rFonts w:ascii="Arial" w:eastAsia="Times New Roman" w:hAnsi="Arial" w:cs="Arial"/>
          <w:sz w:val="20"/>
          <w:szCs w:val="20"/>
          <w:lang w:eastAsia="ru-RU"/>
        </w:rPr>
        <w:t>малоскользящую</w:t>
      </w:r>
      <w:proofErr w:type="spellEnd"/>
      <w:r w:rsidRPr="00F06E90">
        <w:rPr>
          <w:rFonts w:ascii="Arial" w:eastAsia="Times New Roman" w:hAnsi="Arial" w:cs="Arial"/>
          <w:sz w:val="20"/>
          <w:szCs w:val="20"/>
          <w:lang w:eastAsia="ru-RU"/>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Гололед зачастую сопровождается обледенением. В этом случае особое внимание обращайте на провода линий электропередач, контактных сетей электротранспорта. Если Вы увидели оборванные провода, сообщите администрации населенного пункта о месте обрыва.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КАК ДЕЙСТВОВАТЬ ПРИ ПОЛУЧЕНИИ ТРАВМЫ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lastRenderedPageBreak/>
        <w:t xml:space="preserve">Обратитесь в травматологический пункт или пункт неотложной медицинской помощи. Оформите бюллетень или справку о травме, которые могут быть использованы Вами при обращении в суд по месту жительства или по месту получения травмы с исковым заявлением о возмещении ущерба. </w:t>
      </w:r>
    </w:p>
    <w:p w:rsidR="00F06E90" w:rsidRPr="00F06E90" w:rsidRDefault="00F06E90" w:rsidP="00F06E90">
      <w:pPr>
        <w:spacing w:after="0" w:line="240" w:lineRule="auto"/>
        <w:rPr>
          <w:rFonts w:ascii="Times New Roman" w:eastAsia="Times New Roman" w:hAnsi="Times New Roman" w:cs="Times New Roman"/>
          <w:sz w:val="24"/>
          <w:szCs w:val="24"/>
          <w:lang w:eastAsia="ru-RU"/>
        </w:rPr>
      </w:pPr>
    </w:p>
    <w:tbl>
      <w:tblPr>
        <w:tblW w:w="4900" w:type="pct"/>
        <w:jc w:val="center"/>
        <w:tblCellSpacing w:w="15" w:type="dxa"/>
        <w:tblBorders>
          <w:top w:val="outset" w:sz="6" w:space="0" w:color="848B6C"/>
          <w:left w:val="outset" w:sz="6" w:space="0" w:color="848B6C"/>
          <w:bottom w:val="outset" w:sz="6" w:space="0" w:color="848B6C"/>
          <w:right w:val="outset" w:sz="6" w:space="0" w:color="848B6C"/>
        </w:tblBorders>
        <w:shd w:val="clear" w:color="auto" w:fill="E5B8B7" w:themeFill="accent2" w:themeFillTint="66"/>
        <w:tblCellMar>
          <w:top w:w="15" w:type="dxa"/>
          <w:left w:w="15" w:type="dxa"/>
          <w:bottom w:w="15" w:type="dxa"/>
          <w:right w:w="15" w:type="dxa"/>
        </w:tblCellMar>
        <w:tblLook w:val="04A0" w:firstRow="1" w:lastRow="0" w:firstColumn="1" w:lastColumn="0" w:noHBand="0" w:noVBand="1"/>
      </w:tblPr>
      <w:tblGrid>
        <w:gridCol w:w="9286"/>
      </w:tblGrid>
      <w:tr w:rsidR="00F06E90" w:rsidRPr="00F06E90" w:rsidTr="000D5A23">
        <w:trPr>
          <w:trHeight w:val="405"/>
          <w:tblCellSpacing w:w="15" w:type="dxa"/>
          <w:jc w:val="center"/>
        </w:trPr>
        <w:tc>
          <w:tcPr>
            <w:tcW w:w="0" w:type="auto"/>
            <w:tcBorders>
              <w:top w:val="outset" w:sz="6" w:space="0" w:color="848B6C"/>
              <w:left w:val="outset" w:sz="6" w:space="0" w:color="848B6C"/>
              <w:bottom w:val="outset" w:sz="6" w:space="0" w:color="848B6C"/>
              <w:right w:val="outset" w:sz="6" w:space="0" w:color="848B6C"/>
            </w:tcBorders>
            <w:shd w:val="clear" w:color="auto" w:fill="E5B8B7" w:themeFill="accent2" w:themeFillTint="66"/>
            <w:vAlign w:val="center"/>
            <w:hideMark/>
          </w:tcPr>
          <w:p w:rsidR="00F06E90" w:rsidRPr="00F06E90" w:rsidRDefault="00F06E90" w:rsidP="00F06E90">
            <w:pPr>
              <w:spacing w:after="0" w:line="240" w:lineRule="auto"/>
              <w:jc w:val="center"/>
              <w:rPr>
                <w:rFonts w:ascii="Times New Roman" w:eastAsia="Times New Roman" w:hAnsi="Times New Roman" w:cs="Times New Roman"/>
                <w:sz w:val="24"/>
                <w:szCs w:val="24"/>
                <w:lang w:eastAsia="ru-RU"/>
              </w:rPr>
            </w:pPr>
            <w:r w:rsidRPr="00F06E90">
              <w:rPr>
                <w:rFonts w:ascii="Arial" w:eastAsia="Times New Roman" w:hAnsi="Arial" w:cs="Arial"/>
                <w:b/>
                <w:bCs/>
                <w:sz w:val="20"/>
                <w:lang w:eastAsia="ru-RU"/>
              </w:rPr>
              <w:t>ЗАНОС СНЕЖНЫЙ</w:t>
            </w:r>
          </w:p>
        </w:tc>
      </w:tr>
    </w:tbl>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ЗАНОС СНЕЖНЫЙ - это гидрометеорологическое бедствие, связанное с обильным выпадением снега, при скорости ветра свыше 15 м/с и продолжительности снегопада более 12 часов.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МЕТЕЛЬ – перенос снега ветром в приземном слое воздуха. Различают поземок, низовую и общую метель. При поземке и низовой метели происходит перераспределение ранее выпавшего снега, при общей метели, наряду с перераспределением, происходит выпадение снега из облаков.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Снежные заносы и метели типичны для Приморского, Хабаровского краев, Сахалина, Камчатки, Курильских островов и других районов России. Их опасность для населения заключается в заносах дорог, населенных пунктов и отдельных зданий. Высота заноса может быть более 1м, а в горных районах до 5-6 м. Возможно снижение видимости на дорогах до 20-50м, а также частичное разрушение легких зданий и крыш, обрыв воздушных линий электропередачи и связи.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b/>
          <w:bCs/>
          <w:sz w:val="20"/>
          <w:lang w:eastAsia="ru-RU"/>
        </w:rPr>
        <w:t xml:space="preserve">КАК ПОДГОТОВИТЬСЯ К МЕТЕЛЯМ И ЗАНОСАМ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Если Вы получили предупреждение о сильной метели, плотно закройте окна, двери, чердачные люки и вентиляционные отверстия. Стекла окон оклейте бумажными лентами, закройте ставнями или щитами. Подготовьте двухсуточный запас воды и пищи, запасы медикаментов, средств автономного освещения (фонари, керосиновые лампы, свечи), походную плитку, радиоприемник на батарейках. Уберите с балконов и подоконников вещи, которые могут быть захвачены воздушным потоком.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Включите радиоприемники и телевизоры – по ним может поступить новая важная информация. Подготовьтесь к возможному отключению электроэнергии.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Перейдите из легких построек в более прочные здания. Подготовьте инструмент для уборки снега.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b/>
          <w:bCs/>
          <w:sz w:val="20"/>
          <w:lang w:eastAsia="ru-RU"/>
        </w:rPr>
        <w:t>КАК ДЕЙСТВОВАТЬ ВО ВРЕМЯ СИЛЬНОЙ МЕТЕЛИ</w:t>
      </w:r>
      <w:r w:rsidRPr="00F06E90">
        <w:rPr>
          <w:rFonts w:ascii="Arial" w:eastAsia="Times New Roman" w:hAnsi="Arial" w:cs="Arial"/>
          <w:sz w:val="20"/>
          <w:szCs w:val="20"/>
          <w:lang w:eastAsia="ru-RU"/>
        </w:rPr>
        <w:t xml:space="preserve">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Лишь в исключительных случаях выходите из зданий. Запрещается выходить в одиночку. Сообщите членам семьи или соседям, куда Вы идете и когда вернетесь. В автомобиле можно двигаться только по большим дорогам и шоссе. При выходе из машины не отходите от нее за пределы видимости. Остановившись на дороге, подайте сигнал тревоги прерывистыми гудками, поднимите капот или повесьте яркую ткань на антенну, ждите помощи в автомобиле. При этом можно оставить мотор включенным, приоткрыв стекло для обеспечения вентиляции и предотвращения отравления угарным газом. Если Вы потеряли ориентацию, передвигаясь пешком вне населенного пункта, зайдите в первый попавшийся дом, уточните место Вашего нахождения и, по возможности, дождитесь окончания метели. Если Вас покидают силы, ищите укрытие и оставайтесь в нем. Будьте внимательны и осторожны при контактах с незнакомыми Вам людьми, так как во время стихийных бедствий резко возрастает число краж из автомобилей, квартир и служебных помещений.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b/>
          <w:bCs/>
          <w:sz w:val="20"/>
          <w:lang w:eastAsia="ru-RU"/>
        </w:rPr>
        <w:t xml:space="preserve">КАК ДЕЙСТВОВАТЬ ПОСЛЕ СИЛЬНОЙ МЕТЕЛИ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Если в условиях сильных заносов Вы оказались блокированным в помещении, осторожно, без паники выясните, нет ли возможности выбраться из-под заносов самостоятельно (используя имеющийся инструмент и подручные средства). Сообщите в управление по делам ГО и ЧС или в администрацию населенного пункта о характере заносов и возможности их самостоятельной разборки. Если самостоятельно разобрать снежный занос не удается, попытайтесь установить связь со спасательными подразделениями. Включите радиотрансляционный приемник (телевизор) и выполняйте указания местных властей. Примите меры к сохранению тепла и экономному расходованию продовольственных запасов.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b/>
          <w:bCs/>
          <w:sz w:val="20"/>
          <w:lang w:eastAsia="ru-RU"/>
        </w:rPr>
        <w:lastRenderedPageBreak/>
        <w:t>ПЕРВАЯ ПОМОЩЬ ПРИ ОБМОРОЖЕНИИ</w:t>
      </w:r>
      <w:r w:rsidRPr="00F06E90">
        <w:rPr>
          <w:rFonts w:ascii="Arial" w:eastAsia="Times New Roman" w:hAnsi="Arial" w:cs="Arial"/>
          <w:sz w:val="20"/>
          <w:szCs w:val="20"/>
          <w:lang w:eastAsia="ru-RU"/>
        </w:rPr>
        <w:t xml:space="preserve">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В отапливаемом помещении согрейте обмороженную часть тела, </w:t>
      </w:r>
      <w:proofErr w:type="spellStart"/>
      <w:r w:rsidRPr="00F06E90">
        <w:rPr>
          <w:rFonts w:ascii="Arial" w:eastAsia="Times New Roman" w:hAnsi="Arial" w:cs="Arial"/>
          <w:sz w:val="20"/>
          <w:szCs w:val="20"/>
          <w:lang w:eastAsia="ru-RU"/>
        </w:rPr>
        <w:t>растирев</w:t>
      </w:r>
      <w:proofErr w:type="spellEnd"/>
      <w:r w:rsidRPr="00F06E90">
        <w:rPr>
          <w:rFonts w:ascii="Arial" w:eastAsia="Times New Roman" w:hAnsi="Arial" w:cs="Arial"/>
          <w:sz w:val="20"/>
          <w:szCs w:val="20"/>
          <w:lang w:eastAsia="ru-RU"/>
        </w:rPr>
        <w:t xml:space="preserve"> сухой мягкой тканью, затем поместите ее в теплую воду и постепенно доведите температуру воды до 40-45 градусов. Если боль проходит и чувствительность восстанавливается, то вытрите руку (ногу) насухо, наденьте носки (перчатки) и, по возможности, обратитесь к хирургу. </w:t>
      </w:r>
    </w:p>
    <w:tbl>
      <w:tblPr>
        <w:tblW w:w="4900" w:type="pct"/>
        <w:jc w:val="center"/>
        <w:tblCellSpacing w:w="15" w:type="dxa"/>
        <w:tblBorders>
          <w:top w:val="outset" w:sz="6" w:space="0" w:color="848B6C"/>
          <w:left w:val="outset" w:sz="6" w:space="0" w:color="848B6C"/>
          <w:bottom w:val="outset" w:sz="6" w:space="0" w:color="848B6C"/>
          <w:right w:val="outset" w:sz="6" w:space="0" w:color="848B6C"/>
        </w:tblBorders>
        <w:shd w:val="clear" w:color="auto" w:fill="E5B8B7" w:themeFill="accent2" w:themeFillTint="66"/>
        <w:tblCellMar>
          <w:top w:w="15" w:type="dxa"/>
          <w:left w:w="15" w:type="dxa"/>
          <w:bottom w:w="15" w:type="dxa"/>
          <w:right w:w="15" w:type="dxa"/>
        </w:tblCellMar>
        <w:tblLook w:val="04A0" w:firstRow="1" w:lastRow="0" w:firstColumn="1" w:lastColumn="0" w:noHBand="0" w:noVBand="1"/>
      </w:tblPr>
      <w:tblGrid>
        <w:gridCol w:w="9286"/>
      </w:tblGrid>
      <w:tr w:rsidR="00F06E90" w:rsidRPr="00F06E90" w:rsidTr="000D5A23">
        <w:trPr>
          <w:trHeight w:val="405"/>
          <w:tblCellSpacing w:w="15" w:type="dxa"/>
          <w:jc w:val="center"/>
        </w:trPr>
        <w:tc>
          <w:tcPr>
            <w:tcW w:w="0" w:type="auto"/>
            <w:tcBorders>
              <w:top w:val="outset" w:sz="6" w:space="0" w:color="848B6C"/>
              <w:left w:val="outset" w:sz="6" w:space="0" w:color="848B6C"/>
              <w:bottom w:val="outset" w:sz="6" w:space="0" w:color="848B6C"/>
              <w:right w:val="outset" w:sz="6" w:space="0" w:color="848B6C"/>
            </w:tcBorders>
            <w:shd w:val="clear" w:color="auto" w:fill="E5B8B7" w:themeFill="accent2" w:themeFillTint="66"/>
            <w:vAlign w:val="center"/>
            <w:hideMark/>
          </w:tcPr>
          <w:p w:rsidR="00F06E90" w:rsidRPr="00F06E90" w:rsidRDefault="00F06E90" w:rsidP="00F06E90">
            <w:pPr>
              <w:spacing w:after="0" w:line="240" w:lineRule="auto"/>
              <w:jc w:val="center"/>
              <w:rPr>
                <w:rFonts w:ascii="Times New Roman" w:eastAsia="Times New Roman" w:hAnsi="Times New Roman" w:cs="Times New Roman"/>
                <w:sz w:val="24"/>
                <w:szCs w:val="24"/>
                <w:lang w:eastAsia="ru-RU"/>
              </w:rPr>
            </w:pPr>
            <w:r w:rsidRPr="00F06E90">
              <w:rPr>
                <w:rFonts w:ascii="Arial" w:eastAsia="Times New Roman" w:hAnsi="Arial" w:cs="Arial"/>
                <w:b/>
                <w:bCs/>
                <w:sz w:val="20"/>
                <w:lang w:eastAsia="ru-RU"/>
              </w:rPr>
              <w:t xml:space="preserve">ЗАСУХА </w:t>
            </w:r>
          </w:p>
        </w:tc>
      </w:tr>
    </w:tbl>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ЗАСУХА – продолжительный и значительный недостаток осадков, чаще при повышенной температуре и пониженной влажности воздуха.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СИЛЬНАЯ ЖАРА – характеризуется превышением </w:t>
      </w:r>
      <w:proofErr w:type="spellStart"/>
      <w:r w:rsidRPr="00F06E90">
        <w:rPr>
          <w:rFonts w:ascii="Arial" w:eastAsia="Times New Roman" w:hAnsi="Arial" w:cs="Arial"/>
          <w:sz w:val="20"/>
          <w:szCs w:val="20"/>
          <w:lang w:eastAsia="ru-RU"/>
        </w:rPr>
        <w:t>среднеплюсовой</w:t>
      </w:r>
      <w:proofErr w:type="spellEnd"/>
      <w:r w:rsidRPr="00F06E90">
        <w:rPr>
          <w:rFonts w:ascii="Arial" w:eastAsia="Times New Roman" w:hAnsi="Arial" w:cs="Arial"/>
          <w:sz w:val="20"/>
          <w:szCs w:val="20"/>
          <w:lang w:eastAsia="ru-RU"/>
        </w:rPr>
        <w:t xml:space="preserve"> температуры окружающего воздуха на 10 и более градусов в течение нескольких дней.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Опасность заключается в тепловом перегревании человека, т.е. угрозе повышения температуры его тела выше 37,1’ C или </w:t>
      </w:r>
      <w:proofErr w:type="spellStart"/>
      <w:r w:rsidRPr="00F06E90">
        <w:rPr>
          <w:rFonts w:ascii="Arial" w:eastAsia="Times New Roman" w:hAnsi="Arial" w:cs="Arial"/>
          <w:sz w:val="20"/>
          <w:szCs w:val="20"/>
          <w:lang w:eastAsia="ru-RU"/>
        </w:rPr>
        <w:t>теплонарушении</w:t>
      </w:r>
      <w:proofErr w:type="spellEnd"/>
      <w:r w:rsidRPr="00F06E90">
        <w:rPr>
          <w:rFonts w:ascii="Arial" w:eastAsia="Times New Roman" w:hAnsi="Arial" w:cs="Arial"/>
          <w:sz w:val="20"/>
          <w:szCs w:val="20"/>
          <w:lang w:eastAsia="ru-RU"/>
        </w:rPr>
        <w:t xml:space="preserve"> – приближении температуры тела к 38,8’ C . Тепловое критическое состояние наступает при длительном и (или) сильном перегревании, способном привести к тепловому удару или нарушению сердечной деятельности. Симптомами перегревания являются: покраснения кожи, сухость слизистых оболочек, сильная жажда. В дальнейшем возможна потеря сознания, остановка сердца и дыхания. </w:t>
      </w:r>
      <w:r w:rsidRPr="00F06E90">
        <w:rPr>
          <w:rFonts w:ascii="Arial" w:eastAsia="Times New Roman" w:hAnsi="Arial" w:cs="Arial"/>
          <w:sz w:val="20"/>
          <w:szCs w:val="20"/>
          <w:lang w:eastAsia="ru-RU"/>
        </w:rPr>
        <w:br/>
      </w:r>
      <w:r w:rsidRPr="00F06E90">
        <w:rPr>
          <w:rFonts w:ascii="Arial" w:eastAsia="Times New Roman" w:hAnsi="Arial" w:cs="Arial"/>
          <w:sz w:val="20"/>
          <w:szCs w:val="20"/>
          <w:lang w:eastAsia="ru-RU"/>
        </w:rPr>
        <w:br/>
      </w:r>
      <w:r w:rsidRPr="00F06E90">
        <w:rPr>
          <w:rFonts w:ascii="Arial" w:eastAsia="Times New Roman" w:hAnsi="Arial" w:cs="Arial"/>
          <w:b/>
          <w:bCs/>
          <w:sz w:val="20"/>
          <w:lang w:eastAsia="ru-RU"/>
        </w:rPr>
        <w:t xml:space="preserve">КАК ПОДГОТОВИТЬСЯ К ЗАСУХЕ (СИЛЬНОЙ ЖАРЕ)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Запаситесь дополнительными емкостями и при необходимости заранее заполните их водой. Приготовьте приемлемую для условий жары одежду, электробытовые приборы (вентиляторы, кондиционеры). Если Вы находитесь в сельской местности – оборудуйте навесы, беседки, колодцы, а также ставни (плотные шторы) для окон. По возможности приобретите автономный источник электроэнергии для обеспечения работы электробытовых приборов. Экономно расходуйте воду. Умейте сами и обучите членов своей семьи правильно действовать при тепловом поражении.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b/>
          <w:bCs/>
          <w:sz w:val="20"/>
          <w:lang w:eastAsia="ru-RU"/>
        </w:rPr>
        <w:t xml:space="preserve">КАК ДЕЙСТВОВАТЬ ВО ВРЕМЯ ЗАСУХИ (ПРИ СИЛЬНОЙ ЖАРЕ)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Избегайте воздействия повышенной температуры. Носите светлую воздухонепроницаемую одежду (желательно из хлопка) с головным убором. Помните, что обожженная кожа перестает выделять пот и охлаждаться. Передвигайтесь не спеша, старайтесь чаще находиться в тени. Не употребляйте пиво и другие алкогольные напитки, это приведет к ухудшению общего состояния организма. Посоветуйтесь с врачом, требуется ли Вам дополнительное употребление соли во время жары. При тепловом поражении немедленно перейдите в тень, на ветер или примите душ, медленно выпейте много воды. Постарайтесь охладить свое тело, чтобы избежать теплового удара. В случае потери сознания кем-то из окружающих, проведите реанимационные мероприятия (делайте массаж сердца и искусственное дыхание). Помните, что во время засухи возрастает вероятность пожаров.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b/>
          <w:bCs/>
          <w:sz w:val="20"/>
          <w:lang w:eastAsia="ru-RU"/>
        </w:rPr>
        <w:t xml:space="preserve">КАК ДЕЙСТВОВАТЬ ПОСЛЕ ЗАСУХИ (СИЛЬНОЙ ЖАРЫ)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Свяжитесь с местными органами власти для получения информации о стихийном бедствии и об оказываемой населению помощи. Будьте готовы к тому, что бедствие может повториться. </w:t>
      </w:r>
    </w:p>
    <w:tbl>
      <w:tblPr>
        <w:tblW w:w="4900" w:type="pct"/>
        <w:jc w:val="center"/>
        <w:tblCellSpacing w:w="15" w:type="dxa"/>
        <w:tblBorders>
          <w:top w:val="outset" w:sz="6" w:space="0" w:color="848B6C"/>
          <w:left w:val="outset" w:sz="6" w:space="0" w:color="848B6C"/>
          <w:bottom w:val="outset" w:sz="6" w:space="0" w:color="848B6C"/>
          <w:right w:val="outset" w:sz="6" w:space="0" w:color="848B6C"/>
        </w:tblBorders>
        <w:shd w:val="clear" w:color="auto" w:fill="E5B8B7" w:themeFill="accent2" w:themeFillTint="66"/>
        <w:tblCellMar>
          <w:top w:w="15" w:type="dxa"/>
          <w:left w:w="15" w:type="dxa"/>
          <w:bottom w:w="15" w:type="dxa"/>
          <w:right w:w="15" w:type="dxa"/>
        </w:tblCellMar>
        <w:tblLook w:val="04A0" w:firstRow="1" w:lastRow="0" w:firstColumn="1" w:lastColumn="0" w:noHBand="0" w:noVBand="1"/>
      </w:tblPr>
      <w:tblGrid>
        <w:gridCol w:w="9286"/>
      </w:tblGrid>
      <w:tr w:rsidR="00F06E90" w:rsidRPr="00F06E90" w:rsidTr="000D5A23">
        <w:trPr>
          <w:trHeight w:val="405"/>
          <w:tblCellSpacing w:w="15" w:type="dxa"/>
          <w:jc w:val="center"/>
        </w:trPr>
        <w:tc>
          <w:tcPr>
            <w:tcW w:w="0" w:type="auto"/>
            <w:tcBorders>
              <w:top w:val="outset" w:sz="6" w:space="0" w:color="848B6C"/>
              <w:left w:val="outset" w:sz="6" w:space="0" w:color="848B6C"/>
              <w:bottom w:val="outset" w:sz="6" w:space="0" w:color="848B6C"/>
              <w:right w:val="outset" w:sz="6" w:space="0" w:color="848B6C"/>
            </w:tcBorders>
            <w:shd w:val="clear" w:color="auto" w:fill="E5B8B7" w:themeFill="accent2" w:themeFillTint="66"/>
            <w:vAlign w:val="center"/>
            <w:hideMark/>
          </w:tcPr>
          <w:p w:rsidR="00F06E90" w:rsidRPr="00F06E90" w:rsidRDefault="00F06E90" w:rsidP="00F06E90">
            <w:pPr>
              <w:spacing w:after="0" w:line="240" w:lineRule="auto"/>
              <w:jc w:val="center"/>
              <w:rPr>
                <w:rFonts w:ascii="Times New Roman" w:eastAsia="Times New Roman" w:hAnsi="Times New Roman" w:cs="Times New Roman"/>
                <w:sz w:val="24"/>
                <w:szCs w:val="24"/>
                <w:lang w:eastAsia="ru-RU"/>
              </w:rPr>
            </w:pPr>
            <w:r w:rsidRPr="00F06E90">
              <w:rPr>
                <w:rFonts w:ascii="Arial" w:eastAsia="Times New Roman" w:hAnsi="Arial" w:cs="Arial"/>
                <w:b/>
                <w:bCs/>
                <w:sz w:val="20"/>
                <w:lang w:eastAsia="ru-RU"/>
              </w:rPr>
              <w:t xml:space="preserve">ЗЕМЛЕТРЯСЕНИЕ </w:t>
            </w:r>
          </w:p>
        </w:tc>
      </w:tr>
    </w:tbl>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ЗЕМЛЕТРЯСЕНИЕ – это подземные толчки и колебания земной поверхности, возникающие в результате внезапных смещений и разрывов в земной коре или верхней мантии и передающиеся на большие расстояния в виде упругих колебаний. Точку в земной коре, из которой расходятся сейсмические волны, называют гипоцентром землетрясения. Место на земной поверхности над гипоцентром землетрясения по кратчайшему расстоянию называют эпицентром.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lastRenderedPageBreak/>
        <w:t xml:space="preserve">Интенсивность землетрясения оценивается по 12-ти бальной сейсмической шкале (MSK-86), для энергетической классификации землетрясений пользуются магнитудой. Условно землетрясения подразделяются </w:t>
      </w:r>
      <w:proofErr w:type="gramStart"/>
      <w:r w:rsidRPr="00F06E90">
        <w:rPr>
          <w:rFonts w:ascii="Arial" w:eastAsia="Times New Roman" w:hAnsi="Arial" w:cs="Arial"/>
          <w:sz w:val="20"/>
          <w:szCs w:val="20"/>
          <w:lang w:eastAsia="ru-RU"/>
        </w:rPr>
        <w:t>на</w:t>
      </w:r>
      <w:proofErr w:type="gramEnd"/>
      <w:r w:rsidRPr="00F06E90">
        <w:rPr>
          <w:rFonts w:ascii="Arial" w:eastAsia="Times New Roman" w:hAnsi="Arial" w:cs="Arial"/>
          <w:sz w:val="20"/>
          <w:szCs w:val="20"/>
          <w:lang w:eastAsia="ru-RU"/>
        </w:rPr>
        <w:t xml:space="preserve"> слабые (1-4 балла), сильные (5-7 баллов) и разрушительные (8 и более баллов).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При землетрясениях лопаются и вылетают стекла, с полок падают лежащие на них предметы, шатаются книжные шкафы, качаются люстры, с потолка осыпается побелка, а в стенах и потолках появляются трещины. Все это сопровождается оглушительным шумом. После 10-20 секунд тряски подземные толчки усиливаются, в результате чего происходят разрушения зданий и сооружений. Всего десяток сильных сотрясений разрушает все здание. В среднем землетрясение длится 5-20с. Чем дольше длятся сотрясения, тем тяжелее повреждения.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При землетрясении в г. Нефтегорске Сахалинской области (1995 г.) под обломками разрушенного города погибло около 2 тыс. человек.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b/>
          <w:bCs/>
          <w:sz w:val="20"/>
          <w:lang w:eastAsia="ru-RU"/>
        </w:rPr>
        <w:t>КАК ПОДГОТОВИТЬСЯ К ЗЕМЛЕТРЯСЕНИЮ</w:t>
      </w:r>
      <w:proofErr w:type="gramStart"/>
      <w:r w:rsidRPr="00F06E90">
        <w:rPr>
          <w:rFonts w:ascii="Arial" w:eastAsia="Times New Roman" w:hAnsi="Arial" w:cs="Arial"/>
          <w:b/>
          <w:bCs/>
          <w:sz w:val="20"/>
          <w:lang w:eastAsia="ru-RU"/>
        </w:rPr>
        <w:t xml:space="preserve"> </w:t>
      </w:r>
      <w:r w:rsidRPr="00F06E90">
        <w:rPr>
          <w:rFonts w:ascii="Arial" w:eastAsia="Times New Roman" w:hAnsi="Arial" w:cs="Arial"/>
          <w:sz w:val="20"/>
          <w:szCs w:val="20"/>
          <w:lang w:eastAsia="ru-RU"/>
        </w:rPr>
        <w:br/>
      </w:r>
      <w:r w:rsidRPr="00F06E90">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104" type="#_x0000_t75" alt="" style="width:7.5pt;height:7.5pt"/>
        </w:pict>
      </w:r>
      <w:r w:rsidRPr="00F06E90">
        <w:rPr>
          <w:rFonts w:ascii="Arial" w:eastAsia="Times New Roman" w:hAnsi="Arial" w:cs="Arial"/>
          <w:sz w:val="20"/>
          <w:szCs w:val="20"/>
          <w:lang w:eastAsia="ru-RU"/>
        </w:rPr>
        <w:t>З</w:t>
      </w:r>
      <w:proofErr w:type="gramEnd"/>
      <w:r w:rsidRPr="00F06E90">
        <w:rPr>
          <w:rFonts w:ascii="Arial" w:eastAsia="Times New Roman" w:hAnsi="Arial" w:cs="Arial"/>
          <w:sz w:val="20"/>
          <w:szCs w:val="20"/>
          <w:lang w:eastAsia="ru-RU"/>
        </w:rPr>
        <w:t xml:space="preserve">аранее продумайте план действий во время землетрясения при нахождении дома, на работе, в кино, театре, на транспорте и на улице. Разъясните членам своей семьи, что они должны делать во время землетрясения и обучите их правилам оказания первой медицинской помощи. </w:t>
      </w:r>
      <w:r w:rsidRPr="00F06E90">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105" type="#_x0000_t75" alt="" style="width:7.5pt;height:7.5pt"/>
        </w:pict>
      </w:r>
      <w:r w:rsidRPr="00F06E90">
        <w:rPr>
          <w:rFonts w:ascii="Arial" w:eastAsia="Times New Roman" w:hAnsi="Arial" w:cs="Arial"/>
          <w:sz w:val="20"/>
          <w:szCs w:val="20"/>
          <w:lang w:eastAsia="ru-RU"/>
        </w:rPr>
        <w:t xml:space="preserve">Держите в удобном месте документы, деньги, карманный фонарик и запасные батарейки. </w:t>
      </w:r>
      <w:r w:rsidRPr="00F06E90">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106" type="#_x0000_t75" alt="" style="width:7.5pt;height:7.5pt"/>
        </w:pict>
      </w:r>
      <w:r w:rsidRPr="00F06E90">
        <w:rPr>
          <w:rFonts w:ascii="Arial" w:eastAsia="Times New Roman" w:hAnsi="Arial" w:cs="Arial"/>
          <w:sz w:val="20"/>
          <w:szCs w:val="20"/>
          <w:lang w:eastAsia="ru-RU"/>
        </w:rPr>
        <w:t xml:space="preserve">Имейте дома запас питьевой воды и консервов в расчете на несколько дней. </w:t>
      </w:r>
      <w:r w:rsidRPr="00F06E90">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107" type="#_x0000_t75" alt="" style="width:7.5pt;height:7.5pt"/>
        </w:pict>
      </w:r>
      <w:r w:rsidRPr="00F06E90">
        <w:rPr>
          <w:rFonts w:ascii="Arial" w:eastAsia="Times New Roman" w:hAnsi="Arial" w:cs="Arial"/>
          <w:sz w:val="20"/>
          <w:szCs w:val="20"/>
          <w:lang w:eastAsia="ru-RU"/>
        </w:rPr>
        <w:t xml:space="preserve">Уберите кровати от окон и наружных стен. Закрепите шкафы, полки и стеллажи в квартирах, а с верхних полок и антресолей снимите тяжелые предметы. </w:t>
      </w:r>
      <w:r w:rsidRPr="00F06E90">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108" type="#_x0000_t75" alt="" style="width:7.5pt;height:7.5pt"/>
        </w:pict>
      </w:r>
      <w:r w:rsidRPr="00F06E90">
        <w:rPr>
          <w:rFonts w:ascii="Arial" w:eastAsia="Times New Roman" w:hAnsi="Arial" w:cs="Arial"/>
          <w:sz w:val="20"/>
          <w:szCs w:val="20"/>
          <w:lang w:eastAsia="ru-RU"/>
        </w:rPr>
        <w:t xml:space="preserve">Опасные вещества (ядохимикаты, легковоспламеняющиеся жидкости) храните в надежном, хорошо изолированном месте. </w:t>
      </w:r>
      <w:r w:rsidRPr="00F06E90">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109" type="#_x0000_t75" alt="" style="width:7.5pt;height:7.5pt"/>
        </w:pict>
      </w:r>
      <w:r w:rsidRPr="00F06E90">
        <w:rPr>
          <w:rFonts w:ascii="Arial" w:eastAsia="Times New Roman" w:hAnsi="Arial" w:cs="Arial"/>
          <w:sz w:val="20"/>
          <w:szCs w:val="20"/>
          <w:lang w:eastAsia="ru-RU"/>
        </w:rPr>
        <w:t xml:space="preserve">Все жильцы должны знать, где находиться рубильник, магистральные газовые и водопроводные краны, чтобы в случае необходимости отключить электричество, газ и воду.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b/>
          <w:bCs/>
          <w:sz w:val="20"/>
          <w:lang w:eastAsia="ru-RU"/>
        </w:rPr>
        <w:t xml:space="preserve">КАК ДЕЙСТВОВАТЬ ВО ВРЕМЯ ЗЕМЛЕТРЯСЕНИЯ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Ощутив колебания здания, увидев качание светильников, падение предметов, услышав нарастающий гул и звон бьющегося стекла, не поддавайтесь панике (от момента, когда Вы </w:t>
      </w:r>
      <w:proofErr w:type="gramStart"/>
      <w:r w:rsidRPr="00F06E90">
        <w:rPr>
          <w:rFonts w:ascii="Arial" w:eastAsia="Times New Roman" w:hAnsi="Arial" w:cs="Arial"/>
          <w:sz w:val="20"/>
          <w:szCs w:val="20"/>
          <w:lang w:eastAsia="ru-RU"/>
        </w:rPr>
        <w:t>почувствовали первые толчки до опасных для здания колебаний у Вас есть</w:t>
      </w:r>
      <w:proofErr w:type="gramEnd"/>
      <w:r w:rsidRPr="00F06E90">
        <w:rPr>
          <w:rFonts w:ascii="Arial" w:eastAsia="Times New Roman" w:hAnsi="Arial" w:cs="Arial"/>
          <w:sz w:val="20"/>
          <w:szCs w:val="20"/>
          <w:lang w:eastAsia="ru-RU"/>
        </w:rPr>
        <w:t xml:space="preserve"> 15 – 20 секунд). Быстро выйдите из здания, взяв документы, деньги и предметы первой необходимости. Покидая </w:t>
      </w:r>
      <w:proofErr w:type="gramStart"/>
      <w:r w:rsidRPr="00F06E90">
        <w:rPr>
          <w:rFonts w:ascii="Arial" w:eastAsia="Times New Roman" w:hAnsi="Arial" w:cs="Arial"/>
          <w:sz w:val="20"/>
          <w:szCs w:val="20"/>
          <w:lang w:eastAsia="ru-RU"/>
        </w:rPr>
        <w:t>помещение</w:t>
      </w:r>
      <w:proofErr w:type="gramEnd"/>
      <w:r w:rsidRPr="00F06E90">
        <w:rPr>
          <w:rFonts w:ascii="Arial" w:eastAsia="Times New Roman" w:hAnsi="Arial" w:cs="Arial"/>
          <w:sz w:val="20"/>
          <w:szCs w:val="20"/>
          <w:lang w:eastAsia="ru-RU"/>
        </w:rPr>
        <w:t xml:space="preserve"> спускайтесь по лестнице, а не на лифте. Оказавшись на улице – оставайтесь там, но не стойте вблизи зданий, а перейдите на открытое пространство.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Сохраняйте спокойствие и постарайтесь успокоить других! Если Вы вынужденно остались в помещении, то встаньте в безопасном месте: у внутренней стены, в углу, во внутреннем стенном проеме или у несущей опоры. Если возможно, спрячьтесь под стол – он защитит вас от падающих предметов и обломков. Держитесь подальше от окон и тяжелой мебели. Если с Вами дети – укройте их собой.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Не пользуйтесь свечами, спичками, зажигалками – при утечке газа возможен пожар. Держитесь в стороне от нависающих балконов, карнизов, парапетов, опасайтесь оборванных проводов. Если Вы находитесь в автомобиле, оставайтесь на открытом месте, но не покидайте автомобиль, пока толчки не прекратятся. Будьте в готовности к оказанию помощи при спасении других людей.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b/>
          <w:bCs/>
          <w:sz w:val="20"/>
          <w:lang w:eastAsia="ru-RU"/>
        </w:rPr>
        <w:t>КАК ДЕЙСТВОВАТЬ ПОСЛЕ ЗЕМЛЕТРЯСЕНИЯ</w:t>
      </w:r>
      <w:proofErr w:type="gramStart"/>
      <w:r w:rsidRPr="00F06E90">
        <w:rPr>
          <w:rFonts w:ascii="Arial" w:eastAsia="Times New Roman" w:hAnsi="Arial" w:cs="Arial"/>
          <w:b/>
          <w:bCs/>
          <w:sz w:val="20"/>
          <w:lang w:eastAsia="ru-RU"/>
        </w:rPr>
        <w:t xml:space="preserve"> </w:t>
      </w:r>
      <w:r w:rsidRPr="00F06E90">
        <w:rPr>
          <w:rFonts w:ascii="Arial" w:eastAsia="Times New Roman" w:hAnsi="Arial" w:cs="Arial"/>
          <w:sz w:val="20"/>
          <w:szCs w:val="20"/>
          <w:lang w:eastAsia="ru-RU"/>
        </w:rPr>
        <w:br/>
      </w:r>
      <w:r w:rsidRPr="00F06E90">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110" type="#_x0000_t75" alt="" style="width:7.5pt;height:7.5pt"/>
        </w:pict>
      </w:r>
      <w:r w:rsidRPr="00F06E90">
        <w:rPr>
          <w:rFonts w:ascii="Arial" w:eastAsia="Times New Roman" w:hAnsi="Arial" w:cs="Arial"/>
          <w:sz w:val="20"/>
          <w:szCs w:val="20"/>
          <w:lang w:eastAsia="ru-RU"/>
        </w:rPr>
        <w:t>О</w:t>
      </w:r>
      <w:proofErr w:type="gramEnd"/>
      <w:r w:rsidRPr="00F06E90">
        <w:rPr>
          <w:rFonts w:ascii="Arial" w:eastAsia="Times New Roman" w:hAnsi="Arial" w:cs="Arial"/>
          <w:sz w:val="20"/>
          <w:szCs w:val="20"/>
          <w:lang w:eastAsia="ru-RU"/>
        </w:rPr>
        <w:t xml:space="preserve">кажите первую медицинскую помощь нуждающимся. </w:t>
      </w:r>
      <w:r w:rsidRPr="00F06E90">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111" type="#_x0000_t75" alt="" style="width:7.5pt;height:7.5pt"/>
        </w:pict>
      </w:r>
      <w:r w:rsidRPr="00F06E90">
        <w:rPr>
          <w:rFonts w:ascii="Arial" w:eastAsia="Times New Roman" w:hAnsi="Arial" w:cs="Arial"/>
          <w:sz w:val="20"/>
          <w:szCs w:val="20"/>
          <w:lang w:eastAsia="ru-RU"/>
        </w:rPr>
        <w:t xml:space="preserve">Освободите </w:t>
      </w:r>
      <w:proofErr w:type="gramStart"/>
      <w:r w:rsidRPr="00F06E90">
        <w:rPr>
          <w:rFonts w:ascii="Arial" w:eastAsia="Times New Roman" w:hAnsi="Arial" w:cs="Arial"/>
          <w:sz w:val="20"/>
          <w:szCs w:val="20"/>
          <w:lang w:eastAsia="ru-RU"/>
        </w:rPr>
        <w:t>попавших</w:t>
      </w:r>
      <w:proofErr w:type="gramEnd"/>
      <w:r w:rsidRPr="00F06E90">
        <w:rPr>
          <w:rFonts w:ascii="Arial" w:eastAsia="Times New Roman" w:hAnsi="Arial" w:cs="Arial"/>
          <w:sz w:val="20"/>
          <w:szCs w:val="20"/>
          <w:lang w:eastAsia="ru-RU"/>
        </w:rPr>
        <w:t xml:space="preserve"> в легкоустранимые завалы. </w:t>
      </w:r>
      <w:r w:rsidRPr="00F06E90">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112" type="#_x0000_t75" alt="" style="width:7.5pt;height:7.5pt"/>
        </w:pict>
      </w:r>
      <w:r w:rsidRPr="00F06E90">
        <w:rPr>
          <w:rFonts w:ascii="Arial" w:eastAsia="Times New Roman" w:hAnsi="Arial" w:cs="Arial"/>
          <w:sz w:val="20"/>
          <w:szCs w:val="20"/>
          <w:lang w:eastAsia="ru-RU"/>
        </w:rPr>
        <w:t>Будьте осторожны! Обеспечьте безопасность детей, больных, стариков. Успокойте их. Без крайней нужды не занимайте телефон. Включите радиотрансляцию. Подчиняйтесь указаниям местных властей, штаба по ликвидации последствий стихийного бедствия</w:t>
      </w:r>
      <w:proofErr w:type="gramStart"/>
      <w:r w:rsidRPr="00F06E90">
        <w:rPr>
          <w:rFonts w:ascii="Arial" w:eastAsia="Times New Roman" w:hAnsi="Arial" w:cs="Arial"/>
          <w:sz w:val="20"/>
          <w:szCs w:val="20"/>
          <w:lang w:eastAsia="ru-RU"/>
        </w:rPr>
        <w:t xml:space="preserve"> </w:t>
      </w:r>
      <w:r w:rsidRPr="00F06E90">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113" type="#_x0000_t75" alt="" style="width:7.5pt;height:7.5pt"/>
        </w:pict>
      </w:r>
      <w:r w:rsidRPr="00F06E90">
        <w:rPr>
          <w:rFonts w:ascii="Arial" w:eastAsia="Times New Roman" w:hAnsi="Arial" w:cs="Arial"/>
          <w:sz w:val="20"/>
          <w:szCs w:val="20"/>
          <w:lang w:eastAsia="ru-RU"/>
        </w:rPr>
        <w:t>П</w:t>
      </w:r>
      <w:proofErr w:type="gramEnd"/>
      <w:r w:rsidRPr="00F06E90">
        <w:rPr>
          <w:rFonts w:ascii="Arial" w:eastAsia="Times New Roman" w:hAnsi="Arial" w:cs="Arial"/>
          <w:sz w:val="20"/>
          <w:szCs w:val="20"/>
          <w:lang w:eastAsia="ru-RU"/>
        </w:rPr>
        <w:t xml:space="preserve">роверьте, нет ли повреждений электропроводки. Устраните неисправность или отключите электричество в квартире. Помните, что при сильном землетрясении электричество в городе отключается автоматически. </w:t>
      </w:r>
      <w:r w:rsidRPr="00F06E90">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114" type="#_x0000_t75" alt="" style="width:7.5pt;height:7.5pt"/>
        </w:pict>
      </w:r>
      <w:r w:rsidRPr="00F06E90">
        <w:rPr>
          <w:rFonts w:ascii="Arial" w:eastAsia="Times New Roman" w:hAnsi="Arial" w:cs="Arial"/>
          <w:sz w:val="20"/>
          <w:szCs w:val="20"/>
          <w:lang w:eastAsia="ru-RU"/>
        </w:rPr>
        <w:t xml:space="preserve">Проверьте, нет ли повреждений газо- и водопроводных сетей. Устраните неисправность или отключите сети. Не пользуйтесь открытым огнем. </w:t>
      </w:r>
      <w:r w:rsidRPr="00F06E90">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115" type="#_x0000_t75" alt="" style="width:7.5pt;height:7.5pt"/>
        </w:pict>
      </w:r>
      <w:r w:rsidRPr="00F06E90">
        <w:rPr>
          <w:rFonts w:ascii="Arial" w:eastAsia="Times New Roman" w:hAnsi="Arial" w:cs="Arial"/>
          <w:sz w:val="20"/>
          <w:szCs w:val="20"/>
          <w:lang w:eastAsia="ru-RU"/>
        </w:rPr>
        <w:t xml:space="preserve">Спускаясь по лестнице, будьте осторожны, убедитесь в ее прочности.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lastRenderedPageBreak/>
        <w:t xml:space="preserve">Не подходите к явно поврежденным зданиям, не входите в них. Будьте готовы к сильным повторным толчкам, так как наиболее опасны первые 2 – 3 часа после землетрясения. Не входите в здания без крайней нужды. Не выдумывайте и не передавайте никаких слухов о возможных повторных толчках. Пользуйтесь официальными сведениями. Если Вы оказались в завале, спокойно оцените обстановку, по возможности окажите себе медицинскую помощь. Постарайтесь установить связь с людьми, находящимися вне завала (голосом, стуком). Помните, что зажигать огонь нельзя, воду из бачка унитаза можно пить, а трубы и батареи можно использовать для подачи сигнала. Экономьте силы. Человек может обходиться без пищи более полумесяца. </w:t>
      </w:r>
    </w:p>
    <w:tbl>
      <w:tblPr>
        <w:tblW w:w="4900" w:type="pct"/>
        <w:jc w:val="center"/>
        <w:tblCellSpacing w:w="15" w:type="dxa"/>
        <w:tblBorders>
          <w:top w:val="outset" w:sz="6" w:space="0" w:color="848B6C"/>
          <w:left w:val="outset" w:sz="6" w:space="0" w:color="848B6C"/>
          <w:bottom w:val="outset" w:sz="6" w:space="0" w:color="848B6C"/>
          <w:right w:val="outset" w:sz="6" w:space="0" w:color="848B6C"/>
        </w:tblBorders>
        <w:shd w:val="clear" w:color="auto" w:fill="E5B8B7" w:themeFill="accent2" w:themeFillTint="66"/>
        <w:tblCellMar>
          <w:top w:w="15" w:type="dxa"/>
          <w:left w:w="15" w:type="dxa"/>
          <w:bottom w:w="15" w:type="dxa"/>
          <w:right w:w="15" w:type="dxa"/>
        </w:tblCellMar>
        <w:tblLook w:val="04A0" w:firstRow="1" w:lastRow="0" w:firstColumn="1" w:lastColumn="0" w:noHBand="0" w:noVBand="1"/>
      </w:tblPr>
      <w:tblGrid>
        <w:gridCol w:w="9286"/>
      </w:tblGrid>
      <w:tr w:rsidR="00F06E90" w:rsidRPr="00F06E90" w:rsidTr="000D5A23">
        <w:trPr>
          <w:trHeight w:val="405"/>
          <w:tblCellSpacing w:w="15" w:type="dxa"/>
          <w:jc w:val="center"/>
        </w:trPr>
        <w:tc>
          <w:tcPr>
            <w:tcW w:w="0" w:type="auto"/>
            <w:tcBorders>
              <w:top w:val="outset" w:sz="6" w:space="0" w:color="848B6C"/>
              <w:left w:val="outset" w:sz="6" w:space="0" w:color="848B6C"/>
              <w:bottom w:val="outset" w:sz="6" w:space="0" w:color="848B6C"/>
              <w:right w:val="outset" w:sz="6" w:space="0" w:color="848B6C"/>
            </w:tcBorders>
            <w:shd w:val="clear" w:color="auto" w:fill="E5B8B7" w:themeFill="accent2" w:themeFillTint="66"/>
            <w:vAlign w:val="center"/>
            <w:hideMark/>
          </w:tcPr>
          <w:p w:rsidR="00F06E90" w:rsidRPr="00F06E90" w:rsidRDefault="00F06E90" w:rsidP="00F06E90">
            <w:pPr>
              <w:spacing w:after="0" w:line="240" w:lineRule="auto"/>
              <w:jc w:val="center"/>
              <w:rPr>
                <w:rFonts w:ascii="Times New Roman" w:eastAsia="Times New Roman" w:hAnsi="Times New Roman" w:cs="Times New Roman"/>
                <w:sz w:val="24"/>
                <w:szCs w:val="24"/>
                <w:lang w:eastAsia="ru-RU"/>
              </w:rPr>
            </w:pPr>
            <w:r w:rsidRPr="00F06E90">
              <w:rPr>
                <w:rFonts w:ascii="Arial" w:eastAsia="Times New Roman" w:hAnsi="Arial" w:cs="Arial"/>
                <w:b/>
                <w:bCs/>
                <w:sz w:val="20"/>
                <w:lang w:eastAsia="ru-RU"/>
              </w:rPr>
              <w:t xml:space="preserve">ЛАВИНА СНЕЖНАЯ </w:t>
            </w:r>
          </w:p>
        </w:tc>
      </w:tr>
    </w:tbl>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ЛАВИНА СНЕЖНАЯ – это масса снега, падающая или движущаяся со скоростью 20 – 30 м/с. Падение лавины сопровождается образованием воздушной </w:t>
      </w:r>
      <w:proofErr w:type="spellStart"/>
      <w:r w:rsidRPr="00F06E90">
        <w:rPr>
          <w:rFonts w:ascii="Arial" w:eastAsia="Times New Roman" w:hAnsi="Arial" w:cs="Arial"/>
          <w:sz w:val="20"/>
          <w:szCs w:val="20"/>
          <w:lang w:eastAsia="ru-RU"/>
        </w:rPr>
        <w:t>предлавинной</w:t>
      </w:r>
      <w:proofErr w:type="spellEnd"/>
      <w:r w:rsidRPr="00F06E90">
        <w:rPr>
          <w:rFonts w:ascii="Arial" w:eastAsia="Times New Roman" w:hAnsi="Arial" w:cs="Arial"/>
          <w:sz w:val="20"/>
          <w:szCs w:val="20"/>
          <w:lang w:eastAsia="ru-RU"/>
        </w:rPr>
        <w:t xml:space="preserve"> волны, производящей наибольшие разрушения. Лавиноопасными районами России являются: Кольский полуостров, Урал, Северный Кавказ, Восточная и Западная Сибирь, Дальний Восток.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Причинами схода снежной лавины являются: длительный снегопад, интенсивное таяние снега, землетрясение, взрывы и другие виды деятельности людей, вызывающие сотрясение горных склонов и колебания воздушной среды. «Сходящие» лавины снега могут вызывать разрушения зданий, инженерных сооружений, засыпать уплотнившимся снегом дороги и горные тропы. Жители горных селений, туристы, альпинисты, геологоразведчики, пограничники и другие категории населения, захваченные лавиной, могут получить травмы и оказаться под толщей снега.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b/>
          <w:bCs/>
          <w:sz w:val="20"/>
          <w:lang w:eastAsia="ru-RU"/>
        </w:rPr>
        <w:t xml:space="preserve">КАК ДЕЙСТВОВАТЬ, ЕСЛИ ВЫ НАХОДИТЕСЬ В ЗОНЕ ОПАСНОСТИ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Соблюдайте основные правила поведения в районах схода лавин: </w:t>
      </w:r>
      <w:r w:rsidRPr="00F06E90">
        <w:rPr>
          <w:rFonts w:ascii="Arial" w:eastAsia="Times New Roman" w:hAnsi="Arial" w:cs="Arial"/>
          <w:sz w:val="20"/>
          <w:szCs w:val="20"/>
          <w:lang w:eastAsia="ru-RU"/>
        </w:rPr>
        <w:br/>
      </w:r>
      <w:r w:rsidRPr="00F06E90">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116" type="#_x0000_t75" alt="" style="width:7.5pt;height:7.5pt"/>
        </w:pict>
      </w:r>
      <w:r w:rsidRPr="00F06E90">
        <w:rPr>
          <w:rFonts w:ascii="Arial" w:eastAsia="Times New Roman" w:hAnsi="Arial" w:cs="Arial"/>
          <w:sz w:val="20"/>
          <w:szCs w:val="20"/>
          <w:lang w:eastAsia="ru-RU"/>
        </w:rPr>
        <w:t>не выходите в горы в снегопад и непогоду;</w:t>
      </w:r>
      <w:r w:rsidRPr="00F06E90">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117" type="#_x0000_t75" alt="" style="width:7.5pt;height:7.5pt"/>
        </w:pict>
      </w:r>
      <w:r w:rsidRPr="00F06E90">
        <w:rPr>
          <w:rFonts w:ascii="Arial" w:eastAsia="Times New Roman" w:hAnsi="Arial" w:cs="Arial"/>
          <w:sz w:val="20"/>
          <w:szCs w:val="20"/>
          <w:lang w:eastAsia="ru-RU"/>
        </w:rPr>
        <w:t>находясь в горах, следите за изменением погоды;</w:t>
      </w:r>
      <w:r w:rsidRPr="00F06E90">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118" type="#_x0000_t75" alt="" style="width:7.5pt;height:7.5pt"/>
        </w:pict>
      </w:r>
      <w:r w:rsidRPr="00F06E90">
        <w:rPr>
          <w:rFonts w:ascii="Arial" w:eastAsia="Times New Roman" w:hAnsi="Arial" w:cs="Arial"/>
          <w:sz w:val="20"/>
          <w:szCs w:val="20"/>
          <w:lang w:eastAsia="ru-RU"/>
        </w:rPr>
        <w:t xml:space="preserve">выходя в горы, знайте в районе своего пути или прогулки места возможного схода снежных лавин.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Избегайте мест возможного схода лавин. Они чаще всего сходят со склонов крутизной более 30’, если склон без кустарника и деревьев – при крутизне более 20’. При крутизне более 45’ лавины сходят практически при каждом снегопаде.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Помните, что в лавиноопасный период в горах создаются спасательные отряды.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b/>
          <w:bCs/>
          <w:sz w:val="20"/>
          <w:lang w:eastAsia="ru-RU"/>
        </w:rPr>
        <w:t xml:space="preserve">ПРЕДУПРЕДИТЕЛЬНЫЕ МЕРОПРИЯТИЯ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В условиях угрозы схода лавин организуется </w:t>
      </w:r>
      <w:proofErr w:type="gramStart"/>
      <w:r w:rsidRPr="00F06E90">
        <w:rPr>
          <w:rFonts w:ascii="Arial" w:eastAsia="Times New Roman" w:hAnsi="Arial" w:cs="Arial"/>
          <w:sz w:val="20"/>
          <w:szCs w:val="20"/>
          <w:lang w:eastAsia="ru-RU"/>
        </w:rPr>
        <w:t>контроль за</w:t>
      </w:r>
      <w:proofErr w:type="gramEnd"/>
      <w:r w:rsidRPr="00F06E90">
        <w:rPr>
          <w:rFonts w:ascii="Arial" w:eastAsia="Times New Roman" w:hAnsi="Arial" w:cs="Arial"/>
          <w:sz w:val="20"/>
          <w:szCs w:val="20"/>
          <w:lang w:eastAsia="ru-RU"/>
        </w:rPr>
        <w:t xml:space="preserve"> накоплением снега на лавиноопасных направлениях, вызывается искусственный сход формирующихся лавин, строятся защитные сооружения на лавиноопасных направлениях, подготавливаются спасательные средства и планируются спасательные работы.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В любую погоду не следует переходить (пересекать) лощины со склонами более 30’, а после снегопада переходить лощины с крутизной склонов более 20’ можно лишь через 2 – 3 дня.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Помните, что наиболее опасный период схода лавин – весна и лето, с 10 часов утра до захода солнца.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b/>
          <w:bCs/>
          <w:sz w:val="20"/>
          <w:lang w:eastAsia="ru-RU"/>
        </w:rPr>
        <w:t xml:space="preserve">КАК ДЕЙСТВОВАТЬ ПРИ СХОДЕ ЛАВИНЫ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Если лавина срывается достаточно высоко, ускоренным шагом или бегом уйдите с пути лавины в безопасное место или укройтесь за выступом скалы, в выемке (нельзя прятаться за молодыми деревьями). Если от лавины невозможно уйти, освободитесь от вещей, примите горизонтальное положение, поджав колени к животу и сориентировав тело по направлению движения лавины.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b/>
          <w:bCs/>
          <w:sz w:val="20"/>
          <w:lang w:eastAsia="ru-RU"/>
        </w:rPr>
        <w:t>КАК ДЕЙСТВОВАТЬ, ЕСЛИ ВАС НАСТИГЛА ЛАВИНА</w:t>
      </w:r>
      <w:r w:rsidRPr="00F06E90">
        <w:rPr>
          <w:rFonts w:ascii="Arial" w:eastAsia="Times New Roman" w:hAnsi="Arial" w:cs="Arial"/>
          <w:sz w:val="20"/>
          <w:szCs w:val="20"/>
          <w:lang w:eastAsia="ru-RU"/>
        </w:rPr>
        <w:t xml:space="preserve">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lastRenderedPageBreak/>
        <w:t xml:space="preserve">Закройте нос и рот рукавицей, шарфом, воротником; двигаясь в лавине, плавательными движениями рук старайтесь держаться на поверхности лавины, перемещаясь к краю, где скорость ниже. Когда лавина остановилась, попробуйте создать пространство около лица и груди, оно поможет дышать. Если представиться возможность, двигайтесь в сторону верха (верх можно определить с помощью слюны, дав ей вытечь изо рта). Оказавшись в </w:t>
      </w:r>
      <w:proofErr w:type="gramStart"/>
      <w:r w:rsidRPr="00F06E90">
        <w:rPr>
          <w:rFonts w:ascii="Arial" w:eastAsia="Times New Roman" w:hAnsi="Arial" w:cs="Arial"/>
          <w:sz w:val="20"/>
          <w:szCs w:val="20"/>
          <w:lang w:eastAsia="ru-RU"/>
        </w:rPr>
        <w:t>лавине</w:t>
      </w:r>
      <w:proofErr w:type="gramEnd"/>
      <w:r w:rsidRPr="00F06E90">
        <w:rPr>
          <w:rFonts w:ascii="Arial" w:eastAsia="Times New Roman" w:hAnsi="Arial" w:cs="Arial"/>
          <w:sz w:val="20"/>
          <w:szCs w:val="20"/>
          <w:lang w:eastAsia="ru-RU"/>
        </w:rPr>
        <w:t xml:space="preserve"> не кричите – снег полностью поглощает звуки, а крики и бессмысленные движения только лишают Вас сил, кислорода и тепла. Не теряйте самообладания, не давайте себе уснуть, помните, что Вас ищут (известны случаи, когда из-под лавины спасали людей на пятые и даже тринадцатые сутки).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b/>
          <w:bCs/>
          <w:sz w:val="20"/>
          <w:lang w:eastAsia="ru-RU"/>
        </w:rPr>
        <w:t xml:space="preserve">КАК ДЕЙСТВОВАТЬ ПОСЛЕ СХОДА ЛАВИНЫ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Если Вы оказались вне зоны схода лавины, сообщите любыми способами о происшедшем в администрацию ближайшего населенного пункта и приступайте к поиску и спасению пострадавших.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Выбравшись из-под снега самостоятельно или с помощью спасателей, осмотрите свое тело и, при необходимости, окажите себе помощь. Добравшись до ближайшего населенного пункта, сообщите о происшедшем в местную администрацию. Обратитесь в медпункт или к врачу, даже если считаете, что </w:t>
      </w:r>
      <w:proofErr w:type="gramStart"/>
      <w:r w:rsidRPr="00F06E90">
        <w:rPr>
          <w:rFonts w:ascii="Arial" w:eastAsia="Times New Roman" w:hAnsi="Arial" w:cs="Arial"/>
          <w:sz w:val="20"/>
          <w:szCs w:val="20"/>
          <w:lang w:eastAsia="ru-RU"/>
        </w:rPr>
        <w:t>здоровы</w:t>
      </w:r>
      <w:proofErr w:type="gramEnd"/>
      <w:r w:rsidRPr="00F06E90">
        <w:rPr>
          <w:rFonts w:ascii="Arial" w:eastAsia="Times New Roman" w:hAnsi="Arial" w:cs="Arial"/>
          <w:sz w:val="20"/>
          <w:szCs w:val="20"/>
          <w:lang w:eastAsia="ru-RU"/>
        </w:rPr>
        <w:t xml:space="preserve">. Далее действуйте по указанию врача или руководителя спасательного отряда.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Сообщите своим родным и близким о своем состоянии и местонахождении. </w:t>
      </w:r>
    </w:p>
    <w:tbl>
      <w:tblPr>
        <w:tblW w:w="4900" w:type="pct"/>
        <w:jc w:val="center"/>
        <w:tblCellSpacing w:w="15" w:type="dxa"/>
        <w:tblBorders>
          <w:top w:val="outset" w:sz="6" w:space="0" w:color="848B6C"/>
          <w:left w:val="outset" w:sz="6" w:space="0" w:color="848B6C"/>
          <w:bottom w:val="outset" w:sz="6" w:space="0" w:color="848B6C"/>
          <w:right w:val="outset" w:sz="6" w:space="0" w:color="848B6C"/>
        </w:tblBorders>
        <w:shd w:val="clear" w:color="auto" w:fill="E5B8B7" w:themeFill="accent2" w:themeFillTint="66"/>
        <w:tblCellMar>
          <w:top w:w="15" w:type="dxa"/>
          <w:left w:w="15" w:type="dxa"/>
          <w:bottom w:w="15" w:type="dxa"/>
          <w:right w:w="15" w:type="dxa"/>
        </w:tblCellMar>
        <w:tblLook w:val="04A0" w:firstRow="1" w:lastRow="0" w:firstColumn="1" w:lastColumn="0" w:noHBand="0" w:noVBand="1"/>
      </w:tblPr>
      <w:tblGrid>
        <w:gridCol w:w="9286"/>
      </w:tblGrid>
      <w:tr w:rsidR="00F06E90" w:rsidRPr="00F06E90" w:rsidTr="000D5A23">
        <w:trPr>
          <w:trHeight w:val="405"/>
          <w:tblCellSpacing w:w="15" w:type="dxa"/>
          <w:jc w:val="center"/>
        </w:trPr>
        <w:tc>
          <w:tcPr>
            <w:tcW w:w="0" w:type="auto"/>
            <w:tcBorders>
              <w:top w:val="outset" w:sz="6" w:space="0" w:color="848B6C"/>
              <w:left w:val="outset" w:sz="6" w:space="0" w:color="848B6C"/>
              <w:bottom w:val="outset" w:sz="6" w:space="0" w:color="848B6C"/>
              <w:right w:val="outset" w:sz="6" w:space="0" w:color="848B6C"/>
            </w:tcBorders>
            <w:shd w:val="clear" w:color="auto" w:fill="E5B8B7" w:themeFill="accent2" w:themeFillTint="66"/>
            <w:vAlign w:val="center"/>
            <w:hideMark/>
          </w:tcPr>
          <w:p w:rsidR="00F06E90" w:rsidRPr="00F06E90" w:rsidRDefault="00F06E90" w:rsidP="00F06E90">
            <w:pPr>
              <w:spacing w:after="0" w:line="240" w:lineRule="auto"/>
              <w:jc w:val="center"/>
              <w:rPr>
                <w:rFonts w:ascii="Times New Roman" w:eastAsia="Times New Roman" w:hAnsi="Times New Roman" w:cs="Times New Roman"/>
                <w:sz w:val="24"/>
                <w:szCs w:val="24"/>
                <w:lang w:eastAsia="ru-RU"/>
              </w:rPr>
            </w:pPr>
            <w:r w:rsidRPr="00F06E90">
              <w:rPr>
                <w:rFonts w:ascii="Arial" w:eastAsia="Times New Roman" w:hAnsi="Arial" w:cs="Arial"/>
                <w:b/>
                <w:bCs/>
                <w:sz w:val="20"/>
                <w:lang w:eastAsia="ru-RU"/>
              </w:rPr>
              <w:t>МОЛНИЯ</w:t>
            </w:r>
          </w:p>
        </w:tc>
      </w:tr>
    </w:tbl>
    <w:p w:rsidR="00F06E90" w:rsidRPr="00F06E90" w:rsidRDefault="00F06E90" w:rsidP="00F06E90">
      <w:pPr>
        <w:spacing w:after="0" w:line="240" w:lineRule="auto"/>
        <w:rPr>
          <w:rFonts w:ascii="Times New Roman" w:eastAsia="Times New Roman" w:hAnsi="Times New Roman" w:cs="Times New Roman"/>
          <w:sz w:val="20"/>
          <w:szCs w:val="20"/>
          <w:lang w:eastAsia="ru-RU"/>
        </w:rPr>
      </w:pP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0"/>
          <w:szCs w:val="20"/>
          <w:lang w:eastAsia="ru-RU"/>
        </w:rPr>
      </w:pPr>
      <w:r w:rsidRPr="00F06E90">
        <w:rPr>
          <w:rFonts w:ascii="Arial" w:eastAsia="Times New Roman" w:hAnsi="Arial" w:cs="Arial"/>
          <w:sz w:val="20"/>
          <w:szCs w:val="20"/>
          <w:lang w:eastAsia="ru-RU"/>
        </w:rPr>
        <w:t xml:space="preserve">МОЛНИЯ – это искровой разряд электростатического заряда кучевого облака, сопровождающийся ослепительной вспышкой и резким звуком (громом).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0"/>
          <w:szCs w:val="20"/>
          <w:lang w:eastAsia="ru-RU"/>
        </w:rPr>
      </w:pPr>
      <w:r w:rsidRPr="00F06E90">
        <w:rPr>
          <w:rFonts w:ascii="Arial" w:eastAsia="Times New Roman" w:hAnsi="Arial" w:cs="Arial"/>
          <w:sz w:val="20"/>
          <w:szCs w:val="20"/>
          <w:lang w:eastAsia="ru-RU"/>
        </w:rPr>
        <w:t xml:space="preserve">Опасность. </w:t>
      </w:r>
      <w:proofErr w:type="gramStart"/>
      <w:r w:rsidRPr="00F06E90">
        <w:rPr>
          <w:rFonts w:ascii="Arial" w:eastAsia="Times New Roman" w:hAnsi="Arial" w:cs="Arial"/>
          <w:sz w:val="20"/>
          <w:szCs w:val="20"/>
          <w:lang w:eastAsia="ru-RU"/>
        </w:rPr>
        <w:t>Молниевой</w:t>
      </w:r>
      <w:proofErr w:type="gramEnd"/>
      <w:r w:rsidRPr="00F06E90">
        <w:rPr>
          <w:rFonts w:ascii="Arial" w:eastAsia="Times New Roman" w:hAnsi="Arial" w:cs="Arial"/>
          <w:sz w:val="20"/>
          <w:szCs w:val="20"/>
          <w:lang w:eastAsia="ru-RU"/>
        </w:rPr>
        <w:t xml:space="preserve"> разряд характеризуется большими токами, а его температура доходит до 300 000 градусов. Дерево, при ударе молнии, расщепляется и даже может загореться. Расщепление дерева происходит вследствие внутреннего взрыва из-за мгновенного испарения внутренней влаги древесины.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0"/>
          <w:szCs w:val="20"/>
          <w:lang w:eastAsia="ru-RU"/>
        </w:rPr>
      </w:pPr>
      <w:r w:rsidRPr="00F06E90">
        <w:rPr>
          <w:rFonts w:ascii="Arial" w:eastAsia="Times New Roman" w:hAnsi="Arial" w:cs="Arial"/>
          <w:sz w:val="20"/>
          <w:szCs w:val="20"/>
          <w:lang w:eastAsia="ru-RU"/>
        </w:rPr>
        <w:t xml:space="preserve">Прямое попадание молнии для человека обычно заканчивается смертельным исходом. Ежегодно в мире от молнии погибает около 3000 человек.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0"/>
          <w:szCs w:val="20"/>
          <w:lang w:eastAsia="ru-RU"/>
        </w:rPr>
      </w:pPr>
      <w:r w:rsidRPr="00F06E90">
        <w:rPr>
          <w:rFonts w:ascii="Arial" w:eastAsia="Times New Roman" w:hAnsi="Arial" w:cs="Arial"/>
          <w:sz w:val="20"/>
          <w:szCs w:val="20"/>
          <w:lang w:eastAsia="ru-RU"/>
        </w:rPr>
        <w:t xml:space="preserve">Куда ударяет молния? Разряд статического электричества обычно проходит по пути наименьшего электрического сопротивления. Так как между самым высоким предметом, среди </w:t>
      </w:r>
      <w:proofErr w:type="gramStart"/>
      <w:r w:rsidRPr="00F06E90">
        <w:rPr>
          <w:rFonts w:ascii="Arial" w:eastAsia="Times New Roman" w:hAnsi="Arial" w:cs="Arial"/>
          <w:sz w:val="20"/>
          <w:szCs w:val="20"/>
          <w:lang w:eastAsia="ru-RU"/>
        </w:rPr>
        <w:t>аналогичных</w:t>
      </w:r>
      <w:proofErr w:type="gramEnd"/>
      <w:r w:rsidRPr="00F06E90">
        <w:rPr>
          <w:rFonts w:ascii="Arial" w:eastAsia="Times New Roman" w:hAnsi="Arial" w:cs="Arial"/>
          <w:sz w:val="20"/>
          <w:szCs w:val="20"/>
          <w:lang w:eastAsia="ru-RU"/>
        </w:rPr>
        <w:t xml:space="preserve">, и кучевым облаком расстояние меньшее, значит меньше и электрическое сопротивление. </w:t>
      </w:r>
      <w:proofErr w:type="gramStart"/>
      <w:r w:rsidRPr="00F06E90">
        <w:rPr>
          <w:rFonts w:ascii="Arial" w:eastAsia="Times New Roman" w:hAnsi="Arial" w:cs="Arial"/>
          <w:sz w:val="20"/>
          <w:szCs w:val="20"/>
          <w:lang w:eastAsia="ru-RU"/>
        </w:rPr>
        <w:t>Следовательно</w:t>
      </w:r>
      <w:proofErr w:type="gramEnd"/>
      <w:r w:rsidRPr="00F06E90">
        <w:rPr>
          <w:rFonts w:ascii="Arial" w:eastAsia="Times New Roman" w:hAnsi="Arial" w:cs="Arial"/>
          <w:sz w:val="20"/>
          <w:szCs w:val="20"/>
          <w:lang w:eastAsia="ru-RU"/>
        </w:rPr>
        <w:t xml:space="preserve"> молния поразит в первую очередь высокий предмет (мачту, дерево и т.п.). </w:t>
      </w:r>
      <w:r w:rsidRPr="00F06E90">
        <w:rPr>
          <w:rFonts w:ascii="Arial" w:eastAsia="Times New Roman" w:hAnsi="Arial" w:cs="Arial"/>
          <w:sz w:val="20"/>
          <w:szCs w:val="20"/>
          <w:lang w:eastAsia="ru-RU"/>
        </w:rPr>
        <w:br/>
      </w:r>
      <w:r w:rsidRPr="00F06E90">
        <w:rPr>
          <w:rFonts w:ascii="Arial" w:eastAsia="Times New Roman" w:hAnsi="Arial" w:cs="Arial"/>
          <w:sz w:val="20"/>
          <w:szCs w:val="20"/>
          <w:lang w:eastAsia="ru-RU"/>
        </w:rPr>
        <w:br/>
      </w:r>
      <w:r w:rsidRPr="00F06E90">
        <w:rPr>
          <w:rFonts w:ascii="Arial" w:eastAsia="Times New Roman" w:hAnsi="Arial" w:cs="Arial"/>
          <w:b/>
          <w:bCs/>
          <w:sz w:val="20"/>
          <w:lang w:eastAsia="ru-RU"/>
        </w:rPr>
        <w:t>ПРЕДУПРЕДИТЕЛЬНЫЕ МЕРОПРИЯТИЯ</w:t>
      </w:r>
      <w:r w:rsidRPr="00F06E90">
        <w:rPr>
          <w:rFonts w:ascii="Arial" w:eastAsia="Times New Roman" w:hAnsi="Arial" w:cs="Arial"/>
          <w:sz w:val="20"/>
          <w:szCs w:val="20"/>
          <w:lang w:eastAsia="ru-RU"/>
        </w:rPr>
        <w:t xml:space="preserve">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0"/>
          <w:szCs w:val="20"/>
          <w:lang w:eastAsia="ru-RU"/>
        </w:rPr>
      </w:pPr>
      <w:r w:rsidRPr="00F06E90">
        <w:rPr>
          <w:rFonts w:ascii="Arial" w:eastAsia="Times New Roman" w:hAnsi="Arial" w:cs="Arial"/>
          <w:sz w:val="20"/>
          <w:szCs w:val="20"/>
          <w:lang w:eastAsia="ru-RU"/>
        </w:rPr>
        <w:t xml:space="preserve">Для снижения опасности поражения молнией объектов экономики, зданий и сооружений устраивается </w:t>
      </w:r>
      <w:proofErr w:type="spellStart"/>
      <w:r w:rsidRPr="00F06E90">
        <w:rPr>
          <w:rFonts w:ascii="Arial" w:eastAsia="Times New Roman" w:hAnsi="Arial" w:cs="Arial"/>
          <w:sz w:val="20"/>
          <w:szCs w:val="20"/>
          <w:lang w:eastAsia="ru-RU"/>
        </w:rPr>
        <w:t>молниезащита</w:t>
      </w:r>
      <w:proofErr w:type="spellEnd"/>
      <w:r w:rsidRPr="00F06E90">
        <w:rPr>
          <w:rFonts w:ascii="Arial" w:eastAsia="Times New Roman" w:hAnsi="Arial" w:cs="Arial"/>
          <w:sz w:val="20"/>
          <w:szCs w:val="20"/>
          <w:lang w:eastAsia="ru-RU"/>
        </w:rPr>
        <w:t xml:space="preserve"> в виде заземленных металлических мачт и натянутых высоко над сооружениями объекта проводами.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0"/>
          <w:szCs w:val="20"/>
          <w:lang w:eastAsia="ru-RU"/>
        </w:rPr>
      </w:pPr>
      <w:r w:rsidRPr="00F06E90">
        <w:rPr>
          <w:rFonts w:ascii="Arial" w:eastAsia="Times New Roman" w:hAnsi="Arial" w:cs="Arial"/>
          <w:sz w:val="20"/>
          <w:szCs w:val="20"/>
          <w:lang w:eastAsia="ru-RU"/>
        </w:rPr>
        <w:t xml:space="preserve">Перед поездкой на природу уточните прогноз погоды. Если предсказывается гроза, то перенесите поездку на другой день. Если Вы заметили грозовой фронт, то в первую очередь определите примерное расстояние до него по времени задержки первого раската грома, первой вспышки молнии, а также оцените, приближается или удаляется фронт. Поскольку скорость света огромна (300 000 км/с), то вспышку молнии мы наблюдаем мгновенно. </w:t>
      </w:r>
      <w:proofErr w:type="gramStart"/>
      <w:r w:rsidRPr="00F06E90">
        <w:rPr>
          <w:rFonts w:ascii="Arial" w:eastAsia="Times New Roman" w:hAnsi="Arial" w:cs="Arial"/>
          <w:sz w:val="20"/>
          <w:szCs w:val="20"/>
          <w:lang w:eastAsia="ru-RU"/>
        </w:rPr>
        <w:t>Следовательно</w:t>
      </w:r>
      <w:proofErr w:type="gramEnd"/>
      <w:r w:rsidRPr="00F06E90">
        <w:rPr>
          <w:rFonts w:ascii="Arial" w:eastAsia="Times New Roman" w:hAnsi="Arial" w:cs="Arial"/>
          <w:sz w:val="20"/>
          <w:szCs w:val="20"/>
          <w:lang w:eastAsia="ru-RU"/>
        </w:rPr>
        <w:t xml:space="preserve"> задержка звука будет определяться расстоянием и его скоростью (около 340 м/с).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0"/>
          <w:szCs w:val="20"/>
          <w:lang w:eastAsia="ru-RU"/>
        </w:rPr>
      </w:pPr>
      <w:r w:rsidRPr="00F06E90">
        <w:rPr>
          <w:rFonts w:ascii="Arial" w:eastAsia="Times New Roman" w:hAnsi="Arial" w:cs="Arial"/>
          <w:sz w:val="20"/>
          <w:szCs w:val="20"/>
          <w:lang w:eastAsia="ru-RU"/>
        </w:rPr>
        <w:t xml:space="preserve">Пример: если после вспышки до грома прошло 5 с, то расстояние до грозового фронта равно 340 м/с х 5с = 1700 м.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0"/>
          <w:szCs w:val="20"/>
          <w:lang w:eastAsia="ru-RU"/>
        </w:rPr>
      </w:pPr>
      <w:r w:rsidRPr="00F06E90">
        <w:rPr>
          <w:rFonts w:ascii="Arial" w:eastAsia="Times New Roman" w:hAnsi="Arial" w:cs="Arial"/>
          <w:sz w:val="20"/>
          <w:szCs w:val="20"/>
          <w:lang w:eastAsia="ru-RU"/>
        </w:rPr>
        <w:t xml:space="preserve">Если запаздывание звука растет, то грозовой фронт удаляется, а если запаздывание звука сокращается, то грозовой фронт приближается.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0"/>
          <w:szCs w:val="20"/>
          <w:lang w:eastAsia="ru-RU"/>
        </w:rPr>
      </w:pPr>
      <w:r w:rsidRPr="00F06E90">
        <w:rPr>
          <w:rFonts w:ascii="Arial" w:eastAsia="Times New Roman" w:hAnsi="Arial" w:cs="Arial"/>
          <w:b/>
          <w:bCs/>
          <w:sz w:val="20"/>
          <w:lang w:eastAsia="ru-RU"/>
        </w:rPr>
        <w:lastRenderedPageBreak/>
        <w:t>КАК ДЕЙСТВОВАТЬ ВО ВРЕМЯ ГРОЗЫ</w:t>
      </w:r>
      <w:r w:rsidRPr="00F06E90">
        <w:rPr>
          <w:rFonts w:ascii="Arial" w:eastAsia="Times New Roman" w:hAnsi="Arial" w:cs="Arial"/>
          <w:sz w:val="20"/>
          <w:szCs w:val="20"/>
          <w:lang w:eastAsia="ru-RU"/>
        </w:rPr>
        <w:t xml:space="preserve">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0"/>
          <w:szCs w:val="20"/>
          <w:lang w:eastAsia="ru-RU"/>
        </w:rPr>
      </w:pPr>
      <w:r w:rsidRPr="00F06E90">
        <w:rPr>
          <w:rFonts w:ascii="Arial" w:eastAsia="Times New Roman" w:hAnsi="Arial" w:cs="Arial"/>
          <w:sz w:val="20"/>
          <w:szCs w:val="20"/>
          <w:lang w:eastAsia="ru-RU"/>
        </w:rPr>
        <w:t xml:space="preserve">Молния опасна тогда, когда вслед за вспышкой следует раскат грома. В этом случае срочно примите меры предосторожности.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0"/>
          <w:szCs w:val="20"/>
          <w:lang w:eastAsia="ru-RU"/>
        </w:rPr>
      </w:pPr>
      <w:r w:rsidRPr="00F06E90">
        <w:rPr>
          <w:rFonts w:ascii="Arial" w:eastAsia="Times New Roman" w:hAnsi="Arial" w:cs="Arial"/>
          <w:sz w:val="20"/>
          <w:szCs w:val="20"/>
          <w:lang w:eastAsia="ru-RU"/>
        </w:rPr>
        <w:t xml:space="preserve">Если Вы находитесь в сельской местности: закройте окна, двери, дымоходы и вентиляционные отверстия. Не растапливайте печь, поскольку высокотемпературные газы, выходящие из печной трубы, имеют низкое сопротивление. Не разговаривайте по телефону: молния иногда попадает в натянутые между столбами провода.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0"/>
          <w:szCs w:val="20"/>
          <w:lang w:eastAsia="ru-RU"/>
        </w:rPr>
      </w:pPr>
      <w:r w:rsidRPr="00F06E90">
        <w:rPr>
          <w:rFonts w:ascii="Arial" w:eastAsia="Times New Roman" w:hAnsi="Arial" w:cs="Arial"/>
          <w:sz w:val="20"/>
          <w:szCs w:val="20"/>
          <w:lang w:eastAsia="ru-RU"/>
        </w:rPr>
        <w:t xml:space="preserve">Во время ударов молнии не подходите близко к электропроводке, молниеотводу, водостокам с крыш, антенне, не стойте рядом с окном, по возможности выключите телевизор, радио и другие электробытовые приборы.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0"/>
          <w:szCs w:val="20"/>
          <w:lang w:eastAsia="ru-RU"/>
        </w:rPr>
      </w:pPr>
      <w:r w:rsidRPr="00F06E90">
        <w:rPr>
          <w:rFonts w:ascii="Arial" w:eastAsia="Times New Roman" w:hAnsi="Arial" w:cs="Arial"/>
          <w:sz w:val="20"/>
          <w:szCs w:val="20"/>
          <w:lang w:eastAsia="ru-RU"/>
        </w:rPr>
        <w:t xml:space="preserve">Если Вы находитесь в лесу, то укройтесь на низкорослом участке леса. Не укрывайтесь вблизи высоких деревьев, особенно сосен, дубов и тополей.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0"/>
          <w:szCs w:val="20"/>
          <w:lang w:eastAsia="ru-RU"/>
        </w:rPr>
      </w:pPr>
      <w:r w:rsidRPr="00F06E90">
        <w:rPr>
          <w:rFonts w:ascii="Arial" w:eastAsia="Times New Roman" w:hAnsi="Arial" w:cs="Arial"/>
          <w:sz w:val="20"/>
          <w:szCs w:val="20"/>
          <w:lang w:eastAsia="ru-RU"/>
        </w:rPr>
        <w:t xml:space="preserve">Не находитесь в водоеме или на его берегу. Отойдите от берега, спуститесь с возвышенного места в низину.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0"/>
          <w:szCs w:val="20"/>
          <w:lang w:eastAsia="ru-RU"/>
        </w:rPr>
      </w:pPr>
      <w:r w:rsidRPr="00F06E90">
        <w:rPr>
          <w:rFonts w:ascii="Arial" w:eastAsia="Times New Roman" w:hAnsi="Arial" w:cs="Arial"/>
          <w:sz w:val="20"/>
          <w:szCs w:val="20"/>
          <w:lang w:eastAsia="ru-RU"/>
        </w:rPr>
        <w:t xml:space="preserve">В степи, поле или при отсутствии укрытия (здания) не ложитесь на землю, подставляя электрическому току все свое тело, а сядьте на корточки в ложбине, овраге или другом естественном углублении, обхватив ноги руками.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0"/>
          <w:szCs w:val="20"/>
          <w:lang w:eastAsia="ru-RU"/>
        </w:rPr>
      </w:pPr>
      <w:r w:rsidRPr="00F06E90">
        <w:rPr>
          <w:rFonts w:ascii="Arial" w:eastAsia="Times New Roman" w:hAnsi="Arial" w:cs="Arial"/>
          <w:sz w:val="20"/>
          <w:szCs w:val="20"/>
          <w:lang w:eastAsia="ru-RU"/>
        </w:rPr>
        <w:t xml:space="preserve">Если грозовой фронт настиг Вас во время занятий спортом, то немедленно прекратите их. Металлические предметы (мотоцикл, велосипед, ледоруб и т.д.) положите в сторону, отойдите от них на 20-30 м.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0"/>
          <w:szCs w:val="20"/>
          <w:lang w:eastAsia="ru-RU"/>
        </w:rPr>
      </w:pPr>
      <w:r w:rsidRPr="00F06E90">
        <w:rPr>
          <w:rFonts w:ascii="Arial" w:eastAsia="Times New Roman" w:hAnsi="Arial" w:cs="Arial"/>
          <w:sz w:val="20"/>
          <w:szCs w:val="20"/>
          <w:lang w:eastAsia="ru-RU"/>
        </w:rPr>
        <w:t xml:space="preserve">Если гроза застала Вас в автомобиле, не покидайте его, при этом закройте окна и опустите антенну радиоприемника. </w:t>
      </w:r>
    </w:p>
    <w:p w:rsidR="00F06E90" w:rsidRPr="00F06E90" w:rsidRDefault="00F06E90" w:rsidP="00F06E90">
      <w:pPr>
        <w:spacing w:after="0" w:line="240" w:lineRule="auto"/>
        <w:rPr>
          <w:rFonts w:ascii="Times New Roman" w:eastAsia="Times New Roman" w:hAnsi="Times New Roman" w:cs="Times New Roman"/>
          <w:sz w:val="24"/>
          <w:szCs w:val="24"/>
          <w:lang w:eastAsia="ru-RU"/>
        </w:rPr>
      </w:pPr>
    </w:p>
    <w:tbl>
      <w:tblPr>
        <w:tblW w:w="4900" w:type="pct"/>
        <w:jc w:val="center"/>
        <w:tblCellSpacing w:w="15" w:type="dxa"/>
        <w:tblBorders>
          <w:top w:val="outset" w:sz="6" w:space="0" w:color="848B6C"/>
          <w:left w:val="outset" w:sz="6" w:space="0" w:color="848B6C"/>
          <w:bottom w:val="outset" w:sz="6" w:space="0" w:color="848B6C"/>
          <w:right w:val="outset" w:sz="6" w:space="0" w:color="848B6C"/>
        </w:tblBorders>
        <w:shd w:val="clear" w:color="auto" w:fill="E5B8B7" w:themeFill="accent2" w:themeFillTint="66"/>
        <w:tblCellMar>
          <w:top w:w="15" w:type="dxa"/>
          <w:left w:w="15" w:type="dxa"/>
          <w:bottom w:w="15" w:type="dxa"/>
          <w:right w:w="15" w:type="dxa"/>
        </w:tblCellMar>
        <w:tblLook w:val="04A0" w:firstRow="1" w:lastRow="0" w:firstColumn="1" w:lastColumn="0" w:noHBand="0" w:noVBand="1"/>
      </w:tblPr>
      <w:tblGrid>
        <w:gridCol w:w="9286"/>
      </w:tblGrid>
      <w:tr w:rsidR="00F06E90" w:rsidRPr="00F06E90" w:rsidTr="000D5A23">
        <w:trPr>
          <w:trHeight w:val="405"/>
          <w:tblCellSpacing w:w="15" w:type="dxa"/>
          <w:jc w:val="center"/>
        </w:trPr>
        <w:tc>
          <w:tcPr>
            <w:tcW w:w="0" w:type="auto"/>
            <w:tcBorders>
              <w:top w:val="outset" w:sz="6" w:space="0" w:color="848B6C"/>
              <w:left w:val="outset" w:sz="6" w:space="0" w:color="848B6C"/>
              <w:bottom w:val="outset" w:sz="6" w:space="0" w:color="848B6C"/>
              <w:right w:val="outset" w:sz="6" w:space="0" w:color="848B6C"/>
            </w:tcBorders>
            <w:shd w:val="clear" w:color="auto" w:fill="E5B8B7" w:themeFill="accent2" w:themeFillTint="66"/>
            <w:vAlign w:val="center"/>
            <w:hideMark/>
          </w:tcPr>
          <w:p w:rsidR="00F06E90" w:rsidRPr="00F06E90" w:rsidRDefault="00F06E90" w:rsidP="00F06E90">
            <w:pPr>
              <w:spacing w:after="0" w:line="240" w:lineRule="auto"/>
              <w:jc w:val="center"/>
              <w:rPr>
                <w:rFonts w:ascii="Times New Roman" w:eastAsia="Times New Roman" w:hAnsi="Times New Roman" w:cs="Times New Roman"/>
                <w:sz w:val="24"/>
                <w:szCs w:val="24"/>
                <w:lang w:eastAsia="ru-RU"/>
              </w:rPr>
            </w:pPr>
            <w:r w:rsidRPr="00F06E90">
              <w:rPr>
                <w:rFonts w:ascii="Arial" w:eastAsia="Times New Roman" w:hAnsi="Arial" w:cs="Arial"/>
                <w:b/>
                <w:bCs/>
                <w:sz w:val="20"/>
                <w:lang w:eastAsia="ru-RU"/>
              </w:rPr>
              <w:t xml:space="preserve">НАВОДНЕНИЕ </w:t>
            </w:r>
          </w:p>
        </w:tc>
      </w:tr>
    </w:tbl>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НАВОДНЕНИЕ – это значительное затопление местности в результате подъема уровня воды в реке, озере или море в период снеготаяния, ливней, ветровых нагонов воды, при заторах, зажорах и т.п. К особому типу относятся наводнения, вызываемые ветровым нагоном воды в устья рек. Наводнения приводят к разрушениям мостов, дорог, зданий, сооружений, приносят значительный материальный ущерб, а при больших скоростях движения воды (более 4 м/с) и большой высоте подъема воды (более 2 м) вызывают гибель людей и животных. Основной причиной разрушений являются воздействия на здания и сооружения гидравлических ударов массы воды, плывущих с большой скоростью льдин, различных обломков, </w:t>
      </w:r>
      <w:proofErr w:type="spellStart"/>
      <w:r w:rsidRPr="00F06E90">
        <w:rPr>
          <w:rFonts w:ascii="Arial" w:eastAsia="Times New Roman" w:hAnsi="Arial" w:cs="Arial"/>
          <w:sz w:val="20"/>
          <w:szCs w:val="20"/>
          <w:lang w:eastAsia="ru-RU"/>
        </w:rPr>
        <w:t>плавсредств</w:t>
      </w:r>
      <w:proofErr w:type="spellEnd"/>
      <w:r w:rsidRPr="00F06E90">
        <w:rPr>
          <w:rFonts w:ascii="Arial" w:eastAsia="Times New Roman" w:hAnsi="Arial" w:cs="Arial"/>
          <w:sz w:val="20"/>
          <w:szCs w:val="20"/>
          <w:lang w:eastAsia="ru-RU"/>
        </w:rPr>
        <w:t xml:space="preserve"> и т.п. Наводнения могут возникать внезапно и продолжаться от нескольких часов до 2 – 3 недель.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b/>
          <w:bCs/>
          <w:sz w:val="20"/>
          <w:lang w:eastAsia="ru-RU"/>
        </w:rPr>
        <w:t>КАК ПОДГОТОВИТЬСЯ К НАВОДНЕНИЮ</w:t>
      </w:r>
      <w:r w:rsidRPr="00F06E90">
        <w:rPr>
          <w:rFonts w:ascii="Arial" w:eastAsia="Times New Roman" w:hAnsi="Arial" w:cs="Arial"/>
          <w:sz w:val="20"/>
          <w:szCs w:val="20"/>
          <w:lang w:eastAsia="ru-RU"/>
        </w:rPr>
        <w:t xml:space="preserve">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Если Ваш район часто страдает от наводнений,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эвакуации, а также в случае внезапно и бурно развивающегося наводнения.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медикаменты.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b/>
          <w:bCs/>
          <w:sz w:val="20"/>
          <w:lang w:eastAsia="ru-RU"/>
        </w:rPr>
        <w:t xml:space="preserve">КАК ДЕЙСТВОВАТЬ ВО ВРЕМЯ НАВОДНЕНИЯ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w:t>
      </w:r>
      <w:r w:rsidRPr="00F06E90">
        <w:rPr>
          <w:rFonts w:ascii="Arial" w:eastAsia="Times New Roman" w:hAnsi="Arial" w:cs="Arial"/>
          <w:sz w:val="20"/>
          <w:szCs w:val="20"/>
          <w:lang w:eastAsia="ru-RU"/>
        </w:rPr>
        <w:lastRenderedPageBreak/>
        <w:t xml:space="preserve">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w:t>
      </w:r>
      <w:proofErr w:type="gramStart"/>
      <w:r w:rsidRPr="00F06E90">
        <w:rPr>
          <w:rFonts w:ascii="Arial" w:eastAsia="Times New Roman" w:hAnsi="Arial" w:cs="Arial"/>
          <w:sz w:val="20"/>
          <w:szCs w:val="20"/>
          <w:lang w:eastAsia="ru-RU"/>
        </w:rPr>
        <w:t>размахиванием</w:t>
      </w:r>
      <w:proofErr w:type="gramEnd"/>
      <w:r w:rsidRPr="00F06E90">
        <w:rPr>
          <w:rFonts w:ascii="Arial" w:eastAsia="Times New Roman" w:hAnsi="Arial" w:cs="Arial"/>
          <w:sz w:val="20"/>
          <w:szCs w:val="20"/>
          <w:lang w:eastAsia="ru-RU"/>
        </w:rPr>
        <w:t xml:space="preserve"> хорошо видимым полотнищем, подбитым к древку,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rsidRPr="00F06E90">
        <w:rPr>
          <w:rFonts w:ascii="Arial" w:eastAsia="Times New Roman" w:hAnsi="Arial" w:cs="Arial"/>
          <w:sz w:val="20"/>
          <w:szCs w:val="20"/>
          <w:lang w:eastAsia="ru-RU"/>
        </w:rPr>
        <w:t>плавсредств</w:t>
      </w:r>
      <w:proofErr w:type="spellEnd"/>
      <w:r w:rsidRPr="00F06E90">
        <w:rPr>
          <w:rFonts w:ascii="Arial" w:eastAsia="Times New Roman" w:hAnsi="Arial" w:cs="Arial"/>
          <w:sz w:val="20"/>
          <w:szCs w:val="20"/>
          <w:lang w:eastAsia="ru-RU"/>
        </w:rPr>
        <w:t xml:space="preserve">.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Оказывайте помощь людям, плывущим в воде и утопающим.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b/>
          <w:bCs/>
          <w:sz w:val="20"/>
          <w:lang w:eastAsia="ru-RU"/>
        </w:rPr>
        <w:t>ЕСЛИ ТОНЕТ ЧЕЛОВЕК</w:t>
      </w:r>
      <w:r w:rsidRPr="00F06E90">
        <w:rPr>
          <w:rFonts w:ascii="Arial" w:eastAsia="Times New Roman" w:hAnsi="Arial" w:cs="Arial"/>
          <w:sz w:val="20"/>
          <w:szCs w:val="20"/>
          <w:lang w:eastAsia="ru-RU"/>
        </w:rPr>
        <w:t xml:space="preserve">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Бросьте тонущему человеку плавающий предмет, ободрите его, позовите помощь. Добираясь до </w:t>
      </w:r>
      <w:proofErr w:type="gramStart"/>
      <w:r w:rsidRPr="00F06E90">
        <w:rPr>
          <w:rFonts w:ascii="Arial" w:eastAsia="Times New Roman" w:hAnsi="Arial" w:cs="Arial"/>
          <w:sz w:val="20"/>
          <w:szCs w:val="20"/>
          <w:lang w:eastAsia="ru-RU"/>
        </w:rPr>
        <w:t>пострадавшего</w:t>
      </w:r>
      <w:proofErr w:type="gramEnd"/>
      <w:r w:rsidRPr="00F06E90">
        <w:rPr>
          <w:rFonts w:ascii="Arial" w:eastAsia="Times New Roman" w:hAnsi="Arial" w:cs="Arial"/>
          <w:sz w:val="20"/>
          <w:szCs w:val="20"/>
          <w:lang w:eastAsia="ru-RU"/>
        </w:rPr>
        <w:t xml:space="preserve"> вплавь учтите течение реки. Если тонущий не контролирует свои действия, подплывите к нему сзади и, захватив его за волосы, буксируйте к берегу.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b/>
          <w:bCs/>
          <w:sz w:val="20"/>
          <w:lang w:eastAsia="ru-RU"/>
        </w:rPr>
        <w:t>КАК ДЕЙСТВОВАТЬ ПОСЛЕ НАВОДНЕНИЯ</w:t>
      </w:r>
      <w:r w:rsidRPr="00F06E90">
        <w:rPr>
          <w:rFonts w:ascii="Arial" w:eastAsia="Times New Roman" w:hAnsi="Arial" w:cs="Arial"/>
          <w:sz w:val="20"/>
          <w:szCs w:val="20"/>
          <w:lang w:eastAsia="ru-RU"/>
        </w:rPr>
        <w:t xml:space="preserve"> </w:t>
      </w:r>
    </w:p>
    <w:p w:rsidR="00F06E90" w:rsidRPr="00F06E90" w:rsidRDefault="00F06E90" w:rsidP="008C5C3D">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Перед тем, как войти в здание проверьте, не угрожает ли оно обрушением или падением какого-либо предмета. Проветрите здание (для удаления накопившихся газов).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 Проверьте исправность электропроводки, трубопроводов газоснабжения, водопровода и канализации. Не пользуйтесь ими до тех пор, пока не убедитесь в их исправности с помощью специалистов. Для просушивания помещений откройте все двери и окна, уберите грязь с пола и стен, откачайте воду из подвалов. Не употребляйте пищевые продукты, которые были в контакте с водой. Организуйте очистку колодцев от нанесенной грязи и удалите из них воду. </w:t>
      </w:r>
    </w:p>
    <w:tbl>
      <w:tblPr>
        <w:tblW w:w="4900" w:type="pct"/>
        <w:jc w:val="center"/>
        <w:tblCellSpacing w:w="15" w:type="dxa"/>
        <w:tblBorders>
          <w:top w:val="outset" w:sz="6" w:space="0" w:color="848B6C"/>
          <w:left w:val="outset" w:sz="6" w:space="0" w:color="848B6C"/>
          <w:bottom w:val="outset" w:sz="6" w:space="0" w:color="848B6C"/>
          <w:right w:val="outset" w:sz="6" w:space="0" w:color="848B6C"/>
        </w:tblBorders>
        <w:shd w:val="clear" w:color="auto" w:fill="E5B8B7" w:themeFill="accent2" w:themeFillTint="66"/>
        <w:tblCellMar>
          <w:top w:w="15" w:type="dxa"/>
          <w:left w:w="15" w:type="dxa"/>
          <w:bottom w:w="15" w:type="dxa"/>
          <w:right w:w="15" w:type="dxa"/>
        </w:tblCellMar>
        <w:tblLook w:val="04A0" w:firstRow="1" w:lastRow="0" w:firstColumn="1" w:lastColumn="0" w:noHBand="0" w:noVBand="1"/>
      </w:tblPr>
      <w:tblGrid>
        <w:gridCol w:w="9286"/>
      </w:tblGrid>
      <w:tr w:rsidR="00F06E90" w:rsidRPr="00F06E90" w:rsidTr="000D5A23">
        <w:trPr>
          <w:trHeight w:val="405"/>
          <w:tblCellSpacing w:w="15" w:type="dxa"/>
          <w:jc w:val="center"/>
        </w:trPr>
        <w:tc>
          <w:tcPr>
            <w:tcW w:w="0" w:type="auto"/>
            <w:tcBorders>
              <w:top w:val="outset" w:sz="6" w:space="0" w:color="848B6C"/>
              <w:left w:val="outset" w:sz="6" w:space="0" w:color="848B6C"/>
              <w:bottom w:val="outset" w:sz="6" w:space="0" w:color="848B6C"/>
              <w:right w:val="outset" w:sz="6" w:space="0" w:color="848B6C"/>
            </w:tcBorders>
            <w:shd w:val="clear" w:color="auto" w:fill="E5B8B7" w:themeFill="accent2" w:themeFillTint="66"/>
            <w:vAlign w:val="center"/>
            <w:hideMark/>
          </w:tcPr>
          <w:p w:rsidR="00F06E90" w:rsidRPr="00F06E90" w:rsidRDefault="00F06E90" w:rsidP="00F06E90">
            <w:pPr>
              <w:spacing w:after="0" w:line="240" w:lineRule="auto"/>
              <w:jc w:val="center"/>
              <w:rPr>
                <w:rFonts w:ascii="Times New Roman" w:eastAsia="Times New Roman" w:hAnsi="Times New Roman" w:cs="Times New Roman"/>
                <w:sz w:val="24"/>
                <w:szCs w:val="24"/>
                <w:lang w:eastAsia="ru-RU"/>
              </w:rPr>
            </w:pPr>
            <w:r w:rsidRPr="00F06E90">
              <w:rPr>
                <w:rFonts w:ascii="Arial" w:eastAsia="Times New Roman" w:hAnsi="Arial" w:cs="Arial"/>
                <w:b/>
                <w:bCs/>
                <w:sz w:val="20"/>
                <w:lang w:eastAsia="ru-RU"/>
              </w:rPr>
              <w:t>ПОЖАРЫ В ЛЕСАХ И НА ТОРФЯНИКАХ</w:t>
            </w:r>
            <w:r w:rsidRPr="00F06E90">
              <w:rPr>
                <w:rFonts w:ascii="Arial" w:eastAsia="Times New Roman" w:hAnsi="Arial" w:cs="Arial"/>
                <w:sz w:val="20"/>
                <w:szCs w:val="20"/>
                <w:lang w:eastAsia="ru-RU"/>
              </w:rPr>
              <w:t xml:space="preserve"> </w:t>
            </w:r>
          </w:p>
        </w:tc>
      </w:tr>
    </w:tbl>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Массовые пожары в лесах и на торфяниках могут возникать в жаркую и засушливую погоду от ударов молний, неосторожного обращения с огнем, очистки поверхности земли выжигом сухой травы и других причин. Пожары могут вызвать возгорания зданий в населенных пунктах, деревянных мостов, линий электропередачи и связи на деревянных столбах, складов нефтепродуктов и других сгораемых материалов, а также поражение людей и сельскохозяйственных животных. Наиболее часто в лесных массивах возникают низовые пожары, при которых выгорают лесная подстилка, подрост и подлесок, травянисто-кустарничковый покров, валежник, корневища деревьев и т.п. В засушливый период при ветре могут возникать верховые пожары, при которых огонь распространяется также и по кронам деревьев, преимущественно хвойных пород. Скорость распространения низового пожара от 0,1 до 3 метров в минуту, а верхового – до 100 м в минуту по направлению ветра.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При горении торфа и корней растений могут возникать подземные пожары, распространяющиеся в разные стороны. Торф может самовозгораться и гореть без доступа воздуха и даже под водой. Над горящими торфяниками возможно образование «столбчатых завихрений» горячей золы и </w:t>
      </w:r>
      <w:r w:rsidRPr="00F06E90">
        <w:rPr>
          <w:rFonts w:ascii="Arial" w:eastAsia="Times New Roman" w:hAnsi="Arial" w:cs="Arial"/>
          <w:sz w:val="20"/>
          <w:szCs w:val="20"/>
          <w:lang w:eastAsia="ru-RU"/>
        </w:rPr>
        <w:lastRenderedPageBreak/>
        <w:t xml:space="preserve">горящей торфяной пыли, которые при сильном ветре могут переноситься на большие расстояния и вызывать новые загорания или ожоги у людей и животных.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b/>
          <w:bCs/>
          <w:sz w:val="20"/>
          <w:lang w:eastAsia="ru-RU"/>
        </w:rPr>
        <w:t xml:space="preserve">ПРЕДУПРЕДИТЕЛЬНЫЕ МЕРОПРИЯТИЯ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Для защиты населения и снижения ущерба при массовых пожарах заблаговременно проводятся мероприятия по прокладыванию и расчистке просек и грунтовых полос шириной 5-10 метров в сплошных лесах и до 50 м в хвойных лесах. В населенных пунктах устраиваются пруды и водоемы, емкость которых принимается из расчета не менее 30 кубических метров на 1 гектар площади поселка или населенного пункта.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06E90">
        <w:rPr>
          <w:rFonts w:ascii="Arial" w:eastAsia="Times New Roman" w:hAnsi="Arial" w:cs="Arial"/>
          <w:sz w:val="20"/>
          <w:szCs w:val="20"/>
          <w:lang w:eastAsia="ru-RU"/>
        </w:rPr>
        <w:t>При пожарах в лесах и на торфяниках в населенных пунктах организуется дежурство противопожарных звеньев для наблюдения за пожарной обстановкой в лесах, вблизи населенных пунктов; производится расчистка грунтовых полос между застройкой и примыкающими лесными массивами; заполняются пожарные водоемы из расчета не менее 10 л воды на 1 метр длины лесной опушки, примыкающей к границам застройки населенных пунктов и дачных поселков;</w:t>
      </w:r>
      <w:proofErr w:type="gramEnd"/>
      <w:r w:rsidRPr="00F06E90">
        <w:rPr>
          <w:rFonts w:ascii="Arial" w:eastAsia="Times New Roman" w:hAnsi="Arial" w:cs="Arial"/>
          <w:sz w:val="20"/>
          <w:szCs w:val="20"/>
          <w:lang w:eastAsia="ru-RU"/>
        </w:rPr>
        <w:t xml:space="preserve"> восстанавливаются колодцы и пруды; изготавливаются ватно-марлевые повязки, респираторы и другие средства защиты органов дыхания; ограничивается режим посещения лесов в засушливый период лета (особенно на автомобилях).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b/>
          <w:bCs/>
          <w:sz w:val="20"/>
          <w:lang w:eastAsia="ru-RU"/>
        </w:rPr>
        <w:t xml:space="preserve">ЕСЛИ ВЫ ОКАЗАЛИСЬ ВБЛИЗИ ОЧАГА ПОЖАРА В ЛЕСУ ИЛИ НА ТОРФЯНИКЕ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Если Вы оказались вблизи очага пожара в лесу или на торфянике и у Вас нет возможности своими силами справиться с его локализацией, предотвращением распространения и тушением пожара, немедленно предупредите всех находящихся поблизости людей о необходимости выхода из опасной зоны. Организуйте их выход на дорогу или просеку, широкую поляну, к берегу реки или водоема, в поле. Выходите из опасной зоны быстро, перпендикулярно к направлению движения огня. Если невозможно уйти от пожара, войдите в водоем или накройтесь мокрой одеждой. Выйдя на открытое пространство или поляну дышите воздухом возле земли – там он менее задымлен, </w:t>
      </w:r>
      <w:proofErr w:type="gramStart"/>
      <w:r w:rsidRPr="00F06E90">
        <w:rPr>
          <w:rFonts w:ascii="Arial" w:eastAsia="Times New Roman" w:hAnsi="Arial" w:cs="Arial"/>
          <w:sz w:val="20"/>
          <w:szCs w:val="20"/>
          <w:lang w:eastAsia="ru-RU"/>
        </w:rPr>
        <w:t>рот</w:t>
      </w:r>
      <w:proofErr w:type="gramEnd"/>
      <w:r w:rsidRPr="00F06E90">
        <w:rPr>
          <w:rFonts w:ascii="Arial" w:eastAsia="Times New Roman" w:hAnsi="Arial" w:cs="Arial"/>
          <w:sz w:val="20"/>
          <w:szCs w:val="20"/>
          <w:lang w:eastAsia="ru-RU"/>
        </w:rPr>
        <w:t xml:space="preserve"> и нос при этом прикройте ватно-марлевой повязкой или тряпкой.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После выхода из зоны пожара сообщите о месте, размерах и характере пожара в администрацию населенного пункта, лесничество или противопожарную службу, а также местному населению. </w:t>
      </w:r>
      <w:proofErr w:type="gramStart"/>
      <w:r w:rsidRPr="00F06E90">
        <w:rPr>
          <w:rFonts w:ascii="Arial" w:eastAsia="Times New Roman" w:hAnsi="Arial" w:cs="Arial"/>
          <w:sz w:val="20"/>
          <w:szCs w:val="20"/>
          <w:lang w:eastAsia="ru-RU"/>
        </w:rPr>
        <w:t>Знайте</w:t>
      </w:r>
      <w:proofErr w:type="gramEnd"/>
      <w:r w:rsidRPr="00F06E90">
        <w:rPr>
          <w:rFonts w:ascii="Arial" w:eastAsia="Times New Roman" w:hAnsi="Arial" w:cs="Arial"/>
          <w:sz w:val="20"/>
          <w:szCs w:val="20"/>
          <w:lang w:eastAsia="ru-RU"/>
        </w:rPr>
        <w:t xml:space="preserve"> сигналы оповещения о приближении зоны пожара к населенному пункту и принимайте участие в организации тушения пожаров.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Пламя небольших низовых пожаров можно сбивать, захлестывая его ветками лиственных пород, заливая водой, забрасывая влажным грунтом, затаптывая ногами. Торфяные пожары тушат перекапыванием горящего торфа с поливкой водой. 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 При тушении торфяного пожара учитывайте, что в зоне горения могут образовываться глубокие воронки, поэтому передвигаться следует осторожно, предварительно проверив глубину выгоревшего слоя. </w:t>
      </w:r>
    </w:p>
    <w:tbl>
      <w:tblPr>
        <w:tblW w:w="4900" w:type="pct"/>
        <w:jc w:val="center"/>
        <w:tblCellSpacing w:w="15" w:type="dxa"/>
        <w:tblBorders>
          <w:top w:val="outset" w:sz="6" w:space="0" w:color="848B6C"/>
          <w:left w:val="outset" w:sz="6" w:space="0" w:color="848B6C"/>
          <w:bottom w:val="outset" w:sz="6" w:space="0" w:color="848B6C"/>
          <w:right w:val="outset" w:sz="6" w:space="0" w:color="848B6C"/>
        </w:tblBorders>
        <w:shd w:val="clear" w:color="auto" w:fill="E5B8B7" w:themeFill="accent2" w:themeFillTint="66"/>
        <w:tblCellMar>
          <w:top w:w="15" w:type="dxa"/>
          <w:left w:w="15" w:type="dxa"/>
          <w:bottom w:w="15" w:type="dxa"/>
          <w:right w:w="15" w:type="dxa"/>
        </w:tblCellMar>
        <w:tblLook w:val="04A0" w:firstRow="1" w:lastRow="0" w:firstColumn="1" w:lastColumn="0" w:noHBand="0" w:noVBand="1"/>
      </w:tblPr>
      <w:tblGrid>
        <w:gridCol w:w="9286"/>
      </w:tblGrid>
      <w:tr w:rsidR="00F06E90" w:rsidRPr="00F06E90" w:rsidTr="000D5A23">
        <w:trPr>
          <w:trHeight w:val="405"/>
          <w:tblCellSpacing w:w="15" w:type="dxa"/>
          <w:jc w:val="center"/>
        </w:trPr>
        <w:tc>
          <w:tcPr>
            <w:tcW w:w="0" w:type="auto"/>
            <w:tcBorders>
              <w:top w:val="outset" w:sz="6" w:space="0" w:color="848B6C"/>
              <w:left w:val="outset" w:sz="6" w:space="0" w:color="848B6C"/>
              <w:bottom w:val="outset" w:sz="6" w:space="0" w:color="848B6C"/>
              <w:right w:val="outset" w:sz="6" w:space="0" w:color="848B6C"/>
            </w:tcBorders>
            <w:shd w:val="clear" w:color="auto" w:fill="E5B8B7" w:themeFill="accent2" w:themeFillTint="66"/>
            <w:vAlign w:val="center"/>
            <w:hideMark/>
          </w:tcPr>
          <w:p w:rsidR="00F06E90" w:rsidRPr="00F06E90" w:rsidRDefault="00F06E90" w:rsidP="00F06E90">
            <w:pPr>
              <w:spacing w:after="0" w:line="240" w:lineRule="auto"/>
              <w:jc w:val="center"/>
              <w:rPr>
                <w:rFonts w:ascii="Times New Roman" w:eastAsia="Times New Roman" w:hAnsi="Times New Roman" w:cs="Times New Roman"/>
                <w:sz w:val="24"/>
                <w:szCs w:val="24"/>
                <w:lang w:eastAsia="ru-RU"/>
              </w:rPr>
            </w:pPr>
            <w:r w:rsidRPr="00F06E90">
              <w:rPr>
                <w:rFonts w:ascii="Arial" w:eastAsia="Times New Roman" w:hAnsi="Arial" w:cs="Arial"/>
                <w:b/>
                <w:bCs/>
                <w:sz w:val="20"/>
                <w:lang w:eastAsia="ru-RU"/>
              </w:rPr>
              <w:t xml:space="preserve">УРАГАН, БУРЯ, СМЕРЧЬ </w:t>
            </w:r>
          </w:p>
        </w:tc>
      </w:tr>
    </w:tbl>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УРАГАН – это атмосферный вихрь больших размеров со скоростью ветра до 120 км/ч, а в приземном слое – до 200 км/ч.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БУРЯ – длительный, очень сильный ветер со скоростью более 20 м/</w:t>
      </w:r>
      <w:proofErr w:type="gramStart"/>
      <w:r w:rsidRPr="00F06E90">
        <w:rPr>
          <w:rFonts w:ascii="Arial" w:eastAsia="Times New Roman" w:hAnsi="Arial" w:cs="Arial"/>
          <w:sz w:val="20"/>
          <w:szCs w:val="20"/>
          <w:lang w:eastAsia="ru-RU"/>
        </w:rPr>
        <w:t>с</w:t>
      </w:r>
      <w:proofErr w:type="gramEnd"/>
      <w:r w:rsidRPr="00F06E90">
        <w:rPr>
          <w:rFonts w:ascii="Arial" w:eastAsia="Times New Roman" w:hAnsi="Arial" w:cs="Arial"/>
          <w:sz w:val="20"/>
          <w:szCs w:val="20"/>
          <w:lang w:eastAsia="ru-RU"/>
        </w:rPr>
        <w:t xml:space="preserve">, наблюдается обычно </w:t>
      </w:r>
      <w:proofErr w:type="gramStart"/>
      <w:r w:rsidRPr="00F06E90">
        <w:rPr>
          <w:rFonts w:ascii="Arial" w:eastAsia="Times New Roman" w:hAnsi="Arial" w:cs="Arial"/>
          <w:sz w:val="20"/>
          <w:szCs w:val="20"/>
          <w:lang w:eastAsia="ru-RU"/>
        </w:rPr>
        <w:t>при</w:t>
      </w:r>
      <w:proofErr w:type="gramEnd"/>
      <w:r w:rsidRPr="00F06E90">
        <w:rPr>
          <w:rFonts w:ascii="Arial" w:eastAsia="Times New Roman" w:hAnsi="Arial" w:cs="Arial"/>
          <w:sz w:val="20"/>
          <w:szCs w:val="20"/>
          <w:lang w:eastAsia="ru-RU"/>
        </w:rPr>
        <w:t xml:space="preserve"> прохождении циклона и сопровождается сильным волнением на море и разрушениями на суше.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СМЕРЧ – атмосферный вихрь, возникающий в грозовом облаке и распространяющийся вниз, часто до самой поверхности Земли в виде темного облачного рукава или хобота диаметром в десятки и сотни метров. Существует недолго, перемещаясь вместе с облаком.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Опасность для людей при таких природных явлениях заключается в разрушении дорожных и мостовых покрытий, сооружений, воздушных линий электропередачи и связи, наземных трубопроводов, а также поражении людей обломками разрушенных сооружений, осколками стекол, летящими с большой скоростью. Кроме того, люди могут погибнуть и получить травмы в </w:t>
      </w:r>
      <w:r w:rsidRPr="00F06E90">
        <w:rPr>
          <w:rFonts w:ascii="Arial" w:eastAsia="Times New Roman" w:hAnsi="Arial" w:cs="Arial"/>
          <w:sz w:val="20"/>
          <w:szCs w:val="20"/>
          <w:lang w:eastAsia="ru-RU"/>
        </w:rPr>
        <w:lastRenderedPageBreak/>
        <w:t xml:space="preserve">случае полного разрушения зданий. При снежных и пыльных бурях опасны снежные заносы и скопления пыли («черные бури») на полях, дорогах и населенных пунктах, а также загрязнение воды.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Основными признаками возникновения ураганов, бурь и смерчей являются: усиление скорости ветра и резкое падение атмосферного давления; ливневые дожди и штормовой нагон воды; бурное выпадение снега и грунтовой пыли.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06E90">
        <w:rPr>
          <w:rFonts w:ascii="Arial" w:eastAsia="Times New Roman" w:hAnsi="Arial" w:cs="Arial"/>
          <w:b/>
          <w:bCs/>
          <w:sz w:val="20"/>
          <w:lang w:eastAsia="ru-RU"/>
        </w:rPr>
        <w:t>Если Вы проживаете в районе, подверженном воздействию ураганов, бурь и смерчей</w:t>
      </w:r>
      <w:r w:rsidRPr="00F06E90">
        <w:rPr>
          <w:rFonts w:ascii="Arial" w:eastAsia="Times New Roman" w:hAnsi="Arial" w:cs="Arial"/>
          <w:sz w:val="20"/>
          <w:szCs w:val="20"/>
          <w:lang w:eastAsia="ru-RU"/>
        </w:rPr>
        <w:t xml:space="preserve"> (Дальневосточный, Центральный и другие экономические районы Российской Федерации), </w:t>
      </w:r>
      <w:r w:rsidRPr="00F06E90">
        <w:rPr>
          <w:rFonts w:ascii="Arial" w:eastAsia="Times New Roman" w:hAnsi="Arial" w:cs="Arial"/>
          <w:b/>
          <w:bCs/>
          <w:sz w:val="20"/>
          <w:lang w:eastAsia="ru-RU"/>
        </w:rPr>
        <w:t>ознакомьтесь с:</w:t>
      </w:r>
      <w:r w:rsidRPr="00F06E90">
        <w:rPr>
          <w:rFonts w:ascii="Arial" w:eastAsia="Times New Roman" w:hAnsi="Arial" w:cs="Arial"/>
          <w:sz w:val="20"/>
          <w:szCs w:val="20"/>
          <w:lang w:eastAsia="ru-RU"/>
        </w:rPr>
        <w:br/>
      </w:r>
      <w:r w:rsidRPr="00F06E90">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119" type="#_x0000_t75" alt="" style="width:7.5pt;height:7.5pt"/>
        </w:pict>
      </w:r>
      <w:r w:rsidRPr="00F06E90">
        <w:rPr>
          <w:rFonts w:ascii="Arial" w:eastAsia="Times New Roman" w:hAnsi="Arial" w:cs="Arial"/>
          <w:sz w:val="20"/>
          <w:szCs w:val="20"/>
          <w:lang w:eastAsia="ru-RU"/>
        </w:rPr>
        <w:t>сигналами оповещения о приближающемся данном стихийном бедствии;</w:t>
      </w:r>
      <w:r w:rsidRPr="00F06E90">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120" type="#_x0000_t75" alt="" style="width:7.5pt;height:7.5pt"/>
        </w:pict>
      </w:r>
      <w:r w:rsidRPr="00F06E90">
        <w:rPr>
          <w:rFonts w:ascii="Arial" w:eastAsia="Times New Roman" w:hAnsi="Arial" w:cs="Arial"/>
          <w:sz w:val="20"/>
          <w:szCs w:val="20"/>
          <w:lang w:eastAsia="ru-RU"/>
        </w:rPr>
        <w:t>способами защиты людей и повышения устойчивости зданий (сооружений) к воздействию ураганного ветра и штормового нагона воды;</w:t>
      </w:r>
      <w:r w:rsidRPr="00F06E90">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121" type="#_x0000_t75" alt="" style="width:7.5pt;height:7.5pt"/>
        </w:pict>
      </w:r>
      <w:r w:rsidRPr="00F06E90">
        <w:rPr>
          <w:rFonts w:ascii="Arial" w:eastAsia="Times New Roman" w:hAnsi="Arial" w:cs="Arial"/>
          <w:sz w:val="20"/>
          <w:szCs w:val="20"/>
          <w:lang w:eastAsia="ru-RU"/>
        </w:rPr>
        <w:t>правилами поведения людей при наступлении ураганов, снежных и песчаных бурь, смерчей;</w:t>
      </w:r>
      <w:proofErr w:type="gramEnd"/>
      <w:r w:rsidRPr="00F06E90">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122" type="#_x0000_t75" alt="" style="width:7.5pt;height:7.5pt"/>
        </w:pict>
      </w:r>
      <w:proofErr w:type="gramStart"/>
      <w:r w:rsidRPr="00F06E90">
        <w:rPr>
          <w:rFonts w:ascii="Arial" w:eastAsia="Times New Roman" w:hAnsi="Arial" w:cs="Arial"/>
          <w:sz w:val="20"/>
          <w:szCs w:val="20"/>
          <w:lang w:eastAsia="ru-RU"/>
        </w:rPr>
        <w:t>способами и средствами ликвидации последствий ураганов, смерчей, штормового нагона воды, снежных и песчаных бурь, а также приемами оказания помощи пострадавшим, оказавшимся в завалах разрушенных зданий и сооружений;</w:t>
      </w:r>
      <w:r w:rsidRPr="00F06E90">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123" type="#_x0000_t75" alt="" style="width:7.5pt;height:7.5pt"/>
        </w:pict>
      </w:r>
      <w:r w:rsidRPr="00F06E90">
        <w:rPr>
          <w:rFonts w:ascii="Arial" w:eastAsia="Times New Roman" w:hAnsi="Arial" w:cs="Arial"/>
          <w:sz w:val="20"/>
          <w:szCs w:val="20"/>
          <w:lang w:eastAsia="ru-RU"/>
        </w:rPr>
        <w:t>местами укрытия в ближайших подвалах, убежищах или наиболее прочных и устойчивых зданиях членов вашей семьи, родственников и соседей;</w:t>
      </w:r>
      <w:r w:rsidRPr="00F06E90">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124" type="#_x0000_t75" alt="" style="width:7.5pt;height:7.5pt"/>
        </w:pict>
      </w:r>
      <w:r w:rsidRPr="00F06E90">
        <w:rPr>
          <w:rFonts w:ascii="Arial" w:eastAsia="Times New Roman" w:hAnsi="Arial" w:cs="Arial"/>
          <w:sz w:val="20"/>
          <w:szCs w:val="20"/>
          <w:lang w:eastAsia="ru-RU"/>
        </w:rPr>
        <w:t>путями выхода и районами размещения при организованной эвакуации из зон повышенной опасности;</w:t>
      </w:r>
      <w:proofErr w:type="gramEnd"/>
      <w:r w:rsidRPr="00F06E90">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125" type="#_x0000_t75" alt="" style="width:7.5pt;height:7.5pt"/>
        </w:pict>
      </w:r>
      <w:r w:rsidRPr="00F06E90">
        <w:rPr>
          <w:rFonts w:ascii="Arial" w:eastAsia="Times New Roman" w:hAnsi="Arial" w:cs="Arial"/>
          <w:sz w:val="20"/>
          <w:szCs w:val="20"/>
          <w:lang w:eastAsia="ru-RU"/>
        </w:rPr>
        <w:t xml:space="preserve">адресами и телефонами управления ГО и ЧС, администрации и комиссии по чрезвычайным ситуациям Вашего населенного пункта.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06E90">
        <w:rPr>
          <w:rFonts w:ascii="Arial" w:eastAsia="Times New Roman" w:hAnsi="Arial" w:cs="Arial"/>
          <w:b/>
          <w:bCs/>
          <w:sz w:val="20"/>
          <w:lang w:eastAsia="ru-RU"/>
        </w:rPr>
        <w:t>После получения сигнала о штормовом предупреждении приступайте к:</w:t>
      </w:r>
      <w:r w:rsidRPr="00F06E90">
        <w:rPr>
          <w:rFonts w:ascii="Arial" w:eastAsia="Times New Roman" w:hAnsi="Arial" w:cs="Arial"/>
          <w:sz w:val="20"/>
          <w:szCs w:val="20"/>
          <w:lang w:eastAsia="ru-RU"/>
        </w:rPr>
        <w:br/>
      </w:r>
      <w:r w:rsidRPr="00F06E90">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126" type="#_x0000_t75" alt="" style="width:7.5pt;height:7.5pt"/>
        </w:pict>
      </w:r>
      <w:r w:rsidRPr="00F06E90">
        <w:rPr>
          <w:rFonts w:ascii="Arial" w:eastAsia="Times New Roman" w:hAnsi="Arial" w:cs="Arial"/>
          <w:sz w:val="20"/>
          <w:szCs w:val="20"/>
          <w:lang w:eastAsia="ru-RU"/>
        </w:rPr>
        <w:t>укреплению крыши, печных и вентиляционных труб;</w:t>
      </w:r>
      <w:r w:rsidRPr="00F06E90">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127" type="#_x0000_t75" alt="" style="width:7.5pt;height:7.5pt"/>
        </w:pict>
      </w:r>
      <w:r w:rsidRPr="00F06E90">
        <w:rPr>
          <w:rFonts w:ascii="Arial" w:eastAsia="Times New Roman" w:hAnsi="Arial" w:cs="Arial"/>
          <w:sz w:val="20"/>
          <w:szCs w:val="20"/>
          <w:lang w:eastAsia="ru-RU"/>
        </w:rPr>
        <w:t>заделыванию окон в чердачных помещениях (ставнями, щитами из досок или фанеры);</w:t>
      </w:r>
      <w:r w:rsidRPr="00F06E90">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128" type="#_x0000_t75" alt="" style="width:7.5pt;height:7.5pt"/>
        </w:pict>
      </w:r>
      <w:r w:rsidRPr="00F06E90">
        <w:rPr>
          <w:rFonts w:ascii="Arial" w:eastAsia="Times New Roman" w:hAnsi="Arial" w:cs="Arial"/>
          <w:sz w:val="20"/>
          <w:szCs w:val="20"/>
          <w:lang w:eastAsia="ru-RU"/>
        </w:rPr>
        <w:t>освобождению балконов и территории двора от пожароопасных предметов;</w:t>
      </w:r>
      <w:r w:rsidRPr="00F06E90">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129" type="#_x0000_t75" alt="" style="width:7.5pt;height:7.5pt"/>
        </w:pict>
      </w:r>
      <w:r w:rsidRPr="00F06E90">
        <w:rPr>
          <w:rFonts w:ascii="Arial" w:eastAsia="Times New Roman" w:hAnsi="Arial" w:cs="Arial"/>
          <w:sz w:val="20"/>
          <w:szCs w:val="20"/>
          <w:lang w:eastAsia="ru-RU"/>
        </w:rPr>
        <w:t>к сбору запасов продуктов и воды на 2-3 суток на случай эвакуации в безопасный район, а также автономных источников освещения (фонарей, керосиновых ламп, свечей);</w:t>
      </w:r>
      <w:proofErr w:type="gramEnd"/>
      <w:r w:rsidRPr="00F06E90">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130" type="#_x0000_t75" alt="" style="width:7.5pt;height:7.5pt"/>
        </w:pict>
      </w:r>
      <w:r w:rsidRPr="00F06E90">
        <w:rPr>
          <w:rFonts w:ascii="Arial" w:eastAsia="Times New Roman" w:hAnsi="Arial" w:cs="Arial"/>
          <w:sz w:val="20"/>
          <w:szCs w:val="20"/>
          <w:lang w:eastAsia="ru-RU"/>
        </w:rPr>
        <w:t xml:space="preserve">переходите из легких построек в более прочные здания или в защитные сооружения гражданской обороны.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b/>
          <w:bCs/>
          <w:sz w:val="20"/>
          <w:lang w:eastAsia="ru-RU"/>
        </w:rPr>
        <w:t>КАК ДЕЙСТВОВАТЬ ВО ВРЕМЯ УРАГАНА, БУРИ, СМЕРЧА</w:t>
      </w:r>
      <w:r w:rsidRPr="00F06E90">
        <w:rPr>
          <w:rFonts w:ascii="Arial" w:eastAsia="Times New Roman" w:hAnsi="Arial" w:cs="Arial"/>
          <w:sz w:val="20"/>
          <w:szCs w:val="20"/>
          <w:lang w:eastAsia="ru-RU"/>
        </w:rPr>
        <w:t xml:space="preserve">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Если ураган (буря, смерч) застал Вас в здании, отойдите от окон и займите безопасное место у стен внутренних помещений, в коридоре, у встроенных шкафов, в ванных комнатах, туалете, кладовых, в прочных шкафах, под столами. Погасите огонь в печах, отключите электроэнергию, закройте краны на газовых сетях.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В темное время суток используйте фонари, лампы, свечи; включите радиоприемник для получения информации управления ГО и ЧС и комиссии по чрезвычайным ситуациям; по возможности, находитесь в заглубленном укрытии, в убежищах, погребах и т.п. Если ураган, буря или смерч застали Вас на улицах населенного пункта, держитесь как можно дальше от легких построек, зданий, мостов, эстакад, линий электропередачи, мачт, деревьев, рек, озер и промышленных объектов. Для защиты от летящих обломков и осколков стекла используйте листы фанеры, картонные и пластмассовые ящики, доски и другие подручные средства. Старайтесь быстрее укрыться в подвалах, погребах и противорадиационных укрытиях, имеющихся в населенных пунктах. Не заходите в поврежденные здания, так как они могут обрушиться при новых порывах ветра.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При снежной буре укрывайтесь в зданиях. Если Вы оказались в поле или на проселочной дороге, выходите на магистральные дороги, которые периодически расчищаются и где большая вероятность оказания Вам помощи.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При пыльной буре закройте лицо марлевой повязкой, платком, куском ткани, а глаза очками. При поступлении сигнала о приближении смерча необходимо немедленно спуститься в укрытие, подвал дома или погреб, либо укрыться под кроватью и другой прочной мебелью. Если смерч застает Вас на открытой местности, укрывайтесь на дне дорожного кювета, в ямах, рвах, узких </w:t>
      </w:r>
      <w:r w:rsidRPr="00F06E90">
        <w:rPr>
          <w:rFonts w:ascii="Arial" w:eastAsia="Times New Roman" w:hAnsi="Arial" w:cs="Arial"/>
          <w:sz w:val="20"/>
          <w:szCs w:val="20"/>
          <w:lang w:eastAsia="ru-RU"/>
        </w:rPr>
        <w:lastRenderedPageBreak/>
        <w:t xml:space="preserve">оврагах, плотно прижимаясь к земле, закрыв голову одеждой или ветками деревьев. Не оставайтесь в автомобиле, выходите из него и укрывайтесь, как указано выше. </w:t>
      </w:r>
    </w:p>
    <w:p w:rsidR="00F06E90" w:rsidRPr="00F06E90" w:rsidRDefault="00F06E90" w:rsidP="00F06E90">
      <w:pPr>
        <w:spacing w:after="0" w:line="240" w:lineRule="auto"/>
        <w:rPr>
          <w:rFonts w:ascii="Times New Roman" w:eastAsia="Times New Roman" w:hAnsi="Times New Roman" w:cs="Times New Roman"/>
          <w:sz w:val="24"/>
          <w:szCs w:val="24"/>
          <w:lang w:eastAsia="ru-RU"/>
        </w:rPr>
      </w:pPr>
    </w:p>
    <w:tbl>
      <w:tblPr>
        <w:tblW w:w="4900" w:type="pct"/>
        <w:jc w:val="center"/>
        <w:tblCellSpacing w:w="15" w:type="dxa"/>
        <w:tblBorders>
          <w:top w:val="outset" w:sz="6" w:space="0" w:color="848B6C"/>
          <w:left w:val="outset" w:sz="6" w:space="0" w:color="848B6C"/>
          <w:bottom w:val="outset" w:sz="6" w:space="0" w:color="848B6C"/>
          <w:right w:val="outset" w:sz="6" w:space="0" w:color="848B6C"/>
        </w:tblBorders>
        <w:shd w:val="clear" w:color="auto" w:fill="E5B8B7" w:themeFill="accent2" w:themeFillTint="66"/>
        <w:tblCellMar>
          <w:top w:w="15" w:type="dxa"/>
          <w:left w:w="15" w:type="dxa"/>
          <w:bottom w:w="15" w:type="dxa"/>
          <w:right w:w="15" w:type="dxa"/>
        </w:tblCellMar>
        <w:tblLook w:val="04A0" w:firstRow="1" w:lastRow="0" w:firstColumn="1" w:lastColumn="0" w:noHBand="0" w:noVBand="1"/>
      </w:tblPr>
      <w:tblGrid>
        <w:gridCol w:w="9286"/>
      </w:tblGrid>
      <w:tr w:rsidR="00F06E90" w:rsidRPr="00F06E90" w:rsidTr="000D5A23">
        <w:trPr>
          <w:trHeight w:val="405"/>
          <w:tblCellSpacing w:w="15" w:type="dxa"/>
          <w:jc w:val="center"/>
        </w:trPr>
        <w:tc>
          <w:tcPr>
            <w:tcW w:w="0" w:type="auto"/>
            <w:tcBorders>
              <w:top w:val="outset" w:sz="6" w:space="0" w:color="848B6C"/>
              <w:left w:val="outset" w:sz="6" w:space="0" w:color="848B6C"/>
              <w:bottom w:val="outset" w:sz="6" w:space="0" w:color="848B6C"/>
              <w:right w:val="outset" w:sz="6" w:space="0" w:color="848B6C"/>
            </w:tcBorders>
            <w:shd w:val="clear" w:color="auto" w:fill="E5B8B7" w:themeFill="accent2" w:themeFillTint="66"/>
            <w:vAlign w:val="center"/>
            <w:hideMark/>
          </w:tcPr>
          <w:p w:rsidR="00F06E90" w:rsidRPr="00F06E90" w:rsidRDefault="00F06E90" w:rsidP="00F06E90">
            <w:pPr>
              <w:spacing w:after="0" w:line="240" w:lineRule="auto"/>
              <w:jc w:val="center"/>
              <w:rPr>
                <w:rFonts w:ascii="Times New Roman" w:eastAsia="Times New Roman" w:hAnsi="Times New Roman" w:cs="Times New Roman"/>
                <w:sz w:val="24"/>
                <w:szCs w:val="24"/>
                <w:lang w:eastAsia="ru-RU"/>
              </w:rPr>
            </w:pPr>
            <w:r w:rsidRPr="00F06E90">
              <w:rPr>
                <w:rFonts w:ascii="Arial" w:eastAsia="Times New Roman" w:hAnsi="Arial" w:cs="Arial"/>
                <w:b/>
                <w:bCs/>
                <w:sz w:val="20"/>
                <w:lang w:eastAsia="ru-RU"/>
              </w:rPr>
              <w:t>ОКАЗАНИЕ ПЕРВОЙ ПОМОЩИ</w:t>
            </w:r>
          </w:p>
        </w:tc>
      </w:tr>
    </w:tbl>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ПЕРВАЯ ПОМОЩЬ – это простейшие срочные меры, необходимые для спасения жизни и здоровья пострадавшим при повреждениях, несчастных случаях и внезапных заболеваниях. Она оказывается на месте происшествия до прибытия врача или доставки пострадавшего в больницу.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Первая помощь является началом лечения повреждений, т.к. она предупреждает такие осложнения, как шок, кровотечение, развитие инфекции, дополнительные смещения отломков костей и </w:t>
      </w:r>
      <w:proofErr w:type="spellStart"/>
      <w:r w:rsidRPr="00F06E90">
        <w:rPr>
          <w:rFonts w:ascii="Arial" w:eastAsia="Times New Roman" w:hAnsi="Arial" w:cs="Arial"/>
          <w:sz w:val="20"/>
          <w:szCs w:val="20"/>
          <w:lang w:eastAsia="ru-RU"/>
        </w:rPr>
        <w:t>травмирование</w:t>
      </w:r>
      <w:proofErr w:type="spellEnd"/>
      <w:r w:rsidRPr="00F06E90">
        <w:rPr>
          <w:rFonts w:ascii="Arial" w:eastAsia="Times New Roman" w:hAnsi="Arial" w:cs="Arial"/>
          <w:sz w:val="20"/>
          <w:szCs w:val="20"/>
          <w:lang w:eastAsia="ru-RU"/>
        </w:rPr>
        <w:t xml:space="preserve"> крупных нервных стволов и кровеносных сосудов.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Следует помнить, что от своевременности и качества оказания первой помощи в значительной степени зависит дальнейшее состояние здоровья пострадавшего и даже его жизнь. При некоторых незначительных повреждениях медицинская помощь пострадавшему может быть ограничена лишь объемом первой помощи. Однако при более серьезных травмах (переломах, вывихах, кровотечениях, повреждениях внутренних органов и др.) первая помощь является начальным этапом, так как после ее оказания пострадавшего необходимо доставить в лечебное учреждение. Первая помощь очень важна, но никогда не заменит квалифицированной (специализированной) медицинской помощи, если в ней нуждается пострадавший. Вы не должны пытаться лечить пострадавшего – это дело врача-специалиста. </w:t>
      </w:r>
    </w:p>
    <w:p w:rsidR="00F06E90" w:rsidRPr="00F06E90" w:rsidRDefault="00F06E90" w:rsidP="00F06E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6E90">
        <w:rPr>
          <w:rFonts w:ascii="Arial" w:eastAsia="Times New Roman" w:hAnsi="Arial" w:cs="Arial"/>
          <w:b/>
          <w:bCs/>
          <w:color w:val="590000"/>
          <w:sz w:val="20"/>
          <w:lang w:eastAsia="ru-RU"/>
        </w:rPr>
        <w:t>ВЫВИХ</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Вывих – это смещение суставных концов костей, частично или полностью нарушающее их взаимное соприкосновение.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b/>
          <w:bCs/>
          <w:sz w:val="20"/>
          <w:lang w:eastAsia="ru-RU"/>
        </w:rPr>
        <w:t>ПРИЗНАКИ:</w:t>
      </w:r>
      <w:r w:rsidRPr="00F06E90">
        <w:rPr>
          <w:rFonts w:ascii="Arial" w:eastAsia="Times New Roman" w:hAnsi="Arial" w:cs="Arial"/>
          <w:sz w:val="20"/>
          <w:szCs w:val="20"/>
          <w:lang w:eastAsia="ru-RU"/>
        </w:rPr>
        <w:br/>
      </w:r>
      <w:r w:rsidRPr="00F06E90">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131" type="#_x0000_t75" alt="" style="width:7.5pt;height:7.5pt"/>
        </w:pict>
      </w:r>
      <w:r w:rsidRPr="00F06E90">
        <w:rPr>
          <w:rFonts w:ascii="Arial" w:eastAsia="Times New Roman" w:hAnsi="Arial" w:cs="Arial"/>
          <w:sz w:val="20"/>
          <w:szCs w:val="20"/>
          <w:lang w:eastAsia="ru-RU"/>
        </w:rPr>
        <w:t>появление интенсивной боли в области пораженного сустава;</w:t>
      </w:r>
      <w:r w:rsidRPr="00F06E90">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132" type="#_x0000_t75" alt="" style="width:7.5pt;height:7.5pt"/>
        </w:pict>
      </w:r>
      <w:r w:rsidRPr="00F06E90">
        <w:rPr>
          <w:rFonts w:ascii="Arial" w:eastAsia="Times New Roman" w:hAnsi="Arial" w:cs="Arial"/>
          <w:sz w:val="20"/>
          <w:szCs w:val="20"/>
          <w:lang w:eastAsia="ru-RU"/>
        </w:rPr>
        <w:t>нарушение функции конечности, проявляющееся в невозможности производить активные движения;</w:t>
      </w:r>
      <w:r w:rsidRPr="00F06E90">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133" type="#_x0000_t75" alt="" style="width:7.5pt;height:7.5pt"/>
        </w:pict>
      </w:r>
      <w:r w:rsidRPr="00F06E90">
        <w:rPr>
          <w:rFonts w:ascii="Arial" w:eastAsia="Times New Roman" w:hAnsi="Arial" w:cs="Arial"/>
          <w:sz w:val="20"/>
          <w:szCs w:val="20"/>
          <w:lang w:eastAsia="ru-RU"/>
        </w:rPr>
        <w:t>вынужденное положение конечности и деформация формы сустава;</w:t>
      </w:r>
      <w:r w:rsidRPr="00F06E90">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134" type="#_x0000_t75" alt="" style="width:7.5pt;height:7.5pt"/>
        </w:pict>
      </w:r>
      <w:r w:rsidRPr="00F06E90">
        <w:rPr>
          <w:rFonts w:ascii="Arial" w:eastAsia="Times New Roman" w:hAnsi="Arial" w:cs="Arial"/>
          <w:sz w:val="20"/>
          <w:szCs w:val="20"/>
          <w:lang w:eastAsia="ru-RU"/>
        </w:rPr>
        <w:t xml:space="preserve">смещение суставной головки с запустеванием суставной капсулы и пружинящая фиксация конечности при ее ненормальном положении.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Травматические вывихи суставов требуют немедленного оказания первой помощи. Своевременно вправленный вывих, при правильном последующем лечении, приведет к полному восстановлению нарушенной функции конечности. </w:t>
      </w:r>
      <w:r w:rsidRPr="00F06E90">
        <w:rPr>
          <w:rFonts w:ascii="Arial" w:eastAsia="Times New Roman" w:hAnsi="Arial" w:cs="Arial"/>
          <w:sz w:val="20"/>
          <w:szCs w:val="20"/>
          <w:lang w:eastAsia="ru-RU"/>
        </w:rPr>
        <w:br/>
      </w:r>
      <w:r w:rsidRPr="00F06E90">
        <w:rPr>
          <w:rFonts w:ascii="Arial" w:eastAsia="Times New Roman" w:hAnsi="Arial" w:cs="Arial"/>
          <w:sz w:val="20"/>
          <w:szCs w:val="20"/>
          <w:lang w:eastAsia="ru-RU"/>
        </w:rPr>
        <w:br/>
      </w:r>
      <w:r w:rsidRPr="00F06E90">
        <w:rPr>
          <w:rFonts w:ascii="Arial" w:eastAsia="Times New Roman" w:hAnsi="Arial" w:cs="Arial"/>
          <w:b/>
          <w:bCs/>
          <w:sz w:val="20"/>
          <w:lang w:eastAsia="ru-RU"/>
        </w:rPr>
        <w:t>ПЕРВАЯ ПОМОЩЬ</w:t>
      </w:r>
      <w:r w:rsidRPr="00F06E90">
        <w:rPr>
          <w:rFonts w:ascii="Arial" w:eastAsia="Times New Roman" w:hAnsi="Arial" w:cs="Arial"/>
          <w:sz w:val="20"/>
          <w:szCs w:val="20"/>
          <w:lang w:eastAsia="ru-RU"/>
        </w:rPr>
        <w:t xml:space="preserve"> должна состоять, как правило, в фиксации поврежденной конечности, даче обезболивающего препарата и направлении пострадавшего в лечебное учреждение. Фиксация конечности осуществляется повязкой или подвешиванием ее на косынке. При вывихах суставов нижней конечности пострадавший должен быть доставлен в лечебное учреждение в лежачем положении (на носилках), с подкладыванием под конечность подушек, ее фиксацией и даче пострадавшему обезболивающего средства. </w:t>
      </w:r>
      <w:proofErr w:type="gramStart"/>
      <w:r w:rsidRPr="00F06E90">
        <w:rPr>
          <w:rFonts w:ascii="Arial" w:eastAsia="Times New Roman" w:hAnsi="Arial" w:cs="Arial"/>
          <w:sz w:val="20"/>
          <w:szCs w:val="20"/>
          <w:lang w:eastAsia="ru-RU"/>
        </w:rPr>
        <w:t xml:space="preserve">При оказании первой помощи в неясных случаях, когда не представилось возможным отличить вывих от перелома, с пострадавшим следует поступать так, будто у него явный перелом костей. </w:t>
      </w:r>
      <w:proofErr w:type="gramEnd"/>
    </w:p>
    <w:p w:rsidR="00F06E90" w:rsidRPr="00F06E90" w:rsidRDefault="00F06E90" w:rsidP="00F06E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6E90">
        <w:rPr>
          <w:rFonts w:ascii="Arial" w:eastAsia="Times New Roman" w:hAnsi="Arial" w:cs="Arial"/>
          <w:b/>
          <w:bCs/>
          <w:color w:val="590000"/>
          <w:sz w:val="20"/>
          <w:lang w:eastAsia="ru-RU"/>
        </w:rPr>
        <w:t>КРОВОТЕЧЕНИЕ</w:t>
      </w:r>
      <w:r w:rsidRPr="00F06E90">
        <w:rPr>
          <w:rFonts w:ascii="Arial" w:eastAsia="Times New Roman" w:hAnsi="Arial" w:cs="Arial"/>
          <w:sz w:val="20"/>
          <w:szCs w:val="20"/>
          <w:lang w:eastAsia="ru-RU"/>
        </w:rPr>
        <w:t xml:space="preserve">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Кровотечением называют излияние крови из поврежденных кровеносных сосудов. Оно является одним из частых и опасных последствий ранений, травм и ожогов. В зависимости от вида поврежденного сосуда различают: артериальное, капиллярное и венозное кровотечения.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b/>
          <w:bCs/>
          <w:sz w:val="20"/>
          <w:lang w:eastAsia="ru-RU"/>
        </w:rPr>
        <w:t xml:space="preserve">АРТЕРИАЛЬНОЕ КРОВОТЕЧЕНИЕ </w:t>
      </w:r>
      <w:r w:rsidRPr="00F06E90">
        <w:rPr>
          <w:rFonts w:ascii="Arial" w:eastAsia="Times New Roman" w:hAnsi="Arial" w:cs="Arial"/>
          <w:sz w:val="20"/>
          <w:szCs w:val="20"/>
          <w:lang w:eastAsia="ru-RU"/>
        </w:rPr>
        <w:t xml:space="preserve">возникает при повреждении артерий и является наиболее опасным.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b/>
          <w:bCs/>
          <w:sz w:val="20"/>
          <w:lang w:eastAsia="ru-RU"/>
        </w:rPr>
        <w:lastRenderedPageBreak/>
        <w:t>ПРИЗНАКИ:</w:t>
      </w:r>
      <w:r w:rsidRPr="00F06E90">
        <w:rPr>
          <w:rFonts w:ascii="Arial" w:eastAsia="Times New Roman" w:hAnsi="Arial" w:cs="Arial"/>
          <w:sz w:val="20"/>
          <w:szCs w:val="20"/>
          <w:lang w:eastAsia="ru-RU"/>
        </w:rPr>
        <w:t xml:space="preserve"> из раны сильной пульсирующей струей бьет кровь алого цвета.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b/>
          <w:bCs/>
          <w:sz w:val="20"/>
          <w:lang w:eastAsia="ru-RU"/>
        </w:rPr>
        <w:t>ПЕРВАЯ ПОМОЩЬ</w:t>
      </w:r>
      <w:r w:rsidRPr="00F06E90">
        <w:rPr>
          <w:rFonts w:ascii="Arial" w:eastAsia="Times New Roman" w:hAnsi="Arial" w:cs="Arial"/>
          <w:sz w:val="20"/>
          <w:szCs w:val="20"/>
          <w:lang w:eastAsia="ru-RU"/>
        </w:rPr>
        <w:t xml:space="preserve"> направлена на остановку кровотечения, которая может быть осуществлена путем придания кровоточащей области приподнятого положения, наложения давящей повязки, максимального сгибания конечности в суставе и сдавливания при этом проходящих в данной области сосудов, пальцевое прижатие, наложение жгута. Прижатие сосуда осуществляется выше раны, в определенных анатомических точках, там, где менее выражена мышечная масса, сосуд проходит поверхностно и может быть прижат к подлежащей кости. Прижимать лучше не одним, а несколькими пальцами одной или обеих рук.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При кровотечении в области виска прижатие артерии производится впереди мочки уха, у скуловой кости.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При кровотечении в области щеки сосуды следует прижимать к краю нижней челюсти, впереди жевательной мышцы.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При кровотечении из ран лица, языка, волосистой части головы прижатию к поперечному отростку шейного позвонка подлежит сонная артерия, по переднему краю грудино-ключично-сосцевидной мышцы, у ее середины.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При кровотечении в области плеча подключичную артерию прижимают под ключицей к ребру; подмышечная артерия прижимается в подмышечной впадине к головке плечевой кости.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При кровотечении в области предплечья и локтевого сгиба прижимают плечевую артерию у внутреннего края двуглавой мышцы плеча (бицепса</w:t>
      </w:r>
      <w:proofErr w:type="gramStart"/>
      <w:r w:rsidRPr="00F06E90">
        <w:rPr>
          <w:rFonts w:ascii="Arial" w:eastAsia="Times New Roman" w:hAnsi="Arial" w:cs="Arial"/>
          <w:sz w:val="20"/>
          <w:szCs w:val="20"/>
          <w:lang w:eastAsia="ru-RU"/>
        </w:rPr>
        <w:t>)к</w:t>
      </w:r>
      <w:proofErr w:type="gramEnd"/>
      <w:r w:rsidRPr="00F06E90">
        <w:rPr>
          <w:rFonts w:ascii="Arial" w:eastAsia="Times New Roman" w:hAnsi="Arial" w:cs="Arial"/>
          <w:sz w:val="20"/>
          <w:szCs w:val="20"/>
          <w:lang w:eastAsia="ru-RU"/>
        </w:rPr>
        <w:t xml:space="preserve"> плечевой кости.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При кровотечении в паховой области прижимается брюшная аорта кулаком ниже и слева от пупка к позвоночнику.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При кровотечении в области бедра прижатие осуществляется к горизонтальной ветви лобковой кости в точке, расположенной ниже паховой связки.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Пальцевое прижатие для временной остановки кровотечения применяют редко, только в порядке оказания экстренной помощи. Самым надежным способом временной остановки сильного артериального кровотечения на верхних и нижних конечностях является наложение кровоостанавливающего жгута или закрутки, т.е. круговое перетягивание конечности. Существует несколько видов кровоостанавливающих жгутов. При отсутствии жгута может быть использован любой подручный материал (резиновая трубка, брючный ремень, платок, веревка и т.п.).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b/>
          <w:bCs/>
          <w:sz w:val="20"/>
          <w:lang w:eastAsia="ru-RU"/>
        </w:rPr>
        <w:t xml:space="preserve">Порядок наложения кровоостанавливающего жгута: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1. Жгут накладывают при повреждении крупных артерий конечностей выше раны, чтобы он полностью пережимал артерию.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2. Жгут накладывают при приподнятой конечности, подложив под него мягкую ткань (бинт, одежду и др.), делают несколько витков до полной остановки кровотечения. Витки должны ложиться вплотную один к другому, чтобы между ними не попадали складки одежды. Концы жгута надежно фиксируют (завязывают или скрепляют с помощью цепочки и крючка). Правильно затянутый жгут должен привести к остановке кровотечения и исчезновению периферического пульса.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3. К жгуту обязательно прикрепляется записка с указанием времени наложения жгута.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4. Жгут накладывается не более чем на 1,5-2 часа, а в холодное время года продолжительность пребывания жгута сокращается до 1 часа.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5. При крайней необходимости более продолжительного пребывания жгута на конечности его ослабляют на 5-10 минут (до восстановления кровоснабжения конечности), производя на это время пальцевое прижатие поврежденного сосуда. Такую манипуляцию можно повторять несколько раз, но при этом каждый раз сокращая продолжительность времени между манипуляциями в 1,5-2 раза по сравнению с </w:t>
      </w:r>
      <w:proofErr w:type="gramStart"/>
      <w:r w:rsidRPr="00F06E90">
        <w:rPr>
          <w:rFonts w:ascii="Arial" w:eastAsia="Times New Roman" w:hAnsi="Arial" w:cs="Arial"/>
          <w:sz w:val="20"/>
          <w:szCs w:val="20"/>
          <w:lang w:eastAsia="ru-RU"/>
        </w:rPr>
        <w:t>предыдущей</w:t>
      </w:r>
      <w:proofErr w:type="gramEnd"/>
      <w:r w:rsidRPr="00F06E90">
        <w:rPr>
          <w:rFonts w:ascii="Arial" w:eastAsia="Times New Roman" w:hAnsi="Arial" w:cs="Arial"/>
          <w:sz w:val="20"/>
          <w:szCs w:val="20"/>
          <w:lang w:eastAsia="ru-RU"/>
        </w:rPr>
        <w:t xml:space="preserve">. Жгут должен лежать так, чтобы он был </w:t>
      </w:r>
      <w:r w:rsidRPr="00F06E90">
        <w:rPr>
          <w:rFonts w:ascii="Arial" w:eastAsia="Times New Roman" w:hAnsi="Arial" w:cs="Arial"/>
          <w:sz w:val="20"/>
          <w:szCs w:val="20"/>
          <w:lang w:eastAsia="ru-RU"/>
        </w:rPr>
        <w:lastRenderedPageBreak/>
        <w:t xml:space="preserve">виден. Пострадавший с наложенным жгутом немедленно направляется в лечебное учреждение для окончательной остановки кровотечения.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b/>
          <w:bCs/>
          <w:sz w:val="20"/>
          <w:lang w:eastAsia="ru-RU"/>
        </w:rPr>
        <w:t>ВЕНОЗНОЕ КРОВОТЕЧЕНИЕ</w:t>
      </w:r>
      <w:r w:rsidRPr="00F06E90">
        <w:rPr>
          <w:rFonts w:ascii="Arial" w:eastAsia="Times New Roman" w:hAnsi="Arial" w:cs="Arial"/>
          <w:sz w:val="20"/>
          <w:szCs w:val="20"/>
          <w:lang w:eastAsia="ru-RU"/>
        </w:rPr>
        <w:t xml:space="preserve"> возникает при повреждении стенок вен.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b/>
          <w:bCs/>
          <w:sz w:val="20"/>
          <w:lang w:eastAsia="ru-RU"/>
        </w:rPr>
        <w:t>ПРИЗНАКИ:</w:t>
      </w:r>
      <w:r w:rsidRPr="00F06E90">
        <w:rPr>
          <w:rFonts w:ascii="Arial" w:eastAsia="Times New Roman" w:hAnsi="Arial" w:cs="Arial"/>
          <w:sz w:val="20"/>
          <w:szCs w:val="20"/>
          <w:lang w:eastAsia="ru-RU"/>
        </w:rPr>
        <w:t xml:space="preserve"> из раны медленной непрерывной струей вытекает темная кровь.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ПЕРВАЯ ПОМОЩЬ заключается в остановке кровотечения, для чего достаточно придать приподнятое положение конечности, максимально согнуть ее в суставе или наложить давящую повязку. Такое положение придается конечности лишь после наложения давящей повязки. При сильном венозном кровотечении прибегают к прижатию сосуда. Поврежденный сосуд прижимают к кости ниже раны. Этот способ удобен тем, что может быть выполнен немедленно и не требует никаких приспособлений.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b/>
          <w:bCs/>
          <w:sz w:val="20"/>
          <w:lang w:eastAsia="ru-RU"/>
        </w:rPr>
        <w:t>КАПИЛЛЯРНОЕ КРОВОТЕЧЕНИЕ</w:t>
      </w:r>
      <w:r w:rsidRPr="00F06E90">
        <w:rPr>
          <w:rFonts w:ascii="Arial" w:eastAsia="Times New Roman" w:hAnsi="Arial" w:cs="Arial"/>
          <w:sz w:val="20"/>
          <w:szCs w:val="20"/>
          <w:lang w:eastAsia="ru-RU"/>
        </w:rPr>
        <w:t xml:space="preserve"> является следствием повреждения мельчайших кровеносных сосудов (капилляров).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b/>
          <w:bCs/>
          <w:sz w:val="20"/>
          <w:lang w:eastAsia="ru-RU"/>
        </w:rPr>
        <w:t>ПРИЗНАКИ:</w:t>
      </w:r>
      <w:r w:rsidRPr="00F06E90">
        <w:rPr>
          <w:rFonts w:ascii="Arial" w:eastAsia="Times New Roman" w:hAnsi="Arial" w:cs="Arial"/>
          <w:sz w:val="20"/>
          <w:szCs w:val="20"/>
          <w:lang w:eastAsia="ru-RU"/>
        </w:rPr>
        <w:t xml:space="preserve"> кровоточит вся раневая поверхность.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b/>
          <w:bCs/>
          <w:sz w:val="20"/>
          <w:lang w:eastAsia="ru-RU"/>
        </w:rPr>
        <w:t>ПЕРВАЯ ПОМОЩЬ</w:t>
      </w:r>
      <w:r w:rsidRPr="00F06E90">
        <w:rPr>
          <w:rFonts w:ascii="Arial" w:eastAsia="Times New Roman" w:hAnsi="Arial" w:cs="Arial"/>
          <w:sz w:val="20"/>
          <w:szCs w:val="20"/>
          <w:lang w:eastAsia="ru-RU"/>
        </w:rPr>
        <w:t xml:space="preserve"> заключается в наложении давящей повязки. На кровоточащий участок накладывают бинт (марлю), можно использовать чистый носовой платок или отбеленную ткань. </w:t>
      </w:r>
    </w:p>
    <w:p w:rsidR="00F06E90" w:rsidRPr="00F06E90" w:rsidRDefault="00F06E90" w:rsidP="00F06E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6E90">
        <w:rPr>
          <w:rFonts w:ascii="Arial" w:eastAsia="Times New Roman" w:hAnsi="Arial" w:cs="Arial"/>
          <w:b/>
          <w:bCs/>
          <w:color w:val="590000"/>
          <w:sz w:val="20"/>
          <w:lang w:eastAsia="ru-RU"/>
        </w:rPr>
        <w:t xml:space="preserve">ОБМОРОК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b/>
          <w:bCs/>
          <w:sz w:val="20"/>
          <w:lang w:eastAsia="ru-RU"/>
        </w:rPr>
        <w:t xml:space="preserve">ОБМОРОК </w:t>
      </w:r>
      <w:r w:rsidRPr="00F06E90">
        <w:rPr>
          <w:rFonts w:ascii="Arial" w:eastAsia="Times New Roman" w:hAnsi="Arial" w:cs="Arial"/>
          <w:sz w:val="20"/>
          <w:szCs w:val="20"/>
          <w:lang w:eastAsia="ru-RU"/>
        </w:rPr>
        <w:t xml:space="preserve">– внезапная кратковременная потеря сознания, сопровождающаяся ослаблением деятельности сердца и дыхания. Возникает при быстро развивающемся малокровии головного мозга и продолжается от нескольких секунд до 5-10 минут и более.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b/>
          <w:bCs/>
          <w:sz w:val="20"/>
          <w:lang w:eastAsia="ru-RU"/>
        </w:rPr>
        <w:t>ПРИЗНАКИ.</w:t>
      </w:r>
      <w:r w:rsidRPr="00F06E90">
        <w:rPr>
          <w:rFonts w:ascii="Arial" w:eastAsia="Times New Roman" w:hAnsi="Arial" w:cs="Arial"/>
          <w:sz w:val="20"/>
          <w:szCs w:val="20"/>
          <w:lang w:eastAsia="ru-RU"/>
        </w:rPr>
        <w:t xml:space="preserve"> Обморок выражается во внезапно наступающей дурноте, головокружении, слабости и потере сознания.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Обморок сопровождается побледнением и похолоданием кожных покровов. Дыхание замедленное, поверхностное, слабый и редкий пульс (до 40-50 ударов в минуту).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b/>
          <w:bCs/>
          <w:sz w:val="20"/>
          <w:lang w:eastAsia="ru-RU"/>
        </w:rPr>
        <w:t>ПЕРВАЯ ПОМОЩЬ.</w:t>
      </w:r>
      <w:r w:rsidRPr="00F06E90">
        <w:rPr>
          <w:rFonts w:ascii="Arial" w:eastAsia="Times New Roman" w:hAnsi="Arial" w:cs="Arial"/>
          <w:sz w:val="20"/>
          <w:szCs w:val="20"/>
          <w:lang w:eastAsia="ru-RU"/>
        </w:rPr>
        <w:t xml:space="preserve"> Прежде всего, необходимо пострадавшего уложить на спину так, чтобы голова была несколько опущена, а ноги приподняты. Для облегчения дыхания освободить шею и грудь от стесняющей одежды. Тепло укройте пострадавшего, положите грелку к его ногам. Натрите нашатырным спиртом виски больного и поднесите к носу ватку, смоченную нашатырем, а лицо обрызгайте холодной водой. При затянувшемся обмороке показано искусственное дыхание. После прихода в сознание дайте ему горячий кофе. </w:t>
      </w:r>
    </w:p>
    <w:p w:rsidR="00F06E90" w:rsidRPr="00F06E90" w:rsidRDefault="00F06E90" w:rsidP="00F06E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6E90">
        <w:rPr>
          <w:rFonts w:ascii="Arial" w:eastAsia="Times New Roman" w:hAnsi="Arial" w:cs="Arial"/>
          <w:b/>
          <w:bCs/>
          <w:color w:val="590000"/>
          <w:sz w:val="20"/>
          <w:lang w:eastAsia="ru-RU"/>
        </w:rPr>
        <w:t xml:space="preserve">ПЕРЕЛОМ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b/>
          <w:bCs/>
          <w:sz w:val="20"/>
          <w:lang w:eastAsia="ru-RU"/>
        </w:rPr>
        <w:t>Перелом</w:t>
      </w:r>
      <w:r w:rsidRPr="00F06E90">
        <w:rPr>
          <w:rFonts w:ascii="Arial" w:eastAsia="Times New Roman" w:hAnsi="Arial" w:cs="Arial"/>
          <w:sz w:val="20"/>
          <w:szCs w:val="20"/>
          <w:lang w:eastAsia="ru-RU"/>
        </w:rPr>
        <w:t xml:space="preserve"> – это нарушение целости кости, вызванное насилием или патологическим процессом. Открытые переломы характеризуются наличием в области перелома раны, а закрытые характеризуются отсутствием нарушения целости покровов (кожи или слизистой оболочки). </w:t>
      </w:r>
      <w:proofErr w:type="gramStart"/>
      <w:r w:rsidRPr="00F06E90">
        <w:rPr>
          <w:rFonts w:ascii="Arial" w:eastAsia="Times New Roman" w:hAnsi="Arial" w:cs="Arial"/>
          <w:sz w:val="20"/>
          <w:szCs w:val="20"/>
          <w:lang w:eastAsia="ru-RU"/>
        </w:rPr>
        <w:t xml:space="preserve">Следует помнить, что перелом может сопровождаться осложнениями: повреждением острыми концами отломков кости крупных кровеносных сосудов, что приводит к наружному кровотечению (при наличии открытой раны) или внутритканевому кровоизлиянию (при закрытом переломе); повреждением нервных стволов, вызывающим шок или паралич; инфицированием раны и развитием флегмоны, возникновением остеомиелита или общей гнойной инфекции; повреждением внутренних органов (мозга, легких, печени, почек, селезенки и др.). </w:t>
      </w:r>
      <w:proofErr w:type="gramEnd"/>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b/>
          <w:bCs/>
          <w:sz w:val="20"/>
          <w:lang w:eastAsia="ru-RU"/>
        </w:rPr>
        <w:t>ПРИЗНАКИ:</w:t>
      </w:r>
      <w:r w:rsidRPr="00F06E90">
        <w:rPr>
          <w:rFonts w:ascii="Arial" w:eastAsia="Times New Roman" w:hAnsi="Arial" w:cs="Arial"/>
          <w:sz w:val="20"/>
          <w:szCs w:val="20"/>
          <w:lang w:eastAsia="ru-RU"/>
        </w:rPr>
        <w:t xml:space="preserve"> сильные боли, деформация и нарушение двигательной функции конечности, укорочение конечности, своеобразный костный хруст.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При переломах черепа будут наблюдаться тошнота, рвота, нарушение сознания, замедление пульса – признаки сотрясения (ушиба) головного мозга, кровотечение из носа и ушей.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Переломы таза всегда сопровождаются значительной кровопотерей и в 30% случаях развитием травматического шока. Такое состояние возникает в связи с тем, что в тазовой области </w:t>
      </w:r>
      <w:r w:rsidRPr="00F06E90">
        <w:rPr>
          <w:rFonts w:ascii="Arial" w:eastAsia="Times New Roman" w:hAnsi="Arial" w:cs="Arial"/>
          <w:sz w:val="20"/>
          <w:szCs w:val="20"/>
          <w:lang w:eastAsia="ru-RU"/>
        </w:rPr>
        <w:lastRenderedPageBreak/>
        <w:t xml:space="preserve">повреждаются крупные кровеносные сосуды и нервные стволы. Возникают нарушения мочеиспускания и дефекации, появляется кровь в моче и кале.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Переломы позвоночника – одна из самых серьезных травм, нередко заканчивающаяся смертельным исходом. Анатомически позвоночный столб состоит из прилегающих друг к другу позвонков, которые соединены между собой межпозвонковыми дисками, суставными отростками и связками. В специальном канале расположен спинной мозг, который может также пострадать при травме. </w:t>
      </w:r>
      <w:proofErr w:type="gramStart"/>
      <w:r w:rsidRPr="00F06E90">
        <w:rPr>
          <w:rFonts w:ascii="Arial" w:eastAsia="Times New Roman" w:hAnsi="Arial" w:cs="Arial"/>
          <w:sz w:val="20"/>
          <w:szCs w:val="20"/>
          <w:lang w:eastAsia="ru-RU"/>
        </w:rPr>
        <w:t>Весьма опасны травмы шейного отдела позвоночника, приводящие к серьезным нарушениям сердечно-сосудистой и дыхательной систем.</w:t>
      </w:r>
      <w:proofErr w:type="gramEnd"/>
      <w:r w:rsidRPr="00F06E90">
        <w:rPr>
          <w:rFonts w:ascii="Arial" w:eastAsia="Times New Roman" w:hAnsi="Arial" w:cs="Arial"/>
          <w:sz w:val="20"/>
          <w:szCs w:val="20"/>
          <w:lang w:eastAsia="ru-RU"/>
        </w:rPr>
        <w:t xml:space="preserve"> При повреждении спинного мозга и его корешков нарушается его проводимость.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b/>
          <w:bCs/>
          <w:sz w:val="20"/>
          <w:lang w:eastAsia="ru-RU"/>
        </w:rPr>
        <w:t>ПЕРВАЯ ПОМОЩЬ</w:t>
      </w:r>
      <w:r w:rsidRPr="00F06E90">
        <w:rPr>
          <w:rFonts w:ascii="Arial" w:eastAsia="Times New Roman" w:hAnsi="Arial" w:cs="Arial"/>
          <w:sz w:val="20"/>
          <w:szCs w:val="20"/>
          <w:lang w:eastAsia="ru-RU"/>
        </w:rPr>
        <w:t xml:space="preserve"> заключается в обеспечении неподвижности отломков кости (транспортной иммобилизации) поврежденной конечности шинами или имеющимися под рукой палками, дощечками и т.п. Если под рукой нет никаких предметов для иммобилизации, то следует прибинтовать поврежденную руку к туловищу, поврежденную ногу – </w:t>
      </w:r>
      <w:proofErr w:type="gramStart"/>
      <w:r w:rsidRPr="00F06E90">
        <w:rPr>
          <w:rFonts w:ascii="Arial" w:eastAsia="Times New Roman" w:hAnsi="Arial" w:cs="Arial"/>
          <w:sz w:val="20"/>
          <w:szCs w:val="20"/>
          <w:lang w:eastAsia="ru-RU"/>
        </w:rPr>
        <w:t>к</w:t>
      </w:r>
      <w:proofErr w:type="gramEnd"/>
      <w:r w:rsidRPr="00F06E90">
        <w:rPr>
          <w:rFonts w:ascii="Arial" w:eastAsia="Times New Roman" w:hAnsi="Arial" w:cs="Arial"/>
          <w:sz w:val="20"/>
          <w:szCs w:val="20"/>
          <w:lang w:eastAsia="ru-RU"/>
        </w:rPr>
        <w:t xml:space="preserve"> здоровой. При переломе позвоночника пострадавший транспортируется на щите. При открытом переломе, сопровождающимся обильным кровотечением, накладывается давящая асептическая повязка и, по показаниям, кровоостанавливающий жгут. При этом следует учитывать, что наложение жгута ограничивается минимально возможным сроком. </w:t>
      </w:r>
      <w:proofErr w:type="gramStart"/>
      <w:r w:rsidRPr="00F06E90">
        <w:rPr>
          <w:rFonts w:ascii="Arial" w:eastAsia="Times New Roman" w:hAnsi="Arial" w:cs="Arial"/>
          <w:sz w:val="20"/>
          <w:szCs w:val="20"/>
          <w:lang w:eastAsia="ru-RU"/>
        </w:rPr>
        <w:t>Пораженному</w:t>
      </w:r>
      <w:proofErr w:type="gramEnd"/>
      <w:r w:rsidRPr="00F06E90">
        <w:rPr>
          <w:rFonts w:ascii="Arial" w:eastAsia="Times New Roman" w:hAnsi="Arial" w:cs="Arial"/>
          <w:sz w:val="20"/>
          <w:szCs w:val="20"/>
          <w:lang w:eastAsia="ru-RU"/>
        </w:rPr>
        <w:t xml:space="preserve"> даются обезболивающие препараты: баралгин, </w:t>
      </w:r>
      <w:proofErr w:type="spellStart"/>
      <w:r w:rsidRPr="00F06E90">
        <w:rPr>
          <w:rFonts w:ascii="Arial" w:eastAsia="Times New Roman" w:hAnsi="Arial" w:cs="Arial"/>
          <w:sz w:val="20"/>
          <w:szCs w:val="20"/>
          <w:lang w:eastAsia="ru-RU"/>
        </w:rPr>
        <w:t>седелгин</w:t>
      </w:r>
      <w:proofErr w:type="spellEnd"/>
      <w:r w:rsidRPr="00F06E90">
        <w:rPr>
          <w:rFonts w:ascii="Arial" w:eastAsia="Times New Roman" w:hAnsi="Arial" w:cs="Arial"/>
          <w:sz w:val="20"/>
          <w:szCs w:val="20"/>
          <w:lang w:eastAsia="ru-RU"/>
        </w:rPr>
        <w:t xml:space="preserve">, анальгин, амидопирин, димедрол, дозировка в зависимости от возраста пострадавшего. </w:t>
      </w:r>
    </w:p>
    <w:p w:rsidR="00F06E90" w:rsidRPr="00F06E90" w:rsidRDefault="00F06E90" w:rsidP="00F06E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6E90">
        <w:rPr>
          <w:rFonts w:ascii="Arial" w:eastAsia="Times New Roman" w:hAnsi="Arial" w:cs="Arial"/>
          <w:b/>
          <w:bCs/>
          <w:color w:val="590000"/>
          <w:sz w:val="20"/>
          <w:lang w:eastAsia="ru-RU"/>
        </w:rPr>
        <w:t xml:space="preserve">РАНЫ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Одним из наиболее частых поводов для оказания первой помощи являются ранения (раны). Раной называется механическое повреждение покровов тела, нередко сопровождающиеся нарушением целости мышц, нервов, крупных сосудов, костей, внутренних органов, полостей и суставов. В зависимости от характера повреждения и вида ранящего предмета различают раны резаные, колотые, рубленые, ушибленные, размозженные, огнестрельные, рваные и укушенные. Раны могут быть поверхностными, глубокими и проникающими в полость тела.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Причинами ранения могут явиться различные физические или механические воздействия. В зависимости от их силы, характера, особенностей и мест приложения они могут вести к разнообразным дефектам кожи и слизистых, травмам кровеносных сосудов, повреждениям внутренних органов, костей, нервных стволов и вызывать острую боль.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b/>
          <w:bCs/>
          <w:sz w:val="20"/>
          <w:lang w:eastAsia="ru-RU"/>
        </w:rPr>
        <w:t>Резаные раны.</w:t>
      </w:r>
      <w:r w:rsidRPr="00F06E90">
        <w:rPr>
          <w:rFonts w:ascii="Arial" w:eastAsia="Times New Roman" w:hAnsi="Arial" w:cs="Arial"/>
          <w:sz w:val="20"/>
          <w:szCs w:val="20"/>
          <w:lang w:eastAsia="ru-RU"/>
        </w:rPr>
        <w:t xml:space="preserve"> Резаная рана обычно зияет, имеет ровные края и обильно кровоточит. При такой ране окружающие ткани повреждаются незначительно и менее склонны к инфицированию.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b/>
          <w:bCs/>
          <w:sz w:val="20"/>
          <w:lang w:eastAsia="ru-RU"/>
        </w:rPr>
        <w:t>Колотые раны</w:t>
      </w:r>
      <w:r w:rsidRPr="00F06E90">
        <w:rPr>
          <w:rFonts w:ascii="Arial" w:eastAsia="Times New Roman" w:hAnsi="Arial" w:cs="Arial"/>
          <w:sz w:val="20"/>
          <w:szCs w:val="20"/>
          <w:lang w:eastAsia="ru-RU"/>
        </w:rPr>
        <w:t xml:space="preserve"> являются следствием проникновения в тело колющих предметов. Колотые раны нередко являются проникающими в полости (грудную, брюшную и суставную). Форма входного отверстия и раневого канала зависит от вида ранящего оружия и глубины его проникновения. Колотые раны характеризуются глубоким каналом и нередко значительными повреждениями внутренних органов. Нередки при этом внутренние кровотечения в полости тела. Ввиду того, что раневой канал вследствие смещения тканей обычно извилист, могут образовываться затеки между тканями и развитие инфекций.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b/>
          <w:bCs/>
          <w:sz w:val="20"/>
          <w:lang w:eastAsia="ru-RU"/>
        </w:rPr>
        <w:t>Рубленые раны.</w:t>
      </w:r>
      <w:r w:rsidRPr="00F06E90">
        <w:rPr>
          <w:rFonts w:ascii="Arial" w:eastAsia="Times New Roman" w:hAnsi="Arial" w:cs="Arial"/>
          <w:sz w:val="20"/>
          <w:szCs w:val="20"/>
          <w:lang w:eastAsia="ru-RU"/>
        </w:rPr>
        <w:t xml:space="preserve"> Для таких ран </w:t>
      </w:r>
      <w:proofErr w:type="gramStart"/>
      <w:r w:rsidRPr="00F06E90">
        <w:rPr>
          <w:rFonts w:ascii="Arial" w:eastAsia="Times New Roman" w:hAnsi="Arial" w:cs="Arial"/>
          <w:sz w:val="20"/>
          <w:szCs w:val="20"/>
          <w:lang w:eastAsia="ru-RU"/>
        </w:rPr>
        <w:t>характерны</w:t>
      </w:r>
      <w:proofErr w:type="gramEnd"/>
      <w:r w:rsidRPr="00F06E90">
        <w:rPr>
          <w:rFonts w:ascii="Arial" w:eastAsia="Times New Roman" w:hAnsi="Arial" w:cs="Arial"/>
          <w:sz w:val="20"/>
          <w:szCs w:val="20"/>
          <w:lang w:eastAsia="ru-RU"/>
        </w:rPr>
        <w:t xml:space="preserve"> глубокое повреждение тканей, широкое зияние, ушиб и сотрясение окружающих тканей.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b/>
          <w:bCs/>
          <w:sz w:val="20"/>
          <w:lang w:eastAsia="ru-RU"/>
        </w:rPr>
        <w:t>Ушибленные и рваные раны</w:t>
      </w:r>
      <w:r w:rsidRPr="00F06E90">
        <w:rPr>
          <w:rFonts w:ascii="Arial" w:eastAsia="Times New Roman" w:hAnsi="Arial" w:cs="Arial"/>
          <w:sz w:val="20"/>
          <w:szCs w:val="20"/>
          <w:lang w:eastAsia="ru-RU"/>
        </w:rPr>
        <w:t xml:space="preserve"> характеризуются большим количеством размятых, ушибленных, пропитанных кровью тканей. Ушибленные кровеносные сосуды </w:t>
      </w:r>
      <w:proofErr w:type="spellStart"/>
      <w:r w:rsidRPr="00F06E90">
        <w:rPr>
          <w:rFonts w:ascii="Arial" w:eastAsia="Times New Roman" w:hAnsi="Arial" w:cs="Arial"/>
          <w:sz w:val="20"/>
          <w:szCs w:val="20"/>
          <w:lang w:eastAsia="ru-RU"/>
        </w:rPr>
        <w:t>тромбированы</w:t>
      </w:r>
      <w:proofErr w:type="spellEnd"/>
      <w:r w:rsidRPr="00F06E90">
        <w:rPr>
          <w:rFonts w:ascii="Arial" w:eastAsia="Times New Roman" w:hAnsi="Arial" w:cs="Arial"/>
          <w:sz w:val="20"/>
          <w:szCs w:val="20"/>
          <w:lang w:eastAsia="ru-RU"/>
        </w:rPr>
        <w:t xml:space="preserve">.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При огнестрельном ранении пострадавший нуждается в срочной квалифицированной медицинской помощи.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b/>
          <w:bCs/>
          <w:sz w:val="20"/>
          <w:lang w:eastAsia="ru-RU"/>
        </w:rPr>
        <w:t>ПЕРВАЯ ПОМОЩЬ.</w:t>
      </w:r>
      <w:r w:rsidRPr="00F06E90">
        <w:rPr>
          <w:rFonts w:ascii="Arial" w:eastAsia="Times New Roman" w:hAnsi="Arial" w:cs="Arial"/>
          <w:sz w:val="20"/>
          <w:szCs w:val="20"/>
          <w:lang w:eastAsia="ru-RU"/>
        </w:rPr>
        <w:t xml:space="preserve"> На любую рану должна быть наложена повязка, по возможности асептическая (стерильная). Средством наложения асептической повязки в большинстве случаев служит пакет перевязочный медицинский, а при его отсутствии – стерильный бинт, вата, лигнин и, в крайнем случае, чистая ткань. Если ранение сопровождается значительным кровотечением, необходимо остановить его любым подходящим способом. При обширных ранениях мягких тканей, при переломах костей и ранениях крупных кровеносных сосудов и нервных стволов необходима </w:t>
      </w:r>
      <w:r w:rsidRPr="00F06E90">
        <w:rPr>
          <w:rFonts w:ascii="Arial" w:eastAsia="Times New Roman" w:hAnsi="Arial" w:cs="Arial"/>
          <w:sz w:val="20"/>
          <w:szCs w:val="20"/>
          <w:lang w:eastAsia="ru-RU"/>
        </w:rPr>
        <w:lastRenderedPageBreak/>
        <w:t xml:space="preserve">иммобилизация конечности табельными или подручными средствами. Пострадавшему необходимо ввести обезболивающий препарат и дать антибиотики. Пострадавшего необходимо как можно быстрее доставить в лечебное учреждение. </w:t>
      </w:r>
    </w:p>
    <w:p w:rsidR="00F06E90" w:rsidRPr="00F06E90" w:rsidRDefault="00F06E90" w:rsidP="00F06E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6E90">
        <w:rPr>
          <w:rFonts w:ascii="Arial" w:eastAsia="Times New Roman" w:hAnsi="Arial" w:cs="Arial"/>
          <w:b/>
          <w:bCs/>
          <w:color w:val="590000"/>
          <w:sz w:val="20"/>
          <w:lang w:eastAsia="ru-RU"/>
        </w:rPr>
        <w:t xml:space="preserve">РАСТЯЖЕНИЕ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06E90">
        <w:rPr>
          <w:rFonts w:ascii="Arial" w:eastAsia="Times New Roman" w:hAnsi="Arial" w:cs="Arial"/>
          <w:sz w:val="20"/>
          <w:szCs w:val="20"/>
          <w:lang w:eastAsia="ru-RU"/>
        </w:rPr>
        <w:t>Растяжение – повреждение мягких тканей (связок, мышц, сухожилий, нервов) под влиянием силы, не нарушающей их целости.</w:t>
      </w:r>
      <w:proofErr w:type="gramEnd"/>
      <w:r w:rsidRPr="00F06E90">
        <w:rPr>
          <w:rFonts w:ascii="Arial" w:eastAsia="Times New Roman" w:hAnsi="Arial" w:cs="Arial"/>
          <w:sz w:val="20"/>
          <w:szCs w:val="20"/>
          <w:lang w:eastAsia="ru-RU"/>
        </w:rPr>
        <w:t xml:space="preserve"> Чаще всего происходит растяжение связочного аппарата суставов при неправильных, внезапных и резких движениях, выходящих за пределы нормального объема движений данного сустава (при подвертывании стопы, боковых поворотах ноги при фиксированной стопе и др.). В более тяжелых случаях может произойти надрыв или полный разрыв связок и суставной сумки.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b/>
          <w:bCs/>
          <w:sz w:val="20"/>
          <w:lang w:eastAsia="ru-RU"/>
        </w:rPr>
        <w:t>ПРИЗНАКИ:</w:t>
      </w:r>
      <w:r w:rsidRPr="00F06E90">
        <w:rPr>
          <w:rFonts w:ascii="Arial" w:eastAsia="Times New Roman" w:hAnsi="Arial" w:cs="Arial"/>
          <w:sz w:val="20"/>
          <w:szCs w:val="20"/>
          <w:lang w:eastAsia="ru-RU"/>
        </w:rPr>
        <w:t xml:space="preserve"> появление внезапных сильных болей, припухлости, нарушение движений в суставах, кровоизлияние в мягкие ткани. При ощупывании места растяжения проявляется болезненность.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b/>
          <w:bCs/>
          <w:sz w:val="20"/>
          <w:lang w:eastAsia="ru-RU"/>
        </w:rPr>
        <w:t xml:space="preserve">ПЕРВАЯ ПОМОЩЬ </w:t>
      </w:r>
      <w:r w:rsidRPr="00F06E90">
        <w:rPr>
          <w:rFonts w:ascii="Arial" w:eastAsia="Times New Roman" w:hAnsi="Arial" w:cs="Arial"/>
          <w:sz w:val="20"/>
          <w:szCs w:val="20"/>
          <w:lang w:eastAsia="ru-RU"/>
        </w:rPr>
        <w:t xml:space="preserve">предусматривает обеспечение покоя пострадавшему, тугое </w:t>
      </w:r>
      <w:proofErr w:type="spellStart"/>
      <w:r w:rsidRPr="00F06E90">
        <w:rPr>
          <w:rFonts w:ascii="Arial" w:eastAsia="Times New Roman" w:hAnsi="Arial" w:cs="Arial"/>
          <w:sz w:val="20"/>
          <w:szCs w:val="20"/>
          <w:lang w:eastAsia="ru-RU"/>
        </w:rPr>
        <w:t>бинтование</w:t>
      </w:r>
      <w:proofErr w:type="spellEnd"/>
      <w:r w:rsidRPr="00F06E90">
        <w:rPr>
          <w:rFonts w:ascii="Arial" w:eastAsia="Times New Roman" w:hAnsi="Arial" w:cs="Arial"/>
          <w:sz w:val="20"/>
          <w:szCs w:val="20"/>
          <w:lang w:eastAsia="ru-RU"/>
        </w:rPr>
        <w:t xml:space="preserve"> поврежденного сустава, обеспечивающее его подвижность и уменьшение кровоизлияния. Затем необходимо обратиться к врачу – травматологу. </w:t>
      </w:r>
    </w:p>
    <w:p w:rsidR="00F06E90" w:rsidRPr="00F06E90" w:rsidRDefault="00F06E90" w:rsidP="00F06E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6E90">
        <w:rPr>
          <w:rFonts w:ascii="Arial" w:eastAsia="Times New Roman" w:hAnsi="Arial" w:cs="Arial"/>
          <w:b/>
          <w:bCs/>
          <w:color w:val="590000"/>
          <w:sz w:val="20"/>
          <w:lang w:eastAsia="ru-RU"/>
        </w:rPr>
        <w:t xml:space="preserve">ИСКУССТВЕННОЕ ДЫХАНИЕ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sz w:val="20"/>
          <w:szCs w:val="20"/>
          <w:lang w:eastAsia="ru-RU"/>
        </w:rPr>
        <w:t xml:space="preserve">Искусственное дыхание – неотложная мера первой помощи при утоплении, удушении, поражении электрическим током, тепловом и солнечном ударах. Осуществляется до тех пор, пока у пострадавшего полностью не восстановится дыхание.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06E90">
        <w:rPr>
          <w:rFonts w:ascii="Arial" w:eastAsia="Times New Roman" w:hAnsi="Arial" w:cs="Arial"/>
          <w:b/>
          <w:bCs/>
          <w:sz w:val="20"/>
          <w:lang w:eastAsia="ru-RU"/>
        </w:rPr>
        <w:t>МЕХАНИЗМ ИСКУССТВЕННОГО ДЫХАНИЯ</w:t>
      </w:r>
      <w:r w:rsidRPr="00F06E90">
        <w:rPr>
          <w:rFonts w:ascii="Arial" w:eastAsia="Times New Roman" w:hAnsi="Arial" w:cs="Arial"/>
          <w:sz w:val="20"/>
          <w:szCs w:val="20"/>
          <w:lang w:eastAsia="ru-RU"/>
        </w:rPr>
        <w:t xml:space="preserve"> следующий:</w:t>
      </w:r>
      <w:r w:rsidRPr="00F06E90">
        <w:rPr>
          <w:rFonts w:ascii="Arial" w:eastAsia="Times New Roman" w:hAnsi="Arial" w:cs="Arial"/>
          <w:sz w:val="20"/>
          <w:szCs w:val="20"/>
          <w:lang w:eastAsia="ru-RU"/>
        </w:rPr>
        <w:br/>
      </w:r>
      <w:r w:rsidRPr="00F06E90">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135" type="#_x0000_t75" alt="" style="width:7.5pt;height:7.5pt"/>
        </w:pict>
      </w:r>
      <w:r w:rsidRPr="00F06E90">
        <w:rPr>
          <w:rFonts w:ascii="Arial" w:eastAsia="Times New Roman" w:hAnsi="Arial" w:cs="Arial"/>
          <w:sz w:val="20"/>
          <w:szCs w:val="20"/>
          <w:lang w:eastAsia="ru-RU"/>
        </w:rPr>
        <w:t>пострадавшего положить на горизонтальную поверхность;</w:t>
      </w:r>
      <w:r w:rsidRPr="00F06E90">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136" type="#_x0000_t75" alt="" style="width:7.5pt;height:7.5pt"/>
        </w:pict>
      </w:r>
      <w:r w:rsidRPr="00F06E90">
        <w:rPr>
          <w:rFonts w:ascii="Arial" w:eastAsia="Times New Roman" w:hAnsi="Arial" w:cs="Arial"/>
          <w:sz w:val="20"/>
          <w:szCs w:val="20"/>
          <w:lang w:eastAsia="ru-RU"/>
        </w:rPr>
        <w:t>очистить рот и глотку пострадавшего от слюны, слизи, земли и других посторонних предметов, если челюсти плотно сжаты – раздвинуть их;</w:t>
      </w:r>
      <w:r w:rsidRPr="00F06E90">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137" type="#_x0000_t75" alt="" style="width:7.5pt;height:7.5pt"/>
        </w:pict>
      </w:r>
      <w:r w:rsidRPr="00F06E90">
        <w:rPr>
          <w:rFonts w:ascii="Arial" w:eastAsia="Times New Roman" w:hAnsi="Arial" w:cs="Arial"/>
          <w:sz w:val="20"/>
          <w:szCs w:val="20"/>
          <w:lang w:eastAsia="ru-RU"/>
        </w:rPr>
        <w:t>запрокинуть голову пострадавшего назад, положив одну руку на лоб, а другую на затылок;</w:t>
      </w:r>
      <w:r w:rsidRPr="00F06E90">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138" type="#_x0000_t75" alt="" style="width:7.5pt;height:7.5pt"/>
        </w:pict>
      </w:r>
      <w:r w:rsidRPr="00F06E90">
        <w:rPr>
          <w:rFonts w:ascii="Arial" w:eastAsia="Times New Roman" w:hAnsi="Arial" w:cs="Arial"/>
          <w:sz w:val="20"/>
          <w:szCs w:val="20"/>
          <w:lang w:eastAsia="ru-RU"/>
        </w:rPr>
        <w:t>сделать глубокий вдох, нагнувшись к пострадавшему, герметизировать своими губами область его рта и сделать выдох.</w:t>
      </w:r>
      <w:proofErr w:type="gramEnd"/>
      <w:r w:rsidRPr="00F06E90">
        <w:rPr>
          <w:rFonts w:ascii="Arial" w:eastAsia="Times New Roman" w:hAnsi="Arial" w:cs="Arial"/>
          <w:sz w:val="20"/>
          <w:szCs w:val="20"/>
          <w:lang w:eastAsia="ru-RU"/>
        </w:rPr>
        <w:t xml:space="preserve"> Выдох должен длиться около 1 секунды и способствовать подъему грудной клетки пострадавшего. При этом ноздри пострадавшего должны быть закрыты, а рот накрыт марлей или носовым платком, из соображений гигиены;</w:t>
      </w:r>
      <w:r w:rsidRPr="00F06E90">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139" type="#_x0000_t75" alt="" style="width:7.5pt;height:7.5pt"/>
        </w:pict>
      </w:r>
      <w:r w:rsidRPr="00F06E90">
        <w:rPr>
          <w:rFonts w:ascii="Arial" w:eastAsia="Times New Roman" w:hAnsi="Arial" w:cs="Arial"/>
          <w:sz w:val="20"/>
          <w:szCs w:val="20"/>
          <w:lang w:eastAsia="ru-RU"/>
        </w:rPr>
        <w:t>частота искусственного дыхания – 16-18 раз в минуту;</w:t>
      </w:r>
      <w:r w:rsidRPr="00F06E90">
        <w:rPr>
          <w:rFonts w:ascii="Arial" w:eastAsia="Times New Roman" w:hAnsi="Arial" w:cs="Arial"/>
          <w:sz w:val="20"/>
          <w:szCs w:val="20"/>
          <w:lang w:eastAsia="ru-RU"/>
        </w:rPr>
        <w:br/>
      </w:r>
      <w:r w:rsidR="00A85270">
        <w:rPr>
          <w:rFonts w:ascii="Arial" w:eastAsia="Times New Roman" w:hAnsi="Arial" w:cs="Arial"/>
          <w:sz w:val="20"/>
          <w:szCs w:val="20"/>
          <w:lang w:eastAsia="ru-RU"/>
        </w:rPr>
        <w:pict>
          <v:shape id="_x0000_i1140" type="#_x0000_t75" alt="" style="width:7.5pt;height:7.5pt"/>
        </w:pict>
      </w:r>
      <w:r w:rsidRPr="00F06E90">
        <w:rPr>
          <w:rFonts w:ascii="Arial" w:eastAsia="Times New Roman" w:hAnsi="Arial" w:cs="Arial"/>
          <w:sz w:val="20"/>
          <w:szCs w:val="20"/>
          <w:lang w:eastAsia="ru-RU"/>
        </w:rPr>
        <w:t xml:space="preserve">периодически освобождать желудок пострадавшего от воздуха, надавливая на подложечную область. </w:t>
      </w:r>
    </w:p>
    <w:p w:rsidR="00F06E90" w:rsidRPr="00F06E90" w:rsidRDefault="00F06E90" w:rsidP="00F06E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6E90">
        <w:rPr>
          <w:rFonts w:ascii="Arial" w:eastAsia="Times New Roman" w:hAnsi="Arial" w:cs="Arial"/>
          <w:b/>
          <w:bCs/>
          <w:color w:val="590000"/>
          <w:sz w:val="20"/>
          <w:lang w:eastAsia="ru-RU"/>
        </w:rPr>
        <w:t xml:space="preserve">МАССАЖ СЕРДЦА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b/>
          <w:bCs/>
          <w:sz w:val="20"/>
          <w:lang w:eastAsia="ru-RU"/>
        </w:rPr>
        <w:t>Массаж сердца</w:t>
      </w:r>
      <w:r w:rsidRPr="00F06E90">
        <w:rPr>
          <w:rFonts w:ascii="Arial" w:eastAsia="Times New Roman" w:hAnsi="Arial" w:cs="Arial"/>
          <w:sz w:val="20"/>
          <w:szCs w:val="20"/>
          <w:lang w:eastAsia="ru-RU"/>
        </w:rPr>
        <w:t xml:space="preserve"> – механическое воздействие на сердце после его остановки с целью восстановления деятельности и поддержания непрерывного кровотока, до возобновления работы сердца.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b/>
          <w:bCs/>
          <w:sz w:val="20"/>
          <w:lang w:eastAsia="ru-RU"/>
        </w:rPr>
        <w:t>ПРИЗНАКИ ВНЕЗАПНОЙ ОСТАНОВКИ СЕРДЦА</w:t>
      </w:r>
      <w:r w:rsidRPr="00F06E90">
        <w:rPr>
          <w:rFonts w:ascii="Arial" w:eastAsia="Times New Roman" w:hAnsi="Arial" w:cs="Arial"/>
          <w:sz w:val="20"/>
          <w:szCs w:val="20"/>
          <w:lang w:eastAsia="ru-RU"/>
        </w:rPr>
        <w:t xml:space="preserve"> – потеря сознания, резкая бледность, исчезновение пульса, прекращение дыхания или появление редких судорожных вдохов, расширение зрачков.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r w:rsidRPr="00F06E90">
        <w:rPr>
          <w:rFonts w:ascii="Arial" w:eastAsia="Times New Roman" w:hAnsi="Arial" w:cs="Arial"/>
          <w:b/>
          <w:bCs/>
          <w:sz w:val="20"/>
          <w:lang w:eastAsia="ru-RU"/>
        </w:rPr>
        <w:t>МЕХАНИЗМ НАРУЖНОГО МАССАЖА СЕРДЦА</w:t>
      </w:r>
      <w:r w:rsidRPr="00F06E90">
        <w:rPr>
          <w:rFonts w:ascii="Arial" w:eastAsia="Times New Roman" w:hAnsi="Arial" w:cs="Arial"/>
          <w:sz w:val="20"/>
          <w:szCs w:val="20"/>
          <w:lang w:eastAsia="ru-RU"/>
        </w:rPr>
        <w:t xml:space="preserve"> заключается в следующем: при резком толчкообразном надавливании на грудную клетку происходит смещение ее на 3-5 см, этому способствует расслабление мышц у пострадавшего, находящегося в состоянии агонии. Указанное движение приводит к сдавливанию </w:t>
      </w:r>
      <w:proofErr w:type="gramStart"/>
      <w:r w:rsidRPr="00F06E90">
        <w:rPr>
          <w:rFonts w:ascii="Arial" w:eastAsia="Times New Roman" w:hAnsi="Arial" w:cs="Arial"/>
          <w:sz w:val="20"/>
          <w:szCs w:val="20"/>
          <w:lang w:eastAsia="ru-RU"/>
        </w:rPr>
        <w:t>сердца</w:t>
      </w:r>
      <w:proofErr w:type="gramEnd"/>
      <w:r w:rsidRPr="00F06E90">
        <w:rPr>
          <w:rFonts w:ascii="Arial" w:eastAsia="Times New Roman" w:hAnsi="Arial" w:cs="Arial"/>
          <w:sz w:val="20"/>
          <w:szCs w:val="20"/>
          <w:lang w:eastAsia="ru-RU"/>
        </w:rPr>
        <w:t xml:space="preserve"> и оно может начать выполнять свою насосную функцию – выталкивает кровь в аорту и легочную артерию при сдавливании, а при расправлении всасывает венозную кровь. При проведении наружного массажа сердца пострадавшего укладывают на спину, на ровную и твердую поверхность (пол, стол, землю и т.п.), расстегивают ремень и ворот одежды. </w:t>
      </w:r>
    </w:p>
    <w:p w:rsidR="00F06E90" w:rsidRPr="00F06E90" w:rsidRDefault="00F06E90" w:rsidP="00F06E9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06E90">
        <w:rPr>
          <w:rFonts w:ascii="Arial" w:eastAsia="Times New Roman" w:hAnsi="Arial" w:cs="Arial"/>
          <w:sz w:val="20"/>
          <w:szCs w:val="20"/>
          <w:lang w:eastAsia="ru-RU"/>
        </w:rPr>
        <w:t>Оказывающий</w:t>
      </w:r>
      <w:proofErr w:type="gramEnd"/>
      <w:r w:rsidRPr="00F06E90">
        <w:rPr>
          <w:rFonts w:ascii="Arial" w:eastAsia="Times New Roman" w:hAnsi="Arial" w:cs="Arial"/>
          <w:sz w:val="20"/>
          <w:szCs w:val="20"/>
          <w:lang w:eastAsia="ru-RU"/>
        </w:rPr>
        <w:t xml:space="preserve"> помощь, стоя с левой стороны, накладывает ладонь кисти на нижнюю треть грудины, вторую ладонь кладет крестообразно сверху и производит сильное дозированное давление по направлению к позвоночнику. Надавливания производят в виде толчков, не менее 60 </w:t>
      </w:r>
      <w:r w:rsidRPr="00F06E90">
        <w:rPr>
          <w:rFonts w:ascii="Arial" w:eastAsia="Times New Roman" w:hAnsi="Arial" w:cs="Arial"/>
          <w:sz w:val="20"/>
          <w:szCs w:val="20"/>
          <w:lang w:eastAsia="ru-RU"/>
        </w:rPr>
        <w:lastRenderedPageBreak/>
        <w:t xml:space="preserve">в 1 мин. При проведении массажа у взрослого необходимо значительное усилие не только рук, но и всего корпуса тела. У детей массаж производят одной рукой, а у грудных и новорожденных – кончиками указательного и среднего пальцев, с частотой 100-110 толчков в минуту. Смещение грудины у детей должно производиться в пределах 1,5-2 см. </w:t>
      </w:r>
    </w:p>
    <w:p w:rsidR="00F06E90" w:rsidRDefault="00F06E90" w:rsidP="00F06E90">
      <w:pPr>
        <w:spacing w:before="100" w:beforeAutospacing="1" w:after="100" w:afterAutospacing="1" w:line="240" w:lineRule="auto"/>
        <w:rPr>
          <w:rFonts w:ascii="Arial" w:eastAsia="Times New Roman" w:hAnsi="Arial" w:cs="Arial"/>
          <w:sz w:val="20"/>
          <w:szCs w:val="20"/>
          <w:lang w:eastAsia="ru-RU"/>
        </w:rPr>
      </w:pPr>
      <w:r w:rsidRPr="00F06E90">
        <w:rPr>
          <w:rFonts w:ascii="Arial" w:eastAsia="Times New Roman" w:hAnsi="Arial" w:cs="Arial"/>
          <w:sz w:val="20"/>
          <w:szCs w:val="20"/>
          <w:lang w:eastAsia="ru-RU"/>
        </w:rPr>
        <w:t>Эффективность непрямого массажа сердца обеспечивается только в сочетании с искусственным дыханием. Их удобнее проводить двум лицам. При этом первый делает одно вдувание воздуха в легкие, затем второй производит пять надавливаний на грудную клетку. Если у пострадавшего сердечная деятельность восстановилась, определяется пульс, лицо порозовело, то массаж сердца прекращают, а искусственное дыхание продолжают в том же ритме до восстановления самостоятельного дыхания. Вопрос о прекращении мероприятий по оказанию помощи пострадавшему решает врач, вызванный к месту происшествия.</w:t>
      </w:r>
    </w:p>
    <w:p w:rsidR="003022EF" w:rsidRPr="003022EF" w:rsidRDefault="003022EF" w:rsidP="003022EF">
      <w:pPr>
        <w:shd w:val="clear" w:color="auto" w:fill="FFFFFF"/>
        <w:spacing w:after="0" w:line="240" w:lineRule="auto"/>
        <w:ind w:firstLine="709"/>
        <w:jc w:val="center"/>
        <w:rPr>
          <w:rFonts w:ascii="Arial" w:eastAsia="Calibri" w:hAnsi="Arial" w:cs="Arial"/>
          <w:b/>
          <w:bCs/>
          <w:color w:val="000000"/>
          <w:spacing w:val="-5"/>
          <w:sz w:val="20"/>
          <w:szCs w:val="20"/>
        </w:rPr>
      </w:pPr>
      <w:r w:rsidRPr="003022EF">
        <w:rPr>
          <w:rFonts w:ascii="Arial" w:eastAsia="Calibri" w:hAnsi="Arial" w:cs="Arial"/>
          <w:b/>
          <w:bCs/>
          <w:color w:val="000000"/>
          <w:spacing w:val="-5"/>
          <w:sz w:val="20"/>
          <w:szCs w:val="20"/>
        </w:rPr>
        <w:t xml:space="preserve">ДЕЙСТВИЯ НАСЕЛЕНИЯ ПО СИГНАЛАМ ОПОВЕЩЕНИЯ </w:t>
      </w:r>
    </w:p>
    <w:p w:rsidR="008C5C3D" w:rsidRDefault="003022EF" w:rsidP="003022EF">
      <w:pPr>
        <w:shd w:val="clear" w:color="auto" w:fill="FFFFFF"/>
        <w:spacing w:after="0" w:line="240" w:lineRule="auto"/>
        <w:ind w:firstLine="709"/>
        <w:jc w:val="center"/>
        <w:rPr>
          <w:rFonts w:ascii="Arial" w:hAnsi="Arial" w:cs="Arial"/>
          <w:b/>
          <w:bCs/>
          <w:color w:val="000000"/>
          <w:spacing w:val="-3"/>
          <w:sz w:val="20"/>
          <w:szCs w:val="20"/>
        </w:rPr>
      </w:pPr>
      <w:r w:rsidRPr="003022EF">
        <w:rPr>
          <w:rFonts w:ascii="Arial" w:eastAsia="Calibri" w:hAnsi="Arial" w:cs="Arial"/>
          <w:b/>
          <w:bCs/>
          <w:color w:val="000000"/>
          <w:spacing w:val="-3"/>
          <w:sz w:val="20"/>
          <w:szCs w:val="20"/>
        </w:rPr>
        <w:t>ГРАЖДАНСКОЙ ОБОРОНЫ</w:t>
      </w:r>
    </w:p>
    <w:p w:rsidR="003022EF" w:rsidRPr="003022EF" w:rsidRDefault="003022EF" w:rsidP="003022EF">
      <w:pPr>
        <w:shd w:val="clear" w:color="auto" w:fill="FFFFFF"/>
        <w:spacing w:after="0" w:line="240" w:lineRule="auto"/>
        <w:ind w:firstLine="709"/>
        <w:jc w:val="center"/>
        <w:rPr>
          <w:rFonts w:ascii="Arial" w:hAnsi="Arial" w:cs="Arial"/>
          <w:b/>
          <w:bCs/>
          <w:color w:val="000000"/>
          <w:spacing w:val="-3"/>
          <w:sz w:val="20"/>
          <w:szCs w:val="20"/>
        </w:rPr>
      </w:pPr>
    </w:p>
    <w:p w:rsidR="003022EF" w:rsidRPr="003022EF" w:rsidRDefault="003022EF" w:rsidP="003022EF">
      <w:pPr>
        <w:shd w:val="clear" w:color="auto" w:fill="FFFFFF"/>
        <w:spacing w:after="0" w:line="240" w:lineRule="auto"/>
        <w:jc w:val="center"/>
        <w:rPr>
          <w:rFonts w:ascii="Arial" w:eastAsia="Calibri" w:hAnsi="Arial" w:cs="Arial"/>
          <w:b/>
          <w:bCs/>
          <w:color w:val="000000"/>
          <w:sz w:val="20"/>
          <w:szCs w:val="20"/>
          <w:u w:val="single"/>
        </w:rPr>
      </w:pPr>
      <w:r w:rsidRPr="003022EF">
        <w:rPr>
          <w:rFonts w:ascii="Arial" w:eastAsia="Calibri" w:hAnsi="Arial" w:cs="Arial"/>
          <w:b/>
          <w:bCs/>
          <w:color w:val="000000"/>
          <w:sz w:val="20"/>
          <w:szCs w:val="20"/>
          <w:u w:val="single"/>
        </w:rPr>
        <w:t>Это надо знать</w:t>
      </w:r>
    </w:p>
    <w:p w:rsidR="003022EF" w:rsidRPr="003022EF" w:rsidRDefault="003022EF" w:rsidP="003022EF">
      <w:pPr>
        <w:shd w:val="clear" w:color="auto" w:fill="FFFFFF"/>
        <w:spacing w:after="0" w:line="240" w:lineRule="auto"/>
        <w:jc w:val="both"/>
        <w:rPr>
          <w:rFonts w:ascii="Arial" w:eastAsia="Calibri" w:hAnsi="Arial" w:cs="Arial"/>
          <w:sz w:val="20"/>
          <w:szCs w:val="20"/>
        </w:rPr>
      </w:pPr>
    </w:p>
    <w:p w:rsidR="000D5A23" w:rsidRPr="000D5A23" w:rsidRDefault="003022EF" w:rsidP="000D5A23">
      <w:pPr>
        <w:shd w:val="clear" w:color="auto" w:fill="FFFFFF"/>
        <w:spacing w:after="0" w:line="240" w:lineRule="auto"/>
        <w:jc w:val="both"/>
        <w:rPr>
          <w:rFonts w:ascii="Arial" w:eastAsia="Calibri" w:hAnsi="Arial" w:cs="Arial"/>
          <w:color w:val="000000"/>
          <w:spacing w:val="-2"/>
          <w:sz w:val="20"/>
          <w:szCs w:val="20"/>
        </w:rPr>
      </w:pPr>
      <w:r w:rsidRPr="003022EF">
        <w:rPr>
          <w:rFonts w:ascii="Arial" w:eastAsia="Calibri" w:hAnsi="Arial" w:cs="Arial"/>
          <w:color w:val="000000"/>
          <w:sz w:val="20"/>
          <w:szCs w:val="20"/>
        </w:rPr>
        <w:t xml:space="preserve">Каждый гражданин в случае аварий, катастроф, стихийных бедствий должен </w:t>
      </w:r>
      <w:r w:rsidRPr="003022EF">
        <w:rPr>
          <w:rFonts w:ascii="Arial" w:eastAsia="Calibri" w:hAnsi="Arial" w:cs="Arial"/>
          <w:color w:val="000000"/>
          <w:spacing w:val="-2"/>
          <w:sz w:val="20"/>
          <w:szCs w:val="20"/>
        </w:rPr>
        <w:t xml:space="preserve">уметь защитить себя, семью, оказать помощь пострадавшим. В необходимости этого </w:t>
      </w:r>
      <w:r w:rsidRPr="003022EF">
        <w:rPr>
          <w:rFonts w:ascii="Arial" w:eastAsia="Calibri" w:hAnsi="Arial" w:cs="Arial"/>
          <w:color w:val="000000"/>
          <w:spacing w:val="3"/>
          <w:sz w:val="20"/>
          <w:szCs w:val="20"/>
        </w:rPr>
        <w:t xml:space="preserve">убеждает сама жизнь, наша действительность. Научно-технический прогресс </w:t>
      </w:r>
      <w:r w:rsidRPr="003022EF">
        <w:rPr>
          <w:rFonts w:ascii="Arial" w:eastAsia="Calibri" w:hAnsi="Arial" w:cs="Arial"/>
          <w:color w:val="000000"/>
          <w:spacing w:val="2"/>
          <w:sz w:val="20"/>
          <w:szCs w:val="20"/>
        </w:rPr>
        <w:t xml:space="preserve">гигантски увеличил возможности производства, принес с собой опасность для </w:t>
      </w:r>
      <w:r w:rsidRPr="003022EF">
        <w:rPr>
          <w:rFonts w:ascii="Arial" w:eastAsia="Calibri" w:hAnsi="Arial" w:cs="Arial"/>
          <w:color w:val="000000"/>
          <w:spacing w:val="1"/>
          <w:sz w:val="20"/>
          <w:szCs w:val="20"/>
        </w:rPr>
        <w:t xml:space="preserve">человека и окружающей среды. Многие регионы нашей страны подвержены и </w:t>
      </w:r>
      <w:r w:rsidRPr="003022EF">
        <w:rPr>
          <w:rFonts w:ascii="Arial" w:eastAsia="Calibri" w:hAnsi="Arial" w:cs="Arial"/>
          <w:color w:val="000000"/>
          <w:spacing w:val="-2"/>
          <w:sz w:val="20"/>
          <w:szCs w:val="20"/>
        </w:rPr>
        <w:t>аномалиям природы. Поэтому каждый из нас обязан многое знать и уметь во имя сохранения здоровья и жизни.</w:t>
      </w:r>
    </w:p>
    <w:p w:rsidR="003022EF" w:rsidRPr="003022EF" w:rsidRDefault="003022EF" w:rsidP="003022EF">
      <w:pPr>
        <w:shd w:val="clear" w:color="auto" w:fill="FFFFFF"/>
        <w:spacing w:after="0" w:line="240" w:lineRule="auto"/>
        <w:ind w:firstLine="709"/>
        <w:jc w:val="both"/>
        <w:rPr>
          <w:rFonts w:ascii="Arial" w:eastAsia="Calibri" w:hAnsi="Arial" w:cs="Arial"/>
          <w:sz w:val="20"/>
          <w:szCs w:val="20"/>
        </w:rPr>
      </w:pPr>
    </w:p>
    <w:p w:rsidR="003022EF" w:rsidRPr="003022EF" w:rsidRDefault="003022EF" w:rsidP="000D5A23">
      <w:pPr>
        <w:pBdr>
          <w:top w:val="double" w:sz="4" w:space="1" w:color="auto"/>
          <w:left w:val="double" w:sz="4" w:space="4" w:color="auto"/>
          <w:bottom w:val="double" w:sz="4" w:space="1" w:color="auto"/>
          <w:right w:val="double" w:sz="4" w:space="4" w:color="auto"/>
        </w:pBdr>
        <w:shd w:val="clear" w:color="auto" w:fill="E5B8B7" w:themeFill="accent2" w:themeFillTint="66"/>
        <w:spacing w:after="0" w:line="240" w:lineRule="auto"/>
        <w:ind w:firstLine="709"/>
        <w:jc w:val="center"/>
        <w:rPr>
          <w:rFonts w:ascii="Arial" w:eastAsia="Calibri" w:hAnsi="Arial" w:cs="Arial"/>
          <w:b/>
          <w:bCs/>
          <w:color w:val="000000"/>
          <w:spacing w:val="-5"/>
          <w:sz w:val="20"/>
          <w:szCs w:val="20"/>
        </w:rPr>
      </w:pPr>
      <w:r w:rsidRPr="003022EF">
        <w:rPr>
          <w:rFonts w:ascii="Arial" w:eastAsia="Calibri" w:hAnsi="Arial" w:cs="Arial"/>
          <w:b/>
          <w:bCs/>
          <w:color w:val="000000"/>
          <w:spacing w:val="-5"/>
          <w:sz w:val="20"/>
          <w:szCs w:val="20"/>
        </w:rPr>
        <w:t xml:space="preserve">ДЕЙСТВИЯ НАСЕЛЕНИЯ ПО СИГНАЛАМ ОПОВЕЩЕНИЯ </w:t>
      </w:r>
    </w:p>
    <w:p w:rsidR="003022EF" w:rsidRDefault="003022EF" w:rsidP="000D5A23">
      <w:pPr>
        <w:pBdr>
          <w:top w:val="double" w:sz="4" w:space="1" w:color="auto"/>
          <w:left w:val="double" w:sz="4" w:space="4" w:color="auto"/>
          <w:bottom w:val="double" w:sz="4" w:space="1" w:color="auto"/>
          <w:right w:val="double" w:sz="4" w:space="4" w:color="auto"/>
        </w:pBdr>
        <w:shd w:val="clear" w:color="auto" w:fill="E5B8B7" w:themeFill="accent2" w:themeFillTint="66"/>
        <w:spacing w:after="0" w:line="240" w:lineRule="auto"/>
        <w:ind w:firstLine="709"/>
        <w:jc w:val="center"/>
        <w:rPr>
          <w:rFonts w:ascii="Arial" w:eastAsia="Calibri" w:hAnsi="Arial" w:cs="Arial"/>
          <w:b/>
          <w:bCs/>
          <w:color w:val="000000"/>
          <w:spacing w:val="-3"/>
          <w:sz w:val="20"/>
          <w:szCs w:val="20"/>
        </w:rPr>
      </w:pPr>
      <w:r w:rsidRPr="003022EF">
        <w:rPr>
          <w:rFonts w:ascii="Arial" w:eastAsia="Calibri" w:hAnsi="Arial" w:cs="Arial"/>
          <w:b/>
          <w:bCs/>
          <w:color w:val="000000"/>
          <w:spacing w:val="-3"/>
          <w:sz w:val="20"/>
          <w:szCs w:val="20"/>
        </w:rPr>
        <w:t>ГРАЖДАНСКОЙ ОБОРОНЫ</w:t>
      </w:r>
    </w:p>
    <w:p w:rsidR="000D5A23" w:rsidRPr="003022EF" w:rsidRDefault="000D5A23" w:rsidP="003022EF">
      <w:pPr>
        <w:shd w:val="clear" w:color="auto" w:fill="FFFFFF"/>
        <w:spacing w:after="0" w:line="240" w:lineRule="auto"/>
        <w:ind w:firstLine="709"/>
        <w:jc w:val="center"/>
        <w:rPr>
          <w:rFonts w:ascii="Arial" w:eastAsia="Calibri" w:hAnsi="Arial" w:cs="Arial"/>
          <w:b/>
          <w:bCs/>
          <w:color w:val="000000"/>
          <w:spacing w:val="-3"/>
          <w:sz w:val="20"/>
          <w:szCs w:val="20"/>
        </w:rPr>
      </w:pPr>
    </w:p>
    <w:p w:rsidR="003022EF" w:rsidRPr="003022EF" w:rsidRDefault="003022EF" w:rsidP="003022EF">
      <w:pPr>
        <w:shd w:val="clear" w:color="auto" w:fill="FFFFFF"/>
        <w:spacing w:after="0" w:line="240" w:lineRule="auto"/>
        <w:ind w:firstLine="709"/>
        <w:jc w:val="both"/>
        <w:rPr>
          <w:rFonts w:ascii="Arial" w:eastAsia="Calibri" w:hAnsi="Arial" w:cs="Arial"/>
          <w:color w:val="000000"/>
          <w:spacing w:val="-2"/>
          <w:sz w:val="20"/>
          <w:szCs w:val="20"/>
        </w:rPr>
      </w:pPr>
      <w:r w:rsidRPr="003022EF">
        <w:rPr>
          <w:rFonts w:ascii="Arial" w:eastAsia="Calibri" w:hAnsi="Arial" w:cs="Arial"/>
          <w:color w:val="000000"/>
          <w:spacing w:val="-2"/>
          <w:sz w:val="20"/>
          <w:szCs w:val="20"/>
        </w:rPr>
        <w:t xml:space="preserve">Сигналом оповещения гражданской обороны называется условный сигнал, </w:t>
      </w:r>
      <w:r w:rsidRPr="003022EF">
        <w:rPr>
          <w:rFonts w:ascii="Arial" w:eastAsia="Calibri" w:hAnsi="Arial" w:cs="Arial"/>
          <w:color w:val="000000"/>
          <w:spacing w:val="-3"/>
          <w:sz w:val="20"/>
          <w:szCs w:val="20"/>
        </w:rPr>
        <w:t xml:space="preserve">передаваемый по системе оповещения и являющийся командой для осуществления </w:t>
      </w:r>
      <w:r w:rsidRPr="003022EF">
        <w:rPr>
          <w:rFonts w:ascii="Arial" w:eastAsia="Calibri" w:hAnsi="Arial" w:cs="Arial"/>
          <w:color w:val="000000"/>
          <w:spacing w:val="4"/>
          <w:sz w:val="20"/>
          <w:szCs w:val="20"/>
        </w:rPr>
        <w:t xml:space="preserve">определенных мероприятий управлениями, отделами, службами, силами </w:t>
      </w:r>
      <w:r w:rsidRPr="003022EF">
        <w:rPr>
          <w:rFonts w:ascii="Arial" w:eastAsia="Calibri" w:hAnsi="Arial" w:cs="Arial"/>
          <w:color w:val="000000"/>
          <w:spacing w:val="-2"/>
          <w:sz w:val="20"/>
          <w:szCs w:val="20"/>
        </w:rPr>
        <w:t>гражданской обороны и населением.</w:t>
      </w:r>
    </w:p>
    <w:p w:rsidR="003022EF" w:rsidRPr="003022EF" w:rsidRDefault="003022EF" w:rsidP="003022EF">
      <w:pPr>
        <w:shd w:val="clear" w:color="auto" w:fill="FFFFFF"/>
        <w:spacing w:after="0" w:line="240" w:lineRule="auto"/>
        <w:ind w:firstLine="709"/>
        <w:jc w:val="both"/>
        <w:rPr>
          <w:rFonts w:ascii="Arial" w:eastAsia="Calibri" w:hAnsi="Arial" w:cs="Arial"/>
          <w:color w:val="000000"/>
          <w:spacing w:val="-2"/>
          <w:sz w:val="20"/>
          <w:szCs w:val="20"/>
        </w:rPr>
      </w:pPr>
      <w:r w:rsidRPr="003022EF">
        <w:rPr>
          <w:rFonts w:ascii="Arial" w:eastAsia="Calibri" w:hAnsi="Arial" w:cs="Arial"/>
          <w:color w:val="000000"/>
          <w:spacing w:val="-2"/>
          <w:sz w:val="20"/>
          <w:szCs w:val="20"/>
        </w:rPr>
        <w:t>Запомните следующие сигналы:</w:t>
      </w:r>
    </w:p>
    <w:p w:rsidR="003022EF" w:rsidRPr="003022EF" w:rsidRDefault="003022EF" w:rsidP="003022EF">
      <w:pPr>
        <w:shd w:val="clear" w:color="auto" w:fill="FFFFFF"/>
        <w:spacing w:after="0" w:line="240" w:lineRule="auto"/>
        <w:ind w:firstLine="709"/>
        <w:jc w:val="both"/>
        <w:rPr>
          <w:rFonts w:ascii="Arial" w:eastAsia="Calibri" w:hAnsi="Arial" w:cs="Arial"/>
          <w:color w:val="000000"/>
          <w:spacing w:val="-2"/>
          <w:sz w:val="20"/>
          <w:szCs w:val="20"/>
        </w:rPr>
      </w:pPr>
      <w:r w:rsidRPr="003022EF">
        <w:rPr>
          <w:rFonts w:ascii="Arial" w:eastAsia="Calibri" w:hAnsi="Arial" w:cs="Arial"/>
          <w:color w:val="000000"/>
          <w:spacing w:val="-2"/>
          <w:sz w:val="20"/>
          <w:szCs w:val="20"/>
        </w:rPr>
        <w:t>«Воздушная тревога»;</w:t>
      </w:r>
    </w:p>
    <w:p w:rsidR="003022EF" w:rsidRPr="003022EF" w:rsidRDefault="003022EF" w:rsidP="003022EF">
      <w:pPr>
        <w:shd w:val="clear" w:color="auto" w:fill="FFFFFF"/>
        <w:spacing w:after="0" w:line="240" w:lineRule="auto"/>
        <w:ind w:firstLine="709"/>
        <w:jc w:val="both"/>
        <w:rPr>
          <w:rFonts w:ascii="Arial" w:eastAsia="Calibri" w:hAnsi="Arial" w:cs="Arial"/>
          <w:color w:val="000000"/>
          <w:spacing w:val="-2"/>
          <w:sz w:val="20"/>
          <w:szCs w:val="20"/>
        </w:rPr>
      </w:pPr>
      <w:r w:rsidRPr="003022EF">
        <w:rPr>
          <w:rFonts w:ascii="Arial" w:eastAsia="Calibri" w:hAnsi="Arial" w:cs="Arial"/>
          <w:color w:val="000000"/>
          <w:spacing w:val="-2"/>
          <w:sz w:val="20"/>
          <w:szCs w:val="20"/>
        </w:rPr>
        <w:t>«Отбой воздушной тревоги»:</w:t>
      </w:r>
    </w:p>
    <w:p w:rsidR="003022EF" w:rsidRPr="003022EF" w:rsidRDefault="003022EF" w:rsidP="003022EF">
      <w:pPr>
        <w:shd w:val="clear" w:color="auto" w:fill="FFFFFF"/>
        <w:spacing w:after="0" w:line="240" w:lineRule="auto"/>
        <w:ind w:firstLine="709"/>
        <w:jc w:val="both"/>
        <w:rPr>
          <w:rFonts w:ascii="Arial" w:eastAsia="Calibri" w:hAnsi="Arial" w:cs="Arial"/>
          <w:color w:val="000000"/>
          <w:spacing w:val="-2"/>
          <w:sz w:val="20"/>
          <w:szCs w:val="20"/>
        </w:rPr>
      </w:pPr>
      <w:r w:rsidRPr="003022EF">
        <w:rPr>
          <w:rFonts w:ascii="Arial" w:eastAsia="Calibri" w:hAnsi="Arial" w:cs="Arial"/>
          <w:color w:val="000000"/>
          <w:spacing w:val="-2"/>
          <w:sz w:val="20"/>
          <w:szCs w:val="20"/>
        </w:rPr>
        <w:t>«Радиационная опасность»;</w:t>
      </w:r>
    </w:p>
    <w:p w:rsidR="003022EF" w:rsidRPr="003022EF" w:rsidRDefault="003022EF" w:rsidP="003022EF">
      <w:pPr>
        <w:shd w:val="clear" w:color="auto" w:fill="FFFFFF"/>
        <w:spacing w:after="0" w:line="240" w:lineRule="auto"/>
        <w:ind w:firstLine="709"/>
        <w:jc w:val="both"/>
        <w:rPr>
          <w:rFonts w:ascii="Arial" w:eastAsia="Calibri" w:hAnsi="Arial" w:cs="Arial"/>
          <w:color w:val="000000"/>
          <w:spacing w:val="-2"/>
          <w:sz w:val="20"/>
          <w:szCs w:val="20"/>
        </w:rPr>
      </w:pPr>
      <w:r w:rsidRPr="003022EF">
        <w:rPr>
          <w:rFonts w:ascii="Arial" w:eastAsia="Calibri" w:hAnsi="Arial" w:cs="Arial"/>
          <w:color w:val="000000"/>
          <w:spacing w:val="-2"/>
          <w:sz w:val="20"/>
          <w:szCs w:val="20"/>
        </w:rPr>
        <w:t>«Химическая тревога».</w:t>
      </w:r>
    </w:p>
    <w:p w:rsidR="003022EF" w:rsidRPr="003022EF" w:rsidRDefault="003022EF" w:rsidP="003022EF">
      <w:pPr>
        <w:shd w:val="clear" w:color="auto" w:fill="FFFFFF"/>
        <w:spacing w:after="0" w:line="240" w:lineRule="auto"/>
        <w:ind w:firstLine="709"/>
        <w:jc w:val="both"/>
        <w:rPr>
          <w:rFonts w:ascii="Arial" w:eastAsia="Calibri" w:hAnsi="Arial" w:cs="Arial"/>
          <w:color w:val="000000"/>
          <w:spacing w:val="-2"/>
          <w:sz w:val="20"/>
          <w:szCs w:val="20"/>
        </w:rPr>
      </w:pPr>
      <w:r w:rsidRPr="003022EF">
        <w:rPr>
          <w:rFonts w:ascii="Arial" w:eastAsia="Calibri" w:hAnsi="Arial" w:cs="Arial"/>
          <w:color w:val="000000"/>
          <w:spacing w:val="-2"/>
          <w:sz w:val="20"/>
          <w:szCs w:val="20"/>
        </w:rPr>
        <w:t xml:space="preserve">Услышав сигналы предупреждения о непосредственной угрозе нападения </w:t>
      </w:r>
      <w:r w:rsidRPr="003022EF">
        <w:rPr>
          <w:rFonts w:ascii="Arial" w:eastAsia="Calibri" w:hAnsi="Arial" w:cs="Arial"/>
          <w:color w:val="000000"/>
          <w:spacing w:val="3"/>
          <w:sz w:val="20"/>
          <w:szCs w:val="20"/>
        </w:rPr>
        <w:t xml:space="preserve">противника, действуйте быстро и деловито. Не поддавайтесь паническим </w:t>
      </w:r>
      <w:r w:rsidRPr="003022EF">
        <w:rPr>
          <w:rFonts w:ascii="Arial" w:eastAsia="Calibri" w:hAnsi="Arial" w:cs="Arial"/>
          <w:color w:val="000000"/>
          <w:spacing w:val="-3"/>
          <w:sz w:val="20"/>
          <w:szCs w:val="20"/>
        </w:rPr>
        <w:t xml:space="preserve">настроениям. Помните, что умелые и четкие ваши действия по сигналу «Воздушная </w:t>
      </w:r>
      <w:r w:rsidRPr="003022EF">
        <w:rPr>
          <w:rFonts w:ascii="Arial" w:eastAsia="Calibri" w:hAnsi="Arial" w:cs="Arial"/>
          <w:color w:val="000000"/>
          <w:spacing w:val="-2"/>
          <w:sz w:val="20"/>
          <w:szCs w:val="20"/>
        </w:rPr>
        <w:t xml:space="preserve">тревога», знание мест расположения защитных сооружений и строгое соблюдение </w:t>
      </w:r>
      <w:r w:rsidRPr="003022EF">
        <w:rPr>
          <w:rFonts w:ascii="Arial" w:eastAsia="Calibri" w:hAnsi="Arial" w:cs="Arial"/>
          <w:color w:val="000000"/>
          <w:spacing w:val="-1"/>
          <w:sz w:val="20"/>
          <w:szCs w:val="20"/>
        </w:rPr>
        <w:t xml:space="preserve">правил поведения в этот период позволят вам своевременно принять меры защиты </w:t>
      </w:r>
      <w:r w:rsidRPr="003022EF">
        <w:rPr>
          <w:rFonts w:ascii="Arial" w:eastAsia="Calibri" w:hAnsi="Arial" w:cs="Arial"/>
          <w:color w:val="000000"/>
          <w:spacing w:val="-2"/>
          <w:sz w:val="20"/>
          <w:szCs w:val="20"/>
        </w:rPr>
        <w:t>и спасти жизнь себе и товарищам.</w:t>
      </w:r>
    </w:p>
    <w:p w:rsidR="003022EF" w:rsidRPr="003022EF" w:rsidRDefault="003022EF" w:rsidP="003022EF">
      <w:pPr>
        <w:shd w:val="clear" w:color="auto" w:fill="FFFFFF"/>
        <w:spacing w:after="0" w:line="240" w:lineRule="auto"/>
        <w:ind w:firstLine="709"/>
        <w:jc w:val="both"/>
        <w:rPr>
          <w:rFonts w:ascii="Arial" w:eastAsia="Calibri" w:hAnsi="Arial" w:cs="Arial"/>
          <w:b/>
          <w:color w:val="000000"/>
          <w:spacing w:val="-3"/>
          <w:sz w:val="20"/>
          <w:szCs w:val="20"/>
          <w:u w:val="single"/>
        </w:rPr>
      </w:pPr>
      <w:r w:rsidRPr="003022EF">
        <w:rPr>
          <w:rFonts w:ascii="Arial" w:eastAsia="Calibri" w:hAnsi="Arial" w:cs="Arial"/>
          <w:b/>
          <w:color w:val="000000"/>
          <w:spacing w:val="-3"/>
          <w:sz w:val="20"/>
          <w:szCs w:val="20"/>
          <w:u w:val="single"/>
        </w:rPr>
        <w:t>Сигналы оповещения Гражданской обороны на особый период.</w:t>
      </w:r>
    </w:p>
    <w:p w:rsidR="003022EF" w:rsidRPr="003022EF" w:rsidRDefault="003022EF" w:rsidP="003022EF">
      <w:pPr>
        <w:shd w:val="clear" w:color="auto" w:fill="FFFFFF"/>
        <w:tabs>
          <w:tab w:val="left" w:pos="547"/>
        </w:tabs>
        <w:spacing w:after="0" w:line="240" w:lineRule="auto"/>
        <w:ind w:firstLine="709"/>
        <w:jc w:val="both"/>
        <w:rPr>
          <w:rFonts w:ascii="Arial" w:eastAsia="Calibri" w:hAnsi="Arial" w:cs="Arial"/>
          <w:color w:val="000000"/>
          <w:spacing w:val="-2"/>
          <w:sz w:val="20"/>
          <w:szCs w:val="20"/>
        </w:rPr>
      </w:pPr>
      <w:r w:rsidRPr="003022EF">
        <w:rPr>
          <w:rFonts w:ascii="Arial" w:eastAsia="Calibri" w:hAnsi="Arial" w:cs="Arial"/>
          <w:bCs/>
          <w:color w:val="000000"/>
          <w:spacing w:val="-15"/>
          <w:sz w:val="20"/>
          <w:szCs w:val="20"/>
        </w:rPr>
        <w:t xml:space="preserve">1. </w:t>
      </w:r>
      <w:r w:rsidRPr="003022EF">
        <w:rPr>
          <w:rFonts w:ascii="Arial" w:eastAsia="Calibri" w:hAnsi="Arial" w:cs="Arial"/>
          <w:b/>
          <w:bCs/>
          <w:color w:val="000000"/>
          <w:spacing w:val="-2"/>
          <w:sz w:val="20"/>
          <w:szCs w:val="20"/>
        </w:rPr>
        <w:t>«Внимание всем!»</w:t>
      </w:r>
      <w:r w:rsidRPr="003022EF">
        <w:rPr>
          <w:rFonts w:ascii="Arial" w:eastAsia="Calibri" w:hAnsi="Arial" w:cs="Arial"/>
          <w:bCs/>
          <w:color w:val="000000"/>
          <w:spacing w:val="-2"/>
          <w:sz w:val="20"/>
          <w:szCs w:val="20"/>
        </w:rPr>
        <w:t xml:space="preserve"> </w:t>
      </w:r>
      <w:r w:rsidRPr="003022EF">
        <w:rPr>
          <w:rFonts w:ascii="Arial" w:eastAsia="Calibri" w:hAnsi="Arial" w:cs="Arial"/>
          <w:color w:val="000000"/>
          <w:spacing w:val="-2"/>
          <w:sz w:val="20"/>
          <w:szCs w:val="20"/>
        </w:rPr>
        <w:t xml:space="preserve">- звучание </w:t>
      </w:r>
      <w:proofErr w:type="spellStart"/>
      <w:r w:rsidRPr="003022EF">
        <w:rPr>
          <w:rFonts w:ascii="Arial" w:eastAsia="Calibri" w:hAnsi="Arial" w:cs="Arial"/>
          <w:color w:val="000000"/>
          <w:spacing w:val="-2"/>
          <w:sz w:val="20"/>
          <w:szCs w:val="20"/>
        </w:rPr>
        <w:t>электросирен</w:t>
      </w:r>
      <w:proofErr w:type="spellEnd"/>
      <w:r w:rsidRPr="003022EF">
        <w:rPr>
          <w:rFonts w:ascii="Arial" w:eastAsia="Calibri" w:hAnsi="Arial" w:cs="Arial"/>
          <w:color w:val="000000"/>
          <w:spacing w:val="-2"/>
          <w:sz w:val="20"/>
          <w:szCs w:val="20"/>
        </w:rPr>
        <w:t xml:space="preserve"> (население включает комнатные </w:t>
      </w:r>
      <w:r w:rsidRPr="003022EF">
        <w:rPr>
          <w:rFonts w:ascii="Arial" w:eastAsia="Calibri" w:hAnsi="Arial" w:cs="Arial"/>
          <w:color w:val="000000"/>
          <w:spacing w:val="2"/>
          <w:sz w:val="20"/>
          <w:szCs w:val="20"/>
        </w:rPr>
        <w:t xml:space="preserve">динамики, радиоприемники, телевизоры и прослушивает экстренное сообщение </w:t>
      </w:r>
      <w:r w:rsidRPr="003022EF">
        <w:rPr>
          <w:rFonts w:ascii="Arial" w:eastAsia="Calibri" w:hAnsi="Arial" w:cs="Arial"/>
          <w:color w:val="000000"/>
          <w:spacing w:val="-2"/>
          <w:sz w:val="20"/>
          <w:szCs w:val="20"/>
        </w:rPr>
        <w:t>Гражданской обороны).</w:t>
      </w:r>
    </w:p>
    <w:p w:rsidR="003022EF" w:rsidRPr="003022EF" w:rsidRDefault="003022EF" w:rsidP="003022EF">
      <w:pPr>
        <w:widowControl w:val="0"/>
        <w:numPr>
          <w:ilvl w:val="0"/>
          <w:numId w:val="3"/>
        </w:numPr>
        <w:shd w:val="clear" w:color="auto" w:fill="FFFFFF"/>
        <w:tabs>
          <w:tab w:val="left" w:pos="562"/>
        </w:tabs>
        <w:autoSpaceDE w:val="0"/>
        <w:spacing w:after="0" w:line="240" w:lineRule="auto"/>
        <w:ind w:firstLine="709"/>
        <w:jc w:val="both"/>
        <w:rPr>
          <w:rFonts w:ascii="Arial" w:eastAsia="Calibri" w:hAnsi="Arial" w:cs="Arial"/>
          <w:color w:val="000000"/>
          <w:spacing w:val="-2"/>
          <w:sz w:val="20"/>
          <w:szCs w:val="20"/>
        </w:rPr>
      </w:pPr>
      <w:r w:rsidRPr="003022EF">
        <w:rPr>
          <w:rFonts w:ascii="Arial" w:eastAsia="Calibri" w:hAnsi="Arial" w:cs="Arial"/>
          <w:bCs/>
          <w:color w:val="000000"/>
          <w:spacing w:val="-3"/>
          <w:sz w:val="20"/>
          <w:szCs w:val="20"/>
        </w:rPr>
        <w:t xml:space="preserve"> </w:t>
      </w:r>
      <w:r w:rsidRPr="003022EF">
        <w:rPr>
          <w:rFonts w:ascii="Arial" w:eastAsia="Calibri" w:hAnsi="Arial" w:cs="Arial"/>
          <w:b/>
          <w:bCs/>
          <w:color w:val="000000"/>
          <w:spacing w:val="-3"/>
          <w:sz w:val="20"/>
          <w:szCs w:val="20"/>
        </w:rPr>
        <w:t>«Воздушная тревога»</w:t>
      </w:r>
      <w:r w:rsidRPr="003022EF">
        <w:rPr>
          <w:rFonts w:ascii="Arial" w:eastAsia="Calibri" w:hAnsi="Arial" w:cs="Arial"/>
          <w:bCs/>
          <w:color w:val="000000"/>
          <w:spacing w:val="-3"/>
          <w:sz w:val="20"/>
          <w:szCs w:val="20"/>
        </w:rPr>
        <w:t xml:space="preserve"> </w:t>
      </w:r>
      <w:r w:rsidRPr="003022EF">
        <w:rPr>
          <w:rFonts w:ascii="Arial" w:eastAsia="Calibri" w:hAnsi="Arial" w:cs="Arial"/>
          <w:color w:val="000000"/>
          <w:spacing w:val="-3"/>
          <w:sz w:val="20"/>
          <w:szCs w:val="20"/>
        </w:rPr>
        <w:t xml:space="preserve">- (речевая информация по действиям населения по </w:t>
      </w:r>
      <w:r w:rsidRPr="003022EF">
        <w:rPr>
          <w:rFonts w:ascii="Arial" w:eastAsia="Calibri" w:hAnsi="Arial" w:cs="Arial"/>
          <w:color w:val="000000"/>
          <w:spacing w:val="-2"/>
          <w:sz w:val="20"/>
          <w:szCs w:val="20"/>
        </w:rPr>
        <w:t>сигналу).</w:t>
      </w:r>
    </w:p>
    <w:p w:rsidR="003022EF" w:rsidRPr="003022EF" w:rsidRDefault="003022EF" w:rsidP="003022EF">
      <w:pPr>
        <w:widowControl w:val="0"/>
        <w:numPr>
          <w:ilvl w:val="0"/>
          <w:numId w:val="3"/>
        </w:numPr>
        <w:shd w:val="clear" w:color="auto" w:fill="FFFFFF"/>
        <w:tabs>
          <w:tab w:val="left" w:pos="562"/>
        </w:tabs>
        <w:autoSpaceDE w:val="0"/>
        <w:spacing w:after="0" w:line="240" w:lineRule="auto"/>
        <w:ind w:firstLine="709"/>
        <w:jc w:val="both"/>
        <w:rPr>
          <w:rFonts w:ascii="Arial" w:eastAsia="Calibri" w:hAnsi="Arial" w:cs="Arial"/>
          <w:color w:val="000000"/>
          <w:spacing w:val="-2"/>
          <w:sz w:val="20"/>
          <w:szCs w:val="20"/>
        </w:rPr>
      </w:pPr>
      <w:r w:rsidRPr="003022EF">
        <w:rPr>
          <w:rFonts w:ascii="Arial" w:eastAsia="Calibri" w:hAnsi="Arial" w:cs="Arial"/>
          <w:bCs/>
          <w:color w:val="000000"/>
          <w:spacing w:val="-1"/>
          <w:sz w:val="20"/>
          <w:szCs w:val="20"/>
        </w:rPr>
        <w:t xml:space="preserve"> </w:t>
      </w:r>
      <w:r w:rsidRPr="003022EF">
        <w:rPr>
          <w:rFonts w:ascii="Arial" w:eastAsia="Calibri" w:hAnsi="Arial" w:cs="Arial"/>
          <w:b/>
          <w:bCs/>
          <w:color w:val="000000"/>
          <w:spacing w:val="-1"/>
          <w:sz w:val="20"/>
          <w:szCs w:val="20"/>
        </w:rPr>
        <w:t>«Отбой воздушной тревоги»</w:t>
      </w:r>
      <w:r w:rsidRPr="003022EF">
        <w:rPr>
          <w:rFonts w:ascii="Arial" w:eastAsia="Calibri" w:hAnsi="Arial" w:cs="Arial"/>
          <w:bCs/>
          <w:color w:val="000000"/>
          <w:spacing w:val="-1"/>
          <w:sz w:val="20"/>
          <w:szCs w:val="20"/>
        </w:rPr>
        <w:t xml:space="preserve"> </w:t>
      </w:r>
      <w:r w:rsidRPr="003022EF">
        <w:rPr>
          <w:rFonts w:ascii="Arial" w:eastAsia="Calibri" w:hAnsi="Arial" w:cs="Arial"/>
          <w:color w:val="000000"/>
          <w:spacing w:val="-1"/>
          <w:sz w:val="20"/>
          <w:szCs w:val="20"/>
        </w:rPr>
        <w:t xml:space="preserve">- (речевая информация по действиям населения </w:t>
      </w:r>
      <w:r w:rsidRPr="003022EF">
        <w:rPr>
          <w:rFonts w:ascii="Arial" w:eastAsia="Calibri" w:hAnsi="Arial" w:cs="Arial"/>
          <w:color w:val="000000"/>
          <w:spacing w:val="-2"/>
          <w:sz w:val="20"/>
          <w:szCs w:val="20"/>
        </w:rPr>
        <w:t>по сигналу).</w:t>
      </w:r>
    </w:p>
    <w:p w:rsidR="003022EF" w:rsidRPr="003022EF" w:rsidRDefault="003022EF" w:rsidP="003022EF">
      <w:pPr>
        <w:shd w:val="clear" w:color="auto" w:fill="FFFFFF"/>
        <w:tabs>
          <w:tab w:val="left" w:pos="638"/>
        </w:tabs>
        <w:spacing w:after="0" w:line="240" w:lineRule="auto"/>
        <w:ind w:firstLine="709"/>
        <w:jc w:val="both"/>
        <w:rPr>
          <w:rFonts w:ascii="Arial" w:eastAsia="Calibri" w:hAnsi="Arial" w:cs="Arial"/>
          <w:color w:val="000000"/>
          <w:spacing w:val="-3"/>
          <w:sz w:val="20"/>
          <w:szCs w:val="20"/>
        </w:rPr>
      </w:pPr>
      <w:r w:rsidRPr="003022EF">
        <w:rPr>
          <w:rFonts w:ascii="Arial" w:eastAsia="Calibri" w:hAnsi="Arial" w:cs="Arial"/>
          <w:bCs/>
          <w:color w:val="000000"/>
          <w:spacing w:val="-10"/>
          <w:sz w:val="20"/>
          <w:szCs w:val="20"/>
        </w:rPr>
        <w:t xml:space="preserve">4. </w:t>
      </w:r>
      <w:r w:rsidRPr="003022EF">
        <w:rPr>
          <w:rFonts w:ascii="Arial" w:eastAsia="Calibri" w:hAnsi="Arial" w:cs="Arial"/>
          <w:b/>
          <w:bCs/>
          <w:color w:val="000000"/>
          <w:spacing w:val="1"/>
          <w:sz w:val="20"/>
          <w:szCs w:val="20"/>
        </w:rPr>
        <w:t>«Радиационная  опасность»</w:t>
      </w:r>
      <w:r w:rsidRPr="003022EF">
        <w:rPr>
          <w:rFonts w:ascii="Arial" w:eastAsia="Calibri" w:hAnsi="Arial" w:cs="Arial"/>
          <w:bCs/>
          <w:color w:val="000000"/>
          <w:spacing w:val="1"/>
          <w:sz w:val="20"/>
          <w:szCs w:val="20"/>
        </w:rPr>
        <w:t xml:space="preserve"> </w:t>
      </w:r>
      <w:r w:rsidRPr="003022EF">
        <w:rPr>
          <w:rFonts w:ascii="Arial" w:eastAsia="Calibri" w:hAnsi="Arial" w:cs="Arial"/>
          <w:color w:val="000000"/>
          <w:spacing w:val="1"/>
          <w:sz w:val="20"/>
          <w:szCs w:val="20"/>
        </w:rPr>
        <w:t xml:space="preserve">-  (речевая  информация  о  возникновении </w:t>
      </w:r>
      <w:r w:rsidRPr="003022EF">
        <w:rPr>
          <w:rFonts w:ascii="Arial" w:eastAsia="Calibri" w:hAnsi="Arial" w:cs="Arial"/>
          <w:color w:val="000000"/>
          <w:spacing w:val="2"/>
          <w:sz w:val="20"/>
          <w:szCs w:val="20"/>
        </w:rPr>
        <w:t xml:space="preserve">непосредственной угрозы радиационного заражения и действиям населения по </w:t>
      </w:r>
      <w:r w:rsidRPr="003022EF">
        <w:rPr>
          <w:rFonts w:ascii="Arial" w:eastAsia="Calibri" w:hAnsi="Arial" w:cs="Arial"/>
          <w:color w:val="000000"/>
          <w:spacing w:val="-3"/>
          <w:sz w:val="20"/>
          <w:szCs w:val="20"/>
        </w:rPr>
        <w:t>сигналу).</w:t>
      </w:r>
    </w:p>
    <w:p w:rsidR="003022EF" w:rsidRPr="003022EF" w:rsidRDefault="003022EF" w:rsidP="003022EF">
      <w:pPr>
        <w:shd w:val="clear" w:color="auto" w:fill="FFFFFF"/>
        <w:tabs>
          <w:tab w:val="left" w:pos="696"/>
        </w:tabs>
        <w:spacing w:after="0" w:line="240" w:lineRule="auto"/>
        <w:ind w:firstLine="709"/>
        <w:jc w:val="both"/>
        <w:rPr>
          <w:rFonts w:ascii="Arial" w:eastAsia="Calibri" w:hAnsi="Arial" w:cs="Arial"/>
          <w:color w:val="000000"/>
          <w:spacing w:val="-3"/>
          <w:sz w:val="20"/>
          <w:szCs w:val="20"/>
        </w:rPr>
      </w:pPr>
      <w:r w:rsidRPr="003022EF">
        <w:rPr>
          <w:rFonts w:ascii="Arial" w:eastAsia="Calibri" w:hAnsi="Arial" w:cs="Arial"/>
          <w:bCs/>
          <w:color w:val="000000"/>
          <w:spacing w:val="-10"/>
          <w:sz w:val="20"/>
          <w:szCs w:val="20"/>
        </w:rPr>
        <w:t xml:space="preserve">5. </w:t>
      </w:r>
      <w:r w:rsidRPr="003022EF">
        <w:rPr>
          <w:rFonts w:ascii="Arial" w:eastAsia="Calibri" w:hAnsi="Arial" w:cs="Arial"/>
          <w:b/>
          <w:bCs/>
          <w:color w:val="000000"/>
          <w:spacing w:val="-3"/>
          <w:sz w:val="20"/>
          <w:szCs w:val="20"/>
        </w:rPr>
        <w:t>«Химическая тревога»</w:t>
      </w:r>
      <w:r w:rsidRPr="003022EF">
        <w:rPr>
          <w:rFonts w:ascii="Arial" w:eastAsia="Calibri" w:hAnsi="Arial" w:cs="Arial"/>
          <w:bCs/>
          <w:color w:val="000000"/>
          <w:spacing w:val="-3"/>
          <w:sz w:val="20"/>
          <w:szCs w:val="20"/>
        </w:rPr>
        <w:t xml:space="preserve">  </w:t>
      </w:r>
      <w:r w:rsidRPr="003022EF">
        <w:rPr>
          <w:rFonts w:ascii="Arial" w:eastAsia="Calibri" w:hAnsi="Arial" w:cs="Arial"/>
          <w:color w:val="000000"/>
          <w:spacing w:val="-3"/>
          <w:sz w:val="20"/>
          <w:szCs w:val="20"/>
        </w:rPr>
        <w:t xml:space="preserve">- (речевая информация  о возникновении </w:t>
      </w:r>
      <w:r w:rsidRPr="003022EF">
        <w:rPr>
          <w:rFonts w:ascii="Arial" w:eastAsia="Calibri" w:hAnsi="Arial" w:cs="Arial"/>
          <w:color w:val="000000"/>
          <w:sz w:val="20"/>
          <w:szCs w:val="20"/>
        </w:rPr>
        <w:t xml:space="preserve">непосредственной  угрозы  химического  заражения  и  действиям  населения  по </w:t>
      </w:r>
      <w:r w:rsidRPr="003022EF">
        <w:rPr>
          <w:rFonts w:ascii="Arial" w:eastAsia="Calibri" w:hAnsi="Arial" w:cs="Arial"/>
          <w:color w:val="000000"/>
          <w:spacing w:val="-3"/>
          <w:sz w:val="20"/>
          <w:szCs w:val="20"/>
        </w:rPr>
        <w:t>сигналу).</w:t>
      </w:r>
    </w:p>
    <w:p w:rsidR="003022EF" w:rsidRPr="003022EF" w:rsidRDefault="003022EF" w:rsidP="003022EF">
      <w:pPr>
        <w:shd w:val="clear" w:color="auto" w:fill="FFFFFF"/>
        <w:spacing w:after="0" w:line="240" w:lineRule="auto"/>
        <w:ind w:firstLine="709"/>
        <w:jc w:val="both"/>
        <w:rPr>
          <w:rFonts w:ascii="Arial" w:eastAsia="Calibri" w:hAnsi="Arial" w:cs="Arial"/>
          <w:color w:val="000000"/>
          <w:spacing w:val="-2"/>
          <w:sz w:val="20"/>
          <w:szCs w:val="20"/>
        </w:rPr>
      </w:pPr>
      <w:r w:rsidRPr="003022EF">
        <w:rPr>
          <w:rFonts w:ascii="Arial" w:eastAsia="Calibri" w:hAnsi="Arial" w:cs="Arial"/>
          <w:b/>
          <w:color w:val="000000"/>
          <w:spacing w:val="-3"/>
          <w:sz w:val="20"/>
          <w:szCs w:val="20"/>
        </w:rPr>
        <w:t xml:space="preserve">По сигналу </w:t>
      </w:r>
      <w:r w:rsidRPr="003022EF">
        <w:rPr>
          <w:rFonts w:ascii="Arial" w:eastAsia="Calibri" w:hAnsi="Arial" w:cs="Arial"/>
          <w:b/>
          <w:bCs/>
          <w:color w:val="000000"/>
          <w:spacing w:val="-3"/>
          <w:sz w:val="20"/>
          <w:szCs w:val="20"/>
        </w:rPr>
        <w:t>«Воздушная тревога»</w:t>
      </w:r>
      <w:r w:rsidRPr="003022EF">
        <w:rPr>
          <w:rFonts w:ascii="Arial" w:eastAsia="Calibri" w:hAnsi="Arial" w:cs="Arial"/>
          <w:bCs/>
          <w:color w:val="000000"/>
          <w:spacing w:val="-3"/>
          <w:sz w:val="20"/>
          <w:szCs w:val="20"/>
        </w:rPr>
        <w:t xml:space="preserve"> </w:t>
      </w:r>
      <w:r w:rsidRPr="003022EF">
        <w:rPr>
          <w:rFonts w:ascii="Arial" w:eastAsia="Calibri" w:hAnsi="Arial" w:cs="Arial"/>
          <w:color w:val="000000"/>
          <w:spacing w:val="-3"/>
          <w:sz w:val="20"/>
          <w:szCs w:val="20"/>
        </w:rPr>
        <w:t xml:space="preserve">население обязано: </w:t>
      </w:r>
      <w:r w:rsidRPr="003022EF">
        <w:rPr>
          <w:rFonts w:ascii="Arial" w:eastAsia="Calibri" w:hAnsi="Arial" w:cs="Arial"/>
          <w:color w:val="000000"/>
          <w:spacing w:val="-2"/>
          <w:sz w:val="20"/>
          <w:szCs w:val="20"/>
        </w:rPr>
        <w:t>а) при нахождении на работе  (в учебном заведении):</w:t>
      </w:r>
    </w:p>
    <w:p w:rsidR="003022EF" w:rsidRPr="003022EF" w:rsidRDefault="003022EF" w:rsidP="003022EF">
      <w:pPr>
        <w:shd w:val="clear" w:color="auto" w:fill="FFFFFF"/>
        <w:tabs>
          <w:tab w:val="left" w:pos="586"/>
        </w:tabs>
        <w:spacing w:after="0" w:line="240" w:lineRule="auto"/>
        <w:ind w:firstLine="709"/>
        <w:jc w:val="both"/>
        <w:rPr>
          <w:rFonts w:ascii="Arial" w:eastAsia="Calibri" w:hAnsi="Arial" w:cs="Arial"/>
          <w:color w:val="000000"/>
          <w:spacing w:val="-3"/>
          <w:sz w:val="20"/>
          <w:szCs w:val="20"/>
        </w:rPr>
      </w:pPr>
      <w:r w:rsidRPr="003022EF">
        <w:rPr>
          <w:rFonts w:ascii="Arial" w:eastAsia="Calibri" w:hAnsi="Arial" w:cs="Arial"/>
          <w:color w:val="000000"/>
          <w:sz w:val="20"/>
          <w:szCs w:val="20"/>
        </w:rPr>
        <w:t xml:space="preserve">— </w:t>
      </w:r>
      <w:r w:rsidRPr="003022EF">
        <w:rPr>
          <w:rFonts w:ascii="Arial" w:eastAsia="Calibri" w:hAnsi="Arial" w:cs="Arial"/>
          <w:color w:val="000000"/>
          <w:spacing w:val="2"/>
          <w:sz w:val="20"/>
          <w:szCs w:val="20"/>
        </w:rPr>
        <w:t xml:space="preserve">выполнить мероприятия, предусмотренные на этот случай инструкцией, </w:t>
      </w:r>
      <w:r w:rsidRPr="003022EF">
        <w:rPr>
          <w:rFonts w:ascii="Arial" w:eastAsia="Calibri" w:hAnsi="Arial" w:cs="Arial"/>
          <w:color w:val="000000"/>
          <w:spacing w:val="-3"/>
          <w:sz w:val="20"/>
          <w:szCs w:val="20"/>
        </w:rPr>
        <w:t>разработанной для данного участка производства (прекратить работу или занятия);</w:t>
      </w:r>
    </w:p>
    <w:p w:rsidR="003022EF" w:rsidRPr="003022EF" w:rsidRDefault="003022EF" w:rsidP="003022EF">
      <w:pPr>
        <w:shd w:val="clear" w:color="auto" w:fill="FFFFFF"/>
        <w:tabs>
          <w:tab w:val="left" w:pos="634"/>
        </w:tabs>
        <w:spacing w:after="0" w:line="240" w:lineRule="auto"/>
        <w:ind w:firstLine="709"/>
        <w:jc w:val="both"/>
        <w:rPr>
          <w:rFonts w:ascii="Arial" w:eastAsia="Calibri" w:hAnsi="Arial" w:cs="Arial"/>
          <w:color w:val="000000"/>
          <w:spacing w:val="-2"/>
          <w:sz w:val="20"/>
          <w:szCs w:val="20"/>
        </w:rPr>
      </w:pPr>
      <w:r w:rsidRPr="003022EF">
        <w:rPr>
          <w:rFonts w:ascii="Arial" w:eastAsia="Calibri" w:hAnsi="Arial" w:cs="Arial"/>
          <w:color w:val="000000"/>
          <w:sz w:val="20"/>
          <w:szCs w:val="20"/>
        </w:rPr>
        <w:t xml:space="preserve">— </w:t>
      </w:r>
      <w:r w:rsidRPr="003022EF">
        <w:rPr>
          <w:rFonts w:ascii="Arial" w:eastAsia="Calibri" w:hAnsi="Arial" w:cs="Arial"/>
          <w:color w:val="000000"/>
          <w:spacing w:val="-2"/>
          <w:sz w:val="20"/>
          <w:szCs w:val="20"/>
        </w:rPr>
        <w:t>отключить   (в   темное   время)   наружное   и   внутреннее   освещение,   за исключением светильников маскировочного освещения;</w:t>
      </w:r>
    </w:p>
    <w:p w:rsidR="003022EF" w:rsidRPr="003022EF" w:rsidRDefault="003022EF" w:rsidP="003022EF">
      <w:pPr>
        <w:widowControl w:val="0"/>
        <w:numPr>
          <w:ilvl w:val="0"/>
          <w:numId w:val="4"/>
        </w:numPr>
        <w:shd w:val="clear" w:color="auto" w:fill="FFFFFF"/>
        <w:tabs>
          <w:tab w:val="left" w:pos="528"/>
        </w:tabs>
        <w:autoSpaceDE w:val="0"/>
        <w:spacing w:after="0" w:line="240" w:lineRule="auto"/>
        <w:ind w:firstLine="709"/>
        <w:jc w:val="both"/>
        <w:rPr>
          <w:rFonts w:ascii="Arial" w:eastAsia="Calibri" w:hAnsi="Arial" w:cs="Arial"/>
          <w:color w:val="000000"/>
          <w:spacing w:val="-2"/>
          <w:sz w:val="20"/>
          <w:szCs w:val="20"/>
        </w:rPr>
      </w:pPr>
      <w:r w:rsidRPr="003022EF">
        <w:rPr>
          <w:rFonts w:ascii="Arial" w:eastAsia="Calibri" w:hAnsi="Arial" w:cs="Arial"/>
          <w:color w:val="000000"/>
          <w:spacing w:val="-2"/>
          <w:sz w:val="20"/>
          <w:szCs w:val="20"/>
        </w:rPr>
        <w:t xml:space="preserve"> надеть противогаз и закрепить его в «походном» положении;</w:t>
      </w:r>
    </w:p>
    <w:p w:rsidR="003022EF" w:rsidRPr="003022EF" w:rsidRDefault="003022EF" w:rsidP="003022EF">
      <w:pPr>
        <w:widowControl w:val="0"/>
        <w:numPr>
          <w:ilvl w:val="0"/>
          <w:numId w:val="4"/>
        </w:numPr>
        <w:shd w:val="clear" w:color="auto" w:fill="FFFFFF"/>
        <w:tabs>
          <w:tab w:val="left" w:pos="528"/>
        </w:tabs>
        <w:autoSpaceDE w:val="0"/>
        <w:spacing w:after="0" w:line="240" w:lineRule="auto"/>
        <w:ind w:firstLine="709"/>
        <w:jc w:val="both"/>
        <w:rPr>
          <w:rFonts w:ascii="Arial" w:eastAsia="Calibri" w:hAnsi="Arial" w:cs="Arial"/>
          <w:color w:val="000000"/>
          <w:spacing w:val="-4"/>
          <w:sz w:val="20"/>
          <w:szCs w:val="20"/>
        </w:rPr>
      </w:pPr>
      <w:r w:rsidRPr="003022EF">
        <w:rPr>
          <w:rFonts w:ascii="Arial" w:eastAsia="Calibri" w:hAnsi="Arial" w:cs="Arial"/>
          <w:color w:val="000000"/>
          <w:spacing w:val="-1"/>
          <w:sz w:val="20"/>
          <w:szCs w:val="20"/>
        </w:rPr>
        <w:t xml:space="preserve">как можно быстрее занять место в убежище (укрытии) (если покинуть рабочее </w:t>
      </w:r>
      <w:r w:rsidRPr="003022EF">
        <w:rPr>
          <w:rFonts w:ascii="Arial" w:eastAsia="Calibri" w:hAnsi="Arial" w:cs="Arial"/>
          <w:color w:val="000000"/>
          <w:spacing w:val="-3"/>
          <w:sz w:val="20"/>
          <w:szCs w:val="20"/>
        </w:rPr>
        <w:t xml:space="preserve">место   невозможно   по   условиям   технологического   процесса,   занять   укрытие, </w:t>
      </w:r>
      <w:r w:rsidRPr="003022EF">
        <w:rPr>
          <w:rFonts w:ascii="Arial" w:eastAsia="Calibri" w:hAnsi="Arial" w:cs="Arial"/>
          <w:color w:val="000000"/>
          <w:spacing w:val="-4"/>
          <w:sz w:val="20"/>
          <w:szCs w:val="20"/>
        </w:rPr>
        <w:t>оборудованное поблизости от рабочего места);</w:t>
      </w:r>
    </w:p>
    <w:p w:rsidR="003022EF" w:rsidRPr="003022EF" w:rsidRDefault="003022EF" w:rsidP="003022EF">
      <w:pPr>
        <w:shd w:val="clear" w:color="auto" w:fill="FFFFFF"/>
        <w:tabs>
          <w:tab w:val="left" w:pos="571"/>
        </w:tabs>
        <w:spacing w:after="0" w:line="240" w:lineRule="auto"/>
        <w:ind w:firstLine="709"/>
        <w:jc w:val="both"/>
        <w:rPr>
          <w:rFonts w:ascii="Arial" w:eastAsia="Calibri" w:hAnsi="Arial" w:cs="Arial"/>
          <w:color w:val="000000"/>
          <w:spacing w:val="-4"/>
          <w:sz w:val="20"/>
          <w:szCs w:val="20"/>
        </w:rPr>
      </w:pPr>
      <w:r w:rsidRPr="003022EF">
        <w:rPr>
          <w:rFonts w:ascii="Arial" w:eastAsia="Calibri" w:hAnsi="Arial" w:cs="Arial"/>
          <w:color w:val="000000"/>
          <w:sz w:val="20"/>
          <w:szCs w:val="20"/>
        </w:rPr>
        <w:lastRenderedPageBreak/>
        <w:t xml:space="preserve">— </w:t>
      </w:r>
      <w:r w:rsidRPr="003022EF">
        <w:rPr>
          <w:rFonts w:ascii="Arial" w:eastAsia="Calibri" w:hAnsi="Arial" w:cs="Arial"/>
          <w:color w:val="000000"/>
          <w:spacing w:val="-5"/>
          <w:sz w:val="20"/>
          <w:szCs w:val="20"/>
        </w:rPr>
        <w:t xml:space="preserve">водители транспортных средств обязаны немедленно остановиться, открыть двери, отключить транспортное средство от источников электропитания и вслед за </w:t>
      </w:r>
      <w:r w:rsidRPr="003022EF">
        <w:rPr>
          <w:rFonts w:ascii="Arial" w:eastAsia="Calibri" w:hAnsi="Arial" w:cs="Arial"/>
          <w:color w:val="000000"/>
          <w:spacing w:val="-4"/>
          <w:sz w:val="20"/>
          <w:szCs w:val="20"/>
        </w:rPr>
        <w:t>пассажирами поспешить в ближайшее укрытие;</w:t>
      </w:r>
    </w:p>
    <w:p w:rsidR="003022EF" w:rsidRPr="003022EF" w:rsidRDefault="003022EF" w:rsidP="003022EF">
      <w:pPr>
        <w:shd w:val="clear" w:color="auto" w:fill="FFFFFF"/>
        <w:tabs>
          <w:tab w:val="left" w:pos="566"/>
        </w:tabs>
        <w:spacing w:after="0" w:line="240" w:lineRule="auto"/>
        <w:ind w:firstLine="709"/>
        <w:jc w:val="both"/>
        <w:rPr>
          <w:rFonts w:ascii="Arial" w:eastAsia="Calibri" w:hAnsi="Arial" w:cs="Arial"/>
          <w:color w:val="000000"/>
          <w:spacing w:val="-4"/>
          <w:sz w:val="20"/>
          <w:szCs w:val="20"/>
        </w:rPr>
      </w:pPr>
      <w:r w:rsidRPr="003022EF">
        <w:rPr>
          <w:rFonts w:ascii="Arial" w:eastAsia="Calibri" w:hAnsi="Arial" w:cs="Arial"/>
          <w:color w:val="000000"/>
          <w:spacing w:val="-10"/>
          <w:sz w:val="20"/>
          <w:szCs w:val="20"/>
        </w:rPr>
        <w:t xml:space="preserve">б) </w:t>
      </w:r>
      <w:r w:rsidRPr="003022EF">
        <w:rPr>
          <w:rFonts w:ascii="Arial" w:eastAsia="Calibri" w:hAnsi="Arial" w:cs="Arial"/>
          <w:color w:val="000000"/>
          <w:spacing w:val="-5"/>
          <w:sz w:val="20"/>
          <w:szCs w:val="20"/>
        </w:rPr>
        <w:t>при нахождении в общественном месте необходимо внимательно выслушать</w:t>
      </w:r>
      <w:r w:rsidRPr="003022EF">
        <w:rPr>
          <w:rFonts w:ascii="Arial" w:eastAsia="Calibri" w:hAnsi="Arial" w:cs="Arial"/>
          <w:color w:val="000000"/>
          <w:spacing w:val="-5"/>
          <w:sz w:val="20"/>
          <w:szCs w:val="20"/>
        </w:rPr>
        <w:br/>
      </w:r>
      <w:r w:rsidRPr="003022EF">
        <w:rPr>
          <w:rFonts w:ascii="Arial" w:eastAsia="Calibri" w:hAnsi="Arial" w:cs="Arial"/>
          <w:color w:val="000000"/>
          <w:spacing w:val="-4"/>
          <w:sz w:val="20"/>
          <w:szCs w:val="20"/>
        </w:rPr>
        <w:t>сообщение администрации о местонахождении ближайшего укрытия и поспешить</w:t>
      </w:r>
      <w:r w:rsidRPr="003022EF">
        <w:rPr>
          <w:rFonts w:ascii="Arial" w:eastAsia="Calibri" w:hAnsi="Arial" w:cs="Arial"/>
          <w:color w:val="000000"/>
          <w:spacing w:val="-4"/>
          <w:sz w:val="20"/>
          <w:szCs w:val="20"/>
        </w:rPr>
        <w:br/>
        <w:t>туда, приведя имеющиеся средства индивидуальной защиты в готовность;</w:t>
      </w:r>
    </w:p>
    <w:p w:rsidR="003022EF" w:rsidRPr="003022EF" w:rsidRDefault="003022EF" w:rsidP="003022EF">
      <w:pPr>
        <w:shd w:val="clear" w:color="auto" w:fill="FFFFFF"/>
        <w:tabs>
          <w:tab w:val="left" w:pos="566"/>
        </w:tabs>
        <w:spacing w:after="0" w:line="240" w:lineRule="auto"/>
        <w:ind w:firstLine="709"/>
        <w:jc w:val="both"/>
        <w:rPr>
          <w:rFonts w:ascii="Arial" w:eastAsia="Calibri" w:hAnsi="Arial" w:cs="Arial"/>
          <w:color w:val="000000"/>
          <w:spacing w:val="-4"/>
          <w:sz w:val="20"/>
          <w:szCs w:val="20"/>
        </w:rPr>
      </w:pPr>
      <w:r w:rsidRPr="003022EF">
        <w:rPr>
          <w:rFonts w:ascii="Arial" w:eastAsia="Calibri" w:hAnsi="Arial" w:cs="Arial"/>
          <w:color w:val="000000"/>
          <w:spacing w:val="-7"/>
          <w:sz w:val="20"/>
          <w:szCs w:val="20"/>
        </w:rPr>
        <w:t xml:space="preserve">в) </w:t>
      </w:r>
      <w:r w:rsidRPr="003022EF">
        <w:rPr>
          <w:rFonts w:ascii="Arial" w:eastAsia="Calibri" w:hAnsi="Arial" w:cs="Arial"/>
          <w:color w:val="000000"/>
          <w:spacing w:val="-4"/>
          <w:sz w:val="20"/>
          <w:szCs w:val="20"/>
        </w:rPr>
        <w:t>если сигнал застал вас дома, необходимо:</w:t>
      </w:r>
    </w:p>
    <w:p w:rsidR="003022EF" w:rsidRPr="003022EF" w:rsidRDefault="003022EF" w:rsidP="003022EF">
      <w:pPr>
        <w:shd w:val="clear" w:color="auto" w:fill="FFFFFF"/>
        <w:tabs>
          <w:tab w:val="left" w:pos="638"/>
        </w:tabs>
        <w:spacing w:after="0" w:line="240" w:lineRule="auto"/>
        <w:ind w:firstLine="709"/>
        <w:jc w:val="both"/>
        <w:rPr>
          <w:rFonts w:ascii="Arial" w:eastAsia="Calibri" w:hAnsi="Arial" w:cs="Arial"/>
          <w:color w:val="000000"/>
          <w:spacing w:val="-4"/>
          <w:sz w:val="20"/>
          <w:szCs w:val="20"/>
        </w:rPr>
      </w:pPr>
      <w:r w:rsidRPr="003022EF">
        <w:rPr>
          <w:rFonts w:ascii="Arial" w:eastAsia="Calibri" w:hAnsi="Arial" w:cs="Arial"/>
          <w:color w:val="000000"/>
          <w:sz w:val="20"/>
          <w:szCs w:val="20"/>
        </w:rPr>
        <w:t xml:space="preserve">— </w:t>
      </w:r>
      <w:r w:rsidRPr="003022EF">
        <w:rPr>
          <w:rFonts w:ascii="Arial" w:eastAsia="Calibri" w:hAnsi="Arial" w:cs="Arial"/>
          <w:color w:val="000000"/>
          <w:spacing w:val="3"/>
          <w:sz w:val="20"/>
          <w:szCs w:val="20"/>
        </w:rPr>
        <w:t xml:space="preserve">выключить все нагревательные приборы (погасить огонь в печи), </w:t>
      </w:r>
      <w:r w:rsidRPr="003022EF">
        <w:rPr>
          <w:rFonts w:ascii="Arial" w:eastAsia="Calibri" w:hAnsi="Arial" w:cs="Arial"/>
          <w:color w:val="000000"/>
          <w:spacing w:val="-4"/>
          <w:sz w:val="20"/>
          <w:szCs w:val="20"/>
        </w:rPr>
        <w:t>отключить источники электроснабжения;</w:t>
      </w:r>
    </w:p>
    <w:p w:rsidR="003022EF" w:rsidRPr="003022EF" w:rsidRDefault="003022EF" w:rsidP="003022EF">
      <w:pPr>
        <w:widowControl w:val="0"/>
        <w:numPr>
          <w:ilvl w:val="0"/>
          <w:numId w:val="5"/>
        </w:numPr>
        <w:shd w:val="clear" w:color="auto" w:fill="FFFFFF"/>
        <w:tabs>
          <w:tab w:val="left" w:pos="605"/>
        </w:tabs>
        <w:autoSpaceDE w:val="0"/>
        <w:spacing w:after="0" w:line="240" w:lineRule="auto"/>
        <w:ind w:firstLine="709"/>
        <w:jc w:val="both"/>
        <w:rPr>
          <w:rFonts w:ascii="Arial" w:eastAsia="Calibri" w:hAnsi="Arial" w:cs="Arial"/>
          <w:color w:val="000000"/>
          <w:spacing w:val="-3"/>
          <w:sz w:val="20"/>
          <w:szCs w:val="20"/>
        </w:rPr>
      </w:pPr>
      <w:r w:rsidRPr="003022EF">
        <w:rPr>
          <w:rFonts w:ascii="Arial" w:eastAsia="Calibri" w:hAnsi="Arial" w:cs="Arial"/>
          <w:color w:val="000000"/>
          <w:spacing w:val="-3"/>
          <w:sz w:val="20"/>
          <w:szCs w:val="20"/>
        </w:rPr>
        <w:t>одеть детей, взять средства индивидуальной защиты;</w:t>
      </w:r>
    </w:p>
    <w:p w:rsidR="003022EF" w:rsidRPr="003022EF" w:rsidRDefault="003022EF" w:rsidP="003022EF">
      <w:pPr>
        <w:widowControl w:val="0"/>
        <w:numPr>
          <w:ilvl w:val="0"/>
          <w:numId w:val="5"/>
        </w:numPr>
        <w:shd w:val="clear" w:color="auto" w:fill="FFFFFF"/>
        <w:tabs>
          <w:tab w:val="left" w:pos="605"/>
        </w:tabs>
        <w:autoSpaceDE w:val="0"/>
        <w:spacing w:after="0" w:line="240" w:lineRule="auto"/>
        <w:ind w:firstLine="709"/>
        <w:jc w:val="both"/>
        <w:rPr>
          <w:rFonts w:ascii="Arial" w:eastAsia="Calibri" w:hAnsi="Arial" w:cs="Arial"/>
          <w:color w:val="000000"/>
          <w:spacing w:val="-6"/>
          <w:sz w:val="20"/>
          <w:szCs w:val="20"/>
        </w:rPr>
      </w:pPr>
      <w:r w:rsidRPr="003022EF">
        <w:rPr>
          <w:rFonts w:ascii="Arial" w:eastAsia="Calibri" w:hAnsi="Arial" w:cs="Arial"/>
          <w:color w:val="000000"/>
          <w:spacing w:val="-5"/>
          <w:sz w:val="20"/>
          <w:szCs w:val="20"/>
        </w:rPr>
        <w:t xml:space="preserve">взять медицинские средства защиты, запас воды и запас нескоропортящихся </w:t>
      </w:r>
      <w:r w:rsidRPr="003022EF">
        <w:rPr>
          <w:rFonts w:ascii="Arial" w:eastAsia="Calibri" w:hAnsi="Arial" w:cs="Arial"/>
          <w:color w:val="000000"/>
          <w:spacing w:val="-6"/>
          <w:sz w:val="20"/>
          <w:szCs w:val="20"/>
        </w:rPr>
        <w:t>продуктов;</w:t>
      </w:r>
    </w:p>
    <w:p w:rsidR="003022EF" w:rsidRPr="003022EF" w:rsidRDefault="003022EF" w:rsidP="003022EF">
      <w:pPr>
        <w:widowControl w:val="0"/>
        <w:numPr>
          <w:ilvl w:val="0"/>
          <w:numId w:val="5"/>
        </w:numPr>
        <w:shd w:val="clear" w:color="auto" w:fill="FFFFFF"/>
        <w:tabs>
          <w:tab w:val="left" w:pos="605"/>
        </w:tabs>
        <w:autoSpaceDE w:val="0"/>
        <w:spacing w:after="0" w:line="240" w:lineRule="auto"/>
        <w:ind w:firstLine="709"/>
        <w:jc w:val="both"/>
        <w:rPr>
          <w:rFonts w:ascii="Arial" w:eastAsia="Calibri" w:hAnsi="Arial" w:cs="Arial"/>
          <w:color w:val="000000"/>
          <w:spacing w:val="-4"/>
          <w:sz w:val="20"/>
          <w:szCs w:val="20"/>
        </w:rPr>
      </w:pPr>
      <w:r w:rsidRPr="003022EF">
        <w:rPr>
          <w:rFonts w:ascii="Arial" w:eastAsia="Calibri" w:hAnsi="Arial" w:cs="Arial"/>
          <w:color w:val="000000"/>
          <w:spacing w:val="-4"/>
          <w:sz w:val="20"/>
          <w:szCs w:val="20"/>
        </w:rPr>
        <w:t>надеть противогаз и закрепить его в «походном» положении;</w:t>
      </w:r>
    </w:p>
    <w:p w:rsidR="003022EF" w:rsidRPr="003022EF" w:rsidRDefault="003022EF" w:rsidP="003022EF">
      <w:pPr>
        <w:widowControl w:val="0"/>
        <w:numPr>
          <w:ilvl w:val="0"/>
          <w:numId w:val="5"/>
        </w:numPr>
        <w:shd w:val="clear" w:color="auto" w:fill="FFFFFF"/>
        <w:tabs>
          <w:tab w:val="left" w:pos="605"/>
        </w:tabs>
        <w:autoSpaceDE w:val="0"/>
        <w:spacing w:after="0" w:line="240" w:lineRule="auto"/>
        <w:ind w:firstLine="709"/>
        <w:jc w:val="both"/>
        <w:rPr>
          <w:rFonts w:ascii="Arial" w:eastAsia="Calibri" w:hAnsi="Arial" w:cs="Arial"/>
          <w:color w:val="000000"/>
          <w:spacing w:val="-4"/>
          <w:sz w:val="20"/>
          <w:szCs w:val="20"/>
        </w:rPr>
      </w:pPr>
      <w:r w:rsidRPr="003022EF">
        <w:rPr>
          <w:rFonts w:ascii="Arial" w:eastAsia="Calibri" w:hAnsi="Arial" w:cs="Arial"/>
          <w:color w:val="000000"/>
          <w:spacing w:val="-4"/>
          <w:sz w:val="20"/>
          <w:szCs w:val="20"/>
        </w:rPr>
        <w:t>захватить имеющиеся средства защиты кожи;</w:t>
      </w:r>
    </w:p>
    <w:p w:rsidR="003022EF" w:rsidRPr="003022EF" w:rsidRDefault="003022EF" w:rsidP="003022EF">
      <w:pPr>
        <w:widowControl w:val="0"/>
        <w:numPr>
          <w:ilvl w:val="0"/>
          <w:numId w:val="5"/>
        </w:numPr>
        <w:shd w:val="clear" w:color="auto" w:fill="FFFFFF"/>
        <w:tabs>
          <w:tab w:val="left" w:pos="605"/>
        </w:tabs>
        <w:autoSpaceDE w:val="0"/>
        <w:spacing w:after="0" w:line="240" w:lineRule="auto"/>
        <w:ind w:firstLine="709"/>
        <w:jc w:val="both"/>
        <w:rPr>
          <w:rFonts w:ascii="Arial" w:eastAsia="Calibri" w:hAnsi="Arial" w:cs="Arial"/>
          <w:color w:val="000000"/>
          <w:spacing w:val="-4"/>
          <w:sz w:val="20"/>
          <w:szCs w:val="20"/>
        </w:rPr>
      </w:pPr>
      <w:r w:rsidRPr="003022EF">
        <w:rPr>
          <w:rFonts w:ascii="Arial" w:eastAsia="Calibri" w:hAnsi="Arial" w:cs="Arial"/>
          <w:color w:val="000000"/>
          <w:spacing w:val="-4"/>
          <w:sz w:val="20"/>
          <w:szCs w:val="20"/>
        </w:rPr>
        <w:t>предупредить соседей, если они не услышали сигнал;</w:t>
      </w:r>
    </w:p>
    <w:p w:rsidR="003022EF" w:rsidRPr="003022EF" w:rsidRDefault="003022EF" w:rsidP="003022EF">
      <w:pPr>
        <w:shd w:val="clear" w:color="auto" w:fill="FFFFFF"/>
        <w:tabs>
          <w:tab w:val="left" w:pos="658"/>
        </w:tabs>
        <w:spacing w:after="0" w:line="240" w:lineRule="auto"/>
        <w:ind w:firstLine="709"/>
        <w:jc w:val="both"/>
        <w:rPr>
          <w:rFonts w:ascii="Arial" w:eastAsia="Calibri" w:hAnsi="Arial" w:cs="Arial"/>
          <w:color w:val="000000"/>
          <w:spacing w:val="-4"/>
          <w:sz w:val="20"/>
          <w:szCs w:val="20"/>
        </w:rPr>
      </w:pPr>
      <w:r w:rsidRPr="003022EF">
        <w:rPr>
          <w:rFonts w:ascii="Arial" w:eastAsia="Calibri" w:hAnsi="Arial" w:cs="Arial"/>
          <w:color w:val="000000"/>
          <w:sz w:val="20"/>
          <w:szCs w:val="20"/>
        </w:rPr>
        <w:t>—</w:t>
      </w:r>
      <w:r w:rsidR="000D5A23">
        <w:rPr>
          <w:rFonts w:ascii="Arial" w:eastAsia="Calibri" w:hAnsi="Arial" w:cs="Arial"/>
          <w:color w:val="000000"/>
          <w:sz w:val="20"/>
          <w:szCs w:val="20"/>
        </w:rPr>
        <w:t xml:space="preserve"> </w:t>
      </w:r>
      <w:r w:rsidRPr="003022EF">
        <w:rPr>
          <w:rFonts w:ascii="Arial" w:eastAsia="Calibri" w:hAnsi="Arial" w:cs="Arial"/>
          <w:color w:val="000000"/>
          <w:spacing w:val="3"/>
          <w:sz w:val="20"/>
          <w:szCs w:val="20"/>
        </w:rPr>
        <w:t xml:space="preserve">как можно быстрее дойти до защитного    сооружения, а если его нет, </w:t>
      </w:r>
      <w:r w:rsidRPr="003022EF">
        <w:rPr>
          <w:rFonts w:ascii="Arial" w:eastAsia="Calibri" w:hAnsi="Arial" w:cs="Arial"/>
          <w:color w:val="000000"/>
          <w:spacing w:val="-4"/>
          <w:sz w:val="20"/>
          <w:szCs w:val="20"/>
        </w:rPr>
        <w:t>использовать естественные укрытия;</w:t>
      </w:r>
    </w:p>
    <w:p w:rsidR="003022EF" w:rsidRPr="003022EF" w:rsidRDefault="003022EF" w:rsidP="003022EF">
      <w:pPr>
        <w:shd w:val="clear" w:color="auto" w:fill="FFFFFF"/>
        <w:tabs>
          <w:tab w:val="left" w:pos="566"/>
        </w:tabs>
        <w:spacing w:after="0" w:line="240" w:lineRule="auto"/>
        <w:ind w:firstLine="709"/>
        <w:jc w:val="both"/>
        <w:rPr>
          <w:rFonts w:ascii="Arial" w:eastAsia="Calibri" w:hAnsi="Arial" w:cs="Arial"/>
          <w:color w:val="000000"/>
          <w:spacing w:val="-4"/>
          <w:sz w:val="20"/>
          <w:szCs w:val="20"/>
        </w:rPr>
      </w:pPr>
      <w:r w:rsidRPr="003022EF">
        <w:rPr>
          <w:rFonts w:ascii="Arial" w:eastAsia="Calibri" w:hAnsi="Arial" w:cs="Arial"/>
          <w:color w:val="000000"/>
          <w:spacing w:val="-12"/>
          <w:sz w:val="20"/>
          <w:szCs w:val="20"/>
        </w:rPr>
        <w:t xml:space="preserve">г) </w:t>
      </w:r>
      <w:r w:rsidRPr="003022EF">
        <w:rPr>
          <w:rFonts w:ascii="Arial" w:eastAsia="Calibri" w:hAnsi="Arial" w:cs="Arial"/>
          <w:color w:val="000000"/>
          <w:spacing w:val="-4"/>
          <w:sz w:val="20"/>
          <w:szCs w:val="20"/>
        </w:rPr>
        <w:t>при получении сигнала на улице:</w:t>
      </w:r>
    </w:p>
    <w:p w:rsidR="003022EF" w:rsidRPr="003022EF" w:rsidRDefault="003022EF" w:rsidP="003022EF">
      <w:pPr>
        <w:widowControl w:val="0"/>
        <w:numPr>
          <w:ilvl w:val="0"/>
          <w:numId w:val="5"/>
        </w:numPr>
        <w:shd w:val="clear" w:color="auto" w:fill="FFFFFF"/>
        <w:tabs>
          <w:tab w:val="left" w:pos="547"/>
        </w:tabs>
        <w:autoSpaceDE w:val="0"/>
        <w:spacing w:after="0" w:line="240" w:lineRule="auto"/>
        <w:ind w:firstLine="709"/>
        <w:jc w:val="both"/>
        <w:rPr>
          <w:rFonts w:ascii="Arial" w:eastAsia="Calibri" w:hAnsi="Arial" w:cs="Arial"/>
          <w:color w:val="000000"/>
          <w:spacing w:val="-4"/>
          <w:sz w:val="20"/>
          <w:szCs w:val="20"/>
        </w:rPr>
      </w:pPr>
      <w:r w:rsidRPr="003022EF">
        <w:rPr>
          <w:rFonts w:ascii="Arial" w:eastAsia="Calibri" w:hAnsi="Arial" w:cs="Arial"/>
          <w:color w:val="000000"/>
          <w:spacing w:val="-4"/>
          <w:sz w:val="20"/>
          <w:szCs w:val="20"/>
        </w:rPr>
        <w:t>покинуть транспортное средство сразу же после его остановки;</w:t>
      </w:r>
    </w:p>
    <w:p w:rsidR="003022EF" w:rsidRPr="003022EF" w:rsidRDefault="003022EF" w:rsidP="003022EF">
      <w:pPr>
        <w:widowControl w:val="0"/>
        <w:numPr>
          <w:ilvl w:val="0"/>
          <w:numId w:val="5"/>
        </w:numPr>
        <w:shd w:val="clear" w:color="auto" w:fill="FFFFFF"/>
        <w:tabs>
          <w:tab w:val="left" w:pos="547"/>
        </w:tabs>
        <w:autoSpaceDE w:val="0"/>
        <w:spacing w:after="0" w:line="240" w:lineRule="auto"/>
        <w:ind w:firstLine="709"/>
        <w:jc w:val="both"/>
        <w:rPr>
          <w:rFonts w:ascii="Arial" w:eastAsia="Calibri" w:hAnsi="Arial" w:cs="Arial"/>
          <w:color w:val="000000"/>
          <w:spacing w:val="-4"/>
          <w:sz w:val="20"/>
          <w:szCs w:val="20"/>
        </w:rPr>
      </w:pPr>
      <w:r w:rsidRPr="003022EF">
        <w:rPr>
          <w:rFonts w:ascii="Arial" w:eastAsia="Calibri" w:hAnsi="Arial" w:cs="Arial"/>
          <w:color w:val="000000"/>
          <w:spacing w:val="-5"/>
          <w:sz w:val="20"/>
          <w:szCs w:val="20"/>
        </w:rPr>
        <w:t xml:space="preserve">привести в готовность имеющиеся при себе средства индивидуальной защиты </w:t>
      </w:r>
      <w:r w:rsidRPr="003022EF">
        <w:rPr>
          <w:rFonts w:ascii="Arial" w:eastAsia="Calibri" w:hAnsi="Arial" w:cs="Arial"/>
          <w:color w:val="000000"/>
          <w:spacing w:val="-4"/>
          <w:sz w:val="20"/>
          <w:szCs w:val="20"/>
        </w:rPr>
        <w:t>и быстро занять ближайшее укрытие.</w:t>
      </w:r>
    </w:p>
    <w:p w:rsidR="003022EF" w:rsidRPr="003022EF" w:rsidRDefault="003022EF" w:rsidP="003022EF">
      <w:pPr>
        <w:shd w:val="clear" w:color="auto" w:fill="FFFFFF"/>
        <w:spacing w:after="0" w:line="240" w:lineRule="auto"/>
        <w:ind w:firstLine="709"/>
        <w:jc w:val="both"/>
        <w:rPr>
          <w:rFonts w:ascii="Arial" w:eastAsia="Calibri" w:hAnsi="Arial" w:cs="Arial"/>
          <w:color w:val="000000"/>
          <w:spacing w:val="-4"/>
          <w:sz w:val="20"/>
          <w:szCs w:val="20"/>
        </w:rPr>
      </w:pPr>
      <w:r w:rsidRPr="003022EF">
        <w:rPr>
          <w:rFonts w:ascii="Arial" w:eastAsia="Calibri" w:hAnsi="Arial" w:cs="Arial"/>
          <w:color w:val="000000"/>
          <w:spacing w:val="-3"/>
          <w:sz w:val="20"/>
          <w:szCs w:val="20"/>
        </w:rPr>
        <w:t xml:space="preserve">Если вы не успели занять убежище (укрытие), то спрячьтесь в ближайшем </w:t>
      </w:r>
      <w:r w:rsidRPr="003022EF">
        <w:rPr>
          <w:rFonts w:ascii="Arial" w:eastAsia="Calibri" w:hAnsi="Arial" w:cs="Arial"/>
          <w:color w:val="000000"/>
          <w:spacing w:val="-1"/>
          <w:sz w:val="20"/>
          <w:szCs w:val="20"/>
        </w:rPr>
        <w:t xml:space="preserve">заглубленном помещении, подземном переходе, тоннеле или коллекторе; при </w:t>
      </w:r>
      <w:r w:rsidRPr="003022EF">
        <w:rPr>
          <w:rFonts w:ascii="Arial" w:eastAsia="Calibri" w:hAnsi="Arial" w:cs="Arial"/>
          <w:color w:val="000000"/>
          <w:spacing w:val="-2"/>
          <w:sz w:val="20"/>
          <w:szCs w:val="20"/>
        </w:rPr>
        <w:t xml:space="preserve">отсутствии их используйте любую траншею, канаву, овраг, балку, лощину, яму и </w:t>
      </w:r>
      <w:r w:rsidRPr="003022EF">
        <w:rPr>
          <w:rFonts w:ascii="Arial" w:eastAsia="Calibri" w:hAnsi="Arial" w:cs="Arial"/>
          <w:color w:val="000000"/>
          <w:spacing w:val="-4"/>
          <w:sz w:val="20"/>
          <w:szCs w:val="20"/>
        </w:rPr>
        <w:t>другие искусственные и естественные укрытия.</w:t>
      </w:r>
    </w:p>
    <w:p w:rsidR="003022EF" w:rsidRPr="003022EF" w:rsidRDefault="003022EF" w:rsidP="003022EF">
      <w:pPr>
        <w:shd w:val="clear" w:color="auto" w:fill="FFFFFF"/>
        <w:spacing w:after="0" w:line="240" w:lineRule="auto"/>
        <w:ind w:firstLine="709"/>
        <w:jc w:val="both"/>
        <w:rPr>
          <w:rFonts w:ascii="Arial" w:eastAsia="Calibri" w:hAnsi="Arial" w:cs="Arial"/>
          <w:color w:val="000000"/>
          <w:spacing w:val="-4"/>
          <w:sz w:val="20"/>
          <w:szCs w:val="20"/>
        </w:rPr>
      </w:pPr>
      <w:r w:rsidRPr="003022EF">
        <w:rPr>
          <w:rFonts w:ascii="Arial" w:eastAsia="Calibri" w:hAnsi="Arial" w:cs="Arial"/>
          <w:color w:val="000000"/>
          <w:spacing w:val="-4"/>
          <w:sz w:val="20"/>
          <w:szCs w:val="20"/>
        </w:rPr>
        <w:t xml:space="preserve">В сельской местности кроме перечисленных выше мероприятий по сигналу </w:t>
      </w:r>
      <w:r w:rsidRPr="003022EF">
        <w:rPr>
          <w:rFonts w:ascii="Arial" w:eastAsia="Calibri" w:hAnsi="Arial" w:cs="Arial"/>
          <w:color w:val="000000"/>
          <w:spacing w:val="-2"/>
          <w:sz w:val="20"/>
          <w:szCs w:val="20"/>
        </w:rPr>
        <w:t xml:space="preserve">«Воздушная тревога» скот загоняют в </w:t>
      </w:r>
      <w:proofErr w:type="spellStart"/>
      <w:r w:rsidRPr="003022EF">
        <w:rPr>
          <w:rFonts w:ascii="Arial" w:eastAsia="Calibri" w:hAnsi="Arial" w:cs="Arial"/>
          <w:color w:val="000000"/>
          <w:spacing w:val="-2"/>
          <w:sz w:val="20"/>
          <w:szCs w:val="20"/>
        </w:rPr>
        <w:t>загерметизированное</w:t>
      </w:r>
      <w:proofErr w:type="spellEnd"/>
      <w:r w:rsidRPr="003022EF">
        <w:rPr>
          <w:rFonts w:ascii="Arial" w:eastAsia="Calibri" w:hAnsi="Arial" w:cs="Arial"/>
          <w:color w:val="000000"/>
          <w:spacing w:val="-2"/>
          <w:sz w:val="20"/>
          <w:szCs w:val="20"/>
        </w:rPr>
        <w:t xml:space="preserve"> помещение или в </w:t>
      </w:r>
      <w:r w:rsidRPr="003022EF">
        <w:rPr>
          <w:rFonts w:ascii="Arial" w:eastAsia="Calibri" w:hAnsi="Arial" w:cs="Arial"/>
          <w:color w:val="000000"/>
          <w:spacing w:val="-4"/>
          <w:sz w:val="20"/>
          <w:szCs w:val="20"/>
        </w:rPr>
        <w:t>естественные укрытия (овраги, балки, лощины, карьеры и т. д.).</w:t>
      </w:r>
    </w:p>
    <w:p w:rsidR="003022EF" w:rsidRPr="003022EF" w:rsidRDefault="003022EF" w:rsidP="003022EF">
      <w:pPr>
        <w:shd w:val="clear" w:color="auto" w:fill="FFFFFF"/>
        <w:spacing w:after="0" w:line="240" w:lineRule="auto"/>
        <w:ind w:firstLine="709"/>
        <w:jc w:val="both"/>
        <w:rPr>
          <w:rFonts w:ascii="Arial" w:eastAsia="Calibri" w:hAnsi="Arial" w:cs="Arial"/>
          <w:color w:val="000000"/>
          <w:spacing w:val="-4"/>
          <w:sz w:val="20"/>
          <w:szCs w:val="20"/>
        </w:rPr>
      </w:pPr>
      <w:r w:rsidRPr="003022EF">
        <w:rPr>
          <w:rFonts w:ascii="Arial" w:eastAsia="Calibri" w:hAnsi="Arial" w:cs="Arial"/>
          <w:color w:val="000000"/>
          <w:spacing w:val="-2"/>
          <w:sz w:val="20"/>
          <w:szCs w:val="20"/>
        </w:rPr>
        <w:t xml:space="preserve">Во всех случаях внимательно прислушивайтесь к распоряжениям органов </w:t>
      </w:r>
      <w:r w:rsidRPr="003022EF">
        <w:rPr>
          <w:rFonts w:ascii="Arial" w:eastAsia="Calibri" w:hAnsi="Arial" w:cs="Arial"/>
          <w:color w:val="000000"/>
          <w:spacing w:val="-1"/>
          <w:sz w:val="20"/>
          <w:szCs w:val="20"/>
        </w:rPr>
        <w:t xml:space="preserve">гражданской обороны (администрации), формирований охраны общественного </w:t>
      </w:r>
      <w:r w:rsidRPr="003022EF">
        <w:rPr>
          <w:rFonts w:ascii="Arial" w:eastAsia="Calibri" w:hAnsi="Arial" w:cs="Arial"/>
          <w:color w:val="000000"/>
          <w:spacing w:val="-4"/>
          <w:sz w:val="20"/>
          <w:szCs w:val="20"/>
        </w:rPr>
        <w:t>порядка и неукоснительно выполняйте их.</w:t>
      </w:r>
    </w:p>
    <w:p w:rsidR="003022EF" w:rsidRPr="003022EF" w:rsidRDefault="003022EF" w:rsidP="003022EF">
      <w:pPr>
        <w:shd w:val="clear" w:color="auto" w:fill="FFFFFF"/>
        <w:spacing w:after="0" w:line="240" w:lineRule="auto"/>
        <w:ind w:firstLine="709"/>
        <w:jc w:val="both"/>
        <w:rPr>
          <w:rFonts w:ascii="Arial" w:eastAsia="Calibri" w:hAnsi="Arial" w:cs="Arial"/>
          <w:color w:val="000000"/>
          <w:spacing w:val="-4"/>
          <w:sz w:val="20"/>
          <w:szCs w:val="20"/>
        </w:rPr>
      </w:pPr>
      <w:r w:rsidRPr="003022EF">
        <w:rPr>
          <w:rFonts w:ascii="Arial" w:eastAsia="Calibri" w:hAnsi="Arial" w:cs="Arial"/>
          <w:b/>
          <w:color w:val="000000"/>
          <w:spacing w:val="-5"/>
          <w:sz w:val="20"/>
          <w:szCs w:val="20"/>
        </w:rPr>
        <w:t xml:space="preserve">Сигнал </w:t>
      </w:r>
      <w:r w:rsidRPr="003022EF">
        <w:rPr>
          <w:rFonts w:ascii="Arial" w:eastAsia="Calibri" w:hAnsi="Arial" w:cs="Arial"/>
          <w:b/>
          <w:bCs/>
          <w:color w:val="000000"/>
          <w:spacing w:val="-5"/>
          <w:sz w:val="20"/>
          <w:szCs w:val="20"/>
        </w:rPr>
        <w:t>«Отбой воздушной тревоги»</w:t>
      </w:r>
      <w:r w:rsidRPr="003022EF">
        <w:rPr>
          <w:rFonts w:ascii="Arial" w:eastAsia="Calibri" w:hAnsi="Arial" w:cs="Arial"/>
          <w:bCs/>
          <w:color w:val="000000"/>
          <w:spacing w:val="-5"/>
          <w:sz w:val="20"/>
          <w:szCs w:val="20"/>
        </w:rPr>
        <w:t xml:space="preserve"> </w:t>
      </w:r>
      <w:r w:rsidRPr="003022EF">
        <w:rPr>
          <w:rFonts w:ascii="Arial" w:eastAsia="Calibri" w:hAnsi="Arial" w:cs="Arial"/>
          <w:color w:val="000000"/>
          <w:spacing w:val="-5"/>
          <w:sz w:val="20"/>
          <w:szCs w:val="20"/>
        </w:rPr>
        <w:t xml:space="preserve">подается для оповещения населения о том, </w:t>
      </w:r>
      <w:r w:rsidRPr="003022EF">
        <w:rPr>
          <w:rFonts w:ascii="Arial" w:eastAsia="Calibri" w:hAnsi="Arial" w:cs="Arial"/>
          <w:color w:val="000000"/>
          <w:spacing w:val="-2"/>
          <w:sz w:val="20"/>
          <w:szCs w:val="20"/>
        </w:rPr>
        <w:t xml:space="preserve">что угроза непосредственного нападения противника миновала. Он доводится по </w:t>
      </w:r>
      <w:r w:rsidRPr="003022EF">
        <w:rPr>
          <w:rFonts w:ascii="Arial" w:eastAsia="Calibri" w:hAnsi="Arial" w:cs="Arial"/>
          <w:color w:val="000000"/>
          <w:spacing w:val="-4"/>
          <w:sz w:val="20"/>
          <w:szCs w:val="20"/>
        </w:rPr>
        <w:t xml:space="preserve">радио- и </w:t>
      </w:r>
      <w:proofErr w:type="gramStart"/>
      <w:r w:rsidRPr="003022EF">
        <w:rPr>
          <w:rFonts w:ascii="Arial" w:eastAsia="Calibri" w:hAnsi="Arial" w:cs="Arial"/>
          <w:color w:val="000000"/>
          <w:spacing w:val="-4"/>
          <w:sz w:val="20"/>
          <w:szCs w:val="20"/>
        </w:rPr>
        <w:t>телевизионной</w:t>
      </w:r>
      <w:proofErr w:type="gramEnd"/>
      <w:r w:rsidRPr="003022EF">
        <w:rPr>
          <w:rFonts w:ascii="Arial" w:eastAsia="Calibri" w:hAnsi="Arial" w:cs="Arial"/>
          <w:color w:val="000000"/>
          <w:spacing w:val="-4"/>
          <w:sz w:val="20"/>
          <w:szCs w:val="20"/>
        </w:rPr>
        <w:t xml:space="preserve"> сетям: через каждые 3 мин дикторы повторяют в течение 1— </w:t>
      </w:r>
      <w:r w:rsidRPr="003022EF">
        <w:rPr>
          <w:rFonts w:ascii="Arial" w:eastAsia="Calibri" w:hAnsi="Arial" w:cs="Arial"/>
          <w:color w:val="000000"/>
          <w:spacing w:val="1"/>
          <w:sz w:val="20"/>
          <w:szCs w:val="20"/>
        </w:rPr>
        <w:t xml:space="preserve">2 мин: «Внимание! Внимание! Граждане! Отбой воздушной тревоги! Отбой </w:t>
      </w:r>
      <w:r w:rsidRPr="003022EF">
        <w:rPr>
          <w:rFonts w:ascii="Arial" w:eastAsia="Calibri" w:hAnsi="Arial" w:cs="Arial"/>
          <w:color w:val="000000"/>
          <w:spacing w:val="-4"/>
          <w:sz w:val="20"/>
          <w:szCs w:val="20"/>
        </w:rPr>
        <w:t>воздушной тревоги!»</w:t>
      </w:r>
    </w:p>
    <w:p w:rsidR="003022EF" w:rsidRPr="003022EF" w:rsidRDefault="003022EF" w:rsidP="003022EF">
      <w:pPr>
        <w:shd w:val="clear" w:color="auto" w:fill="FFFFFF"/>
        <w:spacing w:after="0" w:line="240" w:lineRule="auto"/>
        <w:ind w:firstLine="709"/>
        <w:jc w:val="both"/>
        <w:rPr>
          <w:rFonts w:ascii="Arial" w:eastAsia="Calibri" w:hAnsi="Arial" w:cs="Arial"/>
          <w:color w:val="000000"/>
          <w:spacing w:val="-5"/>
          <w:sz w:val="20"/>
          <w:szCs w:val="20"/>
        </w:rPr>
      </w:pPr>
      <w:r w:rsidRPr="003022EF">
        <w:rPr>
          <w:rFonts w:ascii="Arial" w:eastAsia="Calibri" w:hAnsi="Arial" w:cs="Arial"/>
          <w:color w:val="000000"/>
          <w:spacing w:val="-3"/>
          <w:sz w:val="20"/>
          <w:szCs w:val="20"/>
        </w:rPr>
        <w:t xml:space="preserve">Сигнал дублируется по местным радиотрансляционным сетям, с помощью </w:t>
      </w:r>
      <w:r w:rsidRPr="003022EF">
        <w:rPr>
          <w:rFonts w:ascii="Arial" w:eastAsia="Calibri" w:hAnsi="Arial" w:cs="Arial"/>
          <w:color w:val="000000"/>
          <w:spacing w:val="-5"/>
          <w:sz w:val="20"/>
          <w:szCs w:val="20"/>
        </w:rPr>
        <w:t>передвижных громкоговорящих установок.</w:t>
      </w:r>
    </w:p>
    <w:p w:rsidR="003022EF" w:rsidRPr="003022EF" w:rsidRDefault="003022EF" w:rsidP="003022EF">
      <w:pPr>
        <w:shd w:val="clear" w:color="auto" w:fill="FFFFFF"/>
        <w:spacing w:after="0" w:line="240" w:lineRule="auto"/>
        <w:ind w:firstLine="709"/>
        <w:jc w:val="both"/>
        <w:rPr>
          <w:rFonts w:ascii="Arial" w:eastAsia="Calibri" w:hAnsi="Arial" w:cs="Arial"/>
          <w:color w:val="000000"/>
          <w:spacing w:val="-4"/>
          <w:sz w:val="20"/>
          <w:szCs w:val="20"/>
        </w:rPr>
      </w:pPr>
      <w:r w:rsidRPr="003022EF">
        <w:rPr>
          <w:rFonts w:ascii="Arial" w:eastAsia="Calibri" w:hAnsi="Arial" w:cs="Arial"/>
          <w:color w:val="000000"/>
          <w:sz w:val="20"/>
          <w:szCs w:val="20"/>
        </w:rPr>
        <w:t xml:space="preserve">После объявления этого сигнала население действует в соответствии со </w:t>
      </w:r>
      <w:r w:rsidRPr="003022EF">
        <w:rPr>
          <w:rFonts w:ascii="Arial" w:eastAsia="Calibri" w:hAnsi="Arial" w:cs="Arial"/>
          <w:color w:val="000000"/>
          <w:spacing w:val="-4"/>
          <w:sz w:val="20"/>
          <w:szCs w:val="20"/>
        </w:rPr>
        <w:t>сложившейся обстановкой:</w:t>
      </w:r>
    </w:p>
    <w:p w:rsidR="003022EF" w:rsidRPr="003022EF" w:rsidRDefault="003022EF" w:rsidP="003022EF">
      <w:pPr>
        <w:shd w:val="clear" w:color="auto" w:fill="FFFFFF"/>
        <w:tabs>
          <w:tab w:val="left" w:pos="538"/>
        </w:tabs>
        <w:spacing w:after="0" w:line="240" w:lineRule="auto"/>
        <w:ind w:firstLine="709"/>
        <w:jc w:val="both"/>
        <w:rPr>
          <w:rFonts w:ascii="Arial" w:eastAsia="Calibri" w:hAnsi="Arial" w:cs="Arial"/>
          <w:color w:val="000000"/>
          <w:spacing w:val="-4"/>
          <w:sz w:val="20"/>
          <w:szCs w:val="20"/>
        </w:rPr>
      </w:pPr>
      <w:r w:rsidRPr="003022EF">
        <w:rPr>
          <w:rFonts w:ascii="Arial" w:eastAsia="Calibri" w:hAnsi="Arial" w:cs="Arial"/>
          <w:color w:val="000000"/>
          <w:spacing w:val="-9"/>
          <w:sz w:val="20"/>
          <w:szCs w:val="20"/>
        </w:rPr>
        <w:t xml:space="preserve">а) </w:t>
      </w:r>
      <w:r w:rsidRPr="003022EF">
        <w:rPr>
          <w:rFonts w:ascii="Arial" w:eastAsia="Calibri" w:hAnsi="Arial" w:cs="Arial"/>
          <w:color w:val="000000"/>
          <w:spacing w:val="-4"/>
          <w:sz w:val="20"/>
          <w:szCs w:val="20"/>
        </w:rPr>
        <w:t>рабочие, служащие, колхозники и студенты (учащиеся) возвращаются к месту работы,   учебы   (к   месту   сбора   формирований)   или   включаются   в  работу   по ликвидации последствий нападения;</w:t>
      </w:r>
    </w:p>
    <w:p w:rsidR="003022EF" w:rsidRPr="003022EF" w:rsidRDefault="003022EF" w:rsidP="003022EF">
      <w:pPr>
        <w:shd w:val="clear" w:color="auto" w:fill="FFFFFF"/>
        <w:tabs>
          <w:tab w:val="left" w:pos="538"/>
        </w:tabs>
        <w:spacing w:after="0" w:line="240" w:lineRule="auto"/>
        <w:ind w:firstLine="709"/>
        <w:jc w:val="both"/>
        <w:rPr>
          <w:rFonts w:ascii="Arial" w:eastAsia="Calibri" w:hAnsi="Arial" w:cs="Arial"/>
          <w:color w:val="000000"/>
          <w:spacing w:val="-5"/>
          <w:sz w:val="20"/>
          <w:szCs w:val="20"/>
        </w:rPr>
      </w:pPr>
      <w:r w:rsidRPr="003022EF">
        <w:rPr>
          <w:rFonts w:ascii="Arial" w:eastAsia="Calibri" w:hAnsi="Arial" w:cs="Arial"/>
          <w:color w:val="000000"/>
          <w:spacing w:val="-9"/>
          <w:sz w:val="20"/>
          <w:szCs w:val="20"/>
        </w:rPr>
        <w:t xml:space="preserve">б) </w:t>
      </w:r>
      <w:r w:rsidRPr="003022EF">
        <w:rPr>
          <w:rFonts w:ascii="Arial" w:eastAsia="Calibri" w:hAnsi="Arial" w:cs="Arial"/>
          <w:color w:val="000000"/>
          <w:spacing w:val="-2"/>
          <w:sz w:val="20"/>
          <w:szCs w:val="20"/>
        </w:rPr>
        <w:t xml:space="preserve">неработающее население вместе с детьми возвращается домой и действует в </w:t>
      </w:r>
      <w:r w:rsidRPr="003022EF">
        <w:rPr>
          <w:rFonts w:ascii="Arial" w:eastAsia="Calibri" w:hAnsi="Arial" w:cs="Arial"/>
          <w:color w:val="000000"/>
          <w:spacing w:val="-5"/>
          <w:sz w:val="20"/>
          <w:szCs w:val="20"/>
        </w:rPr>
        <w:t>соответствии с объявленным порядком или режимом радиационной защиты.</w:t>
      </w:r>
    </w:p>
    <w:p w:rsidR="003022EF" w:rsidRPr="003022EF" w:rsidRDefault="003022EF" w:rsidP="003022EF">
      <w:pPr>
        <w:spacing w:after="0" w:line="240" w:lineRule="auto"/>
        <w:ind w:firstLine="709"/>
        <w:jc w:val="both"/>
        <w:rPr>
          <w:rFonts w:ascii="Arial" w:eastAsia="Calibri" w:hAnsi="Arial" w:cs="Arial"/>
          <w:sz w:val="20"/>
          <w:szCs w:val="20"/>
        </w:rPr>
      </w:pPr>
    </w:p>
    <w:p w:rsidR="003022EF" w:rsidRPr="003022EF" w:rsidRDefault="003022EF" w:rsidP="003022EF">
      <w:pPr>
        <w:shd w:val="clear" w:color="auto" w:fill="FFFFFF"/>
        <w:spacing w:after="0" w:line="240" w:lineRule="auto"/>
        <w:ind w:firstLine="709"/>
        <w:jc w:val="both"/>
        <w:rPr>
          <w:rFonts w:ascii="Arial" w:eastAsia="Calibri" w:hAnsi="Arial" w:cs="Arial"/>
          <w:color w:val="000000"/>
          <w:spacing w:val="2"/>
          <w:sz w:val="20"/>
          <w:szCs w:val="20"/>
        </w:rPr>
      </w:pPr>
      <w:r w:rsidRPr="003022EF">
        <w:rPr>
          <w:rFonts w:ascii="Arial" w:eastAsia="Calibri" w:hAnsi="Arial" w:cs="Arial"/>
          <w:color w:val="000000"/>
          <w:spacing w:val="4"/>
          <w:sz w:val="20"/>
          <w:szCs w:val="20"/>
        </w:rPr>
        <w:t xml:space="preserve">Все население должно находиться в готовности к возможному повторному </w:t>
      </w:r>
      <w:r w:rsidRPr="003022EF">
        <w:rPr>
          <w:rFonts w:ascii="Arial" w:eastAsia="Calibri" w:hAnsi="Arial" w:cs="Arial"/>
          <w:color w:val="000000"/>
          <w:spacing w:val="9"/>
          <w:sz w:val="20"/>
          <w:szCs w:val="20"/>
        </w:rPr>
        <w:t xml:space="preserve">нападению, внимательно следить за распоряжениями и сигналами органов </w:t>
      </w:r>
      <w:r w:rsidRPr="003022EF">
        <w:rPr>
          <w:rFonts w:ascii="Arial" w:eastAsia="Calibri" w:hAnsi="Arial" w:cs="Arial"/>
          <w:color w:val="000000"/>
          <w:spacing w:val="2"/>
          <w:sz w:val="20"/>
          <w:szCs w:val="20"/>
        </w:rPr>
        <w:t>гражданской обороны.</w:t>
      </w:r>
    </w:p>
    <w:p w:rsidR="003022EF" w:rsidRPr="003022EF" w:rsidRDefault="003022EF" w:rsidP="003022EF">
      <w:pPr>
        <w:shd w:val="clear" w:color="auto" w:fill="FFFFFF"/>
        <w:spacing w:after="0" w:line="240" w:lineRule="auto"/>
        <w:ind w:firstLine="709"/>
        <w:jc w:val="both"/>
        <w:rPr>
          <w:rFonts w:ascii="Arial" w:eastAsia="Calibri" w:hAnsi="Arial" w:cs="Arial"/>
          <w:color w:val="000000"/>
          <w:spacing w:val="3"/>
          <w:sz w:val="20"/>
          <w:szCs w:val="20"/>
        </w:rPr>
      </w:pPr>
      <w:r w:rsidRPr="003022EF">
        <w:rPr>
          <w:rFonts w:ascii="Arial" w:eastAsia="Calibri" w:hAnsi="Arial" w:cs="Arial"/>
          <w:b/>
          <w:bCs/>
          <w:color w:val="000000"/>
          <w:spacing w:val="9"/>
          <w:sz w:val="20"/>
          <w:szCs w:val="20"/>
        </w:rPr>
        <w:t>Сигнал «Радиационная опасность»</w:t>
      </w:r>
      <w:r w:rsidRPr="003022EF">
        <w:rPr>
          <w:rFonts w:ascii="Arial" w:eastAsia="Calibri" w:hAnsi="Arial" w:cs="Arial"/>
          <w:bCs/>
          <w:color w:val="000000"/>
          <w:spacing w:val="9"/>
          <w:sz w:val="20"/>
          <w:szCs w:val="20"/>
        </w:rPr>
        <w:t xml:space="preserve"> </w:t>
      </w:r>
      <w:r w:rsidRPr="003022EF">
        <w:rPr>
          <w:rFonts w:ascii="Arial" w:eastAsia="Calibri" w:hAnsi="Arial" w:cs="Arial"/>
          <w:color w:val="000000"/>
          <w:spacing w:val="9"/>
          <w:sz w:val="20"/>
          <w:szCs w:val="20"/>
        </w:rPr>
        <w:t xml:space="preserve">подается при выявлении начала </w:t>
      </w:r>
      <w:r w:rsidRPr="003022EF">
        <w:rPr>
          <w:rFonts w:ascii="Arial" w:eastAsia="Calibri" w:hAnsi="Arial" w:cs="Arial"/>
          <w:color w:val="000000"/>
          <w:spacing w:val="3"/>
          <w:sz w:val="20"/>
          <w:szCs w:val="20"/>
        </w:rPr>
        <w:t xml:space="preserve">радиоактивного заражения данного населенного пункта (района) или при угрозе </w:t>
      </w:r>
      <w:r w:rsidRPr="003022EF">
        <w:rPr>
          <w:rFonts w:ascii="Arial" w:eastAsia="Calibri" w:hAnsi="Arial" w:cs="Arial"/>
          <w:color w:val="000000"/>
          <w:spacing w:val="5"/>
          <w:sz w:val="20"/>
          <w:szCs w:val="20"/>
        </w:rPr>
        <w:t xml:space="preserve">радиоактивного заражения в течение ближайшего часа. Он доводится до населения </w:t>
      </w:r>
      <w:r w:rsidRPr="003022EF">
        <w:rPr>
          <w:rFonts w:ascii="Arial" w:eastAsia="Calibri" w:hAnsi="Arial" w:cs="Arial"/>
          <w:color w:val="000000"/>
          <w:spacing w:val="3"/>
          <w:sz w:val="20"/>
          <w:szCs w:val="20"/>
        </w:rPr>
        <w:t xml:space="preserve">по местным радио- и телевизионным сетям: диктор в течение 2—3 мин повторяет: </w:t>
      </w:r>
      <w:r w:rsidRPr="003022EF">
        <w:rPr>
          <w:rFonts w:ascii="Arial" w:eastAsia="Calibri" w:hAnsi="Arial" w:cs="Arial"/>
          <w:color w:val="000000"/>
          <w:spacing w:val="9"/>
          <w:sz w:val="20"/>
          <w:szCs w:val="20"/>
        </w:rPr>
        <w:t xml:space="preserve">«Внимание! Внимание! Граждане! Радиационная опасность! Радиационная </w:t>
      </w:r>
      <w:r w:rsidRPr="003022EF">
        <w:rPr>
          <w:rFonts w:ascii="Arial" w:eastAsia="Calibri" w:hAnsi="Arial" w:cs="Arial"/>
          <w:color w:val="000000"/>
          <w:spacing w:val="3"/>
          <w:sz w:val="20"/>
          <w:szCs w:val="20"/>
        </w:rPr>
        <w:t>опасность!» При необходимости оповещение дополняется словами: «Угрожаемые районы следующие...»</w:t>
      </w:r>
    </w:p>
    <w:p w:rsidR="003022EF" w:rsidRPr="003022EF" w:rsidRDefault="003022EF" w:rsidP="003022EF">
      <w:pPr>
        <w:shd w:val="clear" w:color="auto" w:fill="FFFFFF"/>
        <w:spacing w:after="0" w:line="240" w:lineRule="auto"/>
        <w:ind w:firstLine="709"/>
        <w:jc w:val="both"/>
        <w:rPr>
          <w:rFonts w:ascii="Arial" w:eastAsia="Calibri" w:hAnsi="Arial" w:cs="Arial"/>
          <w:color w:val="000000"/>
          <w:spacing w:val="3"/>
          <w:sz w:val="20"/>
          <w:szCs w:val="20"/>
        </w:rPr>
      </w:pPr>
      <w:r w:rsidRPr="003022EF">
        <w:rPr>
          <w:rFonts w:ascii="Arial" w:eastAsia="Calibri" w:hAnsi="Arial" w:cs="Arial"/>
          <w:color w:val="000000"/>
          <w:spacing w:val="7"/>
          <w:sz w:val="20"/>
          <w:szCs w:val="20"/>
        </w:rPr>
        <w:t xml:space="preserve">В каждом населенном пункте (районе) способ доведения этого сигнала до </w:t>
      </w:r>
      <w:r w:rsidRPr="003022EF">
        <w:rPr>
          <w:rFonts w:ascii="Arial" w:eastAsia="Calibri" w:hAnsi="Arial" w:cs="Arial"/>
          <w:color w:val="000000"/>
          <w:spacing w:val="3"/>
          <w:sz w:val="20"/>
          <w:szCs w:val="20"/>
        </w:rPr>
        <w:t>жителей может уточняться исходя из местных условий.</w:t>
      </w:r>
    </w:p>
    <w:p w:rsidR="003022EF" w:rsidRPr="003022EF" w:rsidRDefault="003022EF" w:rsidP="003022EF">
      <w:pPr>
        <w:shd w:val="clear" w:color="auto" w:fill="FFFFFF"/>
        <w:spacing w:after="0" w:line="240" w:lineRule="auto"/>
        <w:ind w:firstLine="709"/>
        <w:jc w:val="both"/>
        <w:rPr>
          <w:rFonts w:ascii="Arial" w:eastAsia="Calibri" w:hAnsi="Arial" w:cs="Arial"/>
          <w:bCs/>
          <w:color w:val="000000"/>
          <w:spacing w:val="-3"/>
          <w:sz w:val="20"/>
          <w:szCs w:val="20"/>
        </w:rPr>
      </w:pPr>
      <w:r w:rsidRPr="003022EF">
        <w:rPr>
          <w:rFonts w:ascii="Arial" w:eastAsia="Calibri" w:hAnsi="Arial" w:cs="Arial"/>
          <w:bCs/>
          <w:color w:val="000000"/>
          <w:spacing w:val="-3"/>
          <w:sz w:val="20"/>
          <w:szCs w:val="20"/>
        </w:rPr>
        <w:t>Услышав сигнал, каждый житель обязан:</w:t>
      </w:r>
    </w:p>
    <w:p w:rsidR="003022EF" w:rsidRPr="003022EF" w:rsidRDefault="003022EF" w:rsidP="003022EF">
      <w:pPr>
        <w:widowControl w:val="0"/>
        <w:numPr>
          <w:ilvl w:val="0"/>
          <w:numId w:val="4"/>
        </w:numPr>
        <w:shd w:val="clear" w:color="auto" w:fill="FFFFFF"/>
        <w:tabs>
          <w:tab w:val="left" w:pos="797"/>
        </w:tabs>
        <w:autoSpaceDE w:val="0"/>
        <w:spacing w:after="0" w:line="240" w:lineRule="auto"/>
        <w:ind w:firstLine="709"/>
        <w:jc w:val="both"/>
        <w:rPr>
          <w:rFonts w:ascii="Arial" w:eastAsia="Calibri" w:hAnsi="Arial" w:cs="Arial"/>
          <w:color w:val="000000"/>
          <w:spacing w:val="3"/>
          <w:sz w:val="20"/>
          <w:szCs w:val="20"/>
        </w:rPr>
      </w:pPr>
      <w:r w:rsidRPr="003022EF">
        <w:rPr>
          <w:rFonts w:ascii="Arial" w:eastAsia="Calibri" w:hAnsi="Arial" w:cs="Arial"/>
          <w:color w:val="000000"/>
          <w:spacing w:val="2"/>
          <w:sz w:val="20"/>
          <w:szCs w:val="20"/>
        </w:rPr>
        <w:t>надеть респиратор (</w:t>
      </w:r>
      <w:proofErr w:type="spellStart"/>
      <w:r w:rsidRPr="003022EF">
        <w:rPr>
          <w:rFonts w:ascii="Arial" w:eastAsia="Calibri" w:hAnsi="Arial" w:cs="Arial"/>
          <w:color w:val="000000"/>
          <w:spacing w:val="2"/>
          <w:sz w:val="20"/>
          <w:szCs w:val="20"/>
        </w:rPr>
        <w:t>противопыльную</w:t>
      </w:r>
      <w:proofErr w:type="spellEnd"/>
      <w:r w:rsidRPr="003022EF">
        <w:rPr>
          <w:rFonts w:ascii="Arial" w:eastAsia="Calibri" w:hAnsi="Arial" w:cs="Arial"/>
          <w:color w:val="000000"/>
          <w:spacing w:val="2"/>
          <w:sz w:val="20"/>
          <w:szCs w:val="20"/>
        </w:rPr>
        <w:t xml:space="preserve"> маску или ватно-марлевую повязку), а при отсутствии их привести в боевую готовность противогаз, а также надеть </w:t>
      </w:r>
      <w:r w:rsidRPr="003022EF">
        <w:rPr>
          <w:rFonts w:ascii="Arial" w:eastAsia="Calibri" w:hAnsi="Arial" w:cs="Arial"/>
          <w:color w:val="000000"/>
          <w:spacing w:val="3"/>
          <w:sz w:val="20"/>
          <w:szCs w:val="20"/>
        </w:rPr>
        <w:t>приспособленную для защиты   кожи одежду, обувь,   перчатки;</w:t>
      </w:r>
    </w:p>
    <w:p w:rsidR="003022EF" w:rsidRPr="003022EF" w:rsidRDefault="003022EF" w:rsidP="003022EF">
      <w:pPr>
        <w:widowControl w:val="0"/>
        <w:numPr>
          <w:ilvl w:val="0"/>
          <w:numId w:val="4"/>
        </w:numPr>
        <w:shd w:val="clear" w:color="auto" w:fill="FFFFFF"/>
        <w:tabs>
          <w:tab w:val="left" w:pos="797"/>
        </w:tabs>
        <w:autoSpaceDE w:val="0"/>
        <w:spacing w:after="0" w:line="240" w:lineRule="auto"/>
        <w:ind w:firstLine="709"/>
        <w:jc w:val="both"/>
        <w:rPr>
          <w:rFonts w:ascii="Arial" w:eastAsia="Calibri" w:hAnsi="Arial" w:cs="Arial"/>
          <w:color w:val="000000"/>
          <w:spacing w:val="2"/>
          <w:sz w:val="20"/>
          <w:szCs w:val="20"/>
        </w:rPr>
      </w:pPr>
      <w:r w:rsidRPr="003022EF">
        <w:rPr>
          <w:rFonts w:ascii="Arial" w:eastAsia="Calibri" w:hAnsi="Arial" w:cs="Arial"/>
          <w:color w:val="000000"/>
          <w:spacing w:val="2"/>
          <w:sz w:val="20"/>
          <w:szCs w:val="20"/>
        </w:rPr>
        <w:t>взять подготовленный запас продуктов и воды, медикаменты, предметы первой необходимости и следовать в убежище или противорадиационное укрытие.</w:t>
      </w:r>
    </w:p>
    <w:p w:rsidR="003022EF" w:rsidRPr="003022EF" w:rsidRDefault="003022EF" w:rsidP="003022EF">
      <w:pPr>
        <w:shd w:val="clear" w:color="auto" w:fill="FFFFFF"/>
        <w:spacing w:after="0" w:line="240" w:lineRule="auto"/>
        <w:ind w:firstLine="709"/>
        <w:jc w:val="both"/>
        <w:rPr>
          <w:rFonts w:ascii="Arial" w:eastAsia="Calibri" w:hAnsi="Arial" w:cs="Arial"/>
          <w:color w:val="000000"/>
          <w:spacing w:val="1"/>
          <w:sz w:val="20"/>
          <w:szCs w:val="20"/>
        </w:rPr>
      </w:pPr>
      <w:r w:rsidRPr="003022EF">
        <w:rPr>
          <w:rFonts w:ascii="Arial" w:eastAsia="Calibri" w:hAnsi="Arial" w:cs="Arial"/>
          <w:color w:val="000000"/>
          <w:spacing w:val="5"/>
          <w:sz w:val="20"/>
          <w:szCs w:val="20"/>
        </w:rPr>
        <w:t xml:space="preserve">Если обстоятельства вынуждают вас укрыться в квартире (доме) или в </w:t>
      </w:r>
      <w:r w:rsidRPr="003022EF">
        <w:rPr>
          <w:rFonts w:ascii="Arial" w:eastAsia="Calibri" w:hAnsi="Arial" w:cs="Arial"/>
          <w:color w:val="000000"/>
          <w:spacing w:val="3"/>
          <w:sz w:val="20"/>
          <w:szCs w:val="20"/>
        </w:rPr>
        <w:t xml:space="preserve">производственном помещении, </w:t>
      </w:r>
      <w:proofErr w:type="gramStart"/>
      <w:r w:rsidRPr="003022EF">
        <w:rPr>
          <w:rFonts w:ascii="Arial" w:eastAsia="Calibri" w:hAnsi="Arial" w:cs="Arial"/>
          <w:color w:val="000000"/>
          <w:spacing w:val="3"/>
          <w:sz w:val="20"/>
          <w:szCs w:val="20"/>
        </w:rPr>
        <w:t>то</w:t>
      </w:r>
      <w:proofErr w:type="gramEnd"/>
      <w:r w:rsidRPr="003022EF">
        <w:rPr>
          <w:rFonts w:ascii="Arial" w:eastAsia="Calibri" w:hAnsi="Arial" w:cs="Arial"/>
          <w:color w:val="000000"/>
          <w:spacing w:val="3"/>
          <w:sz w:val="20"/>
          <w:szCs w:val="20"/>
        </w:rPr>
        <w:t xml:space="preserve"> как можно быстрее следует закончить работы по герметизации помещения, в котором вы будете находиться: закрыть плотной тканью окна, в зданиях с печным отоплением закрыть трубы, заделать имеющиеся щели и </w:t>
      </w:r>
      <w:r w:rsidRPr="003022EF">
        <w:rPr>
          <w:rFonts w:ascii="Arial" w:eastAsia="Calibri" w:hAnsi="Arial" w:cs="Arial"/>
          <w:color w:val="000000"/>
          <w:spacing w:val="1"/>
          <w:sz w:val="20"/>
          <w:szCs w:val="20"/>
        </w:rPr>
        <w:t>отверстия.</w:t>
      </w:r>
    </w:p>
    <w:p w:rsidR="003022EF" w:rsidRPr="003022EF" w:rsidRDefault="003022EF" w:rsidP="000D5A23">
      <w:pPr>
        <w:shd w:val="clear" w:color="auto" w:fill="FFFFFF"/>
        <w:spacing w:after="0" w:line="240" w:lineRule="auto"/>
        <w:ind w:firstLine="709"/>
        <w:jc w:val="both"/>
        <w:rPr>
          <w:rFonts w:ascii="Arial" w:eastAsia="Calibri" w:hAnsi="Arial" w:cs="Arial"/>
          <w:color w:val="000000"/>
          <w:spacing w:val="3"/>
          <w:sz w:val="20"/>
          <w:szCs w:val="20"/>
        </w:rPr>
      </w:pPr>
      <w:proofErr w:type="gramStart"/>
      <w:r w:rsidRPr="003022EF">
        <w:rPr>
          <w:rFonts w:ascii="Arial" w:eastAsia="Calibri" w:hAnsi="Arial" w:cs="Arial"/>
          <w:color w:val="000000"/>
          <w:spacing w:val="3"/>
          <w:sz w:val="20"/>
          <w:szCs w:val="20"/>
        </w:rPr>
        <w:lastRenderedPageBreak/>
        <w:t xml:space="preserve">В сельской местности по этому сигналу все домашние животные загоняются в </w:t>
      </w:r>
      <w:r w:rsidRPr="003022EF">
        <w:rPr>
          <w:rFonts w:ascii="Arial" w:eastAsia="Calibri" w:hAnsi="Arial" w:cs="Arial"/>
          <w:color w:val="000000"/>
          <w:spacing w:val="5"/>
          <w:sz w:val="20"/>
          <w:szCs w:val="20"/>
        </w:rPr>
        <w:t xml:space="preserve">подготовленные для длительного содержания животноводческие помещения; </w:t>
      </w:r>
      <w:r w:rsidRPr="003022EF">
        <w:rPr>
          <w:rFonts w:ascii="Arial" w:eastAsia="Calibri" w:hAnsi="Arial" w:cs="Arial"/>
          <w:color w:val="000000"/>
          <w:spacing w:val="3"/>
          <w:sz w:val="20"/>
          <w:szCs w:val="20"/>
        </w:rPr>
        <w:t xml:space="preserve">одновременно проводится проверка качества герметизации этих помещений, а также </w:t>
      </w:r>
      <w:r w:rsidRPr="003022EF">
        <w:rPr>
          <w:rFonts w:ascii="Arial" w:eastAsia="Calibri" w:hAnsi="Arial" w:cs="Arial"/>
          <w:color w:val="000000"/>
          <w:spacing w:val="4"/>
          <w:sz w:val="20"/>
          <w:szCs w:val="20"/>
        </w:rPr>
        <w:t xml:space="preserve">надежности герметизации складских помещений, погребов, колодцев, емкостей с </w:t>
      </w:r>
      <w:r w:rsidRPr="003022EF">
        <w:rPr>
          <w:rFonts w:ascii="Arial" w:eastAsia="Calibri" w:hAnsi="Arial" w:cs="Arial"/>
          <w:color w:val="000000"/>
          <w:spacing w:val="3"/>
          <w:sz w:val="20"/>
          <w:szCs w:val="20"/>
        </w:rPr>
        <w:t>водой, защищенности кормов, находящихся вне животноводческих помещений.</w:t>
      </w:r>
      <w:proofErr w:type="gramEnd"/>
      <w:r w:rsidRPr="003022EF">
        <w:rPr>
          <w:rFonts w:ascii="Arial" w:eastAsia="Calibri" w:hAnsi="Arial" w:cs="Arial"/>
          <w:color w:val="000000"/>
          <w:spacing w:val="3"/>
          <w:sz w:val="20"/>
          <w:szCs w:val="20"/>
        </w:rPr>
        <w:t xml:space="preserve"> При отсутствии </w:t>
      </w:r>
      <w:proofErr w:type="spellStart"/>
      <w:r w:rsidRPr="003022EF">
        <w:rPr>
          <w:rFonts w:ascii="Arial" w:eastAsia="Calibri" w:hAnsi="Arial" w:cs="Arial"/>
          <w:color w:val="000000"/>
          <w:spacing w:val="3"/>
          <w:sz w:val="20"/>
          <w:szCs w:val="20"/>
        </w:rPr>
        <w:t>загерметизированных</w:t>
      </w:r>
      <w:proofErr w:type="spellEnd"/>
      <w:r w:rsidRPr="003022EF">
        <w:rPr>
          <w:rFonts w:ascii="Arial" w:eastAsia="Calibri" w:hAnsi="Arial" w:cs="Arial"/>
          <w:color w:val="000000"/>
          <w:spacing w:val="3"/>
          <w:sz w:val="20"/>
          <w:szCs w:val="20"/>
        </w:rPr>
        <w:t xml:space="preserve"> помещений применяют имеющиеся средства индивидуальной защиты племенного скота.</w:t>
      </w:r>
    </w:p>
    <w:p w:rsidR="003022EF" w:rsidRPr="003022EF" w:rsidRDefault="003022EF" w:rsidP="000D5A23">
      <w:pPr>
        <w:shd w:val="clear" w:color="auto" w:fill="FFFFFF"/>
        <w:spacing w:after="0" w:line="240" w:lineRule="auto"/>
        <w:ind w:firstLine="709"/>
        <w:jc w:val="both"/>
        <w:rPr>
          <w:rFonts w:ascii="Arial" w:eastAsia="Calibri" w:hAnsi="Arial" w:cs="Arial"/>
          <w:color w:val="000000"/>
          <w:spacing w:val="1"/>
          <w:sz w:val="20"/>
          <w:szCs w:val="20"/>
        </w:rPr>
      </w:pPr>
      <w:r w:rsidRPr="003022EF">
        <w:rPr>
          <w:rFonts w:ascii="Arial" w:eastAsia="Calibri" w:hAnsi="Arial" w:cs="Arial"/>
          <w:color w:val="000000"/>
          <w:spacing w:val="7"/>
          <w:sz w:val="20"/>
          <w:szCs w:val="20"/>
        </w:rPr>
        <w:t xml:space="preserve">Обслуживающий животноводческие фермы персонал укрывается в </w:t>
      </w:r>
      <w:r w:rsidRPr="003022EF">
        <w:rPr>
          <w:rFonts w:ascii="Arial" w:eastAsia="Calibri" w:hAnsi="Arial" w:cs="Arial"/>
          <w:color w:val="000000"/>
          <w:spacing w:val="6"/>
          <w:sz w:val="20"/>
          <w:szCs w:val="20"/>
        </w:rPr>
        <w:t xml:space="preserve">противорадиационных укрытиях, подготовленных вблизи животноводческих </w:t>
      </w:r>
      <w:r w:rsidRPr="003022EF">
        <w:rPr>
          <w:rFonts w:ascii="Arial" w:eastAsia="Calibri" w:hAnsi="Arial" w:cs="Arial"/>
          <w:color w:val="000000"/>
          <w:spacing w:val="1"/>
          <w:sz w:val="20"/>
          <w:szCs w:val="20"/>
        </w:rPr>
        <w:t>помещений.</w:t>
      </w:r>
    </w:p>
    <w:p w:rsidR="003022EF" w:rsidRPr="003022EF" w:rsidRDefault="003022EF" w:rsidP="000D5A23">
      <w:pPr>
        <w:shd w:val="clear" w:color="auto" w:fill="FFFFFF"/>
        <w:spacing w:after="0" w:line="240" w:lineRule="auto"/>
        <w:ind w:firstLine="709"/>
        <w:jc w:val="both"/>
        <w:rPr>
          <w:rFonts w:ascii="Arial" w:eastAsia="Calibri" w:hAnsi="Arial" w:cs="Arial"/>
          <w:color w:val="000000"/>
          <w:spacing w:val="2"/>
          <w:sz w:val="20"/>
          <w:szCs w:val="20"/>
        </w:rPr>
      </w:pPr>
      <w:r w:rsidRPr="003022EF">
        <w:rPr>
          <w:rFonts w:ascii="Arial" w:eastAsia="Calibri" w:hAnsi="Arial" w:cs="Arial"/>
          <w:color w:val="000000"/>
          <w:spacing w:val="7"/>
          <w:sz w:val="20"/>
          <w:szCs w:val="20"/>
        </w:rPr>
        <w:t xml:space="preserve">Выход из убежищ (укрытий) и других </w:t>
      </w:r>
      <w:proofErr w:type="spellStart"/>
      <w:r w:rsidRPr="003022EF">
        <w:rPr>
          <w:rFonts w:ascii="Arial" w:eastAsia="Calibri" w:hAnsi="Arial" w:cs="Arial"/>
          <w:color w:val="000000"/>
          <w:spacing w:val="7"/>
          <w:sz w:val="20"/>
          <w:szCs w:val="20"/>
        </w:rPr>
        <w:t>загерметизированных</w:t>
      </w:r>
      <w:proofErr w:type="spellEnd"/>
      <w:r w:rsidRPr="003022EF">
        <w:rPr>
          <w:rFonts w:ascii="Arial" w:eastAsia="Calibri" w:hAnsi="Arial" w:cs="Arial"/>
          <w:color w:val="000000"/>
          <w:spacing w:val="7"/>
          <w:sz w:val="20"/>
          <w:szCs w:val="20"/>
        </w:rPr>
        <w:t xml:space="preserve"> помещений </w:t>
      </w:r>
      <w:r w:rsidRPr="003022EF">
        <w:rPr>
          <w:rFonts w:ascii="Arial" w:eastAsia="Calibri" w:hAnsi="Arial" w:cs="Arial"/>
          <w:color w:val="000000"/>
          <w:spacing w:val="2"/>
          <w:sz w:val="20"/>
          <w:szCs w:val="20"/>
        </w:rPr>
        <w:t>разрешается только по распоряжению местных органов гражданской обороны.</w:t>
      </w:r>
    </w:p>
    <w:p w:rsidR="003022EF" w:rsidRPr="003022EF" w:rsidRDefault="003022EF" w:rsidP="000D5A23">
      <w:pPr>
        <w:shd w:val="clear" w:color="auto" w:fill="FFFFFF"/>
        <w:spacing w:after="0" w:line="240" w:lineRule="auto"/>
        <w:ind w:firstLine="709"/>
        <w:jc w:val="both"/>
        <w:rPr>
          <w:rFonts w:ascii="Arial" w:eastAsia="Calibri" w:hAnsi="Arial" w:cs="Arial"/>
          <w:b/>
          <w:bCs/>
          <w:color w:val="000000"/>
          <w:spacing w:val="-2"/>
          <w:sz w:val="20"/>
          <w:szCs w:val="20"/>
        </w:rPr>
      </w:pPr>
      <w:r w:rsidRPr="003022EF">
        <w:rPr>
          <w:rFonts w:ascii="Arial" w:eastAsia="Calibri" w:hAnsi="Arial" w:cs="Arial"/>
          <w:b/>
          <w:color w:val="000000"/>
          <w:spacing w:val="-2"/>
          <w:sz w:val="20"/>
          <w:szCs w:val="20"/>
        </w:rPr>
        <w:t xml:space="preserve">Сигнал </w:t>
      </w:r>
      <w:r w:rsidRPr="003022EF">
        <w:rPr>
          <w:rFonts w:ascii="Arial" w:eastAsia="Calibri" w:hAnsi="Arial" w:cs="Arial"/>
          <w:b/>
          <w:bCs/>
          <w:color w:val="000000"/>
          <w:spacing w:val="-2"/>
          <w:sz w:val="20"/>
          <w:szCs w:val="20"/>
        </w:rPr>
        <w:t>«Химическая тревога».</w:t>
      </w:r>
    </w:p>
    <w:p w:rsidR="003022EF" w:rsidRPr="003022EF" w:rsidRDefault="003022EF" w:rsidP="000D5A23">
      <w:pPr>
        <w:shd w:val="clear" w:color="auto" w:fill="FFFFFF"/>
        <w:spacing w:after="0" w:line="240" w:lineRule="auto"/>
        <w:ind w:firstLine="709"/>
        <w:jc w:val="both"/>
        <w:rPr>
          <w:rFonts w:ascii="Arial" w:eastAsia="Calibri" w:hAnsi="Arial" w:cs="Arial"/>
          <w:color w:val="000000"/>
          <w:spacing w:val="3"/>
          <w:sz w:val="20"/>
          <w:szCs w:val="20"/>
        </w:rPr>
      </w:pPr>
      <w:r w:rsidRPr="003022EF">
        <w:rPr>
          <w:rFonts w:ascii="Arial" w:eastAsia="Calibri" w:hAnsi="Arial" w:cs="Arial"/>
          <w:color w:val="000000"/>
          <w:spacing w:val="4"/>
          <w:sz w:val="20"/>
          <w:szCs w:val="20"/>
        </w:rPr>
        <w:t xml:space="preserve">Этот сигнал подается при обнаружении химического или бактериологического </w:t>
      </w:r>
      <w:r w:rsidRPr="003022EF">
        <w:rPr>
          <w:rFonts w:ascii="Arial" w:eastAsia="Calibri" w:hAnsi="Arial" w:cs="Arial"/>
          <w:color w:val="000000"/>
          <w:spacing w:val="3"/>
          <w:sz w:val="20"/>
          <w:szCs w:val="20"/>
        </w:rPr>
        <w:t>заражения или угрозе заражения населенного пункта в течение ближайшего часа. В этих целях используется местная радиотрансляционная сеть.</w:t>
      </w:r>
    </w:p>
    <w:p w:rsidR="003022EF" w:rsidRPr="003022EF" w:rsidRDefault="003022EF" w:rsidP="000D5A23">
      <w:pPr>
        <w:shd w:val="clear" w:color="auto" w:fill="FFFFFF"/>
        <w:spacing w:after="0" w:line="240" w:lineRule="auto"/>
        <w:ind w:firstLine="709"/>
        <w:jc w:val="both"/>
        <w:rPr>
          <w:rFonts w:ascii="Arial" w:eastAsia="Calibri" w:hAnsi="Arial" w:cs="Arial"/>
          <w:color w:val="000000"/>
          <w:spacing w:val="2"/>
          <w:sz w:val="20"/>
          <w:szCs w:val="20"/>
        </w:rPr>
      </w:pPr>
      <w:r w:rsidRPr="003022EF">
        <w:rPr>
          <w:rFonts w:ascii="Arial" w:eastAsia="Calibri" w:hAnsi="Arial" w:cs="Arial"/>
          <w:color w:val="000000"/>
          <w:spacing w:val="3"/>
          <w:sz w:val="20"/>
          <w:szCs w:val="20"/>
        </w:rPr>
        <w:t xml:space="preserve">Диктор объявляет: «Внимание! Внимание! Граждане! Химическая тревога! </w:t>
      </w:r>
      <w:r w:rsidRPr="003022EF">
        <w:rPr>
          <w:rFonts w:ascii="Arial" w:eastAsia="Calibri" w:hAnsi="Arial" w:cs="Arial"/>
          <w:color w:val="000000"/>
          <w:spacing w:val="2"/>
          <w:sz w:val="20"/>
          <w:szCs w:val="20"/>
        </w:rPr>
        <w:t>Химическая тревога!».</w:t>
      </w:r>
    </w:p>
    <w:p w:rsidR="003022EF" w:rsidRPr="003022EF" w:rsidRDefault="003022EF" w:rsidP="000D5A23">
      <w:pPr>
        <w:shd w:val="clear" w:color="auto" w:fill="FFFFFF"/>
        <w:spacing w:after="0" w:line="240" w:lineRule="auto"/>
        <w:ind w:firstLine="709"/>
        <w:jc w:val="both"/>
        <w:rPr>
          <w:rFonts w:ascii="Arial" w:eastAsia="Calibri" w:hAnsi="Arial" w:cs="Arial"/>
          <w:color w:val="000000"/>
          <w:spacing w:val="2"/>
          <w:sz w:val="20"/>
          <w:szCs w:val="20"/>
        </w:rPr>
      </w:pPr>
      <w:r w:rsidRPr="003022EF">
        <w:rPr>
          <w:rFonts w:ascii="Arial" w:eastAsia="Calibri" w:hAnsi="Arial" w:cs="Arial"/>
          <w:color w:val="000000"/>
          <w:spacing w:val="2"/>
          <w:sz w:val="20"/>
          <w:szCs w:val="20"/>
        </w:rPr>
        <w:t>Эти слова повторяются в течение 5 мин с интервалом 30 с.</w:t>
      </w:r>
    </w:p>
    <w:p w:rsidR="003022EF" w:rsidRPr="003022EF" w:rsidRDefault="003022EF" w:rsidP="000D5A23">
      <w:pPr>
        <w:shd w:val="clear" w:color="auto" w:fill="FFFFFF"/>
        <w:spacing w:after="0" w:line="240" w:lineRule="auto"/>
        <w:ind w:firstLine="709"/>
        <w:jc w:val="both"/>
        <w:rPr>
          <w:rFonts w:ascii="Arial" w:eastAsia="Calibri" w:hAnsi="Arial" w:cs="Arial"/>
          <w:color w:val="000000"/>
          <w:spacing w:val="3"/>
          <w:sz w:val="20"/>
          <w:szCs w:val="20"/>
        </w:rPr>
      </w:pPr>
      <w:r w:rsidRPr="003022EF">
        <w:rPr>
          <w:rFonts w:ascii="Arial" w:eastAsia="Calibri" w:hAnsi="Arial" w:cs="Arial"/>
          <w:color w:val="000000"/>
          <w:spacing w:val="3"/>
          <w:sz w:val="20"/>
          <w:szCs w:val="20"/>
        </w:rPr>
        <w:t>Способы доведения этого сигнала до жителей могут уточняться и дополняться исходя из местных условий и возможностей.</w:t>
      </w:r>
    </w:p>
    <w:p w:rsidR="003022EF" w:rsidRPr="003022EF" w:rsidRDefault="003022EF" w:rsidP="000D5A23">
      <w:pPr>
        <w:shd w:val="clear" w:color="auto" w:fill="FFFFFF"/>
        <w:tabs>
          <w:tab w:val="left" w:pos="5923"/>
        </w:tabs>
        <w:spacing w:after="0" w:line="240" w:lineRule="auto"/>
        <w:ind w:firstLine="709"/>
        <w:jc w:val="both"/>
        <w:rPr>
          <w:rFonts w:ascii="Arial" w:eastAsia="Calibri" w:hAnsi="Arial" w:cs="Arial"/>
          <w:color w:val="000000"/>
          <w:sz w:val="20"/>
          <w:szCs w:val="20"/>
        </w:rPr>
      </w:pPr>
      <w:r w:rsidRPr="003022EF">
        <w:rPr>
          <w:rFonts w:ascii="Arial" w:eastAsia="Calibri" w:hAnsi="Arial" w:cs="Arial"/>
          <w:color w:val="000000"/>
          <w:spacing w:val="9"/>
          <w:sz w:val="20"/>
          <w:szCs w:val="20"/>
        </w:rPr>
        <w:t xml:space="preserve">По данному сигналу каждому необходимо быстро надеть противогаз и </w:t>
      </w:r>
      <w:r w:rsidRPr="003022EF">
        <w:rPr>
          <w:rFonts w:ascii="Arial" w:eastAsia="Calibri" w:hAnsi="Arial" w:cs="Arial"/>
          <w:color w:val="000000"/>
          <w:spacing w:val="8"/>
          <w:sz w:val="20"/>
          <w:szCs w:val="20"/>
        </w:rPr>
        <w:t xml:space="preserve">имеющиеся средства индивидуальной защиты кожи и укрыться в защитном </w:t>
      </w:r>
      <w:r w:rsidRPr="003022EF">
        <w:rPr>
          <w:rFonts w:ascii="Arial" w:eastAsia="Calibri" w:hAnsi="Arial" w:cs="Arial"/>
          <w:color w:val="000000"/>
          <w:sz w:val="20"/>
          <w:szCs w:val="20"/>
        </w:rPr>
        <w:t xml:space="preserve">сооружении. </w:t>
      </w:r>
    </w:p>
    <w:p w:rsidR="003022EF" w:rsidRPr="003022EF" w:rsidRDefault="003022EF" w:rsidP="000D5A23">
      <w:pPr>
        <w:shd w:val="clear" w:color="auto" w:fill="FFFFFF"/>
        <w:tabs>
          <w:tab w:val="left" w:pos="5923"/>
        </w:tabs>
        <w:spacing w:after="0" w:line="240" w:lineRule="auto"/>
        <w:ind w:firstLine="709"/>
        <w:jc w:val="both"/>
        <w:rPr>
          <w:rFonts w:ascii="Arial" w:eastAsia="Calibri" w:hAnsi="Arial" w:cs="Arial"/>
          <w:color w:val="000000"/>
          <w:sz w:val="20"/>
          <w:szCs w:val="20"/>
        </w:rPr>
      </w:pPr>
      <w:r w:rsidRPr="003022EF">
        <w:rPr>
          <w:rFonts w:ascii="Arial" w:eastAsia="Calibri" w:hAnsi="Arial" w:cs="Arial"/>
          <w:color w:val="000000"/>
          <w:spacing w:val="-1"/>
          <w:sz w:val="20"/>
          <w:szCs w:val="20"/>
        </w:rPr>
        <w:t xml:space="preserve">Сельскохозяйственные животные по сигналу «Химическая тревога» загоняются в </w:t>
      </w:r>
      <w:r w:rsidRPr="003022EF">
        <w:rPr>
          <w:rFonts w:ascii="Arial" w:eastAsia="Calibri" w:hAnsi="Arial" w:cs="Arial"/>
          <w:color w:val="000000"/>
          <w:sz w:val="20"/>
          <w:szCs w:val="20"/>
        </w:rPr>
        <w:t>заранее подготовленные помещения.</w:t>
      </w:r>
    </w:p>
    <w:p w:rsidR="003022EF" w:rsidRPr="003022EF" w:rsidRDefault="003022EF" w:rsidP="000D5A23">
      <w:pPr>
        <w:spacing w:after="0" w:line="240" w:lineRule="auto"/>
        <w:ind w:firstLine="709"/>
        <w:jc w:val="both"/>
        <w:rPr>
          <w:rFonts w:ascii="Arial" w:eastAsia="Times New Roman" w:hAnsi="Arial" w:cs="Arial"/>
          <w:sz w:val="20"/>
          <w:szCs w:val="20"/>
          <w:lang w:eastAsia="ru-RU"/>
        </w:rPr>
      </w:pPr>
      <w:r w:rsidRPr="003022EF">
        <w:rPr>
          <w:rFonts w:ascii="Arial" w:eastAsia="Calibri" w:hAnsi="Arial" w:cs="Arial"/>
          <w:color w:val="000000"/>
          <w:sz w:val="20"/>
          <w:szCs w:val="20"/>
        </w:rPr>
        <w:t xml:space="preserve">О том, что опасность химического и бактериологического заражения миновала, и </w:t>
      </w:r>
      <w:r w:rsidRPr="003022EF">
        <w:rPr>
          <w:rFonts w:ascii="Arial" w:eastAsia="Calibri" w:hAnsi="Arial" w:cs="Arial"/>
          <w:color w:val="000000"/>
          <w:spacing w:val="5"/>
          <w:sz w:val="20"/>
          <w:szCs w:val="20"/>
        </w:rPr>
        <w:t xml:space="preserve">о порядке дальнейшего поведения вас известят местные органы гражданской </w:t>
      </w:r>
      <w:r w:rsidRPr="003022EF">
        <w:rPr>
          <w:rFonts w:ascii="Arial" w:eastAsia="Calibri" w:hAnsi="Arial" w:cs="Arial"/>
          <w:color w:val="000000"/>
          <w:spacing w:val="14"/>
          <w:sz w:val="20"/>
          <w:szCs w:val="20"/>
        </w:rPr>
        <w:t xml:space="preserve">обороны. Без их команды покидать убежища (укрытия) и другие </w:t>
      </w:r>
      <w:proofErr w:type="spellStart"/>
      <w:r w:rsidRPr="003022EF">
        <w:rPr>
          <w:rFonts w:ascii="Arial" w:eastAsia="Calibri" w:hAnsi="Arial" w:cs="Arial"/>
          <w:color w:val="000000"/>
          <w:sz w:val="20"/>
          <w:szCs w:val="20"/>
        </w:rPr>
        <w:t>загерметизированные</w:t>
      </w:r>
      <w:proofErr w:type="spellEnd"/>
      <w:r w:rsidRPr="003022EF">
        <w:rPr>
          <w:rFonts w:ascii="Arial" w:eastAsia="Calibri" w:hAnsi="Arial" w:cs="Arial"/>
          <w:color w:val="000000"/>
          <w:sz w:val="20"/>
          <w:szCs w:val="20"/>
        </w:rPr>
        <w:t xml:space="preserve"> помещения или снимать средства индивидуальной защиты </w:t>
      </w:r>
      <w:r w:rsidRPr="003022EF">
        <w:rPr>
          <w:rFonts w:ascii="Arial" w:eastAsia="Calibri" w:hAnsi="Arial" w:cs="Arial"/>
          <w:color w:val="000000"/>
          <w:spacing w:val="-2"/>
          <w:sz w:val="20"/>
          <w:szCs w:val="20"/>
        </w:rPr>
        <w:t>запрещается.</w:t>
      </w:r>
      <w:r w:rsidR="000D5A23">
        <w:rPr>
          <w:rFonts w:ascii="Arial" w:eastAsia="Calibri" w:hAnsi="Arial" w:cs="Arial"/>
          <w:color w:val="000000"/>
          <w:spacing w:val="-2"/>
          <w:sz w:val="20"/>
          <w:szCs w:val="20"/>
        </w:rPr>
        <w:t xml:space="preserve"> </w:t>
      </w:r>
      <w:r w:rsidRPr="003022EF">
        <w:rPr>
          <w:rFonts w:ascii="Arial" w:eastAsia="Calibri" w:hAnsi="Arial" w:cs="Arial"/>
          <w:i/>
          <w:iCs/>
          <w:color w:val="000000"/>
          <w:spacing w:val="3"/>
          <w:sz w:val="20"/>
          <w:szCs w:val="20"/>
        </w:rPr>
        <w:t xml:space="preserve">Будьте внимательны к сигналам оповещения гражданской обороны и </w:t>
      </w:r>
      <w:r w:rsidRPr="003022EF">
        <w:rPr>
          <w:rFonts w:ascii="Arial" w:eastAsia="Calibri" w:hAnsi="Arial" w:cs="Arial"/>
          <w:i/>
          <w:iCs/>
          <w:color w:val="000000"/>
          <w:spacing w:val="-4"/>
          <w:sz w:val="20"/>
          <w:szCs w:val="20"/>
        </w:rPr>
        <w:t xml:space="preserve">действуйте по ним в строгом соответствии с изложенными выше рекомендациями </w:t>
      </w:r>
      <w:r w:rsidRPr="003022EF">
        <w:rPr>
          <w:rFonts w:ascii="Arial" w:eastAsia="Calibri" w:hAnsi="Arial" w:cs="Arial"/>
          <w:i/>
          <w:iCs/>
          <w:color w:val="000000"/>
          <w:spacing w:val="-5"/>
          <w:sz w:val="20"/>
          <w:szCs w:val="20"/>
        </w:rPr>
        <w:t>и дополнительными распоряжениями местных органов гражданской обороны</w:t>
      </w:r>
    </w:p>
    <w:p w:rsidR="00F23298" w:rsidRDefault="00F23298" w:rsidP="000D3826">
      <w:pPr>
        <w:spacing w:after="0" w:line="240" w:lineRule="auto"/>
        <w:jc w:val="center"/>
        <w:rPr>
          <w:rFonts w:ascii="Times New Roman" w:eastAsia="Times New Roman" w:hAnsi="Times New Roman" w:cs="Times New Roman"/>
          <w:sz w:val="24"/>
          <w:szCs w:val="24"/>
          <w:lang w:eastAsia="ru-RU"/>
        </w:rPr>
      </w:pPr>
    </w:p>
    <w:p w:rsidR="003022EF" w:rsidRPr="000D3826" w:rsidRDefault="003022EF" w:rsidP="000D3826">
      <w:pPr>
        <w:spacing w:after="0" w:line="240" w:lineRule="auto"/>
        <w:jc w:val="center"/>
        <w:rPr>
          <w:rFonts w:ascii="Times New Roman" w:eastAsia="Times New Roman" w:hAnsi="Times New Roman" w:cs="Times New Roman"/>
          <w:sz w:val="24"/>
          <w:szCs w:val="24"/>
          <w:lang w:eastAsia="ru-RU"/>
        </w:rPr>
      </w:pPr>
      <w:bookmarkStart w:id="0" w:name="_GoBack"/>
      <w:bookmarkEnd w:id="0"/>
    </w:p>
    <w:sectPr w:rsidR="003022EF" w:rsidRPr="000D3826" w:rsidSect="00F23298">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2"/>
      <w:numFmt w:val="decimal"/>
      <w:lvlText w:val="%1."/>
      <w:lvlJc w:val="left"/>
      <w:pPr>
        <w:tabs>
          <w:tab w:val="num" w:pos="0"/>
        </w:tabs>
        <w:ind w:left="0" w:firstLine="0"/>
      </w:pPr>
      <w:rPr>
        <w:rFonts w:ascii="Times New Roman" w:hAnsi="Times New Roman" w:cs="Times New Roman"/>
      </w:rPr>
    </w:lvl>
  </w:abstractNum>
  <w:abstractNum w:abstractNumId="1">
    <w:nsid w:val="00000005"/>
    <w:multiLevelType w:val="singleLevel"/>
    <w:tmpl w:val="00000005"/>
    <w:name w:val="WW8Num5"/>
    <w:lvl w:ilvl="0">
      <w:numFmt w:val="bullet"/>
      <w:lvlText w:val="—"/>
      <w:lvlJc w:val="left"/>
      <w:pPr>
        <w:tabs>
          <w:tab w:val="num" w:pos="0"/>
        </w:tabs>
        <w:ind w:left="0" w:firstLine="0"/>
      </w:pPr>
      <w:rPr>
        <w:rFonts w:ascii="Times New Roman" w:hAnsi="Times New Roman" w:cs="Times New Roman"/>
      </w:rPr>
    </w:lvl>
  </w:abstractNum>
  <w:abstractNum w:abstractNumId="2">
    <w:nsid w:val="00000006"/>
    <w:multiLevelType w:val="singleLevel"/>
    <w:tmpl w:val="00000006"/>
    <w:name w:val="WW8Num6"/>
    <w:lvl w:ilvl="0">
      <w:numFmt w:val="bullet"/>
      <w:lvlText w:val="—"/>
      <w:lvlJc w:val="left"/>
      <w:pPr>
        <w:tabs>
          <w:tab w:val="num" w:pos="0"/>
        </w:tabs>
        <w:ind w:left="0" w:firstLine="0"/>
      </w:pPr>
      <w:rPr>
        <w:rFonts w:ascii="Times New Roman" w:hAnsi="Times New Roman" w:cs="Times New Roman"/>
      </w:rPr>
    </w:lvl>
  </w:abstractNum>
  <w:abstractNum w:abstractNumId="3">
    <w:nsid w:val="27EC4141"/>
    <w:multiLevelType w:val="hybridMultilevel"/>
    <w:tmpl w:val="1F8CC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D772A0"/>
    <w:multiLevelType w:val="hybridMultilevel"/>
    <w:tmpl w:val="7D6E8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D3826"/>
    <w:rsid w:val="00000509"/>
    <w:rsid w:val="000010CB"/>
    <w:rsid w:val="00001591"/>
    <w:rsid w:val="00001F88"/>
    <w:rsid w:val="000028C1"/>
    <w:rsid w:val="00002B01"/>
    <w:rsid w:val="00003130"/>
    <w:rsid w:val="000035D5"/>
    <w:rsid w:val="00003B40"/>
    <w:rsid w:val="00003E9A"/>
    <w:rsid w:val="0000578D"/>
    <w:rsid w:val="000059E9"/>
    <w:rsid w:val="00005EDE"/>
    <w:rsid w:val="00006020"/>
    <w:rsid w:val="0000637D"/>
    <w:rsid w:val="000063FC"/>
    <w:rsid w:val="000064C0"/>
    <w:rsid w:val="00006ED1"/>
    <w:rsid w:val="00007D58"/>
    <w:rsid w:val="00010157"/>
    <w:rsid w:val="0001035A"/>
    <w:rsid w:val="00010585"/>
    <w:rsid w:val="0001074F"/>
    <w:rsid w:val="00010A5E"/>
    <w:rsid w:val="00010AD8"/>
    <w:rsid w:val="00011795"/>
    <w:rsid w:val="00012250"/>
    <w:rsid w:val="000133F0"/>
    <w:rsid w:val="00013634"/>
    <w:rsid w:val="00014CB0"/>
    <w:rsid w:val="00015855"/>
    <w:rsid w:val="00015A1D"/>
    <w:rsid w:val="00015EDD"/>
    <w:rsid w:val="0001638A"/>
    <w:rsid w:val="000163F4"/>
    <w:rsid w:val="00016BF6"/>
    <w:rsid w:val="00016D39"/>
    <w:rsid w:val="0001717A"/>
    <w:rsid w:val="00017A47"/>
    <w:rsid w:val="0002031F"/>
    <w:rsid w:val="0002078F"/>
    <w:rsid w:val="0002080D"/>
    <w:rsid w:val="00020AF0"/>
    <w:rsid w:val="00021399"/>
    <w:rsid w:val="000218DC"/>
    <w:rsid w:val="00021E0A"/>
    <w:rsid w:val="00022318"/>
    <w:rsid w:val="0002287A"/>
    <w:rsid w:val="00022FB3"/>
    <w:rsid w:val="00023FA7"/>
    <w:rsid w:val="0002421B"/>
    <w:rsid w:val="000251DA"/>
    <w:rsid w:val="00025679"/>
    <w:rsid w:val="0002574D"/>
    <w:rsid w:val="00026229"/>
    <w:rsid w:val="00026583"/>
    <w:rsid w:val="000265AB"/>
    <w:rsid w:val="00026AB3"/>
    <w:rsid w:val="00027417"/>
    <w:rsid w:val="00027535"/>
    <w:rsid w:val="00027BF7"/>
    <w:rsid w:val="00027D76"/>
    <w:rsid w:val="000303E9"/>
    <w:rsid w:val="00030900"/>
    <w:rsid w:val="0003126F"/>
    <w:rsid w:val="00031272"/>
    <w:rsid w:val="00031816"/>
    <w:rsid w:val="00033053"/>
    <w:rsid w:val="000330A2"/>
    <w:rsid w:val="00033213"/>
    <w:rsid w:val="00033415"/>
    <w:rsid w:val="00033CCE"/>
    <w:rsid w:val="00033CD7"/>
    <w:rsid w:val="00035389"/>
    <w:rsid w:val="00035C1F"/>
    <w:rsid w:val="00035D43"/>
    <w:rsid w:val="000370E0"/>
    <w:rsid w:val="0003734B"/>
    <w:rsid w:val="00037D65"/>
    <w:rsid w:val="000400AC"/>
    <w:rsid w:val="0004043F"/>
    <w:rsid w:val="000404E6"/>
    <w:rsid w:val="000405AA"/>
    <w:rsid w:val="00040E1C"/>
    <w:rsid w:val="00041208"/>
    <w:rsid w:val="0004144A"/>
    <w:rsid w:val="0004201B"/>
    <w:rsid w:val="0004228E"/>
    <w:rsid w:val="0004233D"/>
    <w:rsid w:val="000426CC"/>
    <w:rsid w:val="00042D34"/>
    <w:rsid w:val="00042FF6"/>
    <w:rsid w:val="00043634"/>
    <w:rsid w:val="00043692"/>
    <w:rsid w:val="00043A1F"/>
    <w:rsid w:val="00043E90"/>
    <w:rsid w:val="00044161"/>
    <w:rsid w:val="00044707"/>
    <w:rsid w:val="000447B4"/>
    <w:rsid w:val="000447C3"/>
    <w:rsid w:val="00044E27"/>
    <w:rsid w:val="00044E65"/>
    <w:rsid w:val="00045085"/>
    <w:rsid w:val="000458C5"/>
    <w:rsid w:val="00045A3A"/>
    <w:rsid w:val="00046B97"/>
    <w:rsid w:val="00047953"/>
    <w:rsid w:val="00047C3E"/>
    <w:rsid w:val="00047D48"/>
    <w:rsid w:val="00050562"/>
    <w:rsid w:val="00050654"/>
    <w:rsid w:val="00051FB7"/>
    <w:rsid w:val="00052814"/>
    <w:rsid w:val="00052967"/>
    <w:rsid w:val="00052A38"/>
    <w:rsid w:val="00053115"/>
    <w:rsid w:val="00053712"/>
    <w:rsid w:val="000537ED"/>
    <w:rsid w:val="00054900"/>
    <w:rsid w:val="000549C1"/>
    <w:rsid w:val="00054BF2"/>
    <w:rsid w:val="00054E4B"/>
    <w:rsid w:val="00054E65"/>
    <w:rsid w:val="00054F31"/>
    <w:rsid w:val="000557B3"/>
    <w:rsid w:val="00055BE2"/>
    <w:rsid w:val="00055E50"/>
    <w:rsid w:val="000567B2"/>
    <w:rsid w:val="00056802"/>
    <w:rsid w:val="00056D61"/>
    <w:rsid w:val="00056EF9"/>
    <w:rsid w:val="00057045"/>
    <w:rsid w:val="00057D2C"/>
    <w:rsid w:val="00057E9B"/>
    <w:rsid w:val="0006069B"/>
    <w:rsid w:val="0006148B"/>
    <w:rsid w:val="00061D9B"/>
    <w:rsid w:val="0006238C"/>
    <w:rsid w:val="0006271D"/>
    <w:rsid w:val="00062D42"/>
    <w:rsid w:val="00063000"/>
    <w:rsid w:val="00063115"/>
    <w:rsid w:val="0006343D"/>
    <w:rsid w:val="00063671"/>
    <w:rsid w:val="00063A0C"/>
    <w:rsid w:val="00063B8E"/>
    <w:rsid w:val="00063F77"/>
    <w:rsid w:val="000646A9"/>
    <w:rsid w:val="000648C7"/>
    <w:rsid w:val="000648DF"/>
    <w:rsid w:val="000653E0"/>
    <w:rsid w:val="00065462"/>
    <w:rsid w:val="00065729"/>
    <w:rsid w:val="000658B5"/>
    <w:rsid w:val="00065A12"/>
    <w:rsid w:val="00065CDB"/>
    <w:rsid w:val="00065F56"/>
    <w:rsid w:val="0006640F"/>
    <w:rsid w:val="0006657C"/>
    <w:rsid w:val="000667C5"/>
    <w:rsid w:val="00066AC7"/>
    <w:rsid w:val="0006775D"/>
    <w:rsid w:val="0007045E"/>
    <w:rsid w:val="0007056C"/>
    <w:rsid w:val="00071479"/>
    <w:rsid w:val="000715B6"/>
    <w:rsid w:val="00071818"/>
    <w:rsid w:val="00071EAF"/>
    <w:rsid w:val="000720AF"/>
    <w:rsid w:val="00072230"/>
    <w:rsid w:val="00072803"/>
    <w:rsid w:val="00072FE2"/>
    <w:rsid w:val="00073324"/>
    <w:rsid w:val="00073845"/>
    <w:rsid w:val="00073C1C"/>
    <w:rsid w:val="00074032"/>
    <w:rsid w:val="0007418C"/>
    <w:rsid w:val="000748C5"/>
    <w:rsid w:val="0007499E"/>
    <w:rsid w:val="000751DE"/>
    <w:rsid w:val="00076460"/>
    <w:rsid w:val="00076EAD"/>
    <w:rsid w:val="00077031"/>
    <w:rsid w:val="000801FC"/>
    <w:rsid w:val="00080744"/>
    <w:rsid w:val="0008075E"/>
    <w:rsid w:val="0008094F"/>
    <w:rsid w:val="00080C2F"/>
    <w:rsid w:val="00081DF8"/>
    <w:rsid w:val="00082015"/>
    <w:rsid w:val="0008266E"/>
    <w:rsid w:val="000828C0"/>
    <w:rsid w:val="00082AAA"/>
    <w:rsid w:val="00083427"/>
    <w:rsid w:val="000834AD"/>
    <w:rsid w:val="000834B2"/>
    <w:rsid w:val="00083B5C"/>
    <w:rsid w:val="0008460F"/>
    <w:rsid w:val="000846BA"/>
    <w:rsid w:val="00084D13"/>
    <w:rsid w:val="00084E6D"/>
    <w:rsid w:val="00085410"/>
    <w:rsid w:val="0008554D"/>
    <w:rsid w:val="0008574D"/>
    <w:rsid w:val="000858F9"/>
    <w:rsid w:val="0008596D"/>
    <w:rsid w:val="00085B62"/>
    <w:rsid w:val="00085EA3"/>
    <w:rsid w:val="00086117"/>
    <w:rsid w:val="000862AF"/>
    <w:rsid w:val="0008680A"/>
    <w:rsid w:val="000869BC"/>
    <w:rsid w:val="00086B1E"/>
    <w:rsid w:val="00086C63"/>
    <w:rsid w:val="0008719A"/>
    <w:rsid w:val="0008748C"/>
    <w:rsid w:val="00087B47"/>
    <w:rsid w:val="000902B5"/>
    <w:rsid w:val="0009069F"/>
    <w:rsid w:val="00091074"/>
    <w:rsid w:val="00091606"/>
    <w:rsid w:val="00091ACB"/>
    <w:rsid w:val="00091CCF"/>
    <w:rsid w:val="00091D02"/>
    <w:rsid w:val="00091D58"/>
    <w:rsid w:val="00092235"/>
    <w:rsid w:val="000922C5"/>
    <w:rsid w:val="00092790"/>
    <w:rsid w:val="00092852"/>
    <w:rsid w:val="000929DB"/>
    <w:rsid w:val="00092C03"/>
    <w:rsid w:val="00092C5C"/>
    <w:rsid w:val="0009319B"/>
    <w:rsid w:val="00093A50"/>
    <w:rsid w:val="00093B27"/>
    <w:rsid w:val="00093B29"/>
    <w:rsid w:val="00093C80"/>
    <w:rsid w:val="00093C8E"/>
    <w:rsid w:val="00093D36"/>
    <w:rsid w:val="00093DE2"/>
    <w:rsid w:val="00093FAD"/>
    <w:rsid w:val="000940D8"/>
    <w:rsid w:val="000944DC"/>
    <w:rsid w:val="0009464F"/>
    <w:rsid w:val="0009472F"/>
    <w:rsid w:val="000947B1"/>
    <w:rsid w:val="00094A67"/>
    <w:rsid w:val="00094DD1"/>
    <w:rsid w:val="000951A3"/>
    <w:rsid w:val="00095752"/>
    <w:rsid w:val="00095A44"/>
    <w:rsid w:val="000962E3"/>
    <w:rsid w:val="00096826"/>
    <w:rsid w:val="00096A7E"/>
    <w:rsid w:val="0009740C"/>
    <w:rsid w:val="00097800"/>
    <w:rsid w:val="00097A57"/>
    <w:rsid w:val="000A01F5"/>
    <w:rsid w:val="000A0289"/>
    <w:rsid w:val="000A02BD"/>
    <w:rsid w:val="000A09B3"/>
    <w:rsid w:val="000A1258"/>
    <w:rsid w:val="000A195E"/>
    <w:rsid w:val="000A23EB"/>
    <w:rsid w:val="000A2508"/>
    <w:rsid w:val="000A2CAB"/>
    <w:rsid w:val="000A301D"/>
    <w:rsid w:val="000A3517"/>
    <w:rsid w:val="000A41D5"/>
    <w:rsid w:val="000A468C"/>
    <w:rsid w:val="000A483C"/>
    <w:rsid w:val="000A4FDB"/>
    <w:rsid w:val="000A516E"/>
    <w:rsid w:val="000A5727"/>
    <w:rsid w:val="000A5F5D"/>
    <w:rsid w:val="000A6059"/>
    <w:rsid w:val="000A6A93"/>
    <w:rsid w:val="000A6C73"/>
    <w:rsid w:val="000A6CBA"/>
    <w:rsid w:val="000A6ECC"/>
    <w:rsid w:val="000B089B"/>
    <w:rsid w:val="000B0B6E"/>
    <w:rsid w:val="000B0E32"/>
    <w:rsid w:val="000B1310"/>
    <w:rsid w:val="000B2953"/>
    <w:rsid w:val="000B30B8"/>
    <w:rsid w:val="000B396F"/>
    <w:rsid w:val="000B3B09"/>
    <w:rsid w:val="000B3FFB"/>
    <w:rsid w:val="000B43A0"/>
    <w:rsid w:val="000B478B"/>
    <w:rsid w:val="000B4E28"/>
    <w:rsid w:val="000B4FF7"/>
    <w:rsid w:val="000B54EA"/>
    <w:rsid w:val="000B5931"/>
    <w:rsid w:val="000B5AA4"/>
    <w:rsid w:val="000B6913"/>
    <w:rsid w:val="000B6942"/>
    <w:rsid w:val="000B7B6D"/>
    <w:rsid w:val="000C08B6"/>
    <w:rsid w:val="000C097C"/>
    <w:rsid w:val="000C0C7A"/>
    <w:rsid w:val="000C0D30"/>
    <w:rsid w:val="000C0D38"/>
    <w:rsid w:val="000C0DC7"/>
    <w:rsid w:val="000C0E03"/>
    <w:rsid w:val="000C11C5"/>
    <w:rsid w:val="000C11F8"/>
    <w:rsid w:val="000C12FA"/>
    <w:rsid w:val="000C158C"/>
    <w:rsid w:val="000C1AB1"/>
    <w:rsid w:val="000C1AEF"/>
    <w:rsid w:val="000C2573"/>
    <w:rsid w:val="000C2696"/>
    <w:rsid w:val="000C3AA1"/>
    <w:rsid w:val="000C3CBF"/>
    <w:rsid w:val="000C3DA9"/>
    <w:rsid w:val="000C4A87"/>
    <w:rsid w:val="000C5121"/>
    <w:rsid w:val="000C5229"/>
    <w:rsid w:val="000C56D5"/>
    <w:rsid w:val="000C583E"/>
    <w:rsid w:val="000C598B"/>
    <w:rsid w:val="000C5DA8"/>
    <w:rsid w:val="000C66DE"/>
    <w:rsid w:val="000C69C6"/>
    <w:rsid w:val="000C6DE0"/>
    <w:rsid w:val="000C7968"/>
    <w:rsid w:val="000C7B8C"/>
    <w:rsid w:val="000D00AC"/>
    <w:rsid w:val="000D01E7"/>
    <w:rsid w:val="000D0445"/>
    <w:rsid w:val="000D06B9"/>
    <w:rsid w:val="000D0762"/>
    <w:rsid w:val="000D0ABA"/>
    <w:rsid w:val="000D12E2"/>
    <w:rsid w:val="000D153D"/>
    <w:rsid w:val="000D1607"/>
    <w:rsid w:val="000D1B95"/>
    <w:rsid w:val="000D1CCE"/>
    <w:rsid w:val="000D22B5"/>
    <w:rsid w:val="000D2394"/>
    <w:rsid w:val="000D24ED"/>
    <w:rsid w:val="000D299A"/>
    <w:rsid w:val="000D31F3"/>
    <w:rsid w:val="000D3724"/>
    <w:rsid w:val="000D3826"/>
    <w:rsid w:val="000D432D"/>
    <w:rsid w:val="000D4B20"/>
    <w:rsid w:val="000D4C83"/>
    <w:rsid w:val="000D5056"/>
    <w:rsid w:val="000D5224"/>
    <w:rsid w:val="000D5749"/>
    <w:rsid w:val="000D5A23"/>
    <w:rsid w:val="000D5D4C"/>
    <w:rsid w:val="000D5E97"/>
    <w:rsid w:val="000D6B38"/>
    <w:rsid w:val="000D71BB"/>
    <w:rsid w:val="000D73F5"/>
    <w:rsid w:val="000D7EBC"/>
    <w:rsid w:val="000E006A"/>
    <w:rsid w:val="000E0350"/>
    <w:rsid w:val="000E0E61"/>
    <w:rsid w:val="000E1001"/>
    <w:rsid w:val="000E1040"/>
    <w:rsid w:val="000E16F4"/>
    <w:rsid w:val="000E1B98"/>
    <w:rsid w:val="000E2A42"/>
    <w:rsid w:val="000E2E2B"/>
    <w:rsid w:val="000E2EEE"/>
    <w:rsid w:val="000E31BD"/>
    <w:rsid w:val="000E336D"/>
    <w:rsid w:val="000E4349"/>
    <w:rsid w:val="000E4EE3"/>
    <w:rsid w:val="000E51BD"/>
    <w:rsid w:val="000E5464"/>
    <w:rsid w:val="000E55C6"/>
    <w:rsid w:val="000E5D10"/>
    <w:rsid w:val="000E5DBA"/>
    <w:rsid w:val="000E6CE1"/>
    <w:rsid w:val="000E6D8F"/>
    <w:rsid w:val="000E6E31"/>
    <w:rsid w:val="000E701A"/>
    <w:rsid w:val="000E71A1"/>
    <w:rsid w:val="000E73DC"/>
    <w:rsid w:val="000E75A0"/>
    <w:rsid w:val="000E7FBC"/>
    <w:rsid w:val="000F1280"/>
    <w:rsid w:val="000F15AC"/>
    <w:rsid w:val="000F17C0"/>
    <w:rsid w:val="000F3032"/>
    <w:rsid w:val="000F3879"/>
    <w:rsid w:val="000F4128"/>
    <w:rsid w:val="000F41C6"/>
    <w:rsid w:val="000F43D8"/>
    <w:rsid w:val="000F44AD"/>
    <w:rsid w:val="000F4E11"/>
    <w:rsid w:val="000F4E52"/>
    <w:rsid w:val="000F5048"/>
    <w:rsid w:val="000F587B"/>
    <w:rsid w:val="000F5FBC"/>
    <w:rsid w:val="000F6D16"/>
    <w:rsid w:val="000F772B"/>
    <w:rsid w:val="000F7C3D"/>
    <w:rsid w:val="000F7CC2"/>
    <w:rsid w:val="000F7CD6"/>
    <w:rsid w:val="0010094A"/>
    <w:rsid w:val="0010160D"/>
    <w:rsid w:val="00101B1F"/>
    <w:rsid w:val="00101CEA"/>
    <w:rsid w:val="001020AB"/>
    <w:rsid w:val="001022E9"/>
    <w:rsid w:val="001025B4"/>
    <w:rsid w:val="00103A1F"/>
    <w:rsid w:val="00103BBE"/>
    <w:rsid w:val="00103CB2"/>
    <w:rsid w:val="00103E6B"/>
    <w:rsid w:val="00104135"/>
    <w:rsid w:val="00104655"/>
    <w:rsid w:val="00104A63"/>
    <w:rsid w:val="00105319"/>
    <w:rsid w:val="00106543"/>
    <w:rsid w:val="00106675"/>
    <w:rsid w:val="001066AA"/>
    <w:rsid w:val="001068E4"/>
    <w:rsid w:val="001068FD"/>
    <w:rsid w:val="00106A70"/>
    <w:rsid w:val="00106E7B"/>
    <w:rsid w:val="00107181"/>
    <w:rsid w:val="00107772"/>
    <w:rsid w:val="00107A9C"/>
    <w:rsid w:val="001106F7"/>
    <w:rsid w:val="00110A85"/>
    <w:rsid w:val="00111216"/>
    <w:rsid w:val="00111470"/>
    <w:rsid w:val="00112127"/>
    <w:rsid w:val="00113958"/>
    <w:rsid w:val="001141BE"/>
    <w:rsid w:val="00114B40"/>
    <w:rsid w:val="001154B1"/>
    <w:rsid w:val="001162C3"/>
    <w:rsid w:val="00116E4C"/>
    <w:rsid w:val="001173FE"/>
    <w:rsid w:val="00117517"/>
    <w:rsid w:val="00117619"/>
    <w:rsid w:val="0012004B"/>
    <w:rsid w:val="00120307"/>
    <w:rsid w:val="00120A66"/>
    <w:rsid w:val="00120FDB"/>
    <w:rsid w:val="00120FEF"/>
    <w:rsid w:val="00121225"/>
    <w:rsid w:val="0012131D"/>
    <w:rsid w:val="001213EB"/>
    <w:rsid w:val="001214D5"/>
    <w:rsid w:val="001217EE"/>
    <w:rsid w:val="00122695"/>
    <w:rsid w:val="00123022"/>
    <w:rsid w:val="00123636"/>
    <w:rsid w:val="0012377C"/>
    <w:rsid w:val="00124605"/>
    <w:rsid w:val="00124693"/>
    <w:rsid w:val="001246AA"/>
    <w:rsid w:val="001246F2"/>
    <w:rsid w:val="00124C50"/>
    <w:rsid w:val="001251A5"/>
    <w:rsid w:val="0012546B"/>
    <w:rsid w:val="001254F9"/>
    <w:rsid w:val="00125CD1"/>
    <w:rsid w:val="00126082"/>
    <w:rsid w:val="0012627D"/>
    <w:rsid w:val="00126547"/>
    <w:rsid w:val="0012658D"/>
    <w:rsid w:val="001268DC"/>
    <w:rsid w:val="00127295"/>
    <w:rsid w:val="00127F13"/>
    <w:rsid w:val="00130083"/>
    <w:rsid w:val="001300A5"/>
    <w:rsid w:val="0013076E"/>
    <w:rsid w:val="001308A1"/>
    <w:rsid w:val="00130CCF"/>
    <w:rsid w:val="001310A6"/>
    <w:rsid w:val="00131427"/>
    <w:rsid w:val="001314D9"/>
    <w:rsid w:val="00131541"/>
    <w:rsid w:val="00132938"/>
    <w:rsid w:val="00132BD2"/>
    <w:rsid w:val="00133078"/>
    <w:rsid w:val="00133176"/>
    <w:rsid w:val="0013483E"/>
    <w:rsid w:val="00135A76"/>
    <w:rsid w:val="00137325"/>
    <w:rsid w:val="001378C7"/>
    <w:rsid w:val="00137913"/>
    <w:rsid w:val="00137A09"/>
    <w:rsid w:val="00137C13"/>
    <w:rsid w:val="0014044A"/>
    <w:rsid w:val="00140C7F"/>
    <w:rsid w:val="0014116A"/>
    <w:rsid w:val="001414DE"/>
    <w:rsid w:val="0014156D"/>
    <w:rsid w:val="00141932"/>
    <w:rsid w:val="00141DD5"/>
    <w:rsid w:val="001423B2"/>
    <w:rsid w:val="001427B4"/>
    <w:rsid w:val="001435AD"/>
    <w:rsid w:val="00143BE0"/>
    <w:rsid w:val="00144145"/>
    <w:rsid w:val="00144350"/>
    <w:rsid w:val="001453B0"/>
    <w:rsid w:val="00145615"/>
    <w:rsid w:val="00145ED5"/>
    <w:rsid w:val="001460BE"/>
    <w:rsid w:val="00147466"/>
    <w:rsid w:val="00147C7A"/>
    <w:rsid w:val="00150040"/>
    <w:rsid w:val="00150046"/>
    <w:rsid w:val="00150C26"/>
    <w:rsid w:val="00151218"/>
    <w:rsid w:val="0015124A"/>
    <w:rsid w:val="001514F5"/>
    <w:rsid w:val="00152126"/>
    <w:rsid w:val="00152949"/>
    <w:rsid w:val="00153477"/>
    <w:rsid w:val="001534B4"/>
    <w:rsid w:val="001538F3"/>
    <w:rsid w:val="00153BCD"/>
    <w:rsid w:val="0015458F"/>
    <w:rsid w:val="00154726"/>
    <w:rsid w:val="00154896"/>
    <w:rsid w:val="001548D0"/>
    <w:rsid w:val="00154A39"/>
    <w:rsid w:val="00154A8F"/>
    <w:rsid w:val="00154CDD"/>
    <w:rsid w:val="00155005"/>
    <w:rsid w:val="0015520D"/>
    <w:rsid w:val="001555DB"/>
    <w:rsid w:val="0015560B"/>
    <w:rsid w:val="00155844"/>
    <w:rsid w:val="00155D03"/>
    <w:rsid w:val="00155E3A"/>
    <w:rsid w:val="001565F7"/>
    <w:rsid w:val="001568CF"/>
    <w:rsid w:val="00156B5A"/>
    <w:rsid w:val="00156D1A"/>
    <w:rsid w:val="0015738F"/>
    <w:rsid w:val="0015764E"/>
    <w:rsid w:val="00157936"/>
    <w:rsid w:val="00157B5F"/>
    <w:rsid w:val="00157F31"/>
    <w:rsid w:val="0016029E"/>
    <w:rsid w:val="00160A0B"/>
    <w:rsid w:val="00161118"/>
    <w:rsid w:val="00161160"/>
    <w:rsid w:val="001613F4"/>
    <w:rsid w:val="00161C72"/>
    <w:rsid w:val="00161E0A"/>
    <w:rsid w:val="001620A4"/>
    <w:rsid w:val="00163458"/>
    <w:rsid w:val="0016347F"/>
    <w:rsid w:val="0016366C"/>
    <w:rsid w:val="00163A3F"/>
    <w:rsid w:val="00163CBF"/>
    <w:rsid w:val="00164603"/>
    <w:rsid w:val="00164748"/>
    <w:rsid w:val="00164B6E"/>
    <w:rsid w:val="00164E24"/>
    <w:rsid w:val="001659DC"/>
    <w:rsid w:val="0016664A"/>
    <w:rsid w:val="00166796"/>
    <w:rsid w:val="0016729D"/>
    <w:rsid w:val="00170095"/>
    <w:rsid w:val="00170148"/>
    <w:rsid w:val="00170174"/>
    <w:rsid w:val="00170441"/>
    <w:rsid w:val="001704CA"/>
    <w:rsid w:val="00171370"/>
    <w:rsid w:val="00171B0B"/>
    <w:rsid w:val="00171CAB"/>
    <w:rsid w:val="00171ED8"/>
    <w:rsid w:val="00172869"/>
    <w:rsid w:val="0017355E"/>
    <w:rsid w:val="00173980"/>
    <w:rsid w:val="00173F76"/>
    <w:rsid w:val="001749AF"/>
    <w:rsid w:val="00175773"/>
    <w:rsid w:val="001764D8"/>
    <w:rsid w:val="00176506"/>
    <w:rsid w:val="00176634"/>
    <w:rsid w:val="0017675D"/>
    <w:rsid w:val="0017744F"/>
    <w:rsid w:val="001777E5"/>
    <w:rsid w:val="0017799C"/>
    <w:rsid w:val="00177A8B"/>
    <w:rsid w:val="00181646"/>
    <w:rsid w:val="00181C01"/>
    <w:rsid w:val="00181F8F"/>
    <w:rsid w:val="00182589"/>
    <w:rsid w:val="001827BD"/>
    <w:rsid w:val="00182C79"/>
    <w:rsid w:val="00182D23"/>
    <w:rsid w:val="00183176"/>
    <w:rsid w:val="00183717"/>
    <w:rsid w:val="00183763"/>
    <w:rsid w:val="00183A7C"/>
    <w:rsid w:val="001840C1"/>
    <w:rsid w:val="001842F0"/>
    <w:rsid w:val="001842F1"/>
    <w:rsid w:val="00184771"/>
    <w:rsid w:val="001849AF"/>
    <w:rsid w:val="00184EAA"/>
    <w:rsid w:val="00185171"/>
    <w:rsid w:val="00185442"/>
    <w:rsid w:val="00186124"/>
    <w:rsid w:val="00186146"/>
    <w:rsid w:val="001862DD"/>
    <w:rsid w:val="00186361"/>
    <w:rsid w:val="001866DF"/>
    <w:rsid w:val="0018785D"/>
    <w:rsid w:val="00187AC5"/>
    <w:rsid w:val="00187BC2"/>
    <w:rsid w:val="00187D87"/>
    <w:rsid w:val="00187E3A"/>
    <w:rsid w:val="00190B56"/>
    <w:rsid w:val="00190B81"/>
    <w:rsid w:val="00190C4C"/>
    <w:rsid w:val="00190CEC"/>
    <w:rsid w:val="0019155E"/>
    <w:rsid w:val="0019199C"/>
    <w:rsid w:val="00191C83"/>
    <w:rsid w:val="0019207F"/>
    <w:rsid w:val="00192B33"/>
    <w:rsid w:val="00192CDB"/>
    <w:rsid w:val="0019371C"/>
    <w:rsid w:val="00193EF6"/>
    <w:rsid w:val="00193F72"/>
    <w:rsid w:val="00194039"/>
    <w:rsid w:val="00194208"/>
    <w:rsid w:val="001942DE"/>
    <w:rsid w:val="001956A9"/>
    <w:rsid w:val="00195FFB"/>
    <w:rsid w:val="00196033"/>
    <w:rsid w:val="001963DB"/>
    <w:rsid w:val="001965E2"/>
    <w:rsid w:val="001966D0"/>
    <w:rsid w:val="00196B53"/>
    <w:rsid w:val="001A016B"/>
    <w:rsid w:val="001A02D1"/>
    <w:rsid w:val="001A0F6A"/>
    <w:rsid w:val="001A14F0"/>
    <w:rsid w:val="001A154C"/>
    <w:rsid w:val="001A16D0"/>
    <w:rsid w:val="001A1B66"/>
    <w:rsid w:val="001A1E76"/>
    <w:rsid w:val="001A1F54"/>
    <w:rsid w:val="001A1FB3"/>
    <w:rsid w:val="001A2790"/>
    <w:rsid w:val="001A3007"/>
    <w:rsid w:val="001A3029"/>
    <w:rsid w:val="001A34F4"/>
    <w:rsid w:val="001A3F0C"/>
    <w:rsid w:val="001A4227"/>
    <w:rsid w:val="001A5F89"/>
    <w:rsid w:val="001A6107"/>
    <w:rsid w:val="001A6712"/>
    <w:rsid w:val="001A6C2A"/>
    <w:rsid w:val="001A6E39"/>
    <w:rsid w:val="001A749E"/>
    <w:rsid w:val="001A7AC8"/>
    <w:rsid w:val="001B0169"/>
    <w:rsid w:val="001B01C5"/>
    <w:rsid w:val="001B092B"/>
    <w:rsid w:val="001B0982"/>
    <w:rsid w:val="001B0C6F"/>
    <w:rsid w:val="001B10F1"/>
    <w:rsid w:val="001B17DC"/>
    <w:rsid w:val="001B1E21"/>
    <w:rsid w:val="001B2A45"/>
    <w:rsid w:val="001B2FA7"/>
    <w:rsid w:val="001B311E"/>
    <w:rsid w:val="001B32B8"/>
    <w:rsid w:val="001B3452"/>
    <w:rsid w:val="001B3C7B"/>
    <w:rsid w:val="001B4980"/>
    <w:rsid w:val="001B4B89"/>
    <w:rsid w:val="001B4CE9"/>
    <w:rsid w:val="001B525B"/>
    <w:rsid w:val="001B5668"/>
    <w:rsid w:val="001B56E2"/>
    <w:rsid w:val="001B5830"/>
    <w:rsid w:val="001B5AA4"/>
    <w:rsid w:val="001B6B12"/>
    <w:rsid w:val="001B6F39"/>
    <w:rsid w:val="001B7099"/>
    <w:rsid w:val="001B71FC"/>
    <w:rsid w:val="001C0019"/>
    <w:rsid w:val="001C0F1F"/>
    <w:rsid w:val="001C111A"/>
    <w:rsid w:val="001C1473"/>
    <w:rsid w:val="001C1876"/>
    <w:rsid w:val="001C1FCE"/>
    <w:rsid w:val="001C253F"/>
    <w:rsid w:val="001C2A94"/>
    <w:rsid w:val="001C2CE9"/>
    <w:rsid w:val="001C308F"/>
    <w:rsid w:val="001C378D"/>
    <w:rsid w:val="001C3BF0"/>
    <w:rsid w:val="001C3F61"/>
    <w:rsid w:val="001C4210"/>
    <w:rsid w:val="001C474E"/>
    <w:rsid w:val="001C479A"/>
    <w:rsid w:val="001C4A56"/>
    <w:rsid w:val="001C4B59"/>
    <w:rsid w:val="001C4E3E"/>
    <w:rsid w:val="001C5337"/>
    <w:rsid w:val="001C55A1"/>
    <w:rsid w:val="001C5F7B"/>
    <w:rsid w:val="001C5FCC"/>
    <w:rsid w:val="001C693E"/>
    <w:rsid w:val="001C6C36"/>
    <w:rsid w:val="001C72FB"/>
    <w:rsid w:val="001C788B"/>
    <w:rsid w:val="001C792E"/>
    <w:rsid w:val="001C7A5C"/>
    <w:rsid w:val="001D05F1"/>
    <w:rsid w:val="001D0C4A"/>
    <w:rsid w:val="001D0C6B"/>
    <w:rsid w:val="001D0DF5"/>
    <w:rsid w:val="001D0ED3"/>
    <w:rsid w:val="001D1632"/>
    <w:rsid w:val="001D19BF"/>
    <w:rsid w:val="001D229F"/>
    <w:rsid w:val="001D2400"/>
    <w:rsid w:val="001D27D8"/>
    <w:rsid w:val="001D2B10"/>
    <w:rsid w:val="001D326E"/>
    <w:rsid w:val="001D3C95"/>
    <w:rsid w:val="001D3FA0"/>
    <w:rsid w:val="001D498D"/>
    <w:rsid w:val="001D5465"/>
    <w:rsid w:val="001D5C6E"/>
    <w:rsid w:val="001D64BC"/>
    <w:rsid w:val="001D6BEF"/>
    <w:rsid w:val="001D6CCF"/>
    <w:rsid w:val="001D7043"/>
    <w:rsid w:val="001D756F"/>
    <w:rsid w:val="001D7C07"/>
    <w:rsid w:val="001E11E9"/>
    <w:rsid w:val="001E1330"/>
    <w:rsid w:val="001E1A7B"/>
    <w:rsid w:val="001E208D"/>
    <w:rsid w:val="001E2487"/>
    <w:rsid w:val="001E267B"/>
    <w:rsid w:val="001E2762"/>
    <w:rsid w:val="001E28E8"/>
    <w:rsid w:val="001E2A0B"/>
    <w:rsid w:val="001E2D0F"/>
    <w:rsid w:val="001E39E8"/>
    <w:rsid w:val="001E507B"/>
    <w:rsid w:val="001E594A"/>
    <w:rsid w:val="001E5A06"/>
    <w:rsid w:val="001E66A7"/>
    <w:rsid w:val="001E71A4"/>
    <w:rsid w:val="001E737D"/>
    <w:rsid w:val="001E7B50"/>
    <w:rsid w:val="001E7C75"/>
    <w:rsid w:val="001F0D4A"/>
    <w:rsid w:val="001F21C2"/>
    <w:rsid w:val="001F2A1A"/>
    <w:rsid w:val="001F2F55"/>
    <w:rsid w:val="001F33D0"/>
    <w:rsid w:val="001F343C"/>
    <w:rsid w:val="001F345D"/>
    <w:rsid w:val="001F354E"/>
    <w:rsid w:val="001F366C"/>
    <w:rsid w:val="001F508E"/>
    <w:rsid w:val="001F526B"/>
    <w:rsid w:val="001F5719"/>
    <w:rsid w:val="001F65D3"/>
    <w:rsid w:val="001F66BA"/>
    <w:rsid w:val="001F714E"/>
    <w:rsid w:val="001F7F6C"/>
    <w:rsid w:val="0020007A"/>
    <w:rsid w:val="002000C3"/>
    <w:rsid w:val="00200C4B"/>
    <w:rsid w:val="00200F1F"/>
    <w:rsid w:val="00201505"/>
    <w:rsid w:val="002018EF"/>
    <w:rsid w:val="0020192F"/>
    <w:rsid w:val="00201BC9"/>
    <w:rsid w:val="00202486"/>
    <w:rsid w:val="0020266D"/>
    <w:rsid w:val="002029EC"/>
    <w:rsid w:val="00202A00"/>
    <w:rsid w:val="00202BE4"/>
    <w:rsid w:val="0020345A"/>
    <w:rsid w:val="002039DE"/>
    <w:rsid w:val="0020404E"/>
    <w:rsid w:val="002040BA"/>
    <w:rsid w:val="00204163"/>
    <w:rsid w:val="002043A9"/>
    <w:rsid w:val="0020487C"/>
    <w:rsid w:val="002048D2"/>
    <w:rsid w:val="002058C4"/>
    <w:rsid w:val="00205B3D"/>
    <w:rsid w:val="00205B6B"/>
    <w:rsid w:val="002064F7"/>
    <w:rsid w:val="0020665A"/>
    <w:rsid w:val="00206978"/>
    <w:rsid w:val="00206AE0"/>
    <w:rsid w:val="00206F32"/>
    <w:rsid w:val="0020748D"/>
    <w:rsid w:val="00207B17"/>
    <w:rsid w:val="00207F9E"/>
    <w:rsid w:val="002100FA"/>
    <w:rsid w:val="0021035D"/>
    <w:rsid w:val="002106C0"/>
    <w:rsid w:val="00210710"/>
    <w:rsid w:val="00210C90"/>
    <w:rsid w:val="00210DCD"/>
    <w:rsid w:val="00211313"/>
    <w:rsid w:val="002117E6"/>
    <w:rsid w:val="00211A6C"/>
    <w:rsid w:val="00211D46"/>
    <w:rsid w:val="00212422"/>
    <w:rsid w:val="00212442"/>
    <w:rsid w:val="00212E56"/>
    <w:rsid w:val="00212F48"/>
    <w:rsid w:val="0021369F"/>
    <w:rsid w:val="002136C1"/>
    <w:rsid w:val="002137E7"/>
    <w:rsid w:val="0021387E"/>
    <w:rsid w:val="00214090"/>
    <w:rsid w:val="0021441F"/>
    <w:rsid w:val="002148EE"/>
    <w:rsid w:val="002156B7"/>
    <w:rsid w:val="002158CB"/>
    <w:rsid w:val="00215E19"/>
    <w:rsid w:val="00216492"/>
    <w:rsid w:val="00216FCF"/>
    <w:rsid w:val="00217494"/>
    <w:rsid w:val="0021780B"/>
    <w:rsid w:val="002202F3"/>
    <w:rsid w:val="002203FA"/>
    <w:rsid w:val="00220FD7"/>
    <w:rsid w:val="0022135B"/>
    <w:rsid w:val="002213A7"/>
    <w:rsid w:val="002218C1"/>
    <w:rsid w:val="00221C88"/>
    <w:rsid w:val="00221E48"/>
    <w:rsid w:val="0022274A"/>
    <w:rsid w:val="00222962"/>
    <w:rsid w:val="00222D95"/>
    <w:rsid w:val="00222DC0"/>
    <w:rsid w:val="002231F2"/>
    <w:rsid w:val="00223FD2"/>
    <w:rsid w:val="002245D4"/>
    <w:rsid w:val="00224E03"/>
    <w:rsid w:val="00224E23"/>
    <w:rsid w:val="00224F6C"/>
    <w:rsid w:val="00225130"/>
    <w:rsid w:val="002259EA"/>
    <w:rsid w:val="00225DC5"/>
    <w:rsid w:val="00225E20"/>
    <w:rsid w:val="00226451"/>
    <w:rsid w:val="0022680B"/>
    <w:rsid w:val="00226FD9"/>
    <w:rsid w:val="00227B9B"/>
    <w:rsid w:val="00227DED"/>
    <w:rsid w:val="00227EEB"/>
    <w:rsid w:val="002305B5"/>
    <w:rsid w:val="002309BD"/>
    <w:rsid w:val="00231927"/>
    <w:rsid w:val="00231A80"/>
    <w:rsid w:val="00231F5A"/>
    <w:rsid w:val="00231F86"/>
    <w:rsid w:val="00231FE4"/>
    <w:rsid w:val="00232D33"/>
    <w:rsid w:val="00232F08"/>
    <w:rsid w:val="00232F8F"/>
    <w:rsid w:val="00233A98"/>
    <w:rsid w:val="00233AD6"/>
    <w:rsid w:val="00233BA5"/>
    <w:rsid w:val="00233BC3"/>
    <w:rsid w:val="00234381"/>
    <w:rsid w:val="002343A7"/>
    <w:rsid w:val="00234A35"/>
    <w:rsid w:val="00234AE1"/>
    <w:rsid w:val="00234E3D"/>
    <w:rsid w:val="00235215"/>
    <w:rsid w:val="00235953"/>
    <w:rsid w:val="00235BE0"/>
    <w:rsid w:val="00235D39"/>
    <w:rsid w:val="00235F7F"/>
    <w:rsid w:val="0023641C"/>
    <w:rsid w:val="0023675B"/>
    <w:rsid w:val="00236908"/>
    <w:rsid w:val="00237C19"/>
    <w:rsid w:val="002402D9"/>
    <w:rsid w:val="002404B0"/>
    <w:rsid w:val="00240CAA"/>
    <w:rsid w:val="00241001"/>
    <w:rsid w:val="002414E7"/>
    <w:rsid w:val="00241BFD"/>
    <w:rsid w:val="00241F6A"/>
    <w:rsid w:val="002420ED"/>
    <w:rsid w:val="0024336A"/>
    <w:rsid w:val="00243F87"/>
    <w:rsid w:val="00244367"/>
    <w:rsid w:val="002445CA"/>
    <w:rsid w:val="00245544"/>
    <w:rsid w:val="0024566C"/>
    <w:rsid w:val="00245AD6"/>
    <w:rsid w:val="00245C75"/>
    <w:rsid w:val="002461F8"/>
    <w:rsid w:val="00246C9D"/>
    <w:rsid w:val="00246D38"/>
    <w:rsid w:val="00247093"/>
    <w:rsid w:val="00247121"/>
    <w:rsid w:val="00247959"/>
    <w:rsid w:val="00247AB2"/>
    <w:rsid w:val="0025010E"/>
    <w:rsid w:val="002502B4"/>
    <w:rsid w:val="00250B47"/>
    <w:rsid w:val="00250CCE"/>
    <w:rsid w:val="00250DF2"/>
    <w:rsid w:val="00251526"/>
    <w:rsid w:val="00252895"/>
    <w:rsid w:val="00252BB8"/>
    <w:rsid w:val="00252D77"/>
    <w:rsid w:val="0025383F"/>
    <w:rsid w:val="00254106"/>
    <w:rsid w:val="002542D5"/>
    <w:rsid w:val="00254A70"/>
    <w:rsid w:val="00254D93"/>
    <w:rsid w:val="00254ED9"/>
    <w:rsid w:val="00255EC8"/>
    <w:rsid w:val="00255ED0"/>
    <w:rsid w:val="00256171"/>
    <w:rsid w:val="0025619D"/>
    <w:rsid w:val="00256998"/>
    <w:rsid w:val="00256C67"/>
    <w:rsid w:val="00256DDF"/>
    <w:rsid w:val="00256F0D"/>
    <w:rsid w:val="00256F86"/>
    <w:rsid w:val="002575E9"/>
    <w:rsid w:val="00257C03"/>
    <w:rsid w:val="00257FB3"/>
    <w:rsid w:val="0026033C"/>
    <w:rsid w:val="002603A7"/>
    <w:rsid w:val="00260D6A"/>
    <w:rsid w:val="00260D91"/>
    <w:rsid w:val="00261216"/>
    <w:rsid w:val="00262285"/>
    <w:rsid w:val="0026253A"/>
    <w:rsid w:val="0026369D"/>
    <w:rsid w:val="00263E47"/>
    <w:rsid w:val="002645AF"/>
    <w:rsid w:val="00264C85"/>
    <w:rsid w:val="00264DA8"/>
    <w:rsid w:val="002653C5"/>
    <w:rsid w:val="002667D5"/>
    <w:rsid w:val="00266CEE"/>
    <w:rsid w:val="00266E8A"/>
    <w:rsid w:val="00266FFC"/>
    <w:rsid w:val="0026714D"/>
    <w:rsid w:val="002679BF"/>
    <w:rsid w:val="00267C7F"/>
    <w:rsid w:val="00267DA6"/>
    <w:rsid w:val="00270ED8"/>
    <w:rsid w:val="00270F96"/>
    <w:rsid w:val="002711D6"/>
    <w:rsid w:val="0027174B"/>
    <w:rsid w:val="00271885"/>
    <w:rsid w:val="00271927"/>
    <w:rsid w:val="002730D1"/>
    <w:rsid w:val="00273655"/>
    <w:rsid w:val="00273922"/>
    <w:rsid w:val="00274E1A"/>
    <w:rsid w:val="00275190"/>
    <w:rsid w:val="002756AA"/>
    <w:rsid w:val="00275708"/>
    <w:rsid w:val="00275E1E"/>
    <w:rsid w:val="00275FF8"/>
    <w:rsid w:val="0027628A"/>
    <w:rsid w:val="002762C8"/>
    <w:rsid w:val="00276ACC"/>
    <w:rsid w:val="00276F8E"/>
    <w:rsid w:val="002773D1"/>
    <w:rsid w:val="0027773F"/>
    <w:rsid w:val="00277E21"/>
    <w:rsid w:val="00277EB5"/>
    <w:rsid w:val="00280442"/>
    <w:rsid w:val="0028057F"/>
    <w:rsid w:val="00280870"/>
    <w:rsid w:val="00280965"/>
    <w:rsid w:val="00280D23"/>
    <w:rsid w:val="002812DC"/>
    <w:rsid w:val="0028135F"/>
    <w:rsid w:val="002814FB"/>
    <w:rsid w:val="0028217C"/>
    <w:rsid w:val="00282435"/>
    <w:rsid w:val="00282A13"/>
    <w:rsid w:val="00282CD6"/>
    <w:rsid w:val="002830E1"/>
    <w:rsid w:val="00284461"/>
    <w:rsid w:val="00284AFF"/>
    <w:rsid w:val="00284BC9"/>
    <w:rsid w:val="00284FDC"/>
    <w:rsid w:val="002865BA"/>
    <w:rsid w:val="002865EF"/>
    <w:rsid w:val="0028663C"/>
    <w:rsid w:val="00286772"/>
    <w:rsid w:val="00287220"/>
    <w:rsid w:val="0028781C"/>
    <w:rsid w:val="00287F87"/>
    <w:rsid w:val="00290343"/>
    <w:rsid w:val="00290D02"/>
    <w:rsid w:val="00290FF3"/>
    <w:rsid w:val="00291566"/>
    <w:rsid w:val="00291A41"/>
    <w:rsid w:val="00292456"/>
    <w:rsid w:val="002928AD"/>
    <w:rsid w:val="00293906"/>
    <w:rsid w:val="00293CB6"/>
    <w:rsid w:val="00293E65"/>
    <w:rsid w:val="00294796"/>
    <w:rsid w:val="002948EA"/>
    <w:rsid w:val="002949CD"/>
    <w:rsid w:val="00294E33"/>
    <w:rsid w:val="00295318"/>
    <w:rsid w:val="002953DC"/>
    <w:rsid w:val="00295B75"/>
    <w:rsid w:val="00295C58"/>
    <w:rsid w:val="00295FBC"/>
    <w:rsid w:val="002963B6"/>
    <w:rsid w:val="002969E6"/>
    <w:rsid w:val="00296E73"/>
    <w:rsid w:val="00296E80"/>
    <w:rsid w:val="00296FC4"/>
    <w:rsid w:val="0029773C"/>
    <w:rsid w:val="002A00B1"/>
    <w:rsid w:val="002A16C4"/>
    <w:rsid w:val="002A180D"/>
    <w:rsid w:val="002A29A3"/>
    <w:rsid w:val="002A2B5F"/>
    <w:rsid w:val="002A2FA1"/>
    <w:rsid w:val="002A31B7"/>
    <w:rsid w:val="002A3620"/>
    <w:rsid w:val="002A444B"/>
    <w:rsid w:val="002A56CC"/>
    <w:rsid w:val="002A5BE5"/>
    <w:rsid w:val="002A5F49"/>
    <w:rsid w:val="002A605B"/>
    <w:rsid w:val="002A6714"/>
    <w:rsid w:val="002A6CDB"/>
    <w:rsid w:val="002B03CA"/>
    <w:rsid w:val="002B049A"/>
    <w:rsid w:val="002B04F0"/>
    <w:rsid w:val="002B0516"/>
    <w:rsid w:val="002B06E4"/>
    <w:rsid w:val="002B096D"/>
    <w:rsid w:val="002B0C1B"/>
    <w:rsid w:val="002B1C98"/>
    <w:rsid w:val="002B1DC5"/>
    <w:rsid w:val="002B1FCA"/>
    <w:rsid w:val="002B21CE"/>
    <w:rsid w:val="002B3192"/>
    <w:rsid w:val="002B37EF"/>
    <w:rsid w:val="002B3DA1"/>
    <w:rsid w:val="002B44B9"/>
    <w:rsid w:val="002B4F59"/>
    <w:rsid w:val="002B51D0"/>
    <w:rsid w:val="002B590C"/>
    <w:rsid w:val="002B5A11"/>
    <w:rsid w:val="002B63E1"/>
    <w:rsid w:val="002B6FE8"/>
    <w:rsid w:val="002C097A"/>
    <w:rsid w:val="002C0CB5"/>
    <w:rsid w:val="002C1B2F"/>
    <w:rsid w:val="002C1CCF"/>
    <w:rsid w:val="002C2064"/>
    <w:rsid w:val="002C2667"/>
    <w:rsid w:val="002C2BEA"/>
    <w:rsid w:val="002C47FD"/>
    <w:rsid w:val="002C496D"/>
    <w:rsid w:val="002C504B"/>
    <w:rsid w:val="002C52A6"/>
    <w:rsid w:val="002C55D2"/>
    <w:rsid w:val="002C5D66"/>
    <w:rsid w:val="002C5EE2"/>
    <w:rsid w:val="002C6BF1"/>
    <w:rsid w:val="002C6C71"/>
    <w:rsid w:val="002C6CD8"/>
    <w:rsid w:val="002C7717"/>
    <w:rsid w:val="002C7842"/>
    <w:rsid w:val="002C7CC4"/>
    <w:rsid w:val="002C7F01"/>
    <w:rsid w:val="002D009F"/>
    <w:rsid w:val="002D0224"/>
    <w:rsid w:val="002D0595"/>
    <w:rsid w:val="002D1104"/>
    <w:rsid w:val="002D1EFC"/>
    <w:rsid w:val="002D2775"/>
    <w:rsid w:val="002D2F25"/>
    <w:rsid w:val="002D3613"/>
    <w:rsid w:val="002D3C56"/>
    <w:rsid w:val="002D4311"/>
    <w:rsid w:val="002D45EE"/>
    <w:rsid w:val="002D45FA"/>
    <w:rsid w:val="002D4A35"/>
    <w:rsid w:val="002D5B4D"/>
    <w:rsid w:val="002D6776"/>
    <w:rsid w:val="002D6971"/>
    <w:rsid w:val="002D6AF2"/>
    <w:rsid w:val="002D6EC1"/>
    <w:rsid w:val="002D74C6"/>
    <w:rsid w:val="002D789B"/>
    <w:rsid w:val="002D7AAC"/>
    <w:rsid w:val="002D7D9B"/>
    <w:rsid w:val="002E01D9"/>
    <w:rsid w:val="002E045E"/>
    <w:rsid w:val="002E064D"/>
    <w:rsid w:val="002E08F2"/>
    <w:rsid w:val="002E13C2"/>
    <w:rsid w:val="002E1565"/>
    <w:rsid w:val="002E214F"/>
    <w:rsid w:val="002E2D26"/>
    <w:rsid w:val="002E30AF"/>
    <w:rsid w:val="002E32A2"/>
    <w:rsid w:val="002E4978"/>
    <w:rsid w:val="002E4ADC"/>
    <w:rsid w:val="002E54E2"/>
    <w:rsid w:val="002E6EDA"/>
    <w:rsid w:val="002E72DC"/>
    <w:rsid w:val="002F0271"/>
    <w:rsid w:val="002F041B"/>
    <w:rsid w:val="002F0622"/>
    <w:rsid w:val="002F097F"/>
    <w:rsid w:val="002F1116"/>
    <w:rsid w:val="002F1180"/>
    <w:rsid w:val="002F12FB"/>
    <w:rsid w:val="002F1403"/>
    <w:rsid w:val="002F140B"/>
    <w:rsid w:val="002F1C39"/>
    <w:rsid w:val="002F1F3C"/>
    <w:rsid w:val="002F2920"/>
    <w:rsid w:val="002F2B47"/>
    <w:rsid w:val="002F32F4"/>
    <w:rsid w:val="002F33B5"/>
    <w:rsid w:val="002F3417"/>
    <w:rsid w:val="002F3747"/>
    <w:rsid w:val="002F441F"/>
    <w:rsid w:val="002F4603"/>
    <w:rsid w:val="002F5AE6"/>
    <w:rsid w:val="002F5B15"/>
    <w:rsid w:val="002F5B43"/>
    <w:rsid w:val="002F5E62"/>
    <w:rsid w:val="002F602C"/>
    <w:rsid w:val="002F64A7"/>
    <w:rsid w:val="002F6767"/>
    <w:rsid w:val="002F702F"/>
    <w:rsid w:val="002F757C"/>
    <w:rsid w:val="002F75D1"/>
    <w:rsid w:val="002F7F5E"/>
    <w:rsid w:val="002F7F6D"/>
    <w:rsid w:val="002F7FB1"/>
    <w:rsid w:val="003004E3"/>
    <w:rsid w:val="003005B2"/>
    <w:rsid w:val="00300620"/>
    <w:rsid w:val="003009FE"/>
    <w:rsid w:val="00300D2F"/>
    <w:rsid w:val="00300EEA"/>
    <w:rsid w:val="003015D5"/>
    <w:rsid w:val="00301DDC"/>
    <w:rsid w:val="003022EF"/>
    <w:rsid w:val="003023B9"/>
    <w:rsid w:val="00302513"/>
    <w:rsid w:val="003029FC"/>
    <w:rsid w:val="00302C97"/>
    <w:rsid w:val="00302E87"/>
    <w:rsid w:val="00303034"/>
    <w:rsid w:val="0030303D"/>
    <w:rsid w:val="00303481"/>
    <w:rsid w:val="00303EFA"/>
    <w:rsid w:val="00304075"/>
    <w:rsid w:val="00304290"/>
    <w:rsid w:val="00304B55"/>
    <w:rsid w:val="003054F7"/>
    <w:rsid w:val="00305B6C"/>
    <w:rsid w:val="00307A90"/>
    <w:rsid w:val="00307DD4"/>
    <w:rsid w:val="00307E23"/>
    <w:rsid w:val="003104D9"/>
    <w:rsid w:val="00310ABD"/>
    <w:rsid w:val="00310DB2"/>
    <w:rsid w:val="003110AE"/>
    <w:rsid w:val="00311469"/>
    <w:rsid w:val="0031159A"/>
    <w:rsid w:val="00311B94"/>
    <w:rsid w:val="00311CDB"/>
    <w:rsid w:val="00311E84"/>
    <w:rsid w:val="003121BA"/>
    <w:rsid w:val="00312F9C"/>
    <w:rsid w:val="003143B0"/>
    <w:rsid w:val="00314B20"/>
    <w:rsid w:val="0031519A"/>
    <w:rsid w:val="003151FC"/>
    <w:rsid w:val="0031554F"/>
    <w:rsid w:val="0031571A"/>
    <w:rsid w:val="00315923"/>
    <w:rsid w:val="00315CBF"/>
    <w:rsid w:val="0031634A"/>
    <w:rsid w:val="00316466"/>
    <w:rsid w:val="0031655A"/>
    <w:rsid w:val="00316C13"/>
    <w:rsid w:val="003176FE"/>
    <w:rsid w:val="003178EE"/>
    <w:rsid w:val="00317AA6"/>
    <w:rsid w:val="00317B11"/>
    <w:rsid w:val="00317F0F"/>
    <w:rsid w:val="00320915"/>
    <w:rsid w:val="00320F45"/>
    <w:rsid w:val="0032130A"/>
    <w:rsid w:val="00321D5F"/>
    <w:rsid w:val="00322BD0"/>
    <w:rsid w:val="00322C80"/>
    <w:rsid w:val="00322CFE"/>
    <w:rsid w:val="00323827"/>
    <w:rsid w:val="00324439"/>
    <w:rsid w:val="003251C2"/>
    <w:rsid w:val="00325EE2"/>
    <w:rsid w:val="00326732"/>
    <w:rsid w:val="00326F69"/>
    <w:rsid w:val="00327CCE"/>
    <w:rsid w:val="00327FF5"/>
    <w:rsid w:val="003304F8"/>
    <w:rsid w:val="0033082C"/>
    <w:rsid w:val="0033098A"/>
    <w:rsid w:val="003315DD"/>
    <w:rsid w:val="00331825"/>
    <w:rsid w:val="00331A87"/>
    <w:rsid w:val="00332231"/>
    <w:rsid w:val="0033263C"/>
    <w:rsid w:val="003328D9"/>
    <w:rsid w:val="003328DB"/>
    <w:rsid w:val="00334C6C"/>
    <w:rsid w:val="00334EF3"/>
    <w:rsid w:val="0033513F"/>
    <w:rsid w:val="00335817"/>
    <w:rsid w:val="00336F70"/>
    <w:rsid w:val="00337033"/>
    <w:rsid w:val="00337257"/>
    <w:rsid w:val="003373AF"/>
    <w:rsid w:val="003373CC"/>
    <w:rsid w:val="00337415"/>
    <w:rsid w:val="00337867"/>
    <w:rsid w:val="0033788E"/>
    <w:rsid w:val="00337902"/>
    <w:rsid w:val="00337CCC"/>
    <w:rsid w:val="00340300"/>
    <w:rsid w:val="00340B89"/>
    <w:rsid w:val="00340F8D"/>
    <w:rsid w:val="00340FD5"/>
    <w:rsid w:val="00341056"/>
    <w:rsid w:val="003410A9"/>
    <w:rsid w:val="00341626"/>
    <w:rsid w:val="00341E28"/>
    <w:rsid w:val="00341F42"/>
    <w:rsid w:val="00342059"/>
    <w:rsid w:val="0034274F"/>
    <w:rsid w:val="00342BCE"/>
    <w:rsid w:val="003434AF"/>
    <w:rsid w:val="0034419A"/>
    <w:rsid w:val="0034448A"/>
    <w:rsid w:val="003447F8"/>
    <w:rsid w:val="00344847"/>
    <w:rsid w:val="003448EC"/>
    <w:rsid w:val="0034493C"/>
    <w:rsid w:val="00344FC7"/>
    <w:rsid w:val="0034504D"/>
    <w:rsid w:val="003450DD"/>
    <w:rsid w:val="0034512A"/>
    <w:rsid w:val="00345217"/>
    <w:rsid w:val="00345319"/>
    <w:rsid w:val="00345E95"/>
    <w:rsid w:val="00346097"/>
    <w:rsid w:val="0034626D"/>
    <w:rsid w:val="00346AA9"/>
    <w:rsid w:val="00346C4A"/>
    <w:rsid w:val="003472D8"/>
    <w:rsid w:val="00347CE7"/>
    <w:rsid w:val="0035087F"/>
    <w:rsid w:val="00350AB9"/>
    <w:rsid w:val="00350AC5"/>
    <w:rsid w:val="0035102B"/>
    <w:rsid w:val="00351C92"/>
    <w:rsid w:val="0035249C"/>
    <w:rsid w:val="0035276D"/>
    <w:rsid w:val="00352F49"/>
    <w:rsid w:val="003535AF"/>
    <w:rsid w:val="003539AA"/>
    <w:rsid w:val="00353A38"/>
    <w:rsid w:val="00354556"/>
    <w:rsid w:val="0035477E"/>
    <w:rsid w:val="00354F6E"/>
    <w:rsid w:val="003554A5"/>
    <w:rsid w:val="0035588F"/>
    <w:rsid w:val="00355DAE"/>
    <w:rsid w:val="00355DB8"/>
    <w:rsid w:val="0035647E"/>
    <w:rsid w:val="003564AB"/>
    <w:rsid w:val="00356A7F"/>
    <w:rsid w:val="0035788D"/>
    <w:rsid w:val="00357AC8"/>
    <w:rsid w:val="00357C8E"/>
    <w:rsid w:val="00360BB0"/>
    <w:rsid w:val="0036110E"/>
    <w:rsid w:val="00361460"/>
    <w:rsid w:val="003619BF"/>
    <w:rsid w:val="0036277B"/>
    <w:rsid w:val="00362BF9"/>
    <w:rsid w:val="00362E88"/>
    <w:rsid w:val="00362F43"/>
    <w:rsid w:val="00363EDE"/>
    <w:rsid w:val="0036436A"/>
    <w:rsid w:val="00364DBF"/>
    <w:rsid w:val="003652C2"/>
    <w:rsid w:val="003654C9"/>
    <w:rsid w:val="00365BAC"/>
    <w:rsid w:val="00366BC9"/>
    <w:rsid w:val="00366D38"/>
    <w:rsid w:val="00366F17"/>
    <w:rsid w:val="00370164"/>
    <w:rsid w:val="00370303"/>
    <w:rsid w:val="00370557"/>
    <w:rsid w:val="00370AEE"/>
    <w:rsid w:val="00371635"/>
    <w:rsid w:val="0037182F"/>
    <w:rsid w:val="003718D4"/>
    <w:rsid w:val="003719C2"/>
    <w:rsid w:val="0037242C"/>
    <w:rsid w:val="00372467"/>
    <w:rsid w:val="00372B8D"/>
    <w:rsid w:val="00372BD6"/>
    <w:rsid w:val="0037300A"/>
    <w:rsid w:val="00373067"/>
    <w:rsid w:val="00373845"/>
    <w:rsid w:val="00373BAB"/>
    <w:rsid w:val="0037438A"/>
    <w:rsid w:val="00374622"/>
    <w:rsid w:val="00375031"/>
    <w:rsid w:val="00376DD0"/>
    <w:rsid w:val="0038031E"/>
    <w:rsid w:val="003808F8"/>
    <w:rsid w:val="0038172B"/>
    <w:rsid w:val="003819A6"/>
    <w:rsid w:val="00382ED8"/>
    <w:rsid w:val="00383171"/>
    <w:rsid w:val="00383A5F"/>
    <w:rsid w:val="00384222"/>
    <w:rsid w:val="003844B9"/>
    <w:rsid w:val="00384C1A"/>
    <w:rsid w:val="00385C61"/>
    <w:rsid w:val="00386439"/>
    <w:rsid w:val="003865A6"/>
    <w:rsid w:val="00386648"/>
    <w:rsid w:val="00386B66"/>
    <w:rsid w:val="00386DF8"/>
    <w:rsid w:val="0038706A"/>
    <w:rsid w:val="00390920"/>
    <w:rsid w:val="00390F0F"/>
    <w:rsid w:val="003937DA"/>
    <w:rsid w:val="00394089"/>
    <w:rsid w:val="0039409A"/>
    <w:rsid w:val="003941BA"/>
    <w:rsid w:val="0039445B"/>
    <w:rsid w:val="003944E8"/>
    <w:rsid w:val="00394A8A"/>
    <w:rsid w:val="00394DA1"/>
    <w:rsid w:val="00395461"/>
    <w:rsid w:val="00395C85"/>
    <w:rsid w:val="00395D5E"/>
    <w:rsid w:val="00395F43"/>
    <w:rsid w:val="00396253"/>
    <w:rsid w:val="00396392"/>
    <w:rsid w:val="00397469"/>
    <w:rsid w:val="00397577"/>
    <w:rsid w:val="00397F96"/>
    <w:rsid w:val="003A0478"/>
    <w:rsid w:val="003A04E2"/>
    <w:rsid w:val="003A13BC"/>
    <w:rsid w:val="003A17DB"/>
    <w:rsid w:val="003A19D2"/>
    <w:rsid w:val="003A1CAE"/>
    <w:rsid w:val="003A1F85"/>
    <w:rsid w:val="003A1FE3"/>
    <w:rsid w:val="003A2057"/>
    <w:rsid w:val="003A253F"/>
    <w:rsid w:val="003A278E"/>
    <w:rsid w:val="003A39A9"/>
    <w:rsid w:val="003A3F03"/>
    <w:rsid w:val="003A47C6"/>
    <w:rsid w:val="003A4BE4"/>
    <w:rsid w:val="003A519E"/>
    <w:rsid w:val="003A590D"/>
    <w:rsid w:val="003A5980"/>
    <w:rsid w:val="003A62B7"/>
    <w:rsid w:val="003A632F"/>
    <w:rsid w:val="003A667A"/>
    <w:rsid w:val="003A6EE0"/>
    <w:rsid w:val="003A75C6"/>
    <w:rsid w:val="003A76AC"/>
    <w:rsid w:val="003A7C0A"/>
    <w:rsid w:val="003B0181"/>
    <w:rsid w:val="003B0324"/>
    <w:rsid w:val="003B080F"/>
    <w:rsid w:val="003B0E45"/>
    <w:rsid w:val="003B18F4"/>
    <w:rsid w:val="003B1B25"/>
    <w:rsid w:val="003B1B7C"/>
    <w:rsid w:val="003B1D2D"/>
    <w:rsid w:val="003B2767"/>
    <w:rsid w:val="003B284B"/>
    <w:rsid w:val="003B2855"/>
    <w:rsid w:val="003B3DCF"/>
    <w:rsid w:val="003B3F2D"/>
    <w:rsid w:val="003B4330"/>
    <w:rsid w:val="003B4F2C"/>
    <w:rsid w:val="003B537F"/>
    <w:rsid w:val="003B5C1E"/>
    <w:rsid w:val="003B5E00"/>
    <w:rsid w:val="003B5F35"/>
    <w:rsid w:val="003B61EC"/>
    <w:rsid w:val="003B6407"/>
    <w:rsid w:val="003B6FFC"/>
    <w:rsid w:val="003B724A"/>
    <w:rsid w:val="003B752A"/>
    <w:rsid w:val="003B7766"/>
    <w:rsid w:val="003B7A97"/>
    <w:rsid w:val="003B7AA4"/>
    <w:rsid w:val="003B7AE9"/>
    <w:rsid w:val="003B7E4A"/>
    <w:rsid w:val="003C00DF"/>
    <w:rsid w:val="003C054A"/>
    <w:rsid w:val="003C0D5F"/>
    <w:rsid w:val="003C0DCF"/>
    <w:rsid w:val="003C0FEE"/>
    <w:rsid w:val="003C1A36"/>
    <w:rsid w:val="003C1AA8"/>
    <w:rsid w:val="003C2392"/>
    <w:rsid w:val="003C289B"/>
    <w:rsid w:val="003C2D47"/>
    <w:rsid w:val="003C2F9E"/>
    <w:rsid w:val="003C330A"/>
    <w:rsid w:val="003C35EC"/>
    <w:rsid w:val="003C3870"/>
    <w:rsid w:val="003C3944"/>
    <w:rsid w:val="003C3AB8"/>
    <w:rsid w:val="003C3DC0"/>
    <w:rsid w:val="003C3DC4"/>
    <w:rsid w:val="003C42B7"/>
    <w:rsid w:val="003C4B93"/>
    <w:rsid w:val="003C56FD"/>
    <w:rsid w:val="003C5915"/>
    <w:rsid w:val="003C6244"/>
    <w:rsid w:val="003C6574"/>
    <w:rsid w:val="003C6E88"/>
    <w:rsid w:val="003C76BD"/>
    <w:rsid w:val="003C774B"/>
    <w:rsid w:val="003C7884"/>
    <w:rsid w:val="003C78F2"/>
    <w:rsid w:val="003C79EF"/>
    <w:rsid w:val="003C7DDF"/>
    <w:rsid w:val="003D0EB8"/>
    <w:rsid w:val="003D1020"/>
    <w:rsid w:val="003D1247"/>
    <w:rsid w:val="003D1AA4"/>
    <w:rsid w:val="003D248F"/>
    <w:rsid w:val="003D26BB"/>
    <w:rsid w:val="003D283B"/>
    <w:rsid w:val="003D2F21"/>
    <w:rsid w:val="003D333F"/>
    <w:rsid w:val="003D3950"/>
    <w:rsid w:val="003D3CA0"/>
    <w:rsid w:val="003D4989"/>
    <w:rsid w:val="003D4EBC"/>
    <w:rsid w:val="003D517A"/>
    <w:rsid w:val="003D5511"/>
    <w:rsid w:val="003D5913"/>
    <w:rsid w:val="003D5C0B"/>
    <w:rsid w:val="003D6B1F"/>
    <w:rsid w:val="003D6BF6"/>
    <w:rsid w:val="003D707C"/>
    <w:rsid w:val="003D732A"/>
    <w:rsid w:val="003D76DB"/>
    <w:rsid w:val="003D7C77"/>
    <w:rsid w:val="003E03AB"/>
    <w:rsid w:val="003E0589"/>
    <w:rsid w:val="003E0714"/>
    <w:rsid w:val="003E0FD5"/>
    <w:rsid w:val="003E1250"/>
    <w:rsid w:val="003E285C"/>
    <w:rsid w:val="003E2ABF"/>
    <w:rsid w:val="003E358B"/>
    <w:rsid w:val="003E3831"/>
    <w:rsid w:val="003E42AE"/>
    <w:rsid w:val="003E43A5"/>
    <w:rsid w:val="003E48DA"/>
    <w:rsid w:val="003E4C24"/>
    <w:rsid w:val="003E507B"/>
    <w:rsid w:val="003E561F"/>
    <w:rsid w:val="003E6661"/>
    <w:rsid w:val="003E6676"/>
    <w:rsid w:val="003E6CC6"/>
    <w:rsid w:val="003E6EF8"/>
    <w:rsid w:val="003E721B"/>
    <w:rsid w:val="003E7386"/>
    <w:rsid w:val="003E7ACC"/>
    <w:rsid w:val="003F02BC"/>
    <w:rsid w:val="003F06D4"/>
    <w:rsid w:val="003F136F"/>
    <w:rsid w:val="003F160A"/>
    <w:rsid w:val="003F17D6"/>
    <w:rsid w:val="003F1A0D"/>
    <w:rsid w:val="003F1B46"/>
    <w:rsid w:val="003F1B76"/>
    <w:rsid w:val="003F1FE0"/>
    <w:rsid w:val="003F205F"/>
    <w:rsid w:val="003F31F9"/>
    <w:rsid w:val="003F5005"/>
    <w:rsid w:val="003F5057"/>
    <w:rsid w:val="003F56B8"/>
    <w:rsid w:val="003F5E11"/>
    <w:rsid w:val="003F5E3A"/>
    <w:rsid w:val="003F6067"/>
    <w:rsid w:val="003F6261"/>
    <w:rsid w:val="003F6978"/>
    <w:rsid w:val="003F6AB2"/>
    <w:rsid w:val="003F6B0F"/>
    <w:rsid w:val="003F6B37"/>
    <w:rsid w:val="003F6D21"/>
    <w:rsid w:val="003F7077"/>
    <w:rsid w:val="003F791E"/>
    <w:rsid w:val="003F7966"/>
    <w:rsid w:val="003F79C4"/>
    <w:rsid w:val="003F7D9B"/>
    <w:rsid w:val="003F7E2D"/>
    <w:rsid w:val="0040068B"/>
    <w:rsid w:val="00400A81"/>
    <w:rsid w:val="00400ED4"/>
    <w:rsid w:val="00400F1D"/>
    <w:rsid w:val="00402010"/>
    <w:rsid w:val="004026B8"/>
    <w:rsid w:val="00402F08"/>
    <w:rsid w:val="00402F82"/>
    <w:rsid w:val="00403110"/>
    <w:rsid w:val="004034AC"/>
    <w:rsid w:val="004034CB"/>
    <w:rsid w:val="004035D7"/>
    <w:rsid w:val="0040388C"/>
    <w:rsid w:val="0040419A"/>
    <w:rsid w:val="0040422B"/>
    <w:rsid w:val="0040498C"/>
    <w:rsid w:val="004049E7"/>
    <w:rsid w:val="00404E81"/>
    <w:rsid w:val="00405727"/>
    <w:rsid w:val="00405959"/>
    <w:rsid w:val="00405B12"/>
    <w:rsid w:val="00405D79"/>
    <w:rsid w:val="00405E35"/>
    <w:rsid w:val="0040614F"/>
    <w:rsid w:val="00406F83"/>
    <w:rsid w:val="004074E2"/>
    <w:rsid w:val="004075D7"/>
    <w:rsid w:val="00407815"/>
    <w:rsid w:val="00407873"/>
    <w:rsid w:val="00410046"/>
    <w:rsid w:val="0041062D"/>
    <w:rsid w:val="0041090F"/>
    <w:rsid w:val="00410D92"/>
    <w:rsid w:val="0041194F"/>
    <w:rsid w:val="00411F95"/>
    <w:rsid w:val="0041246A"/>
    <w:rsid w:val="00413684"/>
    <w:rsid w:val="004139EE"/>
    <w:rsid w:val="00414967"/>
    <w:rsid w:val="00414B64"/>
    <w:rsid w:val="00414FB4"/>
    <w:rsid w:val="004159B5"/>
    <w:rsid w:val="00415BB9"/>
    <w:rsid w:val="00415FBD"/>
    <w:rsid w:val="004161B5"/>
    <w:rsid w:val="00416FE8"/>
    <w:rsid w:val="00417543"/>
    <w:rsid w:val="0041792A"/>
    <w:rsid w:val="00420607"/>
    <w:rsid w:val="004207A3"/>
    <w:rsid w:val="00420D07"/>
    <w:rsid w:val="004218D8"/>
    <w:rsid w:val="00421B23"/>
    <w:rsid w:val="00421E32"/>
    <w:rsid w:val="00422335"/>
    <w:rsid w:val="00422452"/>
    <w:rsid w:val="00422820"/>
    <w:rsid w:val="00422AB4"/>
    <w:rsid w:val="00422C7A"/>
    <w:rsid w:val="004233FB"/>
    <w:rsid w:val="0042344B"/>
    <w:rsid w:val="00423647"/>
    <w:rsid w:val="004236AA"/>
    <w:rsid w:val="00423843"/>
    <w:rsid w:val="00423CB7"/>
    <w:rsid w:val="004247F3"/>
    <w:rsid w:val="00424A1C"/>
    <w:rsid w:val="00424DE1"/>
    <w:rsid w:val="00425AE6"/>
    <w:rsid w:val="00425B81"/>
    <w:rsid w:val="00427137"/>
    <w:rsid w:val="00427196"/>
    <w:rsid w:val="004271B8"/>
    <w:rsid w:val="0042789A"/>
    <w:rsid w:val="00427A3D"/>
    <w:rsid w:val="00427F59"/>
    <w:rsid w:val="00427FE9"/>
    <w:rsid w:val="00430A26"/>
    <w:rsid w:val="00431059"/>
    <w:rsid w:val="00431094"/>
    <w:rsid w:val="0043225B"/>
    <w:rsid w:val="00432825"/>
    <w:rsid w:val="0043287F"/>
    <w:rsid w:val="004329F8"/>
    <w:rsid w:val="00433104"/>
    <w:rsid w:val="004336C7"/>
    <w:rsid w:val="004338F5"/>
    <w:rsid w:val="00433C09"/>
    <w:rsid w:val="00434984"/>
    <w:rsid w:val="004354E8"/>
    <w:rsid w:val="004359AA"/>
    <w:rsid w:val="00436132"/>
    <w:rsid w:val="0043658A"/>
    <w:rsid w:val="004371FD"/>
    <w:rsid w:val="00437341"/>
    <w:rsid w:val="004403BB"/>
    <w:rsid w:val="00440A63"/>
    <w:rsid w:val="00440C5E"/>
    <w:rsid w:val="00441149"/>
    <w:rsid w:val="00441AD4"/>
    <w:rsid w:val="00441E84"/>
    <w:rsid w:val="00442825"/>
    <w:rsid w:val="0044339C"/>
    <w:rsid w:val="00443BD9"/>
    <w:rsid w:val="00443DE7"/>
    <w:rsid w:val="004442F9"/>
    <w:rsid w:val="00444626"/>
    <w:rsid w:val="00444B1B"/>
    <w:rsid w:val="00444C17"/>
    <w:rsid w:val="004453AB"/>
    <w:rsid w:val="004458A9"/>
    <w:rsid w:val="00445A8C"/>
    <w:rsid w:val="00446270"/>
    <w:rsid w:val="004463CB"/>
    <w:rsid w:val="00446456"/>
    <w:rsid w:val="004469D8"/>
    <w:rsid w:val="00446A2B"/>
    <w:rsid w:val="00446DA2"/>
    <w:rsid w:val="004472B3"/>
    <w:rsid w:val="004473EF"/>
    <w:rsid w:val="004478B3"/>
    <w:rsid w:val="00447FFE"/>
    <w:rsid w:val="0045060C"/>
    <w:rsid w:val="0045079A"/>
    <w:rsid w:val="00450AB0"/>
    <w:rsid w:val="00450F23"/>
    <w:rsid w:val="00451110"/>
    <w:rsid w:val="00451575"/>
    <w:rsid w:val="00451A13"/>
    <w:rsid w:val="00451AE0"/>
    <w:rsid w:val="00451FCC"/>
    <w:rsid w:val="00452124"/>
    <w:rsid w:val="00452760"/>
    <w:rsid w:val="0045310D"/>
    <w:rsid w:val="004533A1"/>
    <w:rsid w:val="00454478"/>
    <w:rsid w:val="004549E8"/>
    <w:rsid w:val="004550C6"/>
    <w:rsid w:val="00455823"/>
    <w:rsid w:val="00455EB2"/>
    <w:rsid w:val="004560C0"/>
    <w:rsid w:val="00456811"/>
    <w:rsid w:val="00456C3E"/>
    <w:rsid w:val="00456FA4"/>
    <w:rsid w:val="00457237"/>
    <w:rsid w:val="00457BAB"/>
    <w:rsid w:val="00457D17"/>
    <w:rsid w:val="00457ED9"/>
    <w:rsid w:val="004605EA"/>
    <w:rsid w:val="00460744"/>
    <w:rsid w:val="00460825"/>
    <w:rsid w:val="00460E0B"/>
    <w:rsid w:val="00461019"/>
    <w:rsid w:val="00461361"/>
    <w:rsid w:val="004619A4"/>
    <w:rsid w:val="00461CAF"/>
    <w:rsid w:val="00461F2E"/>
    <w:rsid w:val="00461FED"/>
    <w:rsid w:val="00462520"/>
    <w:rsid w:val="00462A33"/>
    <w:rsid w:val="00463603"/>
    <w:rsid w:val="00463CC5"/>
    <w:rsid w:val="00463E70"/>
    <w:rsid w:val="0046428D"/>
    <w:rsid w:val="00464559"/>
    <w:rsid w:val="00464BCF"/>
    <w:rsid w:val="004654B7"/>
    <w:rsid w:val="00465615"/>
    <w:rsid w:val="0046573E"/>
    <w:rsid w:val="00465B8D"/>
    <w:rsid w:val="00466854"/>
    <w:rsid w:val="00467611"/>
    <w:rsid w:val="00467A58"/>
    <w:rsid w:val="004704AB"/>
    <w:rsid w:val="004706E3"/>
    <w:rsid w:val="00470978"/>
    <w:rsid w:val="00470A9D"/>
    <w:rsid w:val="004710D2"/>
    <w:rsid w:val="00472280"/>
    <w:rsid w:val="0047259C"/>
    <w:rsid w:val="00472A3B"/>
    <w:rsid w:val="00473761"/>
    <w:rsid w:val="004737AD"/>
    <w:rsid w:val="00474142"/>
    <w:rsid w:val="0047415F"/>
    <w:rsid w:val="00474D4D"/>
    <w:rsid w:val="004753B7"/>
    <w:rsid w:val="004758B2"/>
    <w:rsid w:val="00475A91"/>
    <w:rsid w:val="00475C7D"/>
    <w:rsid w:val="00475F0B"/>
    <w:rsid w:val="00476371"/>
    <w:rsid w:val="004766B5"/>
    <w:rsid w:val="00476B38"/>
    <w:rsid w:val="00477201"/>
    <w:rsid w:val="004811DC"/>
    <w:rsid w:val="00481D11"/>
    <w:rsid w:val="004820C7"/>
    <w:rsid w:val="0048252A"/>
    <w:rsid w:val="0048277E"/>
    <w:rsid w:val="00482DA0"/>
    <w:rsid w:val="00482EFB"/>
    <w:rsid w:val="00483133"/>
    <w:rsid w:val="00483745"/>
    <w:rsid w:val="0048445A"/>
    <w:rsid w:val="004847B7"/>
    <w:rsid w:val="004850FD"/>
    <w:rsid w:val="004851AE"/>
    <w:rsid w:val="00485216"/>
    <w:rsid w:val="00485485"/>
    <w:rsid w:val="004859E8"/>
    <w:rsid w:val="00485E99"/>
    <w:rsid w:val="00486849"/>
    <w:rsid w:val="00486B10"/>
    <w:rsid w:val="00486EA1"/>
    <w:rsid w:val="0048773E"/>
    <w:rsid w:val="00487A77"/>
    <w:rsid w:val="00490007"/>
    <w:rsid w:val="00490168"/>
    <w:rsid w:val="004903B3"/>
    <w:rsid w:val="00490402"/>
    <w:rsid w:val="00490493"/>
    <w:rsid w:val="00490EEB"/>
    <w:rsid w:val="004910C8"/>
    <w:rsid w:val="00491261"/>
    <w:rsid w:val="0049173B"/>
    <w:rsid w:val="00491777"/>
    <w:rsid w:val="00491902"/>
    <w:rsid w:val="00492438"/>
    <w:rsid w:val="004928AD"/>
    <w:rsid w:val="004929FF"/>
    <w:rsid w:val="00492C6D"/>
    <w:rsid w:val="00493277"/>
    <w:rsid w:val="004933C4"/>
    <w:rsid w:val="00493596"/>
    <w:rsid w:val="00493BB8"/>
    <w:rsid w:val="00493ED7"/>
    <w:rsid w:val="0049479B"/>
    <w:rsid w:val="00494965"/>
    <w:rsid w:val="00494B47"/>
    <w:rsid w:val="00494E14"/>
    <w:rsid w:val="004953CA"/>
    <w:rsid w:val="0049593C"/>
    <w:rsid w:val="00495E3E"/>
    <w:rsid w:val="00495FA1"/>
    <w:rsid w:val="0049697B"/>
    <w:rsid w:val="004970B2"/>
    <w:rsid w:val="00497C09"/>
    <w:rsid w:val="004A00E3"/>
    <w:rsid w:val="004A04EC"/>
    <w:rsid w:val="004A06D8"/>
    <w:rsid w:val="004A07FA"/>
    <w:rsid w:val="004A0A50"/>
    <w:rsid w:val="004A0BB8"/>
    <w:rsid w:val="004A0F42"/>
    <w:rsid w:val="004A14E1"/>
    <w:rsid w:val="004A165E"/>
    <w:rsid w:val="004A1BE7"/>
    <w:rsid w:val="004A1E82"/>
    <w:rsid w:val="004A1EBB"/>
    <w:rsid w:val="004A1FD0"/>
    <w:rsid w:val="004A2403"/>
    <w:rsid w:val="004A2EA3"/>
    <w:rsid w:val="004A2F2A"/>
    <w:rsid w:val="004A3D12"/>
    <w:rsid w:val="004A3EE6"/>
    <w:rsid w:val="004A401A"/>
    <w:rsid w:val="004A42F0"/>
    <w:rsid w:val="004A4AE0"/>
    <w:rsid w:val="004A4C4C"/>
    <w:rsid w:val="004A5556"/>
    <w:rsid w:val="004A5A55"/>
    <w:rsid w:val="004A60E3"/>
    <w:rsid w:val="004A613B"/>
    <w:rsid w:val="004A6312"/>
    <w:rsid w:val="004A6447"/>
    <w:rsid w:val="004A6A65"/>
    <w:rsid w:val="004A6F1C"/>
    <w:rsid w:val="004A71C6"/>
    <w:rsid w:val="004B01BE"/>
    <w:rsid w:val="004B1DFD"/>
    <w:rsid w:val="004B262C"/>
    <w:rsid w:val="004B2638"/>
    <w:rsid w:val="004B2D30"/>
    <w:rsid w:val="004B2DF7"/>
    <w:rsid w:val="004B381A"/>
    <w:rsid w:val="004B3CA9"/>
    <w:rsid w:val="004B52B6"/>
    <w:rsid w:val="004B581B"/>
    <w:rsid w:val="004B6880"/>
    <w:rsid w:val="004B78AA"/>
    <w:rsid w:val="004C02E0"/>
    <w:rsid w:val="004C09B8"/>
    <w:rsid w:val="004C0A52"/>
    <w:rsid w:val="004C0EBD"/>
    <w:rsid w:val="004C151C"/>
    <w:rsid w:val="004C19A9"/>
    <w:rsid w:val="004C1C4E"/>
    <w:rsid w:val="004C1C4F"/>
    <w:rsid w:val="004C1F8C"/>
    <w:rsid w:val="004C1FD2"/>
    <w:rsid w:val="004C2CD0"/>
    <w:rsid w:val="004C392A"/>
    <w:rsid w:val="004C3E42"/>
    <w:rsid w:val="004C480A"/>
    <w:rsid w:val="004C552C"/>
    <w:rsid w:val="004C5853"/>
    <w:rsid w:val="004C5F6E"/>
    <w:rsid w:val="004C658E"/>
    <w:rsid w:val="004C7059"/>
    <w:rsid w:val="004C7564"/>
    <w:rsid w:val="004C7779"/>
    <w:rsid w:val="004C7E52"/>
    <w:rsid w:val="004D01CE"/>
    <w:rsid w:val="004D0248"/>
    <w:rsid w:val="004D0CE1"/>
    <w:rsid w:val="004D0E1F"/>
    <w:rsid w:val="004D1533"/>
    <w:rsid w:val="004D1690"/>
    <w:rsid w:val="004D2DC4"/>
    <w:rsid w:val="004D3A22"/>
    <w:rsid w:val="004D49E5"/>
    <w:rsid w:val="004D49E6"/>
    <w:rsid w:val="004D4CCD"/>
    <w:rsid w:val="004D5193"/>
    <w:rsid w:val="004D5323"/>
    <w:rsid w:val="004D62AA"/>
    <w:rsid w:val="004D635B"/>
    <w:rsid w:val="004D6654"/>
    <w:rsid w:val="004D66C4"/>
    <w:rsid w:val="004D67FC"/>
    <w:rsid w:val="004D71A7"/>
    <w:rsid w:val="004D72E7"/>
    <w:rsid w:val="004D7668"/>
    <w:rsid w:val="004E0752"/>
    <w:rsid w:val="004E0805"/>
    <w:rsid w:val="004E190C"/>
    <w:rsid w:val="004E1E08"/>
    <w:rsid w:val="004E1F54"/>
    <w:rsid w:val="004E1F57"/>
    <w:rsid w:val="004E29B1"/>
    <w:rsid w:val="004E2A50"/>
    <w:rsid w:val="004E3B43"/>
    <w:rsid w:val="004E4072"/>
    <w:rsid w:val="004E44B2"/>
    <w:rsid w:val="004E4619"/>
    <w:rsid w:val="004E4691"/>
    <w:rsid w:val="004E4CBE"/>
    <w:rsid w:val="004E4D0D"/>
    <w:rsid w:val="004E4F89"/>
    <w:rsid w:val="004E5322"/>
    <w:rsid w:val="004E5A0B"/>
    <w:rsid w:val="004E61DB"/>
    <w:rsid w:val="004E628E"/>
    <w:rsid w:val="004E71A5"/>
    <w:rsid w:val="004E7349"/>
    <w:rsid w:val="004E7A84"/>
    <w:rsid w:val="004F0829"/>
    <w:rsid w:val="004F18E3"/>
    <w:rsid w:val="004F1CDD"/>
    <w:rsid w:val="004F1E6A"/>
    <w:rsid w:val="004F2334"/>
    <w:rsid w:val="004F287E"/>
    <w:rsid w:val="004F3C4F"/>
    <w:rsid w:val="004F3EF2"/>
    <w:rsid w:val="004F43F9"/>
    <w:rsid w:val="004F4920"/>
    <w:rsid w:val="004F49F9"/>
    <w:rsid w:val="004F4FD3"/>
    <w:rsid w:val="004F52FA"/>
    <w:rsid w:val="004F5971"/>
    <w:rsid w:val="004F5A38"/>
    <w:rsid w:val="004F5B60"/>
    <w:rsid w:val="004F7314"/>
    <w:rsid w:val="004F76A4"/>
    <w:rsid w:val="004F790F"/>
    <w:rsid w:val="004F7A05"/>
    <w:rsid w:val="005019D5"/>
    <w:rsid w:val="00502569"/>
    <w:rsid w:val="005027D2"/>
    <w:rsid w:val="00502EA5"/>
    <w:rsid w:val="00503045"/>
    <w:rsid w:val="00503330"/>
    <w:rsid w:val="0050352A"/>
    <w:rsid w:val="00503D7A"/>
    <w:rsid w:val="0050424F"/>
    <w:rsid w:val="005046C8"/>
    <w:rsid w:val="00504F9F"/>
    <w:rsid w:val="005052C1"/>
    <w:rsid w:val="00505330"/>
    <w:rsid w:val="0050579A"/>
    <w:rsid w:val="005058AD"/>
    <w:rsid w:val="00505C2B"/>
    <w:rsid w:val="00506DED"/>
    <w:rsid w:val="00506E07"/>
    <w:rsid w:val="005073AF"/>
    <w:rsid w:val="005077F6"/>
    <w:rsid w:val="00507BE7"/>
    <w:rsid w:val="00507BE9"/>
    <w:rsid w:val="00507D75"/>
    <w:rsid w:val="00510770"/>
    <w:rsid w:val="00510FA1"/>
    <w:rsid w:val="00511679"/>
    <w:rsid w:val="0051170A"/>
    <w:rsid w:val="00511E57"/>
    <w:rsid w:val="00512164"/>
    <w:rsid w:val="0051234D"/>
    <w:rsid w:val="0051242A"/>
    <w:rsid w:val="005124B2"/>
    <w:rsid w:val="005125AC"/>
    <w:rsid w:val="0051276D"/>
    <w:rsid w:val="00512D9F"/>
    <w:rsid w:val="00513998"/>
    <w:rsid w:val="00513A5F"/>
    <w:rsid w:val="00513D1D"/>
    <w:rsid w:val="0051541E"/>
    <w:rsid w:val="00515923"/>
    <w:rsid w:val="00516253"/>
    <w:rsid w:val="00516889"/>
    <w:rsid w:val="00516D38"/>
    <w:rsid w:val="00516E6C"/>
    <w:rsid w:val="00516F63"/>
    <w:rsid w:val="00517054"/>
    <w:rsid w:val="0051764A"/>
    <w:rsid w:val="00517739"/>
    <w:rsid w:val="00517E2B"/>
    <w:rsid w:val="005200F9"/>
    <w:rsid w:val="0052025E"/>
    <w:rsid w:val="00520B40"/>
    <w:rsid w:val="00520C7C"/>
    <w:rsid w:val="00521113"/>
    <w:rsid w:val="00522298"/>
    <w:rsid w:val="005222DD"/>
    <w:rsid w:val="005228EB"/>
    <w:rsid w:val="00522BDF"/>
    <w:rsid w:val="00523403"/>
    <w:rsid w:val="0052380C"/>
    <w:rsid w:val="00523939"/>
    <w:rsid w:val="00524078"/>
    <w:rsid w:val="0052407F"/>
    <w:rsid w:val="00524D12"/>
    <w:rsid w:val="00524F3A"/>
    <w:rsid w:val="005258FE"/>
    <w:rsid w:val="00525D2D"/>
    <w:rsid w:val="00525DF5"/>
    <w:rsid w:val="00525F77"/>
    <w:rsid w:val="005266DA"/>
    <w:rsid w:val="005267C9"/>
    <w:rsid w:val="00526AAF"/>
    <w:rsid w:val="00526AD2"/>
    <w:rsid w:val="00526C0D"/>
    <w:rsid w:val="00527805"/>
    <w:rsid w:val="0052791C"/>
    <w:rsid w:val="005301D5"/>
    <w:rsid w:val="00530236"/>
    <w:rsid w:val="00530C38"/>
    <w:rsid w:val="0053103F"/>
    <w:rsid w:val="00532C53"/>
    <w:rsid w:val="00532D9C"/>
    <w:rsid w:val="0053317D"/>
    <w:rsid w:val="005331FC"/>
    <w:rsid w:val="00533848"/>
    <w:rsid w:val="00533CFD"/>
    <w:rsid w:val="00534801"/>
    <w:rsid w:val="00534AAF"/>
    <w:rsid w:val="00535221"/>
    <w:rsid w:val="0053522B"/>
    <w:rsid w:val="0053524C"/>
    <w:rsid w:val="00535ADC"/>
    <w:rsid w:val="00535F4A"/>
    <w:rsid w:val="00537D4E"/>
    <w:rsid w:val="00537D52"/>
    <w:rsid w:val="00540089"/>
    <w:rsid w:val="005411DF"/>
    <w:rsid w:val="00541884"/>
    <w:rsid w:val="00541901"/>
    <w:rsid w:val="00542079"/>
    <w:rsid w:val="0054243B"/>
    <w:rsid w:val="005429EE"/>
    <w:rsid w:val="0054361A"/>
    <w:rsid w:val="005442ED"/>
    <w:rsid w:val="0054450D"/>
    <w:rsid w:val="00544839"/>
    <w:rsid w:val="005462A2"/>
    <w:rsid w:val="00547671"/>
    <w:rsid w:val="0054773E"/>
    <w:rsid w:val="00547995"/>
    <w:rsid w:val="00547AB0"/>
    <w:rsid w:val="00547B29"/>
    <w:rsid w:val="005500D5"/>
    <w:rsid w:val="00550564"/>
    <w:rsid w:val="0055083F"/>
    <w:rsid w:val="005509BF"/>
    <w:rsid w:val="00551918"/>
    <w:rsid w:val="00551958"/>
    <w:rsid w:val="005519CD"/>
    <w:rsid w:val="005525F5"/>
    <w:rsid w:val="005526A4"/>
    <w:rsid w:val="00552750"/>
    <w:rsid w:val="00552B20"/>
    <w:rsid w:val="00552BAC"/>
    <w:rsid w:val="00552BB2"/>
    <w:rsid w:val="00552D59"/>
    <w:rsid w:val="00553035"/>
    <w:rsid w:val="0055318A"/>
    <w:rsid w:val="00553BA6"/>
    <w:rsid w:val="00553C33"/>
    <w:rsid w:val="00553FB3"/>
    <w:rsid w:val="00554101"/>
    <w:rsid w:val="005546C4"/>
    <w:rsid w:val="0055473C"/>
    <w:rsid w:val="0055529D"/>
    <w:rsid w:val="005558B3"/>
    <w:rsid w:val="00555B28"/>
    <w:rsid w:val="00555E70"/>
    <w:rsid w:val="005560CA"/>
    <w:rsid w:val="005574B8"/>
    <w:rsid w:val="00557A65"/>
    <w:rsid w:val="00557D0A"/>
    <w:rsid w:val="005601CA"/>
    <w:rsid w:val="005608A1"/>
    <w:rsid w:val="00560A4F"/>
    <w:rsid w:val="00560EF9"/>
    <w:rsid w:val="00561F9C"/>
    <w:rsid w:val="00562C10"/>
    <w:rsid w:val="005661E6"/>
    <w:rsid w:val="005663E6"/>
    <w:rsid w:val="00566D8B"/>
    <w:rsid w:val="00567324"/>
    <w:rsid w:val="00567B39"/>
    <w:rsid w:val="00567C96"/>
    <w:rsid w:val="00570D40"/>
    <w:rsid w:val="0057146E"/>
    <w:rsid w:val="00571696"/>
    <w:rsid w:val="00571942"/>
    <w:rsid w:val="00571ACE"/>
    <w:rsid w:val="00571DB3"/>
    <w:rsid w:val="00571FEC"/>
    <w:rsid w:val="005729E8"/>
    <w:rsid w:val="00572C0F"/>
    <w:rsid w:val="00572CE2"/>
    <w:rsid w:val="00574809"/>
    <w:rsid w:val="00574C35"/>
    <w:rsid w:val="00575143"/>
    <w:rsid w:val="00575192"/>
    <w:rsid w:val="00576245"/>
    <w:rsid w:val="00577843"/>
    <w:rsid w:val="00577C03"/>
    <w:rsid w:val="00577FBF"/>
    <w:rsid w:val="005804C9"/>
    <w:rsid w:val="00581A6E"/>
    <w:rsid w:val="00581DE6"/>
    <w:rsid w:val="00581E20"/>
    <w:rsid w:val="005827F3"/>
    <w:rsid w:val="00582897"/>
    <w:rsid w:val="0058297F"/>
    <w:rsid w:val="00582A5F"/>
    <w:rsid w:val="00583E48"/>
    <w:rsid w:val="00584029"/>
    <w:rsid w:val="0058406F"/>
    <w:rsid w:val="00584101"/>
    <w:rsid w:val="005841DC"/>
    <w:rsid w:val="00584367"/>
    <w:rsid w:val="00584BF9"/>
    <w:rsid w:val="00586092"/>
    <w:rsid w:val="00586439"/>
    <w:rsid w:val="00586BCC"/>
    <w:rsid w:val="00587098"/>
    <w:rsid w:val="00587279"/>
    <w:rsid w:val="0058766B"/>
    <w:rsid w:val="00587A2B"/>
    <w:rsid w:val="00587CC1"/>
    <w:rsid w:val="00587D59"/>
    <w:rsid w:val="00590871"/>
    <w:rsid w:val="00590BA7"/>
    <w:rsid w:val="00590C43"/>
    <w:rsid w:val="00590F24"/>
    <w:rsid w:val="0059159A"/>
    <w:rsid w:val="00591C36"/>
    <w:rsid w:val="005924D1"/>
    <w:rsid w:val="005927A9"/>
    <w:rsid w:val="00592902"/>
    <w:rsid w:val="005934A6"/>
    <w:rsid w:val="0059356D"/>
    <w:rsid w:val="00593DE8"/>
    <w:rsid w:val="00593E7F"/>
    <w:rsid w:val="00593F02"/>
    <w:rsid w:val="00595725"/>
    <w:rsid w:val="00595A03"/>
    <w:rsid w:val="00595A3E"/>
    <w:rsid w:val="00595D7C"/>
    <w:rsid w:val="005962BF"/>
    <w:rsid w:val="0059638B"/>
    <w:rsid w:val="0059650E"/>
    <w:rsid w:val="005966E1"/>
    <w:rsid w:val="00596A22"/>
    <w:rsid w:val="00596BB9"/>
    <w:rsid w:val="00596D58"/>
    <w:rsid w:val="0059731B"/>
    <w:rsid w:val="00597688"/>
    <w:rsid w:val="00597AAD"/>
    <w:rsid w:val="005A00FF"/>
    <w:rsid w:val="005A0875"/>
    <w:rsid w:val="005A1342"/>
    <w:rsid w:val="005A2B21"/>
    <w:rsid w:val="005A2F5E"/>
    <w:rsid w:val="005A30F0"/>
    <w:rsid w:val="005A337F"/>
    <w:rsid w:val="005A3418"/>
    <w:rsid w:val="005A34F7"/>
    <w:rsid w:val="005A3734"/>
    <w:rsid w:val="005A39CC"/>
    <w:rsid w:val="005A3BF9"/>
    <w:rsid w:val="005A3CC5"/>
    <w:rsid w:val="005A4054"/>
    <w:rsid w:val="005A477D"/>
    <w:rsid w:val="005A4808"/>
    <w:rsid w:val="005A4A79"/>
    <w:rsid w:val="005A4F44"/>
    <w:rsid w:val="005A649A"/>
    <w:rsid w:val="005A64BE"/>
    <w:rsid w:val="005A7567"/>
    <w:rsid w:val="005A7A1E"/>
    <w:rsid w:val="005B056F"/>
    <w:rsid w:val="005B06CD"/>
    <w:rsid w:val="005B075A"/>
    <w:rsid w:val="005B0927"/>
    <w:rsid w:val="005B0F7F"/>
    <w:rsid w:val="005B11B1"/>
    <w:rsid w:val="005B15BD"/>
    <w:rsid w:val="005B18BB"/>
    <w:rsid w:val="005B1A1D"/>
    <w:rsid w:val="005B200E"/>
    <w:rsid w:val="005B2017"/>
    <w:rsid w:val="005B22C5"/>
    <w:rsid w:val="005B29FF"/>
    <w:rsid w:val="005B2BD8"/>
    <w:rsid w:val="005B2E3D"/>
    <w:rsid w:val="005B3660"/>
    <w:rsid w:val="005B3DE6"/>
    <w:rsid w:val="005B3EDC"/>
    <w:rsid w:val="005B40B4"/>
    <w:rsid w:val="005B44C4"/>
    <w:rsid w:val="005B516D"/>
    <w:rsid w:val="005B536B"/>
    <w:rsid w:val="005B580E"/>
    <w:rsid w:val="005B5954"/>
    <w:rsid w:val="005B59AD"/>
    <w:rsid w:val="005B5A81"/>
    <w:rsid w:val="005B5E71"/>
    <w:rsid w:val="005B645D"/>
    <w:rsid w:val="005B645F"/>
    <w:rsid w:val="005B6598"/>
    <w:rsid w:val="005B6A0A"/>
    <w:rsid w:val="005B6ED5"/>
    <w:rsid w:val="005B71CF"/>
    <w:rsid w:val="005B72F8"/>
    <w:rsid w:val="005B7C27"/>
    <w:rsid w:val="005B7C88"/>
    <w:rsid w:val="005C0F17"/>
    <w:rsid w:val="005C1ED1"/>
    <w:rsid w:val="005C2061"/>
    <w:rsid w:val="005C23A3"/>
    <w:rsid w:val="005C244E"/>
    <w:rsid w:val="005C2FA7"/>
    <w:rsid w:val="005C35A8"/>
    <w:rsid w:val="005C36BA"/>
    <w:rsid w:val="005C3BF2"/>
    <w:rsid w:val="005C4517"/>
    <w:rsid w:val="005C4D88"/>
    <w:rsid w:val="005C5B91"/>
    <w:rsid w:val="005C5C72"/>
    <w:rsid w:val="005C60BD"/>
    <w:rsid w:val="005C636F"/>
    <w:rsid w:val="005C6A82"/>
    <w:rsid w:val="005C716E"/>
    <w:rsid w:val="005C7839"/>
    <w:rsid w:val="005C7D17"/>
    <w:rsid w:val="005C7F4A"/>
    <w:rsid w:val="005D00D2"/>
    <w:rsid w:val="005D077A"/>
    <w:rsid w:val="005D0C91"/>
    <w:rsid w:val="005D1124"/>
    <w:rsid w:val="005D1954"/>
    <w:rsid w:val="005D1D94"/>
    <w:rsid w:val="005D2006"/>
    <w:rsid w:val="005D2207"/>
    <w:rsid w:val="005D34D7"/>
    <w:rsid w:val="005D357A"/>
    <w:rsid w:val="005D3695"/>
    <w:rsid w:val="005D3EA4"/>
    <w:rsid w:val="005D3FFA"/>
    <w:rsid w:val="005D401D"/>
    <w:rsid w:val="005D58CA"/>
    <w:rsid w:val="005D5EF4"/>
    <w:rsid w:val="005D65F4"/>
    <w:rsid w:val="005D6DC5"/>
    <w:rsid w:val="005D7041"/>
    <w:rsid w:val="005D73BC"/>
    <w:rsid w:val="005D74C6"/>
    <w:rsid w:val="005D7B64"/>
    <w:rsid w:val="005D7C26"/>
    <w:rsid w:val="005D7E94"/>
    <w:rsid w:val="005E03AE"/>
    <w:rsid w:val="005E055C"/>
    <w:rsid w:val="005E157B"/>
    <w:rsid w:val="005E1A82"/>
    <w:rsid w:val="005E1C38"/>
    <w:rsid w:val="005E2349"/>
    <w:rsid w:val="005E25A7"/>
    <w:rsid w:val="005E30B0"/>
    <w:rsid w:val="005E313A"/>
    <w:rsid w:val="005E3375"/>
    <w:rsid w:val="005E33C8"/>
    <w:rsid w:val="005E3E21"/>
    <w:rsid w:val="005E4742"/>
    <w:rsid w:val="005E4842"/>
    <w:rsid w:val="005E4ACD"/>
    <w:rsid w:val="005E4D59"/>
    <w:rsid w:val="005E5A03"/>
    <w:rsid w:val="005E5FC8"/>
    <w:rsid w:val="005E63E8"/>
    <w:rsid w:val="005E6667"/>
    <w:rsid w:val="005E695D"/>
    <w:rsid w:val="005E6A68"/>
    <w:rsid w:val="005E762C"/>
    <w:rsid w:val="005E76FF"/>
    <w:rsid w:val="005E7C4E"/>
    <w:rsid w:val="005F07E9"/>
    <w:rsid w:val="005F11E7"/>
    <w:rsid w:val="005F1C35"/>
    <w:rsid w:val="005F24FF"/>
    <w:rsid w:val="005F2BF4"/>
    <w:rsid w:val="005F2ED6"/>
    <w:rsid w:val="005F3155"/>
    <w:rsid w:val="005F3C08"/>
    <w:rsid w:val="005F3C9C"/>
    <w:rsid w:val="005F43E3"/>
    <w:rsid w:val="005F44C8"/>
    <w:rsid w:val="005F44DD"/>
    <w:rsid w:val="005F5035"/>
    <w:rsid w:val="005F5285"/>
    <w:rsid w:val="005F55D0"/>
    <w:rsid w:val="005F5D54"/>
    <w:rsid w:val="005F5D81"/>
    <w:rsid w:val="005F5E54"/>
    <w:rsid w:val="005F63DC"/>
    <w:rsid w:val="005F6808"/>
    <w:rsid w:val="005F6A3C"/>
    <w:rsid w:val="005F6C7F"/>
    <w:rsid w:val="005F736F"/>
    <w:rsid w:val="005F74F0"/>
    <w:rsid w:val="005F7B03"/>
    <w:rsid w:val="005F7B66"/>
    <w:rsid w:val="0060017A"/>
    <w:rsid w:val="0060020A"/>
    <w:rsid w:val="00600355"/>
    <w:rsid w:val="006004FC"/>
    <w:rsid w:val="00600703"/>
    <w:rsid w:val="00600A17"/>
    <w:rsid w:val="00600EF6"/>
    <w:rsid w:val="0060124E"/>
    <w:rsid w:val="0060199E"/>
    <w:rsid w:val="00601EE7"/>
    <w:rsid w:val="00602F11"/>
    <w:rsid w:val="006033EF"/>
    <w:rsid w:val="00603596"/>
    <w:rsid w:val="00603833"/>
    <w:rsid w:val="0060400C"/>
    <w:rsid w:val="00604137"/>
    <w:rsid w:val="00605180"/>
    <w:rsid w:val="006051D0"/>
    <w:rsid w:val="00605A93"/>
    <w:rsid w:val="0060647F"/>
    <w:rsid w:val="006076E3"/>
    <w:rsid w:val="00607D46"/>
    <w:rsid w:val="00607EA8"/>
    <w:rsid w:val="0061024C"/>
    <w:rsid w:val="006102A0"/>
    <w:rsid w:val="006104DB"/>
    <w:rsid w:val="006109AE"/>
    <w:rsid w:val="00610AB8"/>
    <w:rsid w:val="00610E2C"/>
    <w:rsid w:val="0061101C"/>
    <w:rsid w:val="0061153F"/>
    <w:rsid w:val="00611FC2"/>
    <w:rsid w:val="00612788"/>
    <w:rsid w:val="0061288C"/>
    <w:rsid w:val="00612DF5"/>
    <w:rsid w:val="00613823"/>
    <w:rsid w:val="00614499"/>
    <w:rsid w:val="006155CD"/>
    <w:rsid w:val="00615C38"/>
    <w:rsid w:val="006163D3"/>
    <w:rsid w:val="00616462"/>
    <w:rsid w:val="00616952"/>
    <w:rsid w:val="00617540"/>
    <w:rsid w:val="006175F5"/>
    <w:rsid w:val="00617B8B"/>
    <w:rsid w:val="00617CC4"/>
    <w:rsid w:val="00617E7C"/>
    <w:rsid w:val="00620142"/>
    <w:rsid w:val="006204A9"/>
    <w:rsid w:val="006212D6"/>
    <w:rsid w:val="006213C1"/>
    <w:rsid w:val="00622216"/>
    <w:rsid w:val="0062280F"/>
    <w:rsid w:val="00622D59"/>
    <w:rsid w:val="00622E81"/>
    <w:rsid w:val="00622F5B"/>
    <w:rsid w:val="00623EC0"/>
    <w:rsid w:val="0062413C"/>
    <w:rsid w:val="00624DB6"/>
    <w:rsid w:val="0062550F"/>
    <w:rsid w:val="0062578C"/>
    <w:rsid w:val="006257AB"/>
    <w:rsid w:val="00625A1E"/>
    <w:rsid w:val="00625F44"/>
    <w:rsid w:val="00626035"/>
    <w:rsid w:val="006265D5"/>
    <w:rsid w:val="006266DF"/>
    <w:rsid w:val="00626833"/>
    <w:rsid w:val="00626964"/>
    <w:rsid w:val="00626C62"/>
    <w:rsid w:val="00626F08"/>
    <w:rsid w:val="006271A7"/>
    <w:rsid w:val="006277E4"/>
    <w:rsid w:val="00627B24"/>
    <w:rsid w:val="00627D35"/>
    <w:rsid w:val="006304C1"/>
    <w:rsid w:val="00630577"/>
    <w:rsid w:val="006306CA"/>
    <w:rsid w:val="00631050"/>
    <w:rsid w:val="00632254"/>
    <w:rsid w:val="0063232E"/>
    <w:rsid w:val="00632549"/>
    <w:rsid w:val="006329C7"/>
    <w:rsid w:val="00632B57"/>
    <w:rsid w:val="0063448B"/>
    <w:rsid w:val="00634F01"/>
    <w:rsid w:val="006356BB"/>
    <w:rsid w:val="006357DE"/>
    <w:rsid w:val="00635C20"/>
    <w:rsid w:val="0063612F"/>
    <w:rsid w:val="0063631F"/>
    <w:rsid w:val="006373F1"/>
    <w:rsid w:val="00637764"/>
    <w:rsid w:val="00637AA3"/>
    <w:rsid w:val="00640717"/>
    <w:rsid w:val="00640BBD"/>
    <w:rsid w:val="006430AF"/>
    <w:rsid w:val="006431B9"/>
    <w:rsid w:val="0064361F"/>
    <w:rsid w:val="006436DE"/>
    <w:rsid w:val="00643822"/>
    <w:rsid w:val="00643999"/>
    <w:rsid w:val="00643D2B"/>
    <w:rsid w:val="00643D75"/>
    <w:rsid w:val="00644275"/>
    <w:rsid w:val="006448DE"/>
    <w:rsid w:val="00644A81"/>
    <w:rsid w:val="00644FF7"/>
    <w:rsid w:val="0064528A"/>
    <w:rsid w:val="00645979"/>
    <w:rsid w:val="00646132"/>
    <w:rsid w:val="0064695D"/>
    <w:rsid w:val="0064698A"/>
    <w:rsid w:val="00646D24"/>
    <w:rsid w:val="00646E94"/>
    <w:rsid w:val="00646EC2"/>
    <w:rsid w:val="00647B7D"/>
    <w:rsid w:val="00650438"/>
    <w:rsid w:val="00650A87"/>
    <w:rsid w:val="00650C3A"/>
    <w:rsid w:val="006511AA"/>
    <w:rsid w:val="00651265"/>
    <w:rsid w:val="0065127E"/>
    <w:rsid w:val="0065179B"/>
    <w:rsid w:val="006519B4"/>
    <w:rsid w:val="00651E68"/>
    <w:rsid w:val="00652A90"/>
    <w:rsid w:val="0065313E"/>
    <w:rsid w:val="00653676"/>
    <w:rsid w:val="006537F5"/>
    <w:rsid w:val="00653B05"/>
    <w:rsid w:val="00653EF6"/>
    <w:rsid w:val="00653F20"/>
    <w:rsid w:val="00654587"/>
    <w:rsid w:val="00654B5B"/>
    <w:rsid w:val="00654C1D"/>
    <w:rsid w:val="00654CE6"/>
    <w:rsid w:val="00654D5C"/>
    <w:rsid w:val="00655E71"/>
    <w:rsid w:val="00655F4A"/>
    <w:rsid w:val="00656454"/>
    <w:rsid w:val="0065661B"/>
    <w:rsid w:val="00656BD1"/>
    <w:rsid w:val="00656E30"/>
    <w:rsid w:val="00656FB5"/>
    <w:rsid w:val="00656FD1"/>
    <w:rsid w:val="0065708D"/>
    <w:rsid w:val="00657FAD"/>
    <w:rsid w:val="006602F0"/>
    <w:rsid w:val="00660B9A"/>
    <w:rsid w:val="00660BAA"/>
    <w:rsid w:val="00660C3E"/>
    <w:rsid w:val="00660CA8"/>
    <w:rsid w:val="00661007"/>
    <w:rsid w:val="0066155A"/>
    <w:rsid w:val="006615E1"/>
    <w:rsid w:val="00661DB7"/>
    <w:rsid w:val="00661F25"/>
    <w:rsid w:val="006620E9"/>
    <w:rsid w:val="0066266D"/>
    <w:rsid w:val="006626A4"/>
    <w:rsid w:val="006626D7"/>
    <w:rsid w:val="00662730"/>
    <w:rsid w:val="006627FA"/>
    <w:rsid w:val="00662A9E"/>
    <w:rsid w:val="0066319B"/>
    <w:rsid w:val="0066335B"/>
    <w:rsid w:val="006639A0"/>
    <w:rsid w:val="0066425D"/>
    <w:rsid w:val="0066479F"/>
    <w:rsid w:val="00664A20"/>
    <w:rsid w:val="00665152"/>
    <w:rsid w:val="00665739"/>
    <w:rsid w:val="00665B1F"/>
    <w:rsid w:val="00665F32"/>
    <w:rsid w:val="006661B1"/>
    <w:rsid w:val="00666232"/>
    <w:rsid w:val="006668F4"/>
    <w:rsid w:val="00666A86"/>
    <w:rsid w:val="00666E01"/>
    <w:rsid w:val="00666F54"/>
    <w:rsid w:val="00666F6A"/>
    <w:rsid w:val="00667256"/>
    <w:rsid w:val="00667478"/>
    <w:rsid w:val="006674A6"/>
    <w:rsid w:val="006676E9"/>
    <w:rsid w:val="00667AFA"/>
    <w:rsid w:val="00667F12"/>
    <w:rsid w:val="006701B7"/>
    <w:rsid w:val="006703FF"/>
    <w:rsid w:val="0067057E"/>
    <w:rsid w:val="00670B5F"/>
    <w:rsid w:val="0067107D"/>
    <w:rsid w:val="00671AFE"/>
    <w:rsid w:val="00671EFB"/>
    <w:rsid w:val="00672566"/>
    <w:rsid w:val="00673481"/>
    <w:rsid w:val="00673EB9"/>
    <w:rsid w:val="00673F5C"/>
    <w:rsid w:val="00674496"/>
    <w:rsid w:val="00674510"/>
    <w:rsid w:val="00674666"/>
    <w:rsid w:val="00674984"/>
    <w:rsid w:val="006757E4"/>
    <w:rsid w:val="0067582F"/>
    <w:rsid w:val="00675A65"/>
    <w:rsid w:val="00675DE2"/>
    <w:rsid w:val="00675EB4"/>
    <w:rsid w:val="006762D6"/>
    <w:rsid w:val="0067696B"/>
    <w:rsid w:val="006776FE"/>
    <w:rsid w:val="0067795A"/>
    <w:rsid w:val="00677993"/>
    <w:rsid w:val="00677CB5"/>
    <w:rsid w:val="00680009"/>
    <w:rsid w:val="00680214"/>
    <w:rsid w:val="006808AF"/>
    <w:rsid w:val="0068091F"/>
    <w:rsid w:val="0068114C"/>
    <w:rsid w:val="0068150E"/>
    <w:rsid w:val="006825AC"/>
    <w:rsid w:val="00682AD6"/>
    <w:rsid w:val="00682C76"/>
    <w:rsid w:val="00682EA5"/>
    <w:rsid w:val="00683141"/>
    <w:rsid w:val="006837E6"/>
    <w:rsid w:val="00685111"/>
    <w:rsid w:val="00685383"/>
    <w:rsid w:val="006857FD"/>
    <w:rsid w:val="00685A1E"/>
    <w:rsid w:val="0068616B"/>
    <w:rsid w:val="006868AF"/>
    <w:rsid w:val="00687188"/>
    <w:rsid w:val="00687384"/>
    <w:rsid w:val="006877D7"/>
    <w:rsid w:val="00690070"/>
    <w:rsid w:val="00690D33"/>
    <w:rsid w:val="00690D91"/>
    <w:rsid w:val="006913BB"/>
    <w:rsid w:val="006914A3"/>
    <w:rsid w:val="00691F11"/>
    <w:rsid w:val="00692CD5"/>
    <w:rsid w:val="006933E9"/>
    <w:rsid w:val="00693401"/>
    <w:rsid w:val="006939A6"/>
    <w:rsid w:val="00693C90"/>
    <w:rsid w:val="00694271"/>
    <w:rsid w:val="00694FA5"/>
    <w:rsid w:val="00694FDA"/>
    <w:rsid w:val="00695054"/>
    <w:rsid w:val="00695471"/>
    <w:rsid w:val="00695A74"/>
    <w:rsid w:val="00695E3F"/>
    <w:rsid w:val="00695E6A"/>
    <w:rsid w:val="006960B7"/>
    <w:rsid w:val="00696549"/>
    <w:rsid w:val="00696862"/>
    <w:rsid w:val="0069697C"/>
    <w:rsid w:val="00696E98"/>
    <w:rsid w:val="0069734C"/>
    <w:rsid w:val="006A0988"/>
    <w:rsid w:val="006A11CD"/>
    <w:rsid w:val="006A1889"/>
    <w:rsid w:val="006A1A7D"/>
    <w:rsid w:val="006A1BA7"/>
    <w:rsid w:val="006A23F4"/>
    <w:rsid w:val="006A2DDF"/>
    <w:rsid w:val="006A31F1"/>
    <w:rsid w:val="006A3261"/>
    <w:rsid w:val="006A3504"/>
    <w:rsid w:val="006A354B"/>
    <w:rsid w:val="006A38EE"/>
    <w:rsid w:val="006A3B6E"/>
    <w:rsid w:val="006A3E7E"/>
    <w:rsid w:val="006A4C6B"/>
    <w:rsid w:val="006A510E"/>
    <w:rsid w:val="006A56E4"/>
    <w:rsid w:val="006A5786"/>
    <w:rsid w:val="006A6056"/>
    <w:rsid w:val="006A65A2"/>
    <w:rsid w:val="006A66DB"/>
    <w:rsid w:val="006A68C1"/>
    <w:rsid w:val="006A6937"/>
    <w:rsid w:val="006A693A"/>
    <w:rsid w:val="006B0430"/>
    <w:rsid w:val="006B0736"/>
    <w:rsid w:val="006B0A42"/>
    <w:rsid w:val="006B21F6"/>
    <w:rsid w:val="006B284E"/>
    <w:rsid w:val="006B35F6"/>
    <w:rsid w:val="006B3DAC"/>
    <w:rsid w:val="006B412B"/>
    <w:rsid w:val="006B4BEF"/>
    <w:rsid w:val="006B65AA"/>
    <w:rsid w:val="006B69F7"/>
    <w:rsid w:val="006B6FA0"/>
    <w:rsid w:val="006B726C"/>
    <w:rsid w:val="006B7529"/>
    <w:rsid w:val="006B796A"/>
    <w:rsid w:val="006C012B"/>
    <w:rsid w:val="006C01B4"/>
    <w:rsid w:val="006C0466"/>
    <w:rsid w:val="006C0600"/>
    <w:rsid w:val="006C0665"/>
    <w:rsid w:val="006C0B4D"/>
    <w:rsid w:val="006C0EDB"/>
    <w:rsid w:val="006C0F3B"/>
    <w:rsid w:val="006C149F"/>
    <w:rsid w:val="006C2752"/>
    <w:rsid w:val="006C2771"/>
    <w:rsid w:val="006C27CE"/>
    <w:rsid w:val="006C2E06"/>
    <w:rsid w:val="006C3299"/>
    <w:rsid w:val="006C435C"/>
    <w:rsid w:val="006C47F5"/>
    <w:rsid w:val="006C48CE"/>
    <w:rsid w:val="006C529B"/>
    <w:rsid w:val="006C5966"/>
    <w:rsid w:val="006C5A2A"/>
    <w:rsid w:val="006C5B2A"/>
    <w:rsid w:val="006C5E10"/>
    <w:rsid w:val="006C5F0C"/>
    <w:rsid w:val="006C6478"/>
    <w:rsid w:val="006C6907"/>
    <w:rsid w:val="006C6961"/>
    <w:rsid w:val="006C6997"/>
    <w:rsid w:val="006C6A0A"/>
    <w:rsid w:val="006C726C"/>
    <w:rsid w:val="006C7A07"/>
    <w:rsid w:val="006C7EA0"/>
    <w:rsid w:val="006C7ED2"/>
    <w:rsid w:val="006D12E2"/>
    <w:rsid w:val="006D1902"/>
    <w:rsid w:val="006D1ABE"/>
    <w:rsid w:val="006D223A"/>
    <w:rsid w:val="006D2511"/>
    <w:rsid w:val="006D3238"/>
    <w:rsid w:val="006D380F"/>
    <w:rsid w:val="006D4F03"/>
    <w:rsid w:val="006D52B9"/>
    <w:rsid w:val="006D533F"/>
    <w:rsid w:val="006D584C"/>
    <w:rsid w:val="006D6BB9"/>
    <w:rsid w:val="006D6FBB"/>
    <w:rsid w:val="006D7398"/>
    <w:rsid w:val="006D7448"/>
    <w:rsid w:val="006D7848"/>
    <w:rsid w:val="006D7A18"/>
    <w:rsid w:val="006D7C2F"/>
    <w:rsid w:val="006D7D43"/>
    <w:rsid w:val="006E00A7"/>
    <w:rsid w:val="006E0226"/>
    <w:rsid w:val="006E024A"/>
    <w:rsid w:val="006E0A30"/>
    <w:rsid w:val="006E147C"/>
    <w:rsid w:val="006E14EC"/>
    <w:rsid w:val="006E1610"/>
    <w:rsid w:val="006E1631"/>
    <w:rsid w:val="006E1E2B"/>
    <w:rsid w:val="006E2A08"/>
    <w:rsid w:val="006E2B94"/>
    <w:rsid w:val="006E3888"/>
    <w:rsid w:val="006E49B4"/>
    <w:rsid w:val="006E58AB"/>
    <w:rsid w:val="006E5A27"/>
    <w:rsid w:val="006E5BB6"/>
    <w:rsid w:val="006E609B"/>
    <w:rsid w:val="006E6DAA"/>
    <w:rsid w:val="006E6E2C"/>
    <w:rsid w:val="006E7114"/>
    <w:rsid w:val="006E7210"/>
    <w:rsid w:val="006E78AE"/>
    <w:rsid w:val="006F0074"/>
    <w:rsid w:val="006F1653"/>
    <w:rsid w:val="006F1E27"/>
    <w:rsid w:val="006F267E"/>
    <w:rsid w:val="006F2AE0"/>
    <w:rsid w:val="006F2D1D"/>
    <w:rsid w:val="006F3074"/>
    <w:rsid w:val="006F39BE"/>
    <w:rsid w:val="006F4674"/>
    <w:rsid w:val="006F4C25"/>
    <w:rsid w:val="006F56F2"/>
    <w:rsid w:val="006F5796"/>
    <w:rsid w:val="006F57E4"/>
    <w:rsid w:val="006F6412"/>
    <w:rsid w:val="006F6E4E"/>
    <w:rsid w:val="006F6FFE"/>
    <w:rsid w:val="006F78B7"/>
    <w:rsid w:val="006F7BF3"/>
    <w:rsid w:val="00700032"/>
    <w:rsid w:val="00700405"/>
    <w:rsid w:val="00700BB5"/>
    <w:rsid w:val="00700E18"/>
    <w:rsid w:val="00700EB6"/>
    <w:rsid w:val="00701F48"/>
    <w:rsid w:val="007026BF"/>
    <w:rsid w:val="00702886"/>
    <w:rsid w:val="00702B23"/>
    <w:rsid w:val="00703B82"/>
    <w:rsid w:val="00703D02"/>
    <w:rsid w:val="00703FFD"/>
    <w:rsid w:val="00704150"/>
    <w:rsid w:val="007041FA"/>
    <w:rsid w:val="007046F4"/>
    <w:rsid w:val="0070471C"/>
    <w:rsid w:val="00706ADA"/>
    <w:rsid w:val="00706C70"/>
    <w:rsid w:val="00706D2D"/>
    <w:rsid w:val="0070744E"/>
    <w:rsid w:val="00707B46"/>
    <w:rsid w:val="00707CBC"/>
    <w:rsid w:val="00710B6C"/>
    <w:rsid w:val="00710C34"/>
    <w:rsid w:val="00710D90"/>
    <w:rsid w:val="00710E11"/>
    <w:rsid w:val="0071110B"/>
    <w:rsid w:val="00712003"/>
    <w:rsid w:val="0071246A"/>
    <w:rsid w:val="007124DB"/>
    <w:rsid w:val="00713092"/>
    <w:rsid w:val="0071325B"/>
    <w:rsid w:val="00713FC4"/>
    <w:rsid w:val="00714368"/>
    <w:rsid w:val="007146A6"/>
    <w:rsid w:val="0071478C"/>
    <w:rsid w:val="00714876"/>
    <w:rsid w:val="00714953"/>
    <w:rsid w:val="00715C0A"/>
    <w:rsid w:val="0071720D"/>
    <w:rsid w:val="00717A7A"/>
    <w:rsid w:val="00717AAB"/>
    <w:rsid w:val="00717B6D"/>
    <w:rsid w:val="00717D81"/>
    <w:rsid w:val="00720046"/>
    <w:rsid w:val="007203F8"/>
    <w:rsid w:val="00720751"/>
    <w:rsid w:val="00720C9F"/>
    <w:rsid w:val="00721115"/>
    <w:rsid w:val="007211CA"/>
    <w:rsid w:val="007211EB"/>
    <w:rsid w:val="0072173A"/>
    <w:rsid w:val="00721A33"/>
    <w:rsid w:val="00721D2B"/>
    <w:rsid w:val="007220A8"/>
    <w:rsid w:val="00722340"/>
    <w:rsid w:val="0072250D"/>
    <w:rsid w:val="00722A04"/>
    <w:rsid w:val="00722E83"/>
    <w:rsid w:val="00723259"/>
    <w:rsid w:val="00723A73"/>
    <w:rsid w:val="00723D09"/>
    <w:rsid w:val="00723F2B"/>
    <w:rsid w:val="007246D0"/>
    <w:rsid w:val="00724F1A"/>
    <w:rsid w:val="00725347"/>
    <w:rsid w:val="0072584A"/>
    <w:rsid w:val="007265D3"/>
    <w:rsid w:val="00727142"/>
    <w:rsid w:val="007272F4"/>
    <w:rsid w:val="00727446"/>
    <w:rsid w:val="00727821"/>
    <w:rsid w:val="00727A6E"/>
    <w:rsid w:val="00727A81"/>
    <w:rsid w:val="00727ECC"/>
    <w:rsid w:val="007300A9"/>
    <w:rsid w:val="007301C7"/>
    <w:rsid w:val="00730D1C"/>
    <w:rsid w:val="00730E49"/>
    <w:rsid w:val="00731EC6"/>
    <w:rsid w:val="0073207D"/>
    <w:rsid w:val="007327C8"/>
    <w:rsid w:val="00732F55"/>
    <w:rsid w:val="00733003"/>
    <w:rsid w:val="00733595"/>
    <w:rsid w:val="007335C9"/>
    <w:rsid w:val="00734357"/>
    <w:rsid w:val="0073455F"/>
    <w:rsid w:val="007345F9"/>
    <w:rsid w:val="007351E5"/>
    <w:rsid w:val="007354F0"/>
    <w:rsid w:val="0073564D"/>
    <w:rsid w:val="00735990"/>
    <w:rsid w:val="00735F58"/>
    <w:rsid w:val="00735FB5"/>
    <w:rsid w:val="00736537"/>
    <w:rsid w:val="007370F9"/>
    <w:rsid w:val="00737133"/>
    <w:rsid w:val="00737C14"/>
    <w:rsid w:val="00737F85"/>
    <w:rsid w:val="00740189"/>
    <w:rsid w:val="00740A93"/>
    <w:rsid w:val="00740BB9"/>
    <w:rsid w:val="00741014"/>
    <w:rsid w:val="00741730"/>
    <w:rsid w:val="00741B1E"/>
    <w:rsid w:val="007423EB"/>
    <w:rsid w:val="0074242E"/>
    <w:rsid w:val="007424B7"/>
    <w:rsid w:val="007425BF"/>
    <w:rsid w:val="0074297F"/>
    <w:rsid w:val="007431AB"/>
    <w:rsid w:val="007437EF"/>
    <w:rsid w:val="007438A9"/>
    <w:rsid w:val="0074398F"/>
    <w:rsid w:val="0074428B"/>
    <w:rsid w:val="007448F9"/>
    <w:rsid w:val="007450FA"/>
    <w:rsid w:val="00745226"/>
    <w:rsid w:val="00745F89"/>
    <w:rsid w:val="00745FFD"/>
    <w:rsid w:val="007477F2"/>
    <w:rsid w:val="00750464"/>
    <w:rsid w:val="00750541"/>
    <w:rsid w:val="00751E8F"/>
    <w:rsid w:val="0075236D"/>
    <w:rsid w:val="00752689"/>
    <w:rsid w:val="007526B1"/>
    <w:rsid w:val="00752B1A"/>
    <w:rsid w:val="00752E5E"/>
    <w:rsid w:val="00753442"/>
    <w:rsid w:val="00753D52"/>
    <w:rsid w:val="00753EEC"/>
    <w:rsid w:val="007542B2"/>
    <w:rsid w:val="007549B9"/>
    <w:rsid w:val="00754FF9"/>
    <w:rsid w:val="007553F8"/>
    <w:rsid w:val="00755445"/>
    <w:rsid w:val="00755C67"/>
    <w:rsid w:val="00756BF3"/>
    <w:rsid w:val="00757470"/>
    <w:rsid w:val="007579F0"/>
    <w:rsid w:val="00757D39"/>
    <w:rsid w:val="00757FD3"/>
    <w:rsid w:val="00760038"/>
    <w:rsid w:val="0076026A"/>
    <w:rsid w:val="007604CE"/>
    <w:rsid w:val="00760608"/>
    <w:rsid w:val="00760664"/>
    <w:rsid w:val="00762F36"/>
    <w:rsid w:val="007633B7"/>
    <w:rsid w:val="007634E9"/>
    <w:rsid w:val="00763AEC"/>
    <w:rsid w:val="00763BB9"/>
    <w:rsid w:val="0076494C"/>
    <w:rsid w:val="007650DD"/>
    <w:rsid w:val="00765D72"/>
    <w:rsid w:val="00766AA8"/>
    <w:rsid w:val="00767249"/>
    <w:rsid w:val="007676A8"/>
    <w:rsid w:val="00767730"/>
    <w:rsid w:val="00767C94"/>
    <w:rsid w:val="0077058C"/>
    <w:rsid w:val="007713CB"/>
    <w:rsid w:val="00771423"/>
    <w:rsid w:val="00771C16"/>
    <w:rsid w:val="00771EC6"/>
    <w:rsid w:val="007729F9"/>
    <w:rsid w:val="00772F7F"/>
    <w:rsid w:val="0077337B"/>
    <w:rsid w:val="00773A29"/>
    <w:rsid w:val="00773A4A"/>
    <w:rsid w:val="00773CC3"/>
    <w:rsid w:val="007753E5"/>
    <w:rsid w:val="00775515"/>
    <w:rsid w:val="0077657C"/>
    <w:rsid w:val="007769B4"/>
    <w:rsid w:val="0077738E"/>
    <w:rsid w:val="007774CE"/>
    <w:rsid w:val="00777B7D"/>
    <w:rsid w:val="00777BB6"/>
    <w:rsid w:val="007804C9"/>
    <w:rsid w:val="0078097B"/>
    <w:rsid w:val="00780E05"/>
    <w:rsid w:val="007810BB"/>
    <w:rsid w:val="00781D16"/>
    <w:rsid w:val="00781EEC"/>
    <w:rsid w:val="00782521"/>
    <w:rsid w:val="007825B4"/>
    <w:rsid w:val="00782888"/>
    <w:rsid w:val="00782CEE"/>
    <w:rsid w:val="00782E4B"/>
    <w:rsid w:val="0078309E"/>
    <w:rsid w:val="007830C3"/>
    <w:rsid w:val="0078336F"/>
    <w:rsid w:val="0078346E"/>
    <w:rsid w:val="00783B04"/>
    <w:rsid w:val="007841BA"/>
    <w:rsid w:val="00784591"/>
    <w:rsid w:val="0078468A"/>
    <w:rsid w:val="00784857"/>
    <w:rsid w:val="007849B2"/>
    <w:rsid w:val="007852C0"/>
    <w:rsid w:val="00785E0D"/>
    <w:rsid w:val="00786E65"/>
    <w:rsid w:val="00787035"/>
    <w:rsid w:val="007872F4"/>
    <w:rsid w:val="00787646"/>
    <w:rsid w:val="00787D2C"/>
    <w:rsid w:val="00787F90"/>
    <w:rsid w:val="00790424"/>
    <w:rsid w:val="00790443"/>
    <w:rsid w:val="0079077E"/>
    <w:rsid w:val="00790815"/>
    <w:rsid w:val="0079184B"/>
    <w:rsid w:val="00792F1D"/>
    <w:rsid w:val="0079319E"/>
    <w:rsid w:val="007939F7"/>
    <w:rsid w:val="00793E37"/>
    <w:rsid w:val="00794348"/>
    <w:rsid w:val="0079572C"/>
    <w:rsid w:val="007960C4"/>
    <w:rsid w:val="007961A4"/>
    <w:rsid w:val="00796899"/>
    <w:rsid w:val="00796910"/>
    <w:rsid w:val="00796A49"/>
    <w:rsid w:val="007970C8"/>
    <w:rsid w:val="007971C2"/>
    <w:rsid w:val="007972E2"/>
    <w:rsid w:val="00797933"/>
    <w:rsid w:val="007A0522"/>
    <w:rsid w:val="007A0E62"/>
    <w:rsid w:val="007A1100"/>
    <w:rsid w:val="007A1134"/>
    <w:rsid w:val="007A15A2"/>
    <w:rsid w:val="007A1797"/>
    <w:rsid w:val="007A18B0"/>
    <w:rsid w:val="007A1A56"/>
    <w:rsid w:val="007A1D4D"/>
    <w:rsid w:val="007A201A"/>
    <w:rsid w:val="007A2B88"/>
    <w:rsid w:val="007A2C25"/>
    <w:rsid w:val="007A2D81"/>
    <w:rsid w:val="007A3151"/>
    <w:rsid w:val="007A386F"/>
    <w:rsid w:val="007A39BE"/>
    <w:rsid w:val="007A42A4"/>
    <w:rsid w:val="007A4415"/>
    <w:rsid w:val="007A47CF"/>
    <w:rsid w:val="007A50EA"/>
    <w:rsid w:val="007A54F6"/>
    <w:rsid w:val="007A59C5"/>
    <w:rsid w:val="007A5A1B"/>
    <w:rsid w:val="007A6918"/>
    <w:rsid w:val="007A70DC"/>
    <w:rsid w:val="007A7C52"/>
    <w:rsid w:val="007A7F17"/>
    <w:rsid w:val="007B0BE4"/>
    <w:rsid w:val="007B20E2"/>
    <w:rsid w:val="007B21C7"/>
    <w:rsid w:val="007B3018"/>
    <w:rsid w:val="007B3D8D"/>
    <w:rsid w:val="007B4C40"/>
    <w:rsid w:val="007B4CD3"/>
    <w:rsid w:val="007B5138"/>
    <w:rsid w:val="007B5172"/>
    <w:rsid w:val="007B619A"/>
    <w:rsid w:val="007B6521"/>
    <w:rsid w:val="007B6690"/>
    <w:rsid w:val="007B6DBA"/>
    <w:rsid w:val="007B7ACA"/>
    <w:rsid w:val="007B7E6A"/>
    <w:rsid w:val="007C0570"/>
    <w:rsid w:val="007C0C42"/>
    <w:rsid w:val="007C0DE2"/>
    <w:rsid w:val="007C0F35"/>
    <w:rsid w:val="007C17F6"/>
    <w:rsid w:val="007C1C86"/>
    <w:rsid w:val="007C22F0"/>
    <w:rsid w:val="007C24D0"/>
    <w:rsid w:val="007C254D"/>
    <w:rsid w:val="007C26D9"/>
    <w:rsid w:val="007C2871"/>
    <w:rsid w:val="007C288E"/>
    <w:rsid w:val="007C2BBC"/>
    <w:rsid w:val="007C3170"/>
    <w:rsid w:val="007C3342"/>
    <w:rsid w:val="007C359C"/>
    <w:rsid w:val="007C3C85"/>
    <w:rsid w:val="007C3DDD"/>
    <w:rsid w:val="007C44F9"/>
    <w:rsid w:val="007C46F8"/>
    <w:rsid w:val="007C48B4"/>
    <w:rsid w:val="007C586F"/>
    <w:rsid w:val="007C5E19"/>
    <w:rsid w:val="007C623E"/>
    <w:rsid w:val="007C6362"/>
    <w:rsid w:val="007C6B93"/>
    <w:rsid w:val="007D007A"/>
    <w:rsid w:val="007D0F43"/>
    <w:rsid w:val="007D0FA4"/>
    <w:rsid w:val="007D112F"/>
    <w:rsid w:val="007D18AF"/>
    <w:rsid w:val="007D19F6"/>
    <w:rsid w:val="007D1B74"/>
    <w:rsid w:val="007D211D"/>
    <w:rsid w:val="007D2A6F"/>
    <w:rsid w:val="007D2F81"/>
    <w:rsid w:val="007D3EA6"/>
    <w:rsid w:val="007D4674"/>
    <w:rsid w:val="007D49AC"/>
    <w:rsid w:val="007D4BA4"/>
    <w:rsid w:val="007D4E2D"/>
    <w:rsid w:val="007D5BD9"/>
    <w:rsid w:val="007D6BBA"/>
    <w:rsid w:val="007D6D18"/>
    <w:rsid w:val="007D6D90"/>
    <w:rsid w:val="007D6FD1"/>
    <w:rsid w:val="007D702C"/>
    <w:rsid w:val="007E099A"/>
    <w:rsid w:val="007E0D27"/>
    <w:rsid w:val="007E19A1"/>
    <w:rsid w:val="007E1BFD"/>
    <w:rsid w:val="007E1F99"/>
    <w:rsid w:val="007E22A4"/>
    <w:rsid w:val="007E28F0"/>
    <w:rsid w:val="007E3437"/>
    <w:rsid w:val="007E3878"/>
    <w:rsid w:val="007E3AFC"/>
    <w:rsid w:val="007E451F"/>
    <w:rsid w:val="007E509C"/>
    <w:rsid w:val="007E5A4C"/>
    <w:rsid w:val="007E5ACA"/>
    <w:rsid w:val="007E6CBE"/>
    <w:rsid w:val="007E763F"/>
    <w:rsid w:val="007E77BF"/>
    <w:rsid w:val="007F0B38"/>
    <w:rsid w:val="007F1020"/>
    <w:rsid w:val="007F1219"/>
    <w:rsid w:val="007F276D"/>
    <w:rsid w:val="007F2F1B"/>
    <w:rsid w:val="007F2F81"/>
    <w:rsid w:val="007F35DD"/>
    <w:rsid w:val="007F3802"/>
    <w:rsid w:val="007F3AD2"/>
    <w:rsid w:val="007F3D49"/>
    <w:rsid w:val="007F40E3"/>
    <w:rsid w:val="007F4B82"/>
    <w:rsid w:val="007F530E"/>
    <w:rsid w:val="007F58F9"/>
    <w:rsid w:val="007F632E"/>
    <w:rsid w:val="007F6CA0"/>
    <w:rsid w:val="007F6E3C"/>
    <w:rsid w:val="007F6FE0"/>
    <w:rsid w:val="007F715A"/>
    <w:rsid w:val="007F716D"/>
    <w:rsid w:val="007F7401"/>
    <w:rsid w:val="007F7422"/>
    <w:rsid w:val="007F7713"/>
    <w:rsid w:val="007F7725"/>
    <w:rsid w:val="007F7999"/>
    <w:rsid w:val="00800146"/>
    <w:rsid w:val="00800407"/>
    <w:rsid w:val="0080068A"/>
    <w:rsid w:val="008008A0"/>
    <w:rsid w:val="00800A98"/>
    <w:rsid w:val="00801142"/>
    <w:rsid w:val="00801B4F"/>
    <w:rsid w:val="008022D6"/>
    <w:rsid w:val="00802618"/>
    <w:rsid w:val="00803AB0"/>
    <w:rsid w:val="00803B8F"/>
    <w:rsid w:val="00803BD2"/>
    <w:rsid w:val="008043FE"/>
    <w:rsid w:val="008052FF"/>
    <w:rsid w:val="00805BEE"/>
    <w:rsid w:val="00806154"/>
    <w:rsid w:val="00806213"/>
    <w:rsid w:val="00806452"/>
    <w:rsid w:val="0080648B"/>
    <w:rsid w:val="00807962"/>
    <w:rsid w:val="00807D81"/>
    <w:rsid w:val="00807E4F"/>
    <w:rsid w:val="008100C6"/>
    <w:rsid w:val="00810CC3"/>
    <w:rsid w:val="00810DBC"/>
    <w:rsid w:val="00810E7E"/>
    <w:rsid w:val="008112E8"/>
    <w:rsid w:val="00811A81"/>
    <w:rsid w:val="00812098"/>
    <w:rsid w:val="0081214A"/>
    <w:rsid w:val="00812CFA"/>
    <w:rsid w:val="008139EE"/>
    <w:rsid w:val="008141F8"/>
    <w:rsid w:val="00814433"/>
    <w:rsid w:val="008146AA"/>
    <w:rsid w:val="00814C5A"/>
    <w:rsid w:val="00814E37"/>
    <w:rsid w:val="00814FEC"/>
    <w:rsid w:val="00815118"/>
    <w:rsid w:val="0081551B"/>
    <w:rsid w:val="00815CCA"/>
    <w:rsid w:val="00815FE0"/>
    <w:rsid w:val="00816344"/>
    <w:rsid w:val="00816396"/>
    <w:rsid w:val="00816E58"/>
    <w:rsid w:val="008177BD"/>
    <w:rsid w:val="008203AD"/>
    <w:rsid w:val="00820ACB"/>
    <w:rsid w:val="00820BEE"/>
    <w:rsid w:val="00821171"/>
    <w:rsid w:val="008218BC"/>
    <w:rsid w:val="00822353"/>
    <w:rsid w:val="00822443"/>
    <w:rsid w:val="008237F7"/>
    <w:rsid w:val="008238AC"/>
    <w:rsid w:val="00823AAC"/>
    <w:rsid w:val="00823CFE"/>
    <w:rsid w:val="00824676"/>
    <w:rsid w:val="00824681"/>
    <w:rsid w:val="00824A67"/>
    <w:rsid w:val="00824C49"/>
    <w:rsid w:val="00824DA4"/>
    <w:rsid w:val="00824E28"/>
    <w:rsid w:val="00824FF6"/>
    <w:rsid w:val="008253FD"/>
    <w:rsid w:val="008260A7"/>
    <w:rsid w:val="0082619B"/>
    <w:rsid w:val="008265E3"/>
    <w:rsid w:val="00826FDE"/>
    <w:rsid w:val="008272CC"/>
    <w:rsid w:val="00827582"/>
    <w:rsid w:val="0082797E"/>
    <w:rsid w:val="0083026C"/>
    <w:rsid w:val="00830311"/>
    <w:rsid w:val="00831053"/>
    <w:rsid w:val="00831369"/>
    <w:rsid w:val="00831934"/>
    <w:rsid w:val="00831AF4"/>
    <w:rsid w:val="00831C38"/>
    <w:rsid w:val="00832456"/>
    <w:rsid w:val="008324E2"/>
    <w:rsid w:val="00832A44"/>
    <w:rsid w:val="00832CCD"/>
    <w:rsid w:val="00832D6D"/>
    <w:rsid w:val="00832E1C"/>
    <w:rsid w:val="00833AB1"/>
    <w:rsid w:val="00834024"/>
    <w:rsid w:val="00834249"/>
    <w:rsid w:val="00834258"/>
    <w:rsid w:val="00835592"/>
    <w:rsid w:val="00835ACF"/>
    <w:rsid w:val="00835AED"/>
    <w:rsid w:val="00835C24"/>
    <w:rsid w:val="00835C4E"/>
    <w:rsid w:val="0083656D"/>
    <w:rsid w:val="0083712B"/>
    <w:rsid w:val="00837341"/>
    <w:rsid w:val="00837DD2"/>
    <w:rsid w:val="00840262"/>
    <w:rsid w:val="00840673"/>
    <w:rsid w:val="00840A31"/>
    <w:rsid w:val="00840AD4"/>
    <w:rsid w:val="00840AF6"/>
    <w:rsid w:val="00840FD4"/>
    <w:rsid w:val="00841096"/>
    <w:rsid w:val="00841EB3"/>
    <w:rsid w:val="00842135"/>
    <w:rsid w:val="0084235A"/>
    <w:rsid w:val="0084265B"/>
    <w:rsid w:val="008432DB"/>
    <w:rsid w:val="0084350D"/>
    <w:rsid w:val="00843747"/>
    <w:rsid w:val="00843C1C"/>
    <w:rsid w:val="0084433D"/>
    <w:rsid w:val="008445BD"/>
    <w:rsid w:val="00844F04"/>
    <w:rsid w:val="00845895"/>
    <w:rsid w:val="008458BB"/>
    <w:rsid w:val="00845EAB"/>
    <w:rsid w:val="0084620C"/>
    <w:rsid w:val="00846558"/>
    <w:rsid w:val="00846BAB"/>
    <w:rsid w:val="0084709A"/>
    <w:rsid w:val="00847650"/>
    <w:rsid w:val="00847F9B"/>
    <w:rsid w:val="00847FBC"/>
    <w:rsid w:val="00850337"/>
    <w:rsid w:val="008515B5"/>
    <w:rsid w:val="00851F5D"/>
    <w:rsid w:val="00852840"/>
    <w:rsid w:val="00852FC0"/>
    <w:rsid w:val="00853020"/>
    <w:rsid w:val="00853C43"/>
    <w:rsid w:val="00853E70"/>
    <w:rsid w:val="008545E3"/>
    <w:rsid w:val="00854B01"/>
    <w:rsid w:val="00854BB3"/>
    <w:rsid w:val="00854BCF"/>
    <w:rsid w:val="0085503D"/>
    <w:rsid w:val="008550D6"/>
    <w:rsid w:val="008563BA"/>
    <w:rsid w:val="008563FD"/>
    <w:rsid w:val="008569DF"/>
    <w:rsid w:val="00856C2F"/>
    <w:rsid w:val="008572FF"/>
    <w:rsid w:val="00857FDF"/>
    <w:rsid w:val="008606AE"/>
    <w:rsid w:val="00860F69"/>
    <w:rsid w:val="00860FF0"/>
    <w:rsid w:val="00861120"/>
    <w:rsid w:val="008611A6"/>
    <w:rsid w:val="008613B5"/>
    <w:rsid w:val="00861A09"/>
    <w:rsid w:val="008623CC"/>
    <w:rsid w:val="0086271F"/>
    <w:rsid w:val="008627AB"/>
    <w:rsid w:val="00862AA4"/>
    <w:rsid w:val="00862E92"/>
    <w:rsid w:val="00863240"/>
    <w:rsid w:val="00863522"/>
    <w:rsid w:val="008640A5"/>
    <w:rsid w:val="0086438C"/>
    <w:rsid w:val="008645BB"/>
    <w:rsid w:val="0086484A"/>
    <w:rsid w:val="00865E98"/>
    <w:rsid w:val="008663DF"/>
    <w:rsid w:val="008667F7"/>
    <w:rsid w:val="00866CFF"/>
    <w:rsid w:val="00866D77"/>
    <w:rsid w:val="00867536"/>
    <w:rsid w:val="00867F0D"/>
    <w:rsid w:val="00870ACF"/>
    <w:rsid w:val="00871610"/>
    <w:rsid w:val="008719A2"/>
    <w:rsid w:val="00871C63"/>
    <w:rsid w:val="00871D4B"/>
    <w:rsid w:val="00872B61"/>
    <w:rsid w:val="00873862"/>
    <w:rsid w:val="00873AE5"/>
    <w:rsid w:val="00873BC0"/>
    <w:rsid w:val="00873E2F"/>
    <w:rsid w:val="00874342"/>
    <w:rsid w:val="00874924"/>
    <w:rsid w:val="00875076"/>
    <w:rsid w:val="0087563B"/>
    <w:rsid w:val="00875B0B"/>
    <w:rsid w:val="00875C35"/>
    <w:rsid w:val="00875D66"/>
    <w:rsid w:val="0087643F"/>
    <w:rsid w:val="0087656D"/>
    <w:rsid w:val="00876768"/>
    <w:rsid w:val="008767CD"/>
    <w:rsid w:val="00876BC4"/>
    <w:rsid w:val="008771AF"/>
    <w:rsid w:val="008777B7"/>
    <w:rsid w:val="00877B6B"/>
    <w:rsid w:val="0088017F"/>
    <w:rsid w:val="0088021C"/>
    <w:rsid w:val="00880434"/>
    <w:rsid w:val="008814D7"/>
    <w:rsid w:val="0088171B"/>
    <w:rsid w:val="008818F8"/>
    <w:rsid w:val="00882264"/>
    <w:rsid w:val="00882539"/>
    <w:rsid w:val="008825CE"/>
    <w:rsid w:val="00882A87"/>
    <w:rsid w:val="008832D6"/>
    <w:rsid w:val="00883A60"/>
    <w:rsid w:val="00883CC5"/>
    <w:rsid w:val="00883CFD"/>
    <w:rsid w:val="00883FFF"/>
    <w:rsid w:val="008845BC"/>
    <w:rsid w:val="008849D0"/>
    <w:rsid w:val="00886CAE"/>
    <w:rsid w:val="00886D9D"/>
    <w:rsid w:val="00887972"/>
    <w:rsid w:val="008879E4"/>
    <w:rsid w:val="0089072D"/>
    <w:rsid w:val="0089076C"/>
    <w:rsid w:val="0089091D"/>
    <w:rsid w:val="00890C1D"/>
    <w:rsid w:val="00890CD9"/>
    <w:rsid w:val="00890FDE"/>
    <w:rsid w:val="0089114B"/>
    <w:rsid w:val="008914F8"/>
    <w:rsid w:val="008922EB"/>
    <w:rsid w:val="008924C1"/>
    <w:rsid w:val="00893353"/>
    <w:rsid w:val="0089353C"/>
    <w:rsid w:val="0089406E"/>
    <w:rsid w:val="008943A8"/>
    <w:rsid w:val="008943BD"/>
    <w:rsid w:val="00894E28"/>
    <w:rsid w:val="00895132"/>
    <w:rsid w:val="00895BA9"/>
    <w:rsid w:val="008964A2"/>
    <w:rsid w:val="00896C7C"/>
    <w:rsid w:val="008973A9"/>
    <w:rsid w:val="00897439"/>
    <w:rsid w:val="00897741"/>
    <w:rsid w:val="00897C3E"/>
    <w:rsid w:val="008A070B"/>
    <w:rsid w:val="008A0960"/>
    <w:rsid w:val="008A0A5E"/>
    <w:rsid w:val="008A0B38"/>
    <w:rsid w:val="008A0E6D"/>
    <w:rsid w:val="008A1381"/>
    <w:rsid w:val="008A1533"/>
    <w:rsid w:val="008A1903"/>
    <w:rsid w:val="008A1B0A"/>
    <w:rsid w:val="008A1F65"/>
    <w:rsid w:val="008A23B8"/>
    <w:rsid w:val="008A254B"/>
    <w:rsid w:val="008A2592"/>
    <w:rsid w:val="008A25A0"/>
    <w:rsid w:val="008A2654"/>
    <w:rsid w:val="008A2938"/>
    <w:rsid w:val="008A40BE"/>
    <w:rsid w:val="008A4A9D"/>
    <w:rsid w:val="008A4AE6"/>
    <w:rsid w:val="008A4B4D"/>
    <w:rsid w:val="008A5C53"/>
    <w:rsid w:val="008A67E8"/>
    <w:rsid w:val="008A689C"/>
    <w:rsid w:val="008A6E88"/>
    <w:rsid w:val="008A7319"/>
    <w:rsid w:val="008A758F"/>
    <w:rsid w:val="008A78E8"/>
    <w:rsid w:val="008A79B1"/>
    <w:rsid w:val="008A7D7B"/>
    <w:rsid w:val="008A7E01"/>
    <w:rsid w:val="008A7F88"/>
    <w:rsid w:val="008B009A"/>
    <w:rsid w:val="008B011F"/>
    <w:rsid w:val="008B037E"/>
    <w:rsid w:val="008B0AF4"/>
    <w:rsid w:val="008B1C1E"/>
    <w:rsid w:val="008B1C5F"/>
    <w:rsid w:val="008B2408"/>
    <w:rsid w:val="008B2612"/>
    <w:rsid w:val="008B265A"/>
    <w:rsid w:val="008B266D"/>
    <w:rsid w:val="008B36BB"/>
    <w:rsid w:val="008B37E9"/>
    <w:rsid w:val="008B401E"/>
    <w:rsid w:val="008B4116"/>
    <w:rsid w:val="008B45CC"/>
    <w:rsid w:val="008B47DD"/>
    <w:rsid w:val="008B54D3"/>
    <w:rsid w:val="008B5A7F"/>
    <w:rsid w:val="008B67D9"/>
    <w:rsid w:val="008B703C"/>
    <w:rsid w:val="008B726B"/>
    <w:rsid w:val="008B7520"/>
    <w:rsid w:val="008B75B4"/>
    <w:rsid w:val="008B78B2"/>
    <w:rsid w:val="008C0247"/>
    <w:rsid w:val="008C03EB"/>
    <w:rsid w:val="008C0E70"/>
    <w:rsid w:val="008C1017"/>
    <w:rsid w:val="008C10C5"/>
    <w:rsid w:val="008C15D7"/>
    <w:rsid w:val="008C16BB"/>
    <w:rsid w:val="008C18DB"/>
    <w:rsid w:val="008C1D69"/>
    <w:rsid w:val="008C33EE"/>
    <w:rsid w:val="008C4825"/>
    <w:rsid w:val="008C4CDB"/>
    <w:rsid w:val="008C4E29"/>
    <w:rsid w:val="008C5096"/>
    <w:rsid w:val="008C5BF6"/>
    <w:rsid w:val="008C5C3D"/>
    <w:rsid w:val="008C62E7"/>
    <w:rsid w:val="008C6456"/>
    <w:rsid w:val="008C69C8"/>
    <w:rsid w:val="008C6F49"/>
    <w:rsid w:val="008C7372"/>
    <w:rsid w:val="008C798C"/>
    <w:rsid w:val="008D117D"/>
    <w:rsid w:val="008D165C"/>
    <w:rsid w:val="008D2484"/>
    <w:rsid w:val="008D283C"/>
    <w:rsid w:val="008D2969"/>
    <w:rsid w:val="008D2E32"/>
    <w:rsid w:val="008D34AB"/>
    <w:rsid w:val="008D3D37"/>
    <w:rsid w:val="008D46B4"/>
    <w:rsid w:val="008D5947"/>
    <w:rsid w:val="008D59BB"/>
    <w:rsid w:val="008D6AAD"/>
    <w:rsid w:val="008D6BFB"/>
    <w:rsid w:val="008D75C7"/>
    <w:rsid w:val="008D7BFE"/>
    <w:rsid w:val="008D7DAD"/>
    <w:rsid w:val="008E0578"/>
    <w:rsid w:val="008E05C1"/>
    <w:rsid w:val="008E0879"/>
    <w:rsid w:val="008E0C90"/>
    <w:rsid w:val="008E0E46"/>
    <w:rsid w:val="008E0E9E"/>
    <w:rsid w:val="008E14AF"/>
    <w:rsid w:val="008E19A4"/>
    <w:rsid w:val="008E304D"/>
    <w:rsid w:val="008E3625"/>
    <w:rsid w:val="008E420E"/>
    <w:rsid w:val="008E43E2"/>
    <w:rsid w:val="008E46AD"/>
    <w:rsid w:val="008E5056"/>
    <w:rsid w:val="008E5A96"/>
    <w:rsid w:val="008E6E35"/>
    <w:rsid w:val="008E76E4"/>
    <w:rsid w:val="008F007E"/>
    <w:rsid w:val="008F045A"/>
    <w:rsid w:val="008F1577"/>
    <w:rsid w:val="008F16F7"/>
    <w:rsid w:val="008F199F"/>
    <w:rsid w:val="008F1E96"/>
    <w:rsid w:val="008F243C"/>
    <w:rsid w:val="008F270B"/>
    <w:rsid w:val="008F2D64"/>
    <w:rsid w:val="008F2DA3"/>
    <w:rsid w:val="008F3C9F"/>
    <w:rsid w:val="008F3D70"/>
    <w:rsid w:val="008F3FFC"/>
    <w:rsid w:val="008F42BD"/>
    <w:rsid w:val="008F42DF"/>
    <w:rsid w:val="008F5C6B"/>
    <w:rsid w:val="008F6577"/>
    <w:rsid w:val="008F66B9"/>
    <w:rsid w:val="008F6BC4"/>
    <w:rsid w:val="008F6CEA"/>
    <w:rsid w:val="008F73E3"/>
    <w:rsid w:val="008F7413"/>
    <w:rsid w:val="008F7456"/>
    <w:rsid w:val="008F786F"/>
    <w:rsid w:val="008F7C27"/>
    <w:rsid w:val="00900076"/>
    <w:rsid w:val="009002B9"/>
    <w:rsid w:val="009009B2"/>
    <w:rsid w:val="00900A98"/>
    <w:rsid w:val="00900D11"/>
    <w:rsid w:val="00901002"/>
    <w:rsid w:val="0090173B"/>
    <w:rsid w:val="00901A08"/>
    <w:rsid w:val="00901C3B"/>
    <w:rsid w:val="00902868"/>
    <w:rsid w:val="009029C5"/>
    <w:rsid w:val="00902B31"/>
    <w:rsid w:val="00902DD0"/>
    <w:rsid w:val="00903628"/>
    <w:rsid w:val="0090379A"/>
    <w:rsid w:val="00903AED"/>
    <w:rsid w:val="00903D14"/>
    <w:rsid w:val="00903D45"/>
    <w:rsid w:val="00903F3E"/>
    <w:rsid w:val="00904108"/>
    <w:rsid w:val="009042F8"/>
    <w:rsid w:val="00904563"/>
    <w:rsid w:val="00904A79"/>
    <w:rsid w:val="00904D87"/>
    <w:rsid w:val="00904F33"/>
    <w:rsid w:val="00905A9D"/>
    <w:rsid w:val="00905CDB"/>
    <w:rsid w:val="009062ED"/>
    <w:rsid w:val="0090659A"/>
    <w:rsid w:val="009067E1"/>
    <w:rsid w:val="00906E88"/>
    <w:rsid w:val="00906FC0"/>
    <w:rsid w:val="0090735E"/>
    <w:rsid w:val="0090779A"/>
    <w:rsid w:val="0091032B"/>
    <w:rsid w:val="009104E6"/>
    <w:rsid w:val="00910CEB"/>
    <w:rsid w:val="00910E17"/>
    <w:rsid w:val="0091106F"/>
    <w:rsid w:val="0091115E"/>
    <w:rsid w:val="00911DCA"/>
    <w:rsid w:val="00911FB7"/>
    <w:rsid w:val="00912478"/>
    <w:rsid w:val="0091248D"/>
    <w:rsid w:val="00913104"/>
    <w:rsid w:val="009133BA"/>
    <w:rsid w:val="00913DD0"/>
    <w:rsid w:val="00914423"/>
    <w:rsid w:val="00914C57"/>
    <w:rsid w:val="0091587F"/>
    <w:rsid w:val="0091603B"/>
    <w:rsid w:val="009161DF"/>
    <w:rsid w:val="00916BEB"/>
    <w:rsid w:val="009175A7"/>
    <w:rsid w:val="00917802"/>
    <w:rsid w:val="00917CFB"/>
    <w:rsid w:val="00917FDD"/>
    <w:rsid w:val="009200AC"/>
    <w:rsid w:val="009203A5"/>
    <w:rsid w:val="00920464"/>
    <w:rsid w:val="009207EA"/>
    <w:rsid w:val="00920CCA"/>
    <w:rsid w:val="0092118A"/>
    <w:rsid w:val="0092131A"/>
    <w:rsid w:val="0092143F"/>
    <w:rsid w:val="00921C09"/>
    <w:rsid w:val="00921F26"/>
    <w:rsid w:val="0092209E"/>
    <w:rsid w:val="00922A41"/>
    <w:rsid w:val="00922C16"/>
    <w:rsid w:val="00922CFD"/>
    <w:rsid w:val="00922D3D"/>
    <w:rsid w:val="00922E5D"/>
    <w:rsid w:val="00922EE3"/>
    <w:rsid w:val="00922F07"/>
    <w:rsid w:val="009231C9"/>
    <w:rsid w:val="0092403D"/>
    <w:rsid w:val="00924F4D"/>
    <w:rsid w:val="00925C5B"/>
    <w:rsid w:val="00925DF4"/>
    <w:rsid w:val="00925FB4"/>
    <w:rsid w:val="00930A8A"/>
    <w:rsid w:val="00930F63"/>
    <w:rsid w:val="0093113A"/>
    <w:rsid w:val="00931206"/>
    <w:rsid w:val="00931DD4"/>
    <w:rsid w:val="0093234E"/>
    <w:rsid w:val="00932B43"/>
    <w:rsid w:val="00932C83"/>
    <w:rsid w:val="009333A6"/>
    <w:rsid w:val="00934208"/>
    <w:rsid w:val="009351BE"/>
    <w:rsid w:val="009353D0"/>
    <w:rsid w:val="009354D5"/>
    <w:rsid w:val="00935631"/>
    <w:rsid w:val="0093588A"/>
    <w:rsid w:val="00935AB4"/>
    <w:rsid w:val="00935B20"/>
    <w:rsid w:val="00935E45"/>
    <w:rsid w:val="009361A7"/>
    <w:rsid w:val="009361ED"/>
    <w:rsid w:val="009370A2"/>
    <w:rsid w:val="00937191"/>
    <w:rsid w:val="00937307"/>
    <w:rsid w:val="009379FD"/>
    <w:rsid w:val="00937A13"/>
    <w:rsid w:val="009400BC"/>
    <w:rsid w:val="00940264"/>
    <w:rsid w:val="0094074E"/>
    <w:rsid w:val="009407D9"/>
    <w:rsid w:val="00940CF7"/>
    <w:rsid w:val="0094196A"/>
    <w:rsid w:val="00941E75"/>
    <w:rsid w:val="00941FB2"/>
    <w:rsid w:val="009425CD"/>
    <w:rsid w:val="00942BFB"/>
    <w:rsid w:val="00943186"/>
    <w:rsid w:val="00943997"/>
    <w:rsid w:val="00943FCA"/>
    <w:rsid w:val="00944295"/>
    <w:rsid w:val="00944A18"/>
    <w:rsid w:val="00944F8B"/>
    <w:rsid w:val="0094569E"/>
    <w:rsid w:val="00945A78"/>
    <w:rsid w:val="0094694F"/>
    <w:rsid w:val="0094744F"/>
    <w:rsid w:val="009477EA"/>
    <w:rsid w:val="00947884"/>
    <w:rsid w:val="00947F79"/>
    <w:rsid w:val="00950E78"/>
    <w:rsid w:val="00951C32"/>
    <w:rsid w:val="00951D55"/>
    <w:rsid w:val="00951F37"/>
    <w:rsid w:val="00952412"/>
    <w:rsid w:val="0095365F"/>
    <w:rsid w:val="009536D7"/>
    <w:rsid w:val="00953A47"/>
    <w:rsid w:val="009540F0"/>
    <w:rsid w:val="009548F6"/>
    <w:rsid w:val="00954989"/>
    <w:rsid w:val="00954A5E"/>
    <w:rsid w:val="00954AA1"/>
    <w:rsid w:val="0095596B"/>
    <w:rsid w:val="00956240"/>
    <w:rsid w:val="00956AB6"/>
    <w:rsid w:val="00957632"/>
    <w:rsid w:val="009577F2"/>
    <w:rsid w:val="00957AFE"/>
    <w:rsid w:val="00957C21"/>
    <w:rsid w:val="00960261"/>
    <w:rsid w:val="00960E2F"/>
    <w:rsid w:val="00960FC9"/>
    <w:rsid w:val="0096103B"/>
    <w:rsid w:val="00961E43"/>
    <w:rsid w:val="00962022"/>
    <w:rsid w:val="00962925"/>
    <w:rsid w:val="009629D1"/>
    <w:rsid w:val="00962AB3"/>
    <w:rsid w:val="00962D62"/>
    <w:rsid w:val="009635FE"/>
    <w:rsid w:val="00963E97"/>
    <w:rsid w:val="009641DC"/>
    <w:rsid w:val="009648BC"/>
    <w:rsid w:val="0096497D"/>
    <w:rsid w:val="009655CD"/>
    <w:rsid w:val="009655F2"/>
    <w:rsid w:val="00965E3C"/>
    <w:rsid w:val="0096608D"/>
    <w:rsid w:val="00966460"/>
    <w:rsid w:val="0096674F"/>
    <w:rsid w:val="00966C05"/>
    <w:rsid w:val="00967E0F"/>
    <w:rsid w:val="00970272"/>
    <w:rsid w:val="00970327"/>
    <w:rsid w:val="00970DF1"/>
    <w:rsid w:val="00970F1E"/>
    <w:rsid w:val="00971191"/>
    <w:rsid w:val="00971601"/>
    <w:rsid w:val="009718E1"/>
    <w:rsid w:val="00971919"/>
    <w:rsid w:val="00971BEB"/>
    <w:rsid w:val="00971E9B"/>
    <w:rsid w:val="00971FDD"/>
    <w:rsid w:val="00972636"/>
    <w:rsid w:val="0097267C"/>
    <w:rsid w:val="00972824"/>
    <w:rsid w:val="00972948"/>
    <w:rsid w:val="00972AF2"/>
    <w:rsid w:val="00972CD8"/>
    <w:rsid w:val="00973110"/>
    <w:rsid w:val="00973F0A"/>
    <w:rsid w:val="009740A2"/>
    <w:rsid w:val="009740A3"/>
    <w:rsid w:val="00974296"/>
    <w:rsid w:val="00974D1F"/>
    <w:rsid w:val="009756B2"/>
    <w:rsid w:val="009757CB"/>
    <w:rsid w:val="00975954"/>
    <w:rsid w:val="00975DA1"/>
    <w:rsid w:val="0097687A"/>
    <w:rsid w:val="00976F40"/>
    <w:rsid w:val="009775D8"/>
    <w:rsid w:val="00977848"/>
    <w:rsid w:val="00977D0A"/>
    <w:rsid w:val="00977D37"/>
    <w:rsid w:val="00977D96"/>
    <w:rsid w:val="00977DBC"/>
    <w:rsid w:val="00980925"/>
    <w:rsid w:val="00980A0A"/>
    <w:rsid w:val="00980C7C"/>
    <w:rsid w:val="00980D8D"/>
    <w:rsid w:val="00981790"/>
    <w:rsid w:val="00981A3C"/>
    <w:rsid w:val="00981E83"/>
    <w:rsid w:val="00982586"/>
    <w:rsid w:val="009825BD"/>
    <w:rsid w:val="009827AD"/>
    <w:rsid w:val="00982A21"/>
    <w:rsid w:val="00982C1D"/>
    <w:rsid w:val="00982DA4"/>
    <w:rsid w:val="009837E5"/>
    <w:rsid w:val="00984546"/>
    <w:rsid w:val="00984716"/>
    <w:rsid w:val="00984741"/>
    <w:rsid w:val="009848F2"/>
    <w:rsid w:val="00984C1A"/>
    <w:rsid w:val="00984C8E"/>
    <w:rsid w:val="009850A0"/>
    <w:rsid w:val="0098525D"/>
    <w:rsid w:val="0098539F"/>
    <w:rsid w:val="009854BA"/>
    <w:rsid w:val="00985BD7"/>
    <w:rsid w:val="009861F8"/>
    <w:rsid w:val="009864BF"/>
    <w:rsid w:val="00986584"/>
    <w:rsid w:val="0098661F"/>
    <w:rsid w:val="009867D9"/>
    <w:rsid w:val="00987053"/>
    <w:rsid w:val="00987364"/>
    <w:rsid w:val="00987788"/>
    <w:rsid w:val="00987AF5"/>
    <w:rsid w:val="00987DBF"/>
    <w:rsid w:val="00987FAC"/>
    <w:rsid w:val="009900E9"/>
    <w:rsid w:val="00990B76"/>
    <w:rsid w:val="0099105E"/>
    <w:rsid w:val="009916A5"/>
    <w:rsid w:val="00991B42"/>
    <w:rsid w:val="0099212F"/>
    <w:rsid w:val="009921D0"/>
    <w:rsid w:val="0099250E"/>
    <w:rsid w:val="009937A0"/>
    <w:rsid w:val="00993C4E"/>
    <w:rsid w:val="00993CB0"/>
    <w:rsid w:val="0099462B"/>
    <w:rsid w:val="00994D51"/>
    <w:rsid w:val="00994EFD"/>
    <w:rsid w:val="009950A3"/>
    <w:rsid w:val="009951CF"/>
    <w:rsid w:val="009952E4"/>
    <w:rsid w:val="009957DB"/>
    <w:rsid w:val="00995B4A"/>
    <w:rsid w:val="00995BF5"/>
    <w:rsid w:val="00996357"/>
    <w:rsid w:val="0099636F"/>
    <w:rsid w:val="0099768D"/>
    <w:rsid w:val="0099782A"/>
    <w:rsid w:val="009A00D1"/>
    <w:rsid w:val="009A0106"/>
    <w:rsid w:val="009A0472"/>
    <w:rsid w:val="009A093C"/>
    <w:rsid w:val="009A168F"/>
    <w:rsid w:val="009A1E17"/>
    <w:rsid w:val="009A211A"/>
    <w:rsid w:val="009A2138"/>
    <w:rsid w:val="009A236C"/>
    <w:rsid w:val="009A242F"/>
    <w:rsid w:val="009A2B2F"/>
    <w:rsid w:val="009A2D35"/>
    <w:rsid w:val="009A3321"/>
    <w:rsid w:val="009A4570"/>
    <w:rsid w:val="009A45DB"/>
    <w:rsid w:val="009A47D3"/>
    <w:rsid w:val="009A52A0"/>
    <w:rsid w:val="009A53F0"/>
    <w:rsid w:val="009A55F1"/>
    <w:rsid w:val="009A5FAA"/>
    <w:rsid w:val="009A67A8"/>
    <w:rsid w:val="009A6965"/>
    <w:rsid w:val="009A74A3"/>
    <w:rsid w:val="009A75A6"/>
    <w:rsid w:val="009A76FD"/>
    <w:rsid w:val="009A7A49"/>
    <w:rsid w:val="009A7B67"/>
    <w:rsid w:val="009B023B"/>
    <w:rsid w:val="009B03CB"/>
    <w:rsid w:val="009B0A8A"/>
    <w:rsid w:val="009B0E38"/>
    <w:rsid w:val="009B139C"/>
    <w:rsid w:val="009B3927"/>
    <w:rsid w:val="009B4B68"/>
    <w:rsid w:val="009B5A4B"/>
    <w:rsid w:val="009B6070"/>
    <w:rsid w:val="009B61EC"/>
    <w:rsid w:val="009B6453"/>
    <w:rsid w:val="009B748F"/>
    <w:rsid w:val="009B7C68"/>
    <w:rsid w:val="009C0048"/>
    <w:rsid w:val="009C02C6"/>
    <w:rsid w:val="009C07AD"/>
    <w:rsid w:val="009C07D0"/>
    <w:rsid w:val="009C0955"/>
    <w:rsid w:val="009C1111"/>
    <w:rsid w:val="009C166C"/>
    <w:rsid w:val="009C1D94"/>
    <w:rsid w:val="009C1EA8"/>
    <w:rsid w:val="009C21AD"/>
    <w:rsid w:val="009C2C20"/>
    <w:rsid w:val="009C3017"/>
    <w:rsid w:val="009C31DF"/>
    <w:rsid w:val="009C34CA"/>
    <w:rsid w:val="009C3829"/>
    <w:rsid w:val="009C38CB"/>
    <w:rsid w:val="009C5B78"/>
    <w:rsid w:val="009C6312"/>
    <w:rsid w:val="009C6C1D"/>
    <w:rsid w:val="009D032C"/>
    <w:rsid w:val="009D0AB8"/>
    <w:rsid w:val="009D0C8B"/>
    <w:rsid w:val="009D145F"/>
    <w:rsid w:val="009D19B4"/>
    <w:rsid w:val="009D1A83"/>
    <w:rsid w:val="009D229C"/>
    <w:rsid w:val="009D27CF"/>
    <w:rsid w:val="009D2A01"/>
    <w:rsid w:val="009D2C3D"/>
    <w:rsid w:val="009D2E58"/>
    <w:rsid w:val="009D3D70"/>
    <w:rsid w:val="009D407C"/>
    <w:rsid w:val="009D40DE"/>
    <w:rsid w:val="009D4D6F"/>
    <w:rsid w:val="009D4FFD"/>
    <w:rsid w:val="009D5027"/>
    <w:rsid w:val="009D5437"/>
    <w:rsid w:val="009D5ED4"/>
    <w:rsid w:val="009D619E"/>
    <w:rsid w:val="009D61F4"/>
    <w:rsid w:val="009D729E"/>
    <w:rsid w:val="009D7822"/>
    <w:rsid w:val="009D7C7F"/>
    <w:rsid w:val="009D7CD3"/>
    <w:rsid w:val="009E0327"/>
    <w:rsid w:val="009E055F"/>
    <w:rsid w:val="009E063F"/>
    <w:rsid w:val="009E0E38"/>
    <w:rsid w:val="009E1080"/>
    <w:rsid w:val="009E1DEE"/>
    <w:rsid w:val="009E2191"/>
    <w:rsid w:val="009E2365"/>
    <w:rsid w:val="009E23BD"/>
    <w:rsid w:val="009E25D8"/>
    <w:rsid w:val="009E2DF3"/>
    <w:rsid w:val="009E34AD"/>
    <w:rsid w:val="009E381F"/>
    <w:rsid w:val="009E3ABA"/>
    <w:rsid w:val="009E3FF7"/>
    <w:rsid w:val="009E433C"/>
    <w:rsid w:val="009E465E"/>
    <w:rsid w:val="009E470C"/>
    <w:rsid w:val="009E4CB1"/>
    <w:rsid w:val="009E4DB8"/>
    <w:rsid w:val="009E5054"/>
    <w:rsid w:val="009E57B9"/>
    <w:rsid w:val="009E5BD3"/>
    <w:rsid w:val="009E66D1"/>
    <w:rsid w:val="009E698C"/>
    <w:rsid w:val="009E7150"/>
    <w:rsid w:val="009E755F"/>
    <w:rsid w:val="009E7C01"/>
    <w:rsid w:val="009F12B4"/>
    <w:rsid w:val="009F2156"/>
    <w:rsid w:val="009F21A8"/>
    <w:rsid w:val="009F25D0"/>
    <w:rsid w:val="009F2D62"/>
    <w:rsid w:val="009F2F20"/>
    <w:rsid w:val="009F386E"/>
    <w:rsid w:val="009F3D48"/>
    <w:rsid w:val="009F450C"/>
    <w:rsid w:val="009F4948"/>
    <w:rsid w:val="009F4BB7"/>
    <w:rsid w:val="009F5A65"/>
    <w:rsid w:val="009F5ADF"/>
    <w:rsid w:val="009F5BDB"/>
    <w:rsid w:val="009F649A"/>
    <w:rsid w:val="009F7091"/>
    <w:rsid w:val="009F737C"/>
    <w:rsid w:val="009F7642"/>
    <w:rsid w:val="009F77FF"/>
    <w:rsid w:val="009F7AA9"/>
    <w:rsid w:val="00A00193"/>
    <w:rsid w:val="00A002FA"/>
    <w:rsid w:val="00A00A53"/>
    <w:rsid w:val="00A011A0"/>
    <w:rsid w:val="00A012FF"/>
    <w:rsid w:val="00A01755"/>
    <w:rsid w:val="00A017F9"/>
    <w:rsid w:val="00A0206D"/>
    <w:rsid w:val="00A027B0"/>
    <w:rsid w:val="00A031A3"/>
    <w:rsid w:val="00A035A0"/>
    <w:rsid w:val="00A03B65"/>
    <w:rsid w:val="00A0403A"/>
    <w:rsid w:val="00A04C81"/>
    <w:rsid w:val="00A04DD3"/>
    <w:rsid w:val="00A0514F"/>
    <w:rsid w:val="00A05285"/>
    <w:rsid w:val="00A054D8"/>
    <w:rsid w:val="00A0582B"/>
    <w:rsid w:val="00A058EF"/>
    <w:rsid w:val="00A05C26"/>
    <w:rsid w:val="00A060D0"/>
    <w:rsid w:val="00A0630D"/>
    <w:rsid w:val="00A07220"/>
    <w:rsid w:val="00A07D55"/>
    <w:rsid w:val="00A1097F"/>
    <w:rsid w:val="00A10AC1"/>
    <w:rsid w:val="00A10C9D"/>
    <w:rsid w:val="00A10E82"/>
    <w:rsid w:val="00A1127F"/>
    <w:rsid w:val="00A1216A"/>
    <w:rsid w:val="00A1219B"/>
    <w:rsid w:val="00A121B6"/>
    <w:rsid w:val="00A128A2"/>
    <w:rsid w:val="00A12DAF"/>
    <w:rsid w:val="00A12DCC"/>
    <w:rsid w:val="00A136B1"/>
    <w:rsid w:val="00A1443F"/>
    <w:rsid w:val="00A14479"/>
    <w:rsid w:val="00A14B9A"/>
    <w:rsid w:val="00A14BB0"/>
    <w:rsid w:val="00A14D48"/>
    <w:rsid w:val="00A1526F"/>
    <w:rsid w:val="00A15E3E"/>
    <w:rsid w:val="00A16453"/>
    <w:rsid w:val="00A17110"/>
    <w:rsid w:val="00A1770B"/>
    <w:rsid w:val="00A17842"/>
    <w:rsid w:val="00A17D23"/>
    <w:rsid w:val="00A20092"/>
    <w:rsid w:val="00A2061E"/>
    <w:rsid w:val="00A2090B"/>
    <w:rsid w:val="00A2092D"/>
    <w:rsid w:val="00A21652"/>
    <w:rsid w:val="00A21AE5"/>
    <w:rsid w:val="00A21F81"/>
    <w:rsid w:val="00A223CF"/>
    <w:rsid w:val="00A226F5"/>
    <w:rsid w:val="00A22AA2"/>
    <w:rsid w:val="00A22C61"/>
    <w:rsid w:val="00A2305F"/>
    <w:rsid w:val="00A233EB"/>
    <w:rsid w:val="00A23522"/>
    <w:rsid w:val="00A237AE"/>
    <w:rsid w:val="00A238F5"/>
    <w:rsid w:val="00A247B0"/>
    <w:rsid w:val="00A24A78"/>
    <w:rsid w:val="00A24C52"/>
    <w:rsid w:val="00A24CAB"/>
    <w:rsid w:val="00A256CF"/>
    <w:rsid w:val="00A25833"/>
    <w:rsid w:val="00A25AB1"/>
    <w:rsid w:val="00A2604D"/>
    <w:rsid w:val="00A261D4"/>
    <w:rsid w:val="00A2664B"/>
    <w:rsid w:val="00A26D32"/>
    <w:rsid w:val="00A270C7"/>
    <w:rsid w:val="00A27609"/>
    <w:rsid w:val="00A27996"/>
    <w:rsid w:val="00A27EA6"/>
    <w:rsid w:val="00A27FAB"/>
    <w:rsid w:val="00A3066F"/>
    <w:rsid w:val="00A30C14"/>
    <w:rsid w:val="00A30FD0"/>
    <w:rsid w:val="00A3105A"/>
    <w:rsid w:val="00A31396"/>
    <w:rsid w:val="00A31421"/>
    <w:rsid w:val="00A31C5B"/>
    <w:rsid w:val="00A31F48"/>
    <w:rsid w:val="00A320D1"/>
    <w:rsid w:val="00A321AD"/>
    <w:rsid w:val="00A329DA"/>
    <w:rsid w:val="00A32CFF"/>
    <w:rsid w:val="00A3319D"/>
    <w:rsid w:val="00A3340A"/>
    <w:rsid w:val="00A33495"/>
    <w:rsid w:val="00A33D75"/>
    <w:rsid w:val="00A33F5A"/>
    <w:rsid w:val="00A34802"/>
    <w:rsid w:val="00A34847"/>
    <w:rsid w:val="00A34891"/>
    <w:rsid w:val="00A349B3"/>
    <w:rsid w:val="00A34DAA"/>
    <w:rsid w:val="00A35216"/>
    <w:rsid w:val="00A3534D"/>
    <w:rsid w:val="00A35506"/>
    <w:rsid w:val="00A35C25"/>
    <w:rsid w:val="00A364E6"/>
    <w:rsid w:val="00A36847"/>
    <w:rsid w:val="00A371BC"/>
    <w:rsid w:val="00A37B05"/>
    <w:rsid w:val="00A40001"/>
    <w:rsid w:val="00A40144"/>
    <w:rsid w:val="00A40213"/>
    <w:rsid w:val="00A404EB"/>
    <w:rsid w:val="00A41097"/>
    <w:rsid w:val="00A410E2"/>
    <w:rsid w:val="00A415A7"/>
    <w:rsid w:val="00A420D2"/>
    <w:rsid w:val="00A423F5"/>
    <w:rsid w:val="00A42864"/>
    <w:rsid w:val="00A42B24"/>
    <w:rsid w:val="00A42ECF"/>
    <w:rsid w:val="00A42F11"/>
    <w:rsid w:val="00A43156"/>
    <w:rsid w:val="00A43CB8"/>
    <w:rsid w:val="00A43D87"/>
    <w:rsid w:val="00A43F9D"/>
    <w:rsid w:val="00A4406C"/>
    <w:rsid w:val="00A443B8"/>
    <w:rsid w:val="00A44F62"/>
    <w:rsid w:val="00A45065"/>
    <w:rsid w:val="00A47024"/>
    <w:rsid w:val="00A4712C"/>
    <w:rsid w:val="00A47429"/>
    <w:rsid w:val="00A4793B"/>
    <w:rsid w:val="00A5015C"/>
    <w:rsid w:val="00A502F7"/>
    <w:rsid w:val="00A5052C"/>
    <w:rsid w:val="00A50999"/>
    <w:rsid w:val="00A50B3F"/>
    <w:rsid w:val="00A50FEB"/>
    <w:rsid w:val="00A513FF"/>
    <w:rsid w:val="00A5147C"/>
    <w:rsid w:val="00A517BB"/>
    <w:rsid w:val="00A52710"/>
    <w:rsid w:val="00A52B15"/>
    <w:rsid w:val="00A5300C"/>
    <w:rsid w:val="00A533D6"/>
    <w:rsid w:val="00A53752"/>
    <w:rsid w:val="00A53AB3"/>
    <w:rsid w:val="00A5401E"/>
    <w:rsid w:val="00A5478C"/>
    <w:rsid w:val="00A550CA"/>
    <w:rsid w:val="00A55257"/>
    <w:rsid w:val="00A564C0"/>
    <w:rsid w:val="00A564F4"/>
    <w:rsid w:val="00A574FA"/>
    <w:rsid w:val="00A605E9"/>
    <w:rsid w:val="00A60B64"/>
    <w:rsid w:val="00A61029"/>
    <w:rsid w:val="00A615D5"/>
    <w:rsid w:val="00A61792"/>
    <w:rsid w:val="00A628AC"/>
    <w:rsid w:val="00A63101"/>
    <w:rsid w:val="00A642AA"/>
    <w:rsid w:val="00A64380"/>
    <w:rsid w:val="00A644C9"/>
    <w:rsid w:val="00A64875"/>
    <w:rsid w:val="00A648DE"/>
    <w:rsid w:val="00A64C23"/>
    <w:rsid w:val="00A64CD2"/>
    <w:rsid w:val="00A64D92"/>
    <w:rsid w:val="00A652E1"/>
    <w:rsid w:val="00A65AE4"/>
    <w:rsid w:val="00A65B24"/>
    <w:rsid w:val="00A65D03"/>
    <w:rsid w:val="00A66075"/>
    <w:rsid w:val="00A6647E"/>
    <w:rsid w:val="00A672F2"/>
    <w:rsid w:val="00A6747D"/>
    <w:rsid w:val="00A67527"/>
    <w:rsid w:val="00A675D4"/>
    <w:rsid w:val="00A7035F"/>
    <w:rsid w:val="00A704E3"/>
    <w:rsid w:val="00A705F8"/>
    <w:rsid w:val="00A715D8"/>
    <w:rsid w:val="00A71687"/>
    <w:rsid w:val="00A7177D"/>
    <w:rsid w:val="00A719A9"/>
    <w:rsid w:val="00A72145"/>
    <w:rsid w:val="00A721D6"/>
    <w:rsid w:val="00A724BC"/>
    <w:rsid w:val="00A735E4"/>
    <w:rsid w:val="00A739AD"/>
    <w:rsid w:val="00A74140"/>
    <w:rsid w:val="00A74182"/>
    <w:rsid w:val="00A743EE"/>
    <w:rsid w:val="00A748B8"/>
    <w:rsid w:val="00A749C1"/>
    <w:rsid w:val="00A75260"/>
    <w:rsid w:val="00A752E6"/>
    <w:rsid w:val="00A7531A"/>
    <w:rsid w:val="00A75328"/>
    <w:rsid w:val="00A7561F"/>
    <w:rsid w:val="00A75D69"/>
    <w:rsid w:val="00A75DE1"/>
    <w:rsid w:val="00A76A63"/>
    <w:rsid w:val="00A76B28"/>
    <w:rsid w:val="00A77452"/>
    <w:rsid w:val="00A80291"/>
    <w:rsid w:val="00A80916"/>
    <w:rsid w:val="00A8098B"/>
    <w:rsid w:val="00A80E0D"/>
    <w:rsid w:val="00A81613"/>
    <w:rsid w:val="00A81811"/>
    <w:rsid w:val="00A81C91"/>
    <w:rsid w:val="00A81D1E"/>
    <w:rsid w:val="00A81FB6"/>
    <w:rsid w:val="00A82314"/>
    <w:rsid w:val="00A827BA"/>
    <w:rsid w:val="00A82BC7"/>
    <w:rsid w:val="00A82C01"/>
    <w:rsid w:val="00A82CF7"/>
    <w:rsid w:val="00A83AB3"/>
    <w:rsid w:val="00A83D6B"/>
    <w:rsid w:val="00A84359"/>
    <w:rsid w:val="00A84E89"/>
    <w:rsid w:val="00A84E92"/>
    <w:rsid w:val="00A8522F"/>
    <w:rsid w:val="00A85270"/>
    <w:rsid w:val="00A86B48"/>
    <w:rsid w:val="00A86BA0"/>
    <w:rsid w:val="00A8751E"/>
    <w:rsid w:val="00A8798A"/>
    <w:rsid w:val="00A87E84"/>
    <w:rsid w:val="00A87F0F"/>
    <w:rsid w:val="00A90289"/>
    <w:rsid w:val="00A90630"/>
    <w:rsid w:val="00A911C6"/>
    <w:rsid w:val="00A91270"/>
    <w:rsid w:val="00A912A8"/>
    <w:rsid w:val="00A91C15"/>
    <w:rsid w:val="00A91CA1"/>
    <w:rsid w:val="00A92112"/>
    <w:rsid w:val="00A92147"/>
    <w:rsid w:val="00A922F5"/>
    <w:rsid w:val="00A92711"/>
    <w:rsid w:val="00A9304C"/>
    <w:rsid w:val="00A93469"/>
    <w:rsid w:val="00A936C8"/>
    <w:rsid w:val="00A93D3E"/>
    <w:rsid w:val="00A94367"/>
    <w:rsid w:val="00A94F8C"/>
    <w:rsid w:val="00A969C1"/>
    <w:rsid w:val="00A96FF2"/>
    <w:rsid w:val="00A975BC"/>
    <w:rsid w:val="00A976D4"/>
    <w:rsid w:val="00A97B60"/>
    <w:rsid w:val="00AA0491"/>
    <w:rsid w:val="00AA05AB"/>
    <w:rsid w:val="00AA070F"/>
    <w:rsid w:val="00AA0CA7"/>
    <w:rsid w:val="00AA16FD"/>
    <w:rsid w:val="00AA1D83"/>
    <w:rsid w:val="00AA2002"/>
    <w:rsid w:val="00AA2936"/>
    <w:rsid w:val="00AA2CA8"/>
    <w:rsid w:val="00AA2E2B"/>
    <w:rsid w:val="00AA2EE4"/>
    <w:rsid w:val="00AA2FF1"/>
    <w:rsid w:val="00AA3499"/>
    <w:rsid w:val="00AA359E"/>
    <w:rsid w:val="00AA35EC"/>
    <w:rsid w:val="00AA36D3"/>
    <w:rsid w:val="00AA3F63"/>
    <w:rsid w:val="00AA4A8D"/>
    <w:rsid w:val="00AA501F"/>
    <w:rsid w:val="00AA5D0F"/>
    <w:rsid w:val="00AA5E9F"/>
    <w:rsid w:val="00AA6214"/>
    <w:rsid w:val="00AA63B8"/>
    <w:rsid w:val="00AA7100"/>
    <w:rsid w:val="00AA755F"/>
    <w:rsid w:val="00AA78CE"/>
    <w:rsid w:val="00AA7A14"/>
    <w:rsid w:val="00AA7A6B"/>
    <w:rsid w:val="00AB078C"/>
    <w:rsid w:val="00AB0B3B"/>
    <w:rsid w:val="00AB13C5"/>
    <w:rsid w:val="00AB1590"/>
    <w:rsid w:val="00AB18CD"/>
    <w:rsid w:val="00AB1AF4"/>
    <w:rsid w:val="00AB1BE8"/>
    <w:rsid w:val="00AB253B"/>
    <w:rsid w:val="00AB3568"/>
    <w:rsid w:val="00AB3ABE"/>
    <w:rsid w:val="00AB440A"/>
    <w:rsid w:val="00AB4FE9"/>
    <w:rsid w:val="00AB5152"/>
    <w:rsid w:val="00AB5185"/>
    <w:rsid w:val="00AB6392"/>
    <w:rsid w:val="00AB688E"/>
    <w:rsid w:val="00AB6BC5"/>
    <w:rsid w:val="00AB6E63"/>
    <w:rsid w:val="00AB74B8"/>
    <w:rsid w:val="00AB7ABE"/>
    <w:rsid w:val="00AB7CF8"/>
    <w:rsid w:val="00AC03D1"/>
    <w:rsid w:val="00AC07F9"/>
    <w:rsid w:val="00AC0D52"/>
    <w:rsid w:val="00AC0EF8"/>
    <w:rsid w:val="00AC1670"/>
    <w:rsid w:val="00AC17A6"/>
    <w:rsid w:val="00AC18FE"/>
    <w:rsid w:val="00AC195A"/>
    <w:rsid w:val="00AC1DC7"/>
    <w:rsid w:val="00AC23A0"/>
    <w:rsid w:val="00AC245D"/>
    <w:rsid w:val="00AC24C3"/>
    <w:rsid w:val="00AC26E2"/>
    <w:rsid w:val="00AC2BE4"/>
    <w:rsid w:val="00AC2E33"/>
    <w:rsid w:val="00AC2F05"/>
    <w:rsid w:val="00AC38C6"/>
    <w:rsid w:val="00AC468D"/>
    <w:rsid w:val="00AC4975"/>
    <w:rsid w:val="00AC5198"/>
    <w:rsid w:val="00AC532B"/>
    <w:rsid w:val="00AC572A"/>
    <w:rsid w:val="00AC5A01"/>
    <w:rsid w:val="00AC63E4"/>
    <w:rsid w:val="00AC71E8"/>
    <w:rsid w:val="00AC794C"/>
    <w:rsid w:val="00AC7A59"/>
    <w:rsid w:val="00AC7D4F"/>
    <w:rsid w:val="00AD03CE"/>
    <w:rsid w:val="00AD1761"/>
    <w:rsid w:val="00AD1C75"/>
    <w:rsid w:val="00AD1DA3"/>
    <w:rsid w:val="00AD215C"/>
    <w:rsid w:val="00AD2541"/>
    <w:rsid w:val="00AD2837"/>
    <w:rsid w:val="00AD2D22"/>
    <w:rsid w:val="00AD3A86"/>
    <w:rsid w:val="00AD3B12"/>
    <w:rsid w:val="00AD3C5C"/>
    <w:rsid w:val="00AD442A"/>
    <w:rsid w:val="00AD514E"/>
    <w:rsid w:val="00AD51FF"/>
    <w:rsid w:val="00AD5BB1"/>
    <w:rsid w:val="00AD6116"/>
    <w:rsid w:val="00AD6589"/>
    <w:rsid w:val="00AD66CD"/>
    <w:rsid w:val="00AD6FED"/>
    <w:rsid w:val="00AD74D6"/>
    <w:rsid w:val="00AE019C"/>
    <w:rsid w:val="00AE07F8"/>
    <w:rsid w:val="00AE128A"/>
    <w:rsid w:val="00AE2AC2"/>
    <w:rsid w:val="00AE355D"/>
    <w:rsid w:val="00AE4007"/>
    <w:rsid w:val="00AE401A"/>
    <w:rsid w:val="00AE40FB"/>
    <w:rsid w:val="00AE4248"/>
    <w:rsid w:val="00AE44C9"/>
    <w:rsid w:val="00AE45C3"/>
    <w:rsid w:val="00AE4E66"/>
    <w:rsid w:val="00AE5647"/>
    <w:rsid w:val="00AE57A2"/>
    <w:rsid w:val="00AE5DD7"/>
    <w:rsid w:val="00AE6A95"/>
    <w:rsid w:val="00AE6D3B"/>
    <w:rsid w:val="00AE7205"/>
    <w:rsid w:val="00AE7A3B"/>
    <w:rsid w:val="00AE7D17"/>
    <w:rsid w:val="00AF03A3"/>
    <w:rsid w:val="00AF0682"/>
    <w:rsid w:val="00AF0C48"/>
    <w:rsid w:val="00AF0D25"/>
    <w:rsid w:val="00AF13F6"/>
    <w:rsid w:val="00AF1B71"/>
    <w:rsid w:val="00AF3242"/>
    <w:rsid w:val="00AF334F"/>
    <w:rsid w:val="00AF3C04"/>
    <w:rsid w:val="00AF3CA3"/>
    <w:rsid w:val="00AF415A"/>
    <w:rsid w:val="00AF419E"/>
    <w:rsid w:val="00AF429A"/>
    <w:rsid w:val="00AF4983"/>
    <w:rsid w:val="00AF4E4B"/>
    <w:rsid w:val="00AF5312"/>
    <w:rsid w:val="00AF5B88"/>
    <w:rsid w:val="00AF5E7C"/>
    <w:rsid w:val="00AF5E7D"/>
    <w:rsid w:val="00AF61E0"/>
    <w:rsid w:val="00AF63C3"/>
    <w:rsid w:val="00AF646F"/>
    <w:rsid w:val="00AF6746"/>
    <w:rsid w:val="00AF675F"/>
    <w:rsid w:val="00AF68BC"/>
    <w:rsid w:val="00AF6E86"/>
    <w:rsid w:val="00AF6FC0"/>
    <w:rsid w:val="00AF7790"/>
    <w:rsid w:val="00B0049E"/>
    <w:rsid w:val="00B00D7F"/>
    <w:rsid w:val="00B0139E"/>
    <w:rsid w:val="00B0143F"/>
    <w:rsid w:val="00B018BB"/>
    <w:rsid w:val="00B01F29"/>
    <w:rsid w:val="00B020A6"/>
    <w:rsid w:val="00B023A5"/>
    <w:rsid w:val="00B028BE"/>
    <w:rsid w:val="00B030F3"/>
    <w:rsid w:val="00B04A79"/>
    <w:rsid w:val="00B0543F"/>
    <w:rsid w:val="00B05445"/>
    <w:rsid w:val="00B05888"/>
    <w:rsid w:val="00B05DB3"/>
    <w:rsid w:val="00B06C7A"/>
    <w:rsid w:val="00B071C2"/>
    <w:rsid w:val="00B1070F"/>
    <w:rsid w:val="00B10A87"/>
    <w:rsid w:val="00B10FF6"/>
    <w:rsid w:val="00B114C7"/>
    <w:rsid w:val="00B11B6A"/>
    <w:rsid w:val="00B11D73"/>
    <w:rsid w:val="00B127D0"/>
    <w:rsid w:val="00B12B91"/>
    <w:rsid w:val="00B12F2E"/>
    <w:rsid w:val="00B13433"/>
    <w:rsid w:val="00B137DF"/>
    <w:rsid w:val="00B139FA"/>
    <w:rsid w:val="00B13D3A"/>
    <w:rsid w:val="00B14BB2"/>
    <w:rsid w:val="00B14F62"/>
    <w:rsid w:val="00B15282"/>
    <w:rsid w:val="00B178E0"/>
    <w:rsid w:val="00B208C3"/>
    <w:rsid w:val="00B20C33"/>
    <w:rsid w:val="00B210D7"/>
    <w:rsid w:val="00B21247"/>
    <w:rsid w:val="00B21497"/>
    <w:rsid w:val="00B2173B"/>
    <w:rsid w:val="00B228FB"/>
    <w:rsid w:val="00B22DD5"/>
    <w:rsid w:val="00B23298"/>
    <w:rsid w:val="00B2351E"/>
    <w:rsid w:val="00B23F38"/>
    <w:rsid w:val="00B246CF"/>
    <w:rsid w:val="00B24F8A"/>
    <w:rsid w:val="00B254F9"/>
    <w:rsid w:val="00B25AFC"/>
    <w:rsid w:val="00B25B82"/>
    <w:rsid w:val="00B26008"/>
    <w:rsid w:val="00B268FC"/>
    <w:rsid w:val="00B26F3D"/>
    <w:rsid w:val="00B27052"/>
    <w:rsid w:val="00B27A4C"/>
    <w:rsid w:val="00B27E96"/>
    <w:rsid w:val="00B307A0"/>
    <w:rsid w:val="00B307D9"/>
    <w:rsid w:val="00B30C80"/>
    <w:rsid w:val="00B31DCB"/>
    <w:rsid w:val="00B320FF"/>
    <w:rsid w:val="00B32267"/>
    <w:rsid w:val="00B326F1"/>
    <w:rsid w:val="00B32881"/>
    <w:rsid w:val="00B32974"/>
    <w:rsid w:val="00B32ECE"/>
    <w:rsid w:val="00B32F8C"/>
    <w:rsid w:val="00B336AE"/>
    <w:rsid w:val="00B33B51"/>
    <w:rsid w:val="00B33E2A"/>
    <w:rsid w:val="00B34B86"/>
    <w:rsid w:val="00B3570C"/>
    <w:rsid w:val="00B35920"/>
    <w:rsid w:val="00B35E26"/>
    <w:rsid w:val="00B35E48"/>
    <w:rsid w:val="00B36175"/>
    <w:rsid w:val="00B36994"/>
    <w:rsid w:val="00B36E4B"/>
    <w:rsid w:val="00B37C25"/>
    <w:rsid w:val="00B4005C"/>
    <w:rsid w:val="00B40134"/>
    <w:rsid w:val="00B40357"/>
    <w:rsid w:val="00B4077C"/>
    <w:rsid w:val="00B416A7"/>
    <w:rsid w:val="00B41E53"/>
    <w:rsid w:val="00B439F6"/>
    <w:rsid w:val="00B43B95"/>
    <w:rsid w:val="00B44114"/>
    <w:rsid w:val="00B443D7"/>
    <w:rsid w:val="00B45360"/>
    <w:rsid w:val="00B457D3"/>
    <w:rsid w:val="00B45913"/>
    <w:rsid w:val="00B45B99"/>
    <w:rsid w:val="00B46DD8"/>
    <w:rsid w:val="00B470B9"/>
    <w:rsid w:val="00B470C8"/>
    <w:rsid w:val="00B47696"/>
    <w:rsid w:val="00B47734"/>
    <w:rsid w:val="00B47A51"/>
    <w:rsid w:val="00B501CC"/>
    <w:rsid w:val="00B51137"/>
    <w:rsid w:val="00B514C4"/>
    <w:rsid w:val="00B5182A"/>
    <w:rsid w:val="00B52C69"/>
    <w:rsid w:val="00B52D66"/>
    <w:rsid w:val="00B52EC9"/>
    <w:rsid w:val="00B530DF"/>
    <w:rsid w:val="00B53AD1"/>
    <w:rsid w:val="00B53F55"/>
    <w:rsid w:val="00B540C0"/>
    <w:rsid w:val="00B546FD"/>
    <w:rsid w:val="00B54C8C"/>
    <w:rsid w:val="00B54DBD"/>
    <w:rsid w:val="00B54F2A"/>
    <w:rsid w:val="00B55000"/>
    <w:rsid w:val="00B5532E"/>
    <w:rsid w:val="00B56700"/>
    <w:rsid w:val="00B56882"/>
    <w:rsid w:val="00B56D4C"/>
    <w:rsid w:val="00B56E1B"/>
    <w:rsid w:val="00B56FC0"/>
    <w:rsid w:val="00B571FB"/>
    <w:rsid w:val="00B57D7B"/>
    <w:rsid w:val="00B6042A"/>
    <w:rsid w:val="00B60581"/>
    <w:rsid w:val="00B60891"/>
    <w:rsid w:val="00B60C07"/>
    <w:rsid w:val="00B60DB6"/>
    <w:rsid w:val="00B60E65"/>
    <w:rsid w:val="00B611B1"/>
    <w:rsid w:val="00B61568"/>
    <w:rsid w:val="00B61A10"/>
    <w:rsid w:val="00B61EF2"/>
    <w:rsid w:val="00B61FCC"/>
    <w:rsid w:val="00B625E7"/>
    <w:rsid w:val="00B627ED"/>
    <w:rsid w:val="00B636C5"/>
    <w:rsid w:val="00B63EDB"/>
    <w:rsid w:val="00B64F2F"/>
    <w:rsid w:val="00B65232"/>
    <w:rsid w:val="00B663C5"/>
    <w:rsid w:val="00B6681B"/>
    <w:rsid w:val="00B66F04"/>
    <w:rsid w:val="00B66FC7"/>
    <w:rsid w:val="00B672EC"/>
    <w:rsid w:val="00B673EB"/>
    <w:rsid w:val="00B6756F"/>
    <w:rsid w:val="00B701AD"/>
    <w:rsid w:val="00B702AE"/>
    <w:rsid w:val="00B702D7"/>
    <w:rsid w:val="00B7041F"/>
    <w:rsid w:val="00B70F7C"/>
    <w:rsid w:val="00B71065"/>
    <w:rsid w:val="00B71227"/>
    <w:rsid w:val="00B714F8"/>
    <w:rsid w:val="00B71BF4"/>
    <w:rsid w:val="00B71DAB"/>
    <w:rsid w:val="00B72278"/>
    <w:rsid w:val="00B727D4"/>
    <w:rsid w:val="00B72873"/>
    <w:rsid w:val="00B7391D"/>
    <w:rsid w:val="00B73AD6"/>
    <w:rsid w:val="00B74275"/>
    <w:rsid w:val="00B75D1C"/>
    <w:rsid w:val="00B760BF"/>
    <w:rsid w:val="00B76280"/>
    <w:rsid w:val="00B76A64"/>
    <w:rsid w:val="00B76D32"/>
    <w:rsid w:val="00B770F0"/>
    <w:rsid w:val="00B7711D"/>
    <w:rsid w:val="00B774F4"/>
    <w:rsid w:val="00B77623"/>
    <w:rsid w:val="00B7778C"/>
    <w:rsid w:val="00B777CE"/>
    <w:rsid w:val="00B77A43"/>
    <w:rsid w:val="00B801C7"/>
    <w:rsid w:val="00B8041C"/>
    <w:rsid w:val="00B804E3"/>
    <w:rsid w:val="00B80629"/>
    <w:rsid w:val="00B80CBE"/>
    <w:rsid w:val="00B80FB0"/>
    <w:rsid w:val="00B81BCF"/>
    <w:rsid w:val="00B82370"/>
    <w:rsid w:val="00B8297D"/>
    <w:rsid w:val="00B83095"/>
    <w:rsid w:val="00B8309E"/>
    <w:rsid w:val="00B833D0"/>
    <w:rsid w:val="00B83D06"/>
    <w:rsid w:val="00B8436C"/>
    <w:rsid w:val="00B84BB4"/>
    <w:rsid w:val="00B850C7"/>
    <w:rsid w:val="00B85BAE"/>
    <w:rsid w:val="00B85D5D"/>
    <w:rsid w:val="00B85F0E"/>
    <w:rsid w:val="00B86227"/>
    <w:rsid w:val="00B86A08"/>
    <w:rsid w:val="00B86C97"/>
    <w:rsid w:val="00B8703B"/>
    <w:rsid w:val="00B879D9"/>
    <w:rsid w:val="00B9006F"/>
    <w:rsid w:val="00B906F7"/>
    <w:rsid w:val="00B9090A"/>
    <w:rsid w:val="00B90AAB"/>
    <w:rsid w:val="00B91D02"/>
    <w:rsid w:val="00B920C9"/>
    <w:rsid w:val="00B92237"/>
    <w:rsid w:val="00B92751"/>
    <w:rsid w:val="00B92BFB"/>
    <w:rsid w:val="00B92E35"/>
    <w:rsid w:val="00B93215"/>
    <w:rsid w:val="00B9329D"/>
    <w:rsid w:val="00B9339F"/>
    <w:rsid w:val="00B935E5"/>
    <w:rsid w:val="00B9363D"/>
    <w:rsid w:val="00B946DD"/>
    <w:rsid w:val="00B94F0D"/>
    <w:rsid w:val="00B94F29"/>
    <w:rsid w:val="00B9503E"/>
    <w:rsid w:val="00B959D4"/>
    <w:rsid w:val="00B95BED"/>
    <w:rsid w:val="00B95C44"/>
    <w:rsid w:val="00B969F3"/>
    <w:rsid w:val="00B96A3F"/>
    <w:rsid w:val="00B96D4E"/>
    <w:rsid w:val="00B96EF2"/>
    <w:rsid w:val="00B96F87"/>
    <w:rsid w:val="00B97087"/>
    <w:rsid w:val="00B975A0"/>
    <w:rsid w:val="00B97BC9"/>
    <w:rsid w:val="00BA0218"/>
    <w:rsid w:val="00BA0570"/>
    <w:rsid w:val="00BA05E0"/>
    <w:rsid w:val="00BA0DA0"/>
    <w:rsid w:val="00BA0F7E"/>
    <w:rsid w:val="00BA1EAE"/>
    <w:rsid w:val="00BA32A6"/>
    <w:rsid w:val="00BA332A"/>
    <w:rsid w:val="00BA37E4"/>
    <w:rsid w:val="00BA3DC3"/>
    <w:rsid w:val="00BA40B0"/>
    <w:rsid w:val="00BA4D93"/>
    <w:rsid w:val="00BA516A"/>
    <w:rsid w:val="00BA5739"/>
    <w:rsid w:val="00BA618F"/>
    <w:rsid w:val="00BA6856"/>
    <w:rsid w:val="00BA6F4B"/>
    <w:rsid w:val="00BA703A"/>
    <w:rsid w:val="00BA73D7"/>
    <w:rsid w:val="00BA7451"/>
    <w:rsid w:val="00BB001D"/>
    <w:rsid w:val="00BB0297"/>
    <w:rsid w:val="00BB039A"/>
    <w:rsid w:val="00BB0B17"/>
    <w:rsid w:val="00BB0D01"/>
    <w:rsid w:val="00BB154C"/>
    <w:rsid w:val="00BB15A9"/>
    <w:rsid w:val="00BB15EA"/>
    <w:rsid w:val="00BB19BC"/>
    <w:rsid w:val="00BB201A"/>
    <w:rsid w:val="00BB20C7"/>
    <w:rsid w:val="00BB24F6"/>
    <w:rsid w:val="00BB2780"/>
    <w:rsid w:val="00BB333C"/>
    <w:rsid w:val="00BB366F"/>
    <w:rsid w:val="00BB37AE"/>
    <w:rsid w:val="00BB3969"/>
    <w:rsid w:val="00BB3E36"/>
    <w:rsid w:val="00BB4105"/>
    <w:rsid w:val="00BB4A7C"/>
    <w:rsid w:val="00BB5142"/>
    <w:rsid w:val="00BB592C"/>
    <w:rsid w:val="00BB5AEC"/>
    <w:rsid w:val="00BB5C42"/>
    <w:rsid w:val="00BB64E3"/>
    <w:rsid w:val="00BB6701"/>
    <w:rsid w:val="00BB674F"/>
    <w:rsid w:val="00BB6D18"/>
    <w:rsid w:val="00BB6D23"/>
    <w:rsid w:val="00BB6F35"/>
    <w:rsid w:val="00BB7336"/>
    <w:rsid w:val="00BC0574"/>
    <w:rsid w:val="00BC088A"/>
    <w:rsid w:val="00BC1151"/>
    <w:rsid w:val="00BC19C9"/>
    <w:rsid w:val="00BC3358"/>
    <w:rsid w:val="00BC3519"/>
    <w:rsid w:val="00BC393A"/>
    <w:rsid w:val="00BC3ABE"/>
    <w:rsid w:val="00BC3C1E"/>
    <w:rsid w:val="00BC3F5D"/>
    <w:rsid w:val="00BC433F"/>
    <w:rsid w:val="00BC4603"/>
    <w:rsid w:val="00BC4EA0"/>
    <w:rsid w:val="00BC4EF1"/>
    <w:rsid w:val="00BC5216"/>
    <w:rsid w:val="00BC5539"/>
    <w:rsid w:val="00BC5935"/>
    <w:rsid w:val="00BC6429"/>
    <w:rsid w:val="00BC6454"/>
    <w:rsid w:val="00BC6E1A"/>
    <w:rsid w:val="00BC6F96"/>
    <w:rsid w:val="00BC706F"/>
    <w:rsid w:val="00BC75EA"/>
    <w:rsid w:val="00BC7BC5"/>
    <w:rsid w:val="00BD0350"/>
    <w:rsid w:val="00BD04C2"/>
    <w:rsid w:val="00BD1CA1"/>
    <w:rsid w:val="00BD1E27"/>
    <w:rsid w:val="00BD1EE6"/>
    <w:rsid w:val="00BD2373"/>
    <w:rsid w:val="00BD2CD5"/>
    <w:rsid w:val="00BD3FD1"/>
    <w:rsid w:val="00BD4AF5"/>
    <w:rsid w:val="00BD5249"/>
    <w:rsid w:val="00BD5511"/>
    <w:rsid w:val="00BD5991"/>
    <w:rsid w:val="00BD59BD"/>
    <w:rsid w:val="00BD5CD2"/>
    <w:rsid w:val="00BD63DC"/>
    <w:rsid w:val="00BD67B2"/>
    <w:rsid w:val="00BE04B6"/>
    <w:rsid w:val="00BE1072"/>
    <w:rsid w:val="00BE13DF"/>
    <w:rsid w:val="00BE1654"/>
    <w:rsid w:val="00BE19D9"/>
    <w:rsid w:val="00BE1AC7"/>
    <w:rsid w:val="00BE1B01"/>
    <w:rsid w:val="00BE1E6D"/>
    <w:rsid w:val="00BE2E63"/>
    <w:rsid w:val="00BE331B"/>
    <w:rsid w:val="00BE34D4"/>
    <w:rsid w:val="00BE3A73"/>
    <w:rsid w:val="00BE4946"/>
    <w:rsid w:val="00BE4B9E"/>
    <w:rsid w:val="00BE519F"/>
    <w:rsid w:val="00BE5234"/>
    <w:rsid w:val="00BE5247"/>
    <w:rsid w:val="00BE567C"/>
    <w:rsid w:val="00BE597D"/>
    <w:rsid w:val="00BE6256"/>
    <w:rsid w:val="00BE6504"/>
    <w:rsid w:val="00BE65AB"/>
    <w:rsid w:val="00BE6D2B"/>
    <w:rsid w:val="00BE7184"/>
    <w:rsid w:val="00BE71B8"/>
    <w:rsid w:val="00BE74E9"/>
    <w:rsid w:val="00BE751A"/>
    <w:rsid w:val="00BE78E3"/>
    <w:rsid w:val="00BE7ABA"/>
    <w:rsid w:val="00BE7CB1"/>
    <w:rsid w:val="00BE7E90"/>
    <w:rsid w:val="00BF002D"/>
    <w:rsid w:val="00BF0316"/>
    <w:rsid w:val="00BF04D2"/>
    <w:rsid w:val="00BF0BC1"/>
    <w:rsid w:val="00BF0F8E"/>
    <w:rsid w:val="00BF1178"/>
    <w:rsid w:val="00BF123B"/>
    <w:rsid w:val="00BF13A5"/>
    <w:rsid w:val="00BF1583"/>
    <w:rsid w:val="00BF1BDB"/>
    <w:rsid w:val="00BF29A3"/>
    <w:rsid w:val="00BF2DE8"/>
    <w:rsid w:val="00BF34F7"/>
    <w:rsid w:val="00BF361A"/>
    <w:rsid w:val="00BF3969"/>
    <w:rsid w:val="00BF3B9A"/>
    <w:rsid w:val="00BF3CB1"/>
    <w:rsid w:val="00BF44EE"/>
    <w:rsid w:val="00BF475A"/>
    <w:rsid w:val="00BF488A"/>
    <w:rsid w:val="00BF4A3F"/>
    <w:rsid w:val="00BF4AE4"/>
    <w:rsid w:val="00BF5263"/>
    <w:rsid w:val="00BF5C70"/>
    <w:rsid w:val="00BF63F3"/>
    <w:rsid w:val="00BF648A"/>
    <w:rsid w:val="00BF6526"/>
    <w:rsid w:val="00BF67E0"/>
    <w:rsid w:val="00BF6917"/>
    <w:rsid w:val="00BF6B39"/>
    <w:rsid w:val="00BF6D5D"/>
    <w:rsid w:val="00BF72E7"/>
    <w:rsid w:val="00BF73E5"/>
    <w:rsid w:val="00BF765F"/>
    <w:rsid w:val="00BF79AC"/>
    <w:rsid w:val="00BF7BD2"/>
    <w:rsid w:val="00BF7E4D"/>
    <w:rsid w:val="00C0010B"/>
    <w:rsid w:val="00C00174"/>
    <w:rsid w:val="00C00658"/>
    <w:rsid w:val="00C0085D"/>
    <w:rsid w:val="00C00CAD"/>
    <w:rsid w:val="00C016A8"/>
    <w:rsid w:val="00C018B4"/>
    <w:rsid w:val="00C019E6"/>
    <w:rsid w:val="00C01BCB"/>
    <w:rsid w:val="00C032A8"/>
    <w:rsid w:val="00C0343F"/>
    <w:rsid w:val="00C039DB"/>
    <w:rsid w:val="00C03A9F"/>
    <w:rsid w:val="00C04246"/>
    <w:rsid w:val="00C04A27"/>
    <w:rsid w:val="00C05165"/>
    <w:rsid w:val="00C05601"/>
    <w:rsid w:val="00C0564E"/>
    <w:rsid w:val="00C06326"/>
    <w:rsid w:val="00C0663A"/>
    <w:rsid w:val="00C07950"/>
    <w:rsid w:val="00C07EAC"/>
    <w:rsid w:val="00C10680"/>
    <w:rsid w:val="00C106C9"/>
    <w:rsid w:val="00C10BB9"/>
    <w:rsid w:val="00C11C03"/>
    <w:rsid w:val="00C1313B"/>
    <w:rsid w:val="00C13348"/>
    <w:rsid w:val="00C15045"/>
    <w:rsid w:val="00C15341"/>
    <w:rsid w:val="00C159A4"/>
    <w:rsid w:val="00C15C17"/>
    <w:rsid w:val="00C15D6E"/>
    <w:rsid w:val="00C1625A"/>
    <w:rsid w:val="00C16C29"/>
    <w:rsid w:val="00C17428"/>
    <w:rsid w:val="00C178A2"/>
    <w:rsid w:val="00C17D88"/>
    <w:rsid w:val="00C17E66"/>
    <w:rsid w:val="00C202CB"/>
    <w:rsid w:val="00C206D6"/>
    <w:rsid w:val="00C2079D"/>
    <w:rsid w:val="00C207B6"/>
    <w:rsid w:val="00C21606"/>
    <w:rsid w:val="00C217C3"/>
    <w:rsid w:val="00C23446"/>
    <w:rsid w:val="00C23696"/>
    <w:rsid w:val="00C2439E"/>
    <w:rsid w:val="00C24600"/>
    <w:rsid w:val="00C24A18"/>
    <w:rsid w:val="00C24D60"/>
    <w:rsid w:val="00C25325"/>
    <w:rsid w:val="00C25389"/>
    <w:rsid w:val="00C260B9"/>
    <w:rsid w:val="00C265AA"/>
    <w:rsid w:val="00C26608"/>
    <w:rsid w:val="00C2724E"/>
    <w:rsid w:val="00C27790"/>
    <w:rsid w:val="00C279E2"/>
    <w:rsid w:val="00C27B32"/>
    <w:rsid w:val="00C27BEA"/>
    <w:rsid w:val="00C30ED0"/>
    <w:rsid w:val="00C3174E"/>
    <w:rsid w:val="00C31D86"/>
    <w:rsid w:val="00C31EA2"/>
    <w:rsid w:val="00C31F4E"/>
    <w:rsid w:val="00C325D2"/>
    <w:rsid w:val="00C32817"/>
    <w:rsid w:val="00C32ABD"/>
    <w:rsid w:val="00C33677"/>
    <w:rsid w:val="00C33F9F"/>
    <w:rsid w:val="00C341AB"/>
    <w:rsid w:val="00C3457F"/>
    <w:rsid w:val="00C34C85"/>
    <w:rsid w:val="00C35466"/>
    <w:rsid w:val="00C355E8"/>
    <w:rsid w:val="00C35927"/>
    <w:rsid w:val="00C35D18"/>
    <w:rsid w:val="00C35E68"/>
    <w:rsid w:val="00C368BE"/>
    <w:rsid w:val="00C3750D"/>
    <w:rsid w:val="00C419C6"/>
    <w:rsid w:val="00C41C1C"/>
    <w:rsid w:val="00C41C88"/>
    <w:rsid w:val="00C42930"/>
    <w:rsid w:val="00C42D26"/>
    <w:rsid w:val="00C448FD"/>
    <w:rsid w:val="00C44AE6"/>
    <w:rsid w:val="00C457E5"/>
    <w:rsid w:val="00C458D6"/>
    <w:rsid w:val="00C45C25"/>
    <w:rsid w:val="00C45D3C"/>
    <w:rsid w:val="00C46069"/>
    <w:rsid w:val="00C46217"/>
    <w:rsid w:val="00C4646C"/>
    <w:rsid w:val="00C46525"/>
    <w:rsid w:val="00C469ED"/>
    <w:rsid w:val="00C47084"/>
    <w:rsid w:val="00C471DC"/>
    <w:rsid w:val="00C505C3"/>
    <w:rsid w:val="00C50D44"/>
    <w:rsid w:val="00C5113C"/>
    <w:rsid w:val="00C51148"/>
    <w:rsid w:val="00C511E3"/>
    <w:rsid w:val="00C514D6"/>
    <w:rsid w:val="00C51BF2"/>
    <w:rsid w:val="00C51CAE"/>
    <w:rsid w:val="00C52EFD"/>
    <w:rsid w:val="00C5338D"/>
    <w:rsid w:val="00C534B3"/>
    <w:rsid w:val="00C53582"/>
    <w:rsid w:val="00C5377A"/>
    <w:rsid w:val="00C539A8"/>
    <w:rsid w:val="00C547F0"/>
    <w:rsid w:val="00C55278"/>
    <w:rsid w:val="00C553BF"/>
    <w:rsid w:val="00C5591B"/>
    <w:rsid w:val="00C55FEF"/>
    <w:rsid w:val="00C560BA"/>
    <w:rsid w:val="00C56228"/>
    <w:rsid w:val="00C56285"/>
    <w:rsid w:val="00C563DB"/>
    <w:rsid w:val="00C5743C"/>
    <w:rsid w:val="00C60899"/>
    <w:rsid w:val="00C60D60"/>
    <w:rsid w:val="00C616B2"/>
    <w:rsid w:val="00C61BF4"/>
    <w:rsid w:val="00C61F0D"/>
    <w:rsid w:val="00C62A4A"/>
    <w:rsid w:val="00C62CB1"/>
    <w:rsid w:val="00C63140"/>
    <w:rsid w:val="00C6369F"/>
    <w:rsid w:val="00C63C13"/>
    <w:rsid w:val="00C64664"/>
    <w:rsid w:val="00C64CBA"/>
    <w:rsid w:val="00C64F3F"/>
    <w:rsid w:val="00C652BA"/>
    <w:rsid w:val="00C66163"/>
    <w:rsid w:val="00C6641A"/>
    <w:rsid w:val="00C6694F"/>
    <w:rsid w:val="00C66C2D"/>
    <w:rsid w:val="00C67A4D"/>
    <w:rsid w:val="00C67D33"/>
    <w:rsid w:val="00C67DCB"/>
    <w:rsid w:val="00C70A26"/>
    <w:rsid w:val="00C714FF"/>
    <w:rsid w:val="00C715AE"/>
    <w:rsid w:val="00C71CE6"/>
    <w:rsid w:val="00C7293E"/>
    <w:rsid w:val="00C72A37"/>
    <w:rsid w:val="00C7341F"/>
    <w:rsid w:val="00C739DB"/>
    <w:rsid w:val="00C74508"/>
    <w:rsid w:val="00C74819"/>
    <w:rsid w:val="00C74A59"/>
    <w:rsid w:val="00C74E23"/>
    <w:rsid w:val="00C75510"/>
    <w:rsid w:val="00C7583A"/>
    <w:rsid w:val="00C75938"/>
    <w:rsid w:val="00C75B35"/>
    <w:rsid w:val="00C762F6"/>
    <w:rsid w:val="00C763B6"/>
    <w:rsid w:val="00C7697E"/>
    <w:rsid w:val="00C76ADC"/>
    <w:rsid w:val="00C76D91"/>
    <w:rsid w:val="00C77021"/>
    <w:rsid w:val="00C773F6"/>
    <w:rsid w:val="00C7775F"/>
    <w:rsid w:val="00C77D3B"/>
    <w:rsid w:val="00C77EBB"/>
    <w:rsid w:val="00C800A0"/>
    <w:rsid w:val="00C805BB"/>
    <w:rsid w:val="00C80C26"/>
    <w:rsid w:val="00C8153C"/>
    <w:rsid w:val="00C815E5"/>
    <w:rsid w:val="00C81DE5"/>
    <w:rsid w:val="00C81FC0"/>
    <w:rsid w:val="00C82390"/>
    <w:rsid w:val="00C82F5A"/>
    <w:rsid w:val="00C8301F"/>
    <w:rsid w:val="00C83135"/>
    <w:rsid w:val="00C837ED"/>
    <w:rsid w:val="00C84421"/>
    <w:rsid w:val="00C84830"/>
    <w:rsid w:val="00C85395"/>
    <w:rsid w:val="00C86248"/>
    <w:rsid w:val="00C8638C"/>
    <w:rsid w:val="00C86B9A"/>
    <w:rsid w:val="00C86E2D"/>
    <w:rsid w:val="00C87BAB"/>
    <w:rsid w:val="00C87C6C"/>
    <w:rsid w:val="00C9193D"/>
    <w:rsid w:val="00C91ADE"/>
    <w:rsid w:val="00C91F79"/>
    <w:rsid w:val="00C91F9B"/>
    <w:rsid w:val="00C920DD"/>
    <w:rsid w:val="00C92623"/>
    <w:rsid w:val="00C92CD7"/>
    <w:rsid w:val="00C9303B"/>
    <w:rsid w:val="00C93106"/>
    <w:rsid w:val="00C93222"/>
    <w:rsid w:val="00C9373D"/>
    <w:rsid w:val="00C940EE"/>
    <w:rsid w:val="00C9460B"/>
    <w:rsid w:val="00C95417"/>
    <w:rsid w:val="00C95A31"/>
    <w:rsid w:val="00C95F4F"/>
    <w:rsid w:val="00C95F68"/>
    <w:rsid w:val="00C96077"/>
    <w:rsid w:val="00C9621E"/>
    <w:rsid w:val="00C96397"/>
    <w:rsid w:val="00C964F1"/>
    <w:rsid w:val="00C9664D"/>
    <w:rsid w:val="00C9723A"/>
    <w:rsid w:val="00C97869"/>
    <w:rsid w:val="00C97A43"/>
    <w:rsid w:val="00C97DF7"/>
    <w:rsid w:val="00C97E89"/>
    <w:rsid w:val="00CA00D2"/>
    <w:rsid w:val="00CA1184"/>
    <w:rsid w:val="00CA139F"/>
    <w:rsid w:val="00CA1BB6"/>
    <w:rsid w:val="00CA20FB"/>
    <w:rsid w:val="00CA2591"/>
    <w:rsid w:val="00CA2B67"/>
    <w:rsid w:val="00CA3146"/>
    <w:rsid w:val="00CA3386"/>
    <w:rsid w:val="00CA3F89"/>
    <w:rsid w:val="00CA3FAF"/>
    <w:rsid w:val="00CA46E6"/>
    <w:rsid w:val="00CA4CD2"/>
    <w:rsid w:val="00CA4E6E"/>
    <w:rsid w:val="00CA5557"/>
    <w:rsid w:val="00CA5921"/>
    <w:rsid w:val="00CA5CBD"/>
    <w:rsid w:val="00CA5EB2"/>
    <w:rsid w:val="00CA5ED3"/>
    <w:rsid w:val="00CA64AA"/>
    <w:rsid w:val="00CA73D0"/>
    <w:rsid w:val="00CA740E"/>
    <w:rsid w:val="00CA7B78"/>
    <w:rsid w:val="00CA7C49"/>
    <w:rsid w:val="00CB08BE"/>
    <w:rsid w:val="00CB15E2"/>
    <w:rsid w:val="00CB17D2"/>
    <w:rsid w:val="00CB1BDD"/>
    <w:rsid w:val="00CB299D"/>
    <w:rsid w:val="00CB2C0E"/>
    <w:rsid w:val="00CB36E2"/>
    <w:rsid w:val="00CB3725"/>
    <w:rsid w:val="00CB4005"/>
    <w:rsid w:val="00CB47CC"/>
    <w:rsid w:val="00CB4A56"/>
    <w:rsid w:val="00CB5B58"/>
    <w:rsid w:val="00CB6C19"/>
    <w:rsid w:val="00CB6CD4"/>
    <w:rsid w:val="00CB7297"/>
    <w:rsid w:val="00CB73A9"/>
    <w:rsid w:val="00CC05C5"/>
    <w:rsid w:val="00CC12BA"/>
    <w:rsid w:val="00CC2B77"/>
    <w:rsid w:val="00CC36EF"/>
    <w:rsid w:val="00CC421B"/>
    <w:rsid w:val="00CC4EA3"/>
    <w:rsid w:val="00CC524C"/>
    <w:rsid w:val="00CC5A4E"/>
    <w:rsid w:val="00CC74C1"/>
    <w:rsid w:val="00CC7D1B"/>
    <w:rsid w:val="00CD04C8"/>
    <w:rsid w:val="00CD09F8"/>
    <w:rsid w:val="00CD0B15"/>
    <w:rsid w:val="00CD0C11"/>
    <w:rsid w:val="00CD17E0"/>
    <w:rsid w:val="00CD1C22"/>
    <w:rsid w:val="00CD1DD1"/>
    <w:rsid w:val="00CD2036"/>
    <w:rsid w:val="00CD2245"/>
    <w:rsid w:val="00CD2487"/>
    <w:rsid w:val="00CD270B"/>
    <w:rsid w:val="00CD28DD"/>
    <w:rsid w:val="00CD28E3"/>
    <w:rsid w:val="00CD2DA6"/>
    <w:rsid w:val="00CD3927"/>
    <w:rsid w:val="00CD3E94"/>
    <w:rsid w:val="00CD4282"/>
    <w:rsid w:val="00CD43B9"/>
    <w:rsid w:val="00CD5697"/>
    <w:rsid w:val="00CD579A"/>
    <w:rsid w:val="00CD5BF9"/>
    <w:rsid w:val="00CD62C9"/>
    <w:rsid w:val="00CD661E"/>
    <w:rsid w:val="00CD6B6F"/>
    <w:rsid w:val="00CD741F"/>
    <w:rsid w:val="00CD7844"/>
    <w:rsid w:val="00CD7A2D"/>
    <w:rsid w:val="00CE052F"/>
    <w:rsid w:val="00CE1450"/>
    <w:rsid w:val="00CE16C1"/>
    <w:rsid w:val="00CE18DA"/>
    <w:rsid w:val="00CE1921"/>
    <w:rsid w:val="00CE1F89"/>
    <w:rsid w:val="00CE245B"/>
    <w:rsid w:val="00CE2B28"/>
    <w:rsid w:val="00CE3554"/>
    <w:rsid w:val="00CE383D"/>
    <w:rsid w:val="00CE38EC"/>
    <w:rsid w:val="00CE3EC5"/>
    <w:rsid w:val="00CE5958"/>
    <w:rsid w:val="00CE611B"/>
    <w:rsid w:val="00CE6AF9"/>
    <w:rsid w:val="00CE7633"/>
    <w:rsid w:val="00CE7D0A"/>
    <w:rsid w:val="00CE7D94"/>
    <w:rsid w:val="00CE7FCB"/>
    <w:rsid w:val="00CF04B1"/>
    <w:rsid w:val="00CF0B6D"/>
    <w:rsid w:val="00CF114C"/>
    <w:rsid w:val="00CF14A5"/>
    <w:rsid w:val="00CF196E"/>
    <w:rsid w:val="00CF1E82"/>
    <w:rsid w:val="00CF2932"/>
    <w:rsid w:val="00CF3767"/>
    <w:rsid w:val="00CF3866"/>
    <w:rsid w:val="00CF3A1F"/>
    <w:rsid w:val="00CF4152"/>
    <w:rsid w:val="00CF4505"/>
    <w:rsid w:val="00CF4B19"/>
    <w:rsid w:val="00CF4D6B"/>
    <w:rsid w:val="00CF4F5C"/>
    <w:rsid w:val="00CF528B"/>
    <w:rsid w:val="00CF55D0"/>
    <w:rsid w:val="00CF6610"/>
    <w:rsid w:val="00CF6A89"/>
    <w:rsid w:val="00CF6DD7"/>
    <w:rsid w:val="00CF79C9"/>
    <w:rsid w:val="00D005FF"/>
    <w:rsid w:val="00D006AA"/>
    <w:rsid w:val="00D0101E"/>
    <w:rsid w:val="00D018EF"/>
    <w:rsid w:val="00D01C44"/>
    <w:rsid w:val="00D02ACF"/>
    <w:rsid w:val="00D02B09"/>
    <w:rsid w:val="00D02B2E"/>
    <w:rsid w:val="00D02CA0"/>
    <w:rsid w:val="00D03A6C"/>
    <w:rsid w:val="00D03E7C"/>
    <w:rsid w:val="00D0408C"/>
    <w:rsid w:val="00D041FF"/>
    <w:rsid w:val="00D047D6"/>
    <w:rsid w:val="00D057B5"/>
    <w:rsid w:val="00D0622D"/>
    <w:rsid w:val="00D063ED"/>
    <w:rsid w:val="00D06A79"/>
    <w:rsid w:val="00D06A9A"/>
    <w:rsid w:val="00D06EB8"/>
    <w:rsid w:val="00D0712A"/>
    <w:rsid w:val="00D073C4"/>
    <w:rsid w:val="00D07D99"/>
    <w:rsid w:val="00D07FCF"/>
    <w:rsid w:val="00D10A33"/>
    <w:rsid w:val="00D10A86"/>
    <w:rsid w:val="00D119B2"/>
    <w:rsid w:val="00D11FD1"/>
    <w:rsid w:val="00D1275F"/>
    <w:rsid w:val="00D13515"/>
    <w:rsid w:val="00D138ED"/>
    <w:rsid w:val="00D13D74"/>
    <w:rsid w:val="00D13DC2"/>
    <w:rsid w:val="00D13E04"/>
    <w:rsid w:val="00D141F0"/>
    <w:rsid w:val="00D14230"/>
    <w:rsid w:val="00D150C1"/>
    <w:rsid w:val="00D1596C"/>
    <w:rsid w:val="00D16094"/>
    <w:rsid w:val="00D170C8"/>
    <w:rsid w:val="00D178BE"/>
    <w:rsid w:val="00D17F4D"/>
    <w:rsid w:val="00D17FD1"/>
    <w:rsid w:val="00D20685"/>
    <w:rsid w:val="00D20779"/>
    <w:rsid w:val="00D211B8"/>
    <w:rsid w:val="00D216AE"/>
    <w:rsid w:val="00D21EC3"/>
    <w:rsid w:val="00D2240F"/>
    <w:rsid w:val="00D22895"/>
    <w:rsid w:val="00D22A03"/>
    <w:rsid w:val="00D22A90"/>
    <w:rsid w:val="00D22C0C"/>
    <w:rsid w:val="00D22EA5"/>
    <w:rsid w:val="00D23127"/>
    <w:rsid w:val="00D23405"/>
    <w:rsid w:val="00D234B3"/>
    <w:rsid w:val="00D23648"/>
    <w:rsid w:val="00D237E8"/>
    <w:rsid w:val="00D23E73"/>
    <w:rsid w:val="00D25115"/>
    <w:rsid w:val="00D25427"/>
    <w:rsid w:val="00D255BB"/>
    <w:rsid w:val="00D25613"/>
    <w:rsid w:val="00D25A46"/>
    <w:rsid w:val="00D25EA8"/>
    <w:rsid w:val="00D263C6"/>
    <w:rsid w:val="00D2685B"/>
    <w:rsid w:val="00D26AF1"/>
    <w:rsid w:val="00D26E5E"/>
    <w:rsid w:val="00D27290"/>
    <w:rsid w:val="00D2782F"/>
    <w:rsid w:val="00D27DFC"/>
    <w:rsid w:val="00D30369"/>
    <w:rsid w:val="00D30779"/>
    <w:rsid w:val="00D30F94"/>
    <w:rsid w:val="00D3109E"/>
    <w:rsid w:val="00D310ED"/>
    <w:rsid w:val="00D312AE"/>
    <w:rsid w:val="00D31608"/>
    <w:rsid w:val="00D31715"/>
    <w:rsid w:val="00D318D1"/>
    <w:rsid w:val="00D32DE5"/>
    <w:rsid w:val="00D333DB"/>
    <w:rsid w:val="00D33467"/>
    <w:rsid w:val="00D33C6E"/>
    <w:rsid w:val="00D33F8C"/>
    <w:rsid w:val="00D34B3F"/>
    <w:rsid w:val="00D34D5A"/>
    <w:rsid w:val="00D34E12"/>
    <w:rsid w:val="00D355CC"/>
    <w:rsid w:val="00D356DF"/>
    <w:rsid w:val="00D36133"/>
    <w:rsid w:val="00D36860"/>
    <w:rsid w:val="00D36C4B"/>
    <w:rsid w:val="00D372F6"/>
    <w:rsid w:val="00D37BB7"/>
    <w:rsid w:val="00D40418"/>
    <w:rsid w:val="00D40941"/>
    <w:rsid w:val="00D40DAE"/>
    <w:rsid w:val="00D40DC6"/>
    <w:rsid w:val="00D40DD4"/>
    <w:rsid w:val="00D411E0"/>
    <w:rsid w:val="00D4147F"/>
    <w:rsid w:val="00D41A03"/>
    <w:rsid w:val="00D41D5E"/>
    <w:rsid w:val="00D41E1B"/>
    <w:rsid w:val="00D423C4"/>
    <w:rsid w:val="00D42B6A"/>
    <w:rsid w:val="00D42C09"/>
    <w:rsid w:val="00D43CA5"/>
    <w:rsid w:val="00D450E5"/>
    <w:rsid w:val="00D453C7"/>
    <w:rsid w:val="00D4579D"/>
    <w:rsid w:val="00D461F8"/>
    <w:rsid w:val="00D46914"/>
    <w:rsid w:val="00D46B6B"/>
    <w:rsid w:val="00D46E7F"/>
    <w:rsid w:val="00D47701"/>
    <w:rsid w:val="00D47A61"/>
    <w:rsid w:val="00D5029A"/>
    <w:rsid w:val="00D50514"/>
    <w:rsid w:val="00D50F91"/>
    <w:rsid w:val="00D51E93"/>
    <w:rsid w:val="00D51F2F"/>
    <w:rsid w:val="00D523A4"/>
    <w:rsid w:val="00D52B01"/>
    <w:rsid w:val="00D52ED7"/>
    <w:rsid w:val="00D530F9"/>
    <w:rsid w:val="00D53C12"/>
    <w:rsid w:val="00D54076"/>
    <w:rsid w:val="00D545C0"/>
    <w:rsid w:val="00D546FD"/>
    <w:rsid w:val="00D55A1B"/>
    <w:rsid w:val="00D55B55"/>
    <w:rsid w:val="00D55DC1"/>
    <w:rsid w:val="00D55DFE"/>
    <w:rsid w:val="00D55F08"/>
    <w:rsid w:val="00D56181"/>
    <w:rsid w:val="00D566C6"/>
    <w:rsid w:val="00D56AEF"/>
    <w:rsid w:val="00D57051"/>
    <w:rsid w:val="00D57D9E"/>
    <w:rsid w:val="00D60246"/>
    <w:rsid w:val="00D603B2"/>
    <w:rsid w:val="00D60407"/>
    <w:rsid w:val="00D60AB3"/>
    <w:rsid w:val="00D613EA"/>
    <w:rsid w:val="00D615EA"/>
    <w:rsid w:val="00D61908"/>
    <w:rsid w:val="00D61911"/>
    <w:rsid w:val="00D61993"/>
    <w:rsid w:val="00D61E8D"/>
    <w:rsid w:val="00D622C3"/>
    <w:rsid w:val="00D62318"/>
    <w:rsid w:val="00D6256D"/>
    <w:rsid w:val="00D636D7"/>
    <w:rsid w:val="00D63982"/>
    <w:rsid w:val="00D63B13"/>
    <w:rsid w:val="00D63E62"/>
    <w:rsid w:val="00D641C9"/>
    <w:rsid w:val="00D64339"/>
    <w:rsid w:val="00D648B5"/>
    <w:rsid w:val="00D64E0D"/>
    <w:rsid w:val="00D654B0"/>
    <w:rsid w:val="00D65783"/>
    <w:rsid w:val="00D65B7C"/>
    <w:rsid w:val="00D66119"/>
    <w:rsid w:val="00D6639C"/>
    <w:rsid w:val="00D665B9"/>
    <w:rsid w:val="00D666CD"/>
    <w:rsid w:val="00D668FE"/>
    <w:rsid w:val="00D66C5A"/>
    <w:rsid w:val="00D67305"/>
    <w:rsid w:val="00D67357"/>
    <w:rsid w:val="00D67499"/>
    <w:rsid w:val="00D674A6"/>
    <w:rsid w:val="00D67541"/>
    <w:rsid w:val="00D675C1"/>
    <w:rsid w:val="00D67780"/>
    <w:rsid w:val="00D6784D"/>
    <w:rsid w:val="00D67961"/>
    <w:rsid w:val="00D67FB3"/>
    <w:rsid w:val="00D70BAE"/>
    <w:rsid w:val="00D70C0B"/>
    <w:rsid w:val="00D712A0"/>
    <w:rsid w:val="00D716E1"/>
    <w:rsid w:val="00D717C0"/>
    <w:rsid w:val="00D71EE2"/>
    <w:rsid w:val="00D72284"/>
    <w:rsid w:val="00D72727"/>
    <w:rsid w:val="00D728D8"/>
    <w:rsid w:val="00D72C08"/>
    <w:rsid w:val="00D72F76"/>
    <w:rsid w:val="00D7363A"/>
    <w:rsid w:val="00D74181"/>
    <w:rsid w:val="00D74522"/>
    <w:rsid w:val="00D74835"/>
    <w:rsid w:val="00D748D4"/>
    <w:rsid w:val="00D74975"/>
    <w:rsid w:val="00D75412"/>
    <w:rsid w:val="00D75CAB"/>
    <w:rsid w:val="00D75E44"/>
    <w:rsid w:val="00D75EF0"/>
    <w:rsid w:val="00D76062"/>
    <w:rsid w:val="00D76280"/>
    <w:rsid w:val="00D768DD"/>
    <w:rsid w:val="00D76E66"/>
    <w:rsid w:val="00D773B7"/>
    <w:rsid w:val="00D7755A"/>
    <w:rsid w:val="00D77A76"/>
    <w:rsid w:val="00D77E83"/>
    <w:rsid w:val="00D80023"/>
    <w:rsid w:val="00D801A0"/>
    <w:rsid w:val="00D80302"/>
    <w:rsid w:val="00D80E4F"/>
    <w:rsid w:val="00D80FF7"/>
    <w:rsid w:val="00D81745"/>
    <w:rsid w:val="00D81768"/>
    <w:rsid w:val="00D8338E"/>
    <w:rsid w:val="00D83599"/>
    <w:rsid w:val="00D84526"/>
    <w:rsid w:val="00D845E8"/>
    <w:rsid w:val="00D84C2A"/>
    <w:rsid w:val="00D84E6A"/>
    <w:rsid w:val="00D8509F"/>
    <w:rsid w:val="00D85113"/>
    <w:rsid w:val="00D85628"/>
    <w:rsid w:val="00D85887"/>
    <w:rsid w:val="00D85C3A"/>
    <w:rsid w:val="00D85DFF"/>
    <w:rsid w:val="00D85F4C"/>
    <w:rsid w:val="00D8654C"/>
    <w:rsid w:val="00D86C3D"/>
    <w:rsid w:val="00D873D1"/>
    <w:rsid w:val="00D87433"/>
    <w:rsid w:val="00D875DE"/>
    <w:rsid w:val="00D8770F"/>
    <w:rsid w:val="00D90127"/>
    <w:rsid w:val="00D902EE"/>
    <w:rsid w:val="00D90307"/>
    <w:rsid w:val="00D903F7"/>
    <w:rsid w:val="00D91EB4"/>
    <w:rsid w:val="00D91ECA"/>
    <w:rsid w:val="00D92012"/>
    <w:rsid w:val="00D92970"/>
    <w:rsid w:val="00D9423C"/>
    <w:rsid w:val="00D942DF"/>
    <w:rsid w:val="00D94CEB"/>
    <w:rsid w:val="00D9514C"/>
    <w:rsid w:val="00D95579"/>
    <w:rsid w:val="00D9590C"/>
    <w:rsid w:val="00D95D10"/>
    <w:rsid w:val="00D95D4A"/>
    <w:rsid w:val="00D9654B"/>
    <w:rsid w:val="00D9656A"/>
    <w:rsid w:val="00D9695B"/>
    <w:rsid w:val="00D96A84"/>
    <w:rsid w:val="00D97573"/>
    <w:rsid w:val="00D97788"/>
    <w:rsid w:val="00D97D28"/>
    <w:rsid w:val="00D97E83"/>
    <w:rsid w:val="00DA0D67"/>
    <w:rsid w:val="00DA194B"/>
    <w:rsid w:val="00DA1B4A"/>
    <w:rsid w:val="00DA1E55"/>
    <w:rsid w:val="00DA2D7B"/>
    <w:rsid w:val="00DA3160"/>
    <w:rsid w:val="00DA3458"/>
    <w:rsid w:val="00DA348A"/>
    <w:rsid w:val="00DA34F5"/>
    <w:rsid w:val="00DA3D8B"/>
    <w:rsid w:val="00DA3E78"/>
    <w:rsid w:val="00DA5467"/>
    <w:rsid w:val="00DA550C"/>
    <w:rsid w:val="00DA5DA1"/>
    <w:rsid w:val="00DA6404"/>
    <w:rsid w:val="00DA642C"/>
    <w:rsid w:val="00DA6EFF"/>
    <w:rsid w:val="00DA730A"/>
    <w:rsid w:val="00DA75D9"/>
    <w:rsid w:val="00DA7821"/>
    <w:rsid w:val="00DA7C74"/>
    <w:rsid w:val="00DA7CD7"/>
    <w:rsid w:val="00DB06C7"/>
    <w:rsid w:val="00DB0973"/>
    <w:rsid w:val="00DB0FA3"/>
    <w:rsid w:val="00DB0FF4"/>
    <w:rsid w:val="00DB189F"/>
    <w:rsid w:val="00DB1C53"/>
    <w:rsid w:val="00DB2CA9"/>
    <w:rsid w:val="00DB2EE7"/>
    <w:rsid w:val="00DB4056"/>
    <w:rsid w:val="00DB40F1"/>
    <w:rsid w:val="00DB4285"/>
    <w:rsid w:val="00DB4753"/>
    <w:rsid w:val="00DB5112"/>
    <w:rsid w:val="00DB55DF"/>
    <w:rsid w:val="00DB6271"/>
    <w:rsid w:val="00DB63CF"/>
    <w:rsid w:val="00DB6558"/>
    <w:rsid w:val="00DB7265"/>
    <w:rsid w:val="00DB73D3"/>
    <w:rsid w:val="00DB7509"/>
    <w:rsid w:val="00DB75E3"/>
    <w:rsid w:val="00DB78F6"/>
    <w:rsid w:val="00DB7BC3"/>
    <w:rsid w:val="00DB7F00"/>
    <w:rsid w:val="00DC00B4"/>
    <w:rsid w:val="00DC07BD"/>
    <w:rsid w:val="00DC0BB2"/>
    <w:rsid w:val="00DC0D09"/>
    <w:rsid w:val="00DC1D4F"/>
    <w:rsid w:val="00DC20EF"/>
    <w:rsid w:val="00DC23D8"/>
    <w:rsid w:val="00DC24C4"/>
    <w:rsid w:val="00DC30A8"/>
    <w:rsid w:val="00DC3351"/>
    <w:rsid w:val="00DC3877"/>
    <w:rsid w:val="00DC3DAF"/>
    <w:rsid w:val="00DC4049"/>
    <w:rsid w:val="00DC4347"/>
    <w:rsid w:val="00DC486B"/>
    <w:rsid w:val="00DC4C40"/>
    <w:rsid w:val="00DC51D8"/>
    <w:rsid w:val="00DC5288"/>
    <w:rsid w:val="00DC5870"/>
    <w:rsid w:val="00DC5DA0"/>
    <w:rsid w:val="00DC5F74"/>
    <w:rsid w:val="00DC5F8E"/>
    <w:rsid w:val="00DC621D"/>
    <w:rsid w:val="00DC64A4"/>
    <w:rsid w:val="00DC6BD0"/>
    <w:rsid w:val="00DC70B8"/>
    <w:rsid w:val="00DC71DE"/>
    <w:rsid w:val="00DC71E0"/>
    <w:rsid w:val="00DC748E"/>
    <w:rsid w:val="00DC755B"/>
    <w:rsid w:val="00DC7974"/>
    <w:rsid w:val="00DC7B6D"/>
    <w:rsid w:val="00DC7C0B"/>
    <w:rsid w:val="00DC7CCE"/>
    <w:rsid w:val="00DC7E37"/>
    <w:rsid w:val="00DD0B2F"/>
    <w:rsid w:val="00DD0C24"/>
    <w:rsid w:val="00DD12B0"/>
    <w:rsid w:val="00DD134B"/>
    <w:rsid w:val="00DD26FD"/>
    <w:rsid w:val="00DD2DCB"/>
    <w:rsid w:val="00DD3BFA"/>
    <w:rsid w:val="00DD3E50"/>
    <w:rsid w:val="00DD4003"/>
    <w:rsid w:val="00DD4175"/>
    <w:rsid w:val="00DD47FA"/>
    <w:rsid w:val="00DD4A61"/>
    <w:rsid w:val="00DD4F4A"/>
    <w:rsid w:val="00DD522C"/>
    <w:rsid w:val="00DD5532"/>
    <w:rsid w:val="00DD6006"/>
    <w:rsid w:val="00DD606C"/>
    <w:rsid w:val="00DD6312"/>
    <w:rsid w:val="00DD7298"/>
    <w:rsid w:val="00DD72AF"/>
    <w:rsid w:val="00DD72DD"/>
    <w:rsid w:val="00DD73E3"/>
    <w:rsid w:val="00DD79F2"/>
    <w:rsid w:val="00DD7CF9"/>
    <w:rsid w:val="00DD7F5F"/>
    <w:rsid w:val="00DE02E5"/>
    <w:rsid w:val="00DE0815"/>
    <w:rsid w:val="00DE0821"/>
    <w:rsid w:val="00DE0F0C"/>
    <w:rsid w:val="00DE0F7C"/>
    <w:rsid w:val="00DE1161"/>
    <w:rsid w:val="00DE179B"/>
    <w:rsid w:val="00DE20C1"/>
    <w:rsid w:val="00DE2F49"/>
    <w:rsid w:val="00DE311E"/>
    <w:rsid w:val="00DE3123"/>
    <w:rsid w:val="00DE356B"/>
    <w:rsid w:val="00DE38EB"/>
    <w:rsid w:val="00DE3994"/>
    <w:rsid w:val="00DE3DE8"/>
    <w:rsid w:val="00DE3E7A"/>
    <w:rsid w:val="00DE40B4"/>
    <w:rsid w:val="00DE40D2"/>
    <w:rsid w:val="00DE40F2"/>
    <w:rsid w:val="00DE4440"/>
    <w:rsid w:val="00DE46BA"/>
    <w:rsid w:val="00DE574C"/>
    <w:rsid w:val="00DE60DE"/>
    <w:rsid w:val="00DE64C3"/>
    <w:rsid w:val="00DE69E4"/>
    <w:rsid w:val="00DE71E7"/>
    <w:rsid w:val="00DE7382"/>
    <w:rsid w:val="00DE796B"/>
    <w:rsid w:val="00DF0319"/>
    <w:rsid w:val="00DF0576"/>
    <w:rsid w:val="00DF0723"/>
    <w:rsid w:val="00DF0A00"/>
    <w:rsid w:val="00DF1158"/>
    <w:rsid w:val="00DF12F2"/>
    <w:rsid w:val="00DF19C2"/>
    <w:rsid w:val="00DF1E10"/>
    <w:rsid w:val="00DF21F6"/>
    <w:rsid w:val="00DF2301"/>
    <w:rsid w:val="00DF290D"/>
    <w:rsid w:val="00DF2C3D"/>
    <w:rsid w:val="00DF30DF"/>
    <w:rsid w:val="00DF36FC"/>
    <w:rsid w:val="00DF3B78"/>
    <w:rsid w:val="00DF3EB3"/>
    <w:rsid w:val="00DF469F"/>
    <w:rsid w:val="00DF4C64"/>
    <w:rsid w:val="00DF5206"/>
    <w:rsid w:val="00DF58D8"/>
    <w:rsid w:val="00DF6055"/>
    <w:rsid w:val="00DF60F6"/>
    <w:rsid w:val="00DF6545"/>
    <w:rsid w:val="00DF74D9"/>
    <w:rsid w:val="00DF77F5"/>
    <w:rsid w:val="00DF78E8"/>
    <w:rsid w:val="00DF7F0B"/>
    <w:rsid w:val="00DF7FCE"/>
    <w:rsid w:val="00E00096"/>
    <w:rsid w:val="00E00261"/>
    <w:rsid w:val="00E01008"/>
    <w:rsid w:val="00E01272"/>
    <w:rsid w:val="00E016B5"/>
    <w:rsid w:val="00E01B12"/>
    <w:rsid w:val="00E01FFC"/>
    <w:rsid w:val="00E02970"/>
    <w:rsid w:val="00E02DE6"/>
    <w:rsid w:val="00E039B1"/>
    <w:rsid w:val="00E03D40"/>
    <w:rsid w:val="00E04A9C"/>
    <w:rsid w:val="00E0574F"/>
    <w:rsid w:val="00E06235"/>
    <w:rsid w:val="00E0631B"/>
    <w:rsid w:val="00E06D13"/>
    <w:rsid w:val="00E06DDD"/>
    <w:rsid w:val="00E06F47"/>
    <w:rsid w:val="00E0745D"/>
    <w:rsid w:val="00E07585"/>
    <w:rsid w:val="00E078C2"/>
    <w:rsid w:val="00E07941"/>
    <w:rsid w:val="00E07AEE"/>
    <w:rsid w:val="00E07C6A"/>
    <w:rsid w:val="00E07FE6"/>
    <w:rsid w:val="00E101EE"/>
    <w:rsid w:val="00E10B41"/>
    <w:rsid w:val="00E10E14"/>
    <w:rsid w:val="00E112D7"/>
    <w:rsid w:val="00E112EA"/>
    <w:rsid w:val="00E11534"/>
    <w:rsid w:val="00E1162A"/>
    <w:rsid w:val="00E11847"/>
    <w:rsid w:val="00E119D4"/>
    <w:rsid w:val="00E11A86"/>
    <w:rsid w:val="00E12176"/>
    <w:rsid w:val="00E12517"/>
    <w:rsid w:val="00E12974"/>
    <w:rsid w:val="00E12BC2"/>
    <w:rsid w:val="00E12FC1"/>
    <w:rsid w:val="00E135A8"/>
    <w:rsid w:val="00E13E5C"/>
    <w:rsid w:val="00E14413"/>
    <w:rsid w:val="00E149AF"/>
    <w:rsid w:val="00E149DB"/>
    <w:rsid w:val="00E14A37"/>
    <w:rsid w:val="00E14AAE"/>
    <w:rsid w:val="00E152F6"/>
    <w:rsid w:val="00E15314"/>
    <w:rsid w:val="00E15618"/>
    <w:rsid w:val="00E15B01"/>
    <w:rsid w:val="00E1688D"/>
    <w:rsid w:val="00E1694A"/>
    <w:rsid w:val="00E1698B"/>
    <w:rsid w:val="00E1730C"/>
    <w:rsid w:val="00E17336"/>
    <w:rsid w:val="00E173B4"/>
    <w:rsid w:val="00E175DB"/>
    <w:rsid w:val="00E17D52"/>
    <w:rsid w:val="00E200A3"/>
    <w:rsid w:val="00E200E2"/>
    <w:rsid w:val="00E201FB"/>
    <w:rsid w:val="00E20BBF"/>
    <w:rsid w:val="00E20EA6"/>
    <w:rsid w:val="00E213E5"/>
    <w:rsid w:val="00E215B0"/>
    <w:rsid w:val="00E215DA"/>
    <w:rsid w:val="00E2172A"/>
    <w:rsid w:val="00E21DF4"/>
    <w:rsid w:val="00E21EEF"/>
    <w:rsid w:val="00E22065"/>
    <w:rsid w:val="00E22B9C"/>
    <w:rsid w:val="00E2383E"/>
    <w:rsid w:val="00E23A4D"/>
    <w:rsid w:val="00E23E0F"/>
    <w:rsid w:val="00E246BB"/>
    <w:rsid w:val="00E247E3"/>
    <w:rsid w:val="00E247F5"/>
    <w:rsid w:val="00E24AFC"/>
    <w:rsid w:val="00E24C0D"/>
    <w:rsid w:val="00E251B0"/>
    <w:rsid w:val="00E25B43"/>
    <w:rsid w:val="00E25DD5"/>
    <w:rsid w:val="00E26067"/>
    <w:rsid w:val="00E261E1"/>
    <w:rsid w:val="00E273FC"/>
    <w:rsid w:val="00E276C9"/>
    <w:rsid w:val="00E2793A"/>
    <w:rsid w:val="00E3020E"/>
    <w:rsid w:val="00E30640"/>
    <w:rsid w:val="00E309DA"/>
    <w:rsid w:val="00E30D4A"/>
    <w:rsid w:val="00E31175"/>
    <w:rsid w:val="00E31462"/>
    <w:rsid w:val="00E316BB"/>
    <w:rsid w:val="00E31E1E"/>
    <w:rsid w:val="00E32153"/>
    <w:rsid w:val="00E3320B"/>
    <w:rsid w:val="00E3334E"/>
    <w:rsid w:val="00E33BB6"/>
    <w:rsid w:val="00E33D28"/>
    <w:rsid w:val="00E33E3F"/>
    <w:rsid w:val="00E3424A"/>
    <w:rsid w:val="00E34668"/>
    <w:rsid w:val="00E34906"/>
    <w:rsid w:val="00E34A69"/>
    <w:rsid w:val="00E35392"/>
    <w:rsid w:val="00E3541A"/>
    <w:rsid w:val="00E35CE9"/>
    <w:rsid w:val="00E35D3D"/>
    <w:rsid w:val="00E363F7"/>
    <w:rsid w:val="00E3674B"/>
    <w:rsid w:val="00E36769"/>
    <w:rsid w:val="00E36CE5"/>
    <w:rsid w:val="00E372FE"/>
    <w:rsid w:val="00E37ADB"/>
    <w:rsid w:val="00E403A0"/>
    <w:rsid w:val="00E409D4"/>
    <w:rsid w:val="00E40B8F"/>
    <w:rsid w:val="00E40C6D"/>
    <w:rsid w:val="00E40DC9"/>
    <w:rsid w:val="00E40E02"/>
    <w:rsid w:val="00E40E2B"/>
    <w:rsid w:val="00E4103D"/>
    <w:rsid w:val="00E4105F"/>
    <w:rsid w:val="00E413C2"/>
    <w:rsid w:val="00E413E9"/>
    <w:rsid w:val="00E41DC2"/>
    <w:rsid w:val="00E41EAC"/>
    <w:rsid w:val="00E41F4C"/>
    <w:rsid w:val="00E43625"/>
    <w:rsid w:val="00E4365F"/>
    <w:rsid w:val="00E43D7E"/>
    <w:rsid w:val="00E4419C"/>
    <w:rsid w:val="00E447FD"/>
    <w:rsid w:val="00E44872"/>
    <w:rsid w:val="00E448BA"/>
    <w:rsid w:val="00E448F5"/>
    <w:rsid w:val="00E452F0"/>
    <w:rsid w:val="00E45BC1"/>
    <w:rsid w:val="00E45FC1"/>
    <w:rsid w:val="00E46C52"/>
    <w:rsid w:val="00E46E87"/>
    <w:rsid w:val="00E4724B"/>
    <w:rsid w:val="00E4755A"/>
    <w:rsid w:val="00E47E83"/>
    <w:rsid w:val="00E50881"/>
    <w:rsid w:val="00E50E71"/>
    <w:rsid w:val="00E511A4"/>
    <w:rsid w:val="00E51396"/>
    <w:rsid w:val="00E5168B"/>
    <w:rsid w:val="00E51885"/>
    <w:rsid w:val="00E52001"/>
    <w:rsid w:val="00E52557"/>
    <w:rsid w:val="00E5324D"/>
    <w:rsid w:val="00E53845"/>
    <w:rsid w:val="00E541D0"/>
    <w:rsid w:val="00E54AAD"/>
    <w:rsid w:val="00E5551A"/>
    <w:rsid w:val="00E5578A"/>
    <w:rsid w:val="00E5578B"/>
    <w:rsid w:val="00E55DC7"/>
    <w:rsid w:val="00E56107"/>
    <w:rsid w:val="00E5688D"/>
    <w:rsid w:val="00E56F92"/>
    <w:rsid w:val="00E56FE7"/>
    <w:rsid w:val="00E57415"/>
    <w:rsid w:val="00E574F8"/>
    <w:rsid w:val="00E5753A"/>
    <w:rsid w:val="00E57D11"/>
    <w:rsid w:val="00E60891"/>
    <w:rsid w:val="00E61697"/>
    <w:rsid w:val="00E61A8C"/>
    <w:rsid w:val="00E6211A"/>
    <w:rsid w:val="00E633DB"/>
    <w:rsid w:val="00E63F55"/>
    <w:rsid w:val="00E64394"/>
    <w:rsid w:val="00E6459A"/>
    <w:rsid w:val="00E6494F"/>
    <w:rsid w:val="00E64BFE"/>
    <w:rsid w:val="00E64C2E"/>
    <w:rsid w:val="00E64CB5"/>
    <w:rsid w:val="00E64CDA"/>
    <w:rsid w:val="00E65F46"/>
    <w:rsid w:val="00E660CB"/>
    <w:rsid w:val="00E6698B"/>
    <w:rsid w:val="00E66DD1"/>
    <w:rsid w:val="00E66EAE"/>
    <w:rsid w:val="00E6739C"/>
    <w:rsid w:val="00E678FA"/>
    <w:rsid w:val="00E67F30"/>
    <w:rsid w:val="00E67F78"/>
    <w:rsid w:val="00E70313"/>
    <w:rsid w:val="00E7039E"/>
    <w:rsid w:val="00E70448"/>
    <w:rsid w:val="00E7050F"/>
    <w:rsid w:val="00E70EB8"/>
    <w:rsid w:val="00E71AE3"/>
    <w:rsid w:val="00E72007"/>
    <w:rsid w:val="00E72683"/>
    <w:rsid w:val="00E72700"/>
    <w:rsid w:val="00E72DEC"/>
    <w:rsid w:val="00E730D0"/>
    <w:rsid w:val="00E735D3"/>
    <w:rsid w:val="00E73936"/>
    <w:rsid w:val="00E73961"/>
    <w:rsid w:val="00E73962"/>
    <w:rsid w:val="00E73965"/>
    <w:rsid w:val="00E7417B"/>
    <w:rsid w:val="00E74706"/>
    <w:rsid w:val="00E74803"/>
    <w:rsid w:val="00E74B80"/>
    <w:rsid w:val="00E74C41"/>
    <w:rsid w:val="00E75006"/>
    <w:rsid w:val="00E75AF1"/>
    <w:rsid w:val="00E75F24"/>
    <w:rsid w:val="00E7606D"/>
    <w:rsid w:val="00E7639B"/>
    <w:rsid w:val="00E7654F"/>
    <w:rsid w:val="00E765EC"/>
    <w:rsid w:val="00E76D4F"/>
    <w:rsid w:val="00E77424"/>
    <w:rsid w:val="00E774E5"/>
    <w:rsid w:val="00E77B7E"/>
    <w:rsid w:val="00E800BE"/>
    <w:rsid w:val="00E805EB"/>
    <w:rsid w:val="00E80909"/>
    <w:rsid w:val="00E811C9"/>
    <w:rsid w:val="00E813F7"/>
    <w:rsid w:val="00E830B9"/>
    <w:rsid w:val="00E836C7"/>
    <w:rsid w:val="00E83742"/>
    <w:rsid w:val="00E8386E"/>
    <w:rsid w:val="00E83F55"/>
    <w:rsid w:val="00E8463E"/>
    <w:rsid w:val="00E864B2"/>
    <w:rsid w:val="00E869C2"/>
    <w:rsid w:val="00E874B0"/>
    <w:rsid w:val="00E877AE"/>
    <w:rsid w:val="00E87E68"/>
    <w:rsid w:val="00E87F8F"/>
    <w:rsid w:val="00E9007A"/>
    <w:rsid w:val="00E90E52"/>
    <w:rsid w:val="00E9149D"/>
    <w:rsid w:val="00E9154B"/>
    <w:rsid w:val="00E9172F"/>
    <w:rsid w:val="00E919CA"/>
    <w:rsid w:val="00E91AAB"/>
    <w:rsid w:val="00E91F1A"/>
    <w:rsid w:val="00E927FE"/>
    <w:rsid w:val="00E9284D"/>
    <w:rsid w:val="00E93574"/>
    <w:rsid w:val="00E94BF4"/>
    <w:rsid w:val="00E95B45"/>
    <w:rsid w:val="00E96079"/>
    <w:rsid w:val="00E96210"/>
    <w:rsid w:val="00E9631A"/>
    <w:rsid w:val="00E96798"/>
    <w:rsid w:val="00E968D6"/>
    <w:rsid w:val="00E9691A"/>
    <w:rsid w:val="00E96C1D"/>
    <w:rsid w:val="00E96D5D"/>
    <w:rsid w:val="00E96E9C"/>
    <w:rsid w:val="00E97B25"/>
    <w:rsid w:val="00E97BD8"/>
    <w:rsid w:val="00EA00FC"/>
    <w:rsid w:val="00EA0276"/>
    <w:rsid w:val="00EA041D"/>
    <w:rsid w:val="00EA060A"/>
    <w:rsid w:val="00EA0D4F"/>
    <w:rsid w:val="00EA2523"/>
    <w:rsid w:val="00EA3912"/>
    <w:rsid w:val="00EA3F23"/>
    <w:rsid w:val="00EA467F"/>
    <w:rsid w:val="00EA608D"/>
    <w:rsid w:val="00EA65E1"/>
    <w:rsid w:val="00EA6E96"/>
    <w:rsid w:val="00EA756E"/>
    <w:rsid w:val="00EA776E"/>
    <w:rsid w:val="00EA7787"/>
    <w:rsid w:val="00EA793E"/>
    <w:rsid w:val="00EA7DB7"/>
    <w:rsid w:val="00EA7E5C"/>
    <w:rsid w:val="00EA7FE5"/>
    <w:rsid w:val="00EB03FF"/>
    <w:rsid w:val="00EB0416"/>
    <w:rsid w:val="00EB0705"/>
    <w:rsid w:val="00EB0C97"/>
    <w:rsid w:val="00EB0F92"/>
    <w:rsid w:val="00EB11E9"/>
    <w:rsid w:val="00EB1747"/>
    <w:rsid w:val="00EB1790"/>
    <w:rsid w:val="00EB22AC"/>
    <w:rsid w:val="00EB2899"/>
    <w:rsid w:val="00EB2963"/>
    <w:rsid w:val="00EB2AFA"/>
    <w:rsid w:val="00EB3548"/>
    <w:rsid w:val="00EB3718"/>
    <w:rsid w:val="00EB39E6"/>
    <w:rsid w:val="00EB501D"/>
    <w:rsid w:val="00EB552E"/>
    <w:rsid w:val="00EB5A99"/>
    <w:rsid w:val="00EB6404"/>
    <w:rsid w:val="00EB6B0F"/>
    <w:rsid w:val="00EB6E24"/>
    <w:rsid w:val="00EB7EA1"/>
    <w:rsid w:val="00EC0B38"/>
    <w:rsid w:val="00EC18D2"/>
    <w:rsid w:val="00EC1C7B"/>
    <w:rsid w:val="00EC2289"/>
    <w:rsid w:val="00EC238A"/>
    <w:rsid w:val="00EC2458"/>
    <w:rsid w:val="00EC25B2"/>
    <w:rsid w:val="00EC2F71"/>
    <w:rsid w:val="00EC3939"/>
    <w:rsid w:val="00EC3D22"/>
    <w:rsid w:val="00EC3F18"/>
    <w:rsid w:val="00EC4068"/>
    <w:rsid w:val="00EC437C"/>
    <w:rsid w:val="00EC47E4"/>
    <w:rsid w:val="00EC644A"/>
    <w:rsid w:val="00EC670F"/>
    <w:rsid w:val="00EC68E5"/>
    <w:rsid w:val="00EC69F8"/>
    <w:rsid w:val="00EC6BC8"/>
    <w:rsid w:val="00EC6D20"/>
    <w:rsid w:val="00EC7024"/>
    <w:rsid w:val="00EC7CC5"/>
    <w:rsid w:val="00ED014F"/>
    <w:rsid w:val="00ED023C"/>
    <w:rsid w:val="00ED029C"/>
    <w:rsid w:val="00ED0B6E"/>
    <w:rsid w:val="00ED124C"/>
    <w:rsid w:val="00ED1D08"/>
    <w:rsid w:val="00ED1D57"/>
    <w:rsid w:val="00ED2AA2"/>
    <w:rsid w:val="00ED2C2B"/>
    <w:rsid w:val="00ED2F48"/>
    <w:rsid w:val="00ED44F1"/>
    <w:rsid w:val="00ED47BA"/>
    <w:rsid w:val="00ED4D05"/>
    <w:rsid w:val="00ED50BB"/>
    <w:rsid w:val="00ED6050"/>
    <w:rsid w:val="00ED63CC"/>
    <w:rsid w:val="00ED6E55"/>
    <w:rsid w:val="00ED76D2"/>
    <w:rsid w:val="00ED7917"/>
    <w:rsid w:val="00EE0F03"/>
    <w:rsid w:val="00EE1832"/>
    <w:rsid w:val="00EE1BE9"/>
    <w:rsid w:val="00EE2080"/>
    <w:rsid w:val="00EE26F8"/>
    <w:rsid w:val="00EE2D3D"/>
    <w:rsid w:val="00EE2EB4"/>
    <w:rsid w:val="00EE30F3"/>
    <w:rsid w:val="00EE3365"/>
    <w:rsid w:val="00EE33D1"/>
    <w:rsid w:val="00EE34A4"/>
    <w:rsid w:val="00EE3739"/>
    <w:rsid w:val="00EE3855"/>
    <w:rsid w:val="00EE38A7"/>
    <w:rsid w:val="00EE44F0"/>
    <w:rsid w:val="00EE4AEC"/>
    <w:rsid w:val="00EE4BBB"/>
    <w:rsid w:val="00EE55DF"/>
    <w:rsid w:val="00EE59F0"/>
    <w:rsid w:val="00EE5AF3"/>
    <w:rsid w:val="00EE5C1B"/>
    <w:rsid w:val="00EE5F30"/>
    <w:rsid w:val="00EE663E"/>
    <w:rsid w:val="00EE6B79"/>
    <w:rsid w:val="00EE7CE5"/>
    <w:rsid w:val="00EF0AFE"/>
    <w:rsid w:val="00EF12D7"/>
    <w:rsid w:val="00EF17BF"/>
    <w:rsid w:val="00EF25F0"/>
    <w:rsid w:val="00EF2DD5"/>
    <w:rsid w:val="00EF3D1A"/>
    <w:rsid w:val="00EF400F"/>
    <w:rsid w:val="00EF409C"/>
    <w:rsid w:val="00EF501B"/>
    <w:rsid w:val="00EF57EC"/>
    <w:rsid w:val="00EF59FC"/>
    <w:rsid w:val="00EF5CBD"/>
    <w:rsid w:val="00EF5F99"/>
    <w:rsid w:val="00EF5FFA"/>
    <w:rsid w:val="00EF6486"/>
    <w:rsid w:val="00EF6839"/>
    <w:rsid w:val="00EF6FB1"/>
    <w:rsid w:val="00EF721A"/>
    <w:rsid w:val="00EF72E1"/>
    <w:rsid w:val="00EF7347"/>
    <w:rsid w:val="00F0068E"/>
    <w:rsid w:val="00F0127D"/>
    <w:rsid w:val="00F012D8"/>
    <w:rsid w:val="00F01E7F"/>
    <w:rsid w:val="00F0219B"/>
    <w:rsid w:val="00F02313"/>
    <w:rsid w:val="00F026D0"/>
    <w:rsid w:val="00F028A9"/>
    <w:rsid w:val="00F02940"/>
    <w:rsid w:val="00F039EE"/>
    <w:rsid w:val="00F03D18"/>
    <w:rsid w:val="00F04252"/>
    <w:rsid w:val="00F04B60"/>
    <w:rsid w:val="00F05423"/>
    <w:rsid w:val="00F05954"/>
    <w:rsid w:val="00F0595E"/>
    <w:rsid w:val="00F05A2E"/>
    <w:rsid w:val="00F0612C"/>
    <w:rsid w:val="00F061DE"/>
    <w:rsid w:val="00F06BAD"/>
    <w:rsid w:val="00F06E90"/>
    <w:rsid w:val="00F07196"/>
    <w:rsid w:val="00F07CAD"/>
    <w:rsid w:val="00F1037A"/>
    <w:rsid w:val="00F1062C"/>
    <w:rsid w:val="00F1125D"/>
    <w:rsid w:val="00F1178F"/>
    <w:rsid w:val="00F123FE"/>
    <w:rsid w:val="00F12489"/>
    <w:rsid w:val="00F130CC"/>
    <w:rsid w:val="00F1385D"/>
    <w:rsid w:val="00F13DC0"/>
    <w:rsid w:val="00F1426D"/>
    <w:rsid w:val="00F143DB"/>
    <w:rsid w:val="00F15937"/>
    <w:rsid w:val="00F15B18"/>
    <w:rsid w:val="00F17623"/>
    <w:rsid w:val="00F17905"/>
    <w:rsid w:val="00F204AE"/>
    <w:rsid w:val="00F20576"/>
    <w:rsid w:val="00F207B5"/>
    <w:rsid w:val="00F20CDC"/>
    <w:rsid w:val="00F221B5"/>
    <w:rsid w:val="00F23298"/>
    <w:rsid w:val="00F2359E"/>
    <w:rsid w:val="00F23F6A"/>
    <w:rsid w:val="00F24B45"/>
    <w:rsid w:val="00F24ED6"/>
    <w:rsid w:val="00F2755F"/>
    <w:rsid w:val="00F27971"/>
    <w:rsid w:val="00F279EF"/>
    <w:rsid w:val="00F3017D"/>
    <w:rsid w:val="00F30193"/>
    <w:rsid w:val="00F309A5"/>
    <w:rsid w:val="00F30E72"/>
    <w:rsid w:val="00F30ED9"/>
    <w:rsid w:val="00F3136A"/>
    <w:rsid w:val="00F31C6B"/>
    <w:rsid w:val="00F31E3C"/>
    <w:rsid w:val="00F32986"/>
    <w:rsid w:val="00F32D96"/>
    <w:rsid w:val="00F32FBD"/>
    <w:rsid w:val="00F33613"/>
    <w:rsid w:val="00F336D6"/>
    <w:rsid w:val="00F33D57"/>
    <w:rsid w:val="00F33E30"/>
    <w:rsid w:val="00F3445C"/>
    <w:rsid w:val="00F34650"/>
    <w:rsid w:val="00F34AD5"/>
    <w:rsid w:val="00F34CEB"/>
    <w:rsid w:val="00F35539"/>
    <w:rsid w:val="00F357FD"/>
    <w:rsid w:val="00F35BD3"/>
    <w:rsid w:val="00F35DB1"/>
    <w:rsid w:val="00F35E73"/>
    <w:rsid w:val="00F363AB"/>
    <w:rsid w:val="00F36B72"/>
    <w:rsid w:val="00F36FD1"/>
    <w:rsid w:val="00F3762B"/>
    <w:rsid w:val="00F379B6"/>
    <w:rsid w:val="00F37A6C"/>
    <w:rsid w:val="00F37A8C"/>
    <w:rsid w:val="00F40020"/>
    <w:rsid w:val="00F404BF"/>
    <w:rsid w:val="00F40790"/>
    <w:rsid w:val="00F40A32"/>
    <w:rsid w:val="00F40E74"/>
    <w:rsid w:val="00F41409"/>
    <w:rsid w:val="00F41788"/>
    <w:rsid w:val="00F41ACE"/>
    <w:rsid w:val="00F42185"/>
    <w:rsid w:val="00F42232"/>
    <w:rsid w:val="00F425DF"/>
    <w:rsid w:val="00F42AB2"/>
    <w:rsid w:val="00F42F13"/>
    <w:rsid w:val="00F43312"/>
    <w:rsid w:val="00F445FF"/>
    <w:rsid w:val="00F44D3C"/>
    <w:rsid w:val="00F44FF7"/>
    <w:rsid w:val="00F45A25"/>
    <w:rsid w:val="00F45C02"/>
    <w:rsid w:val="00F463EB"/>
    <w:rsid w:val="00F46413"/>
    <w:rsid w:val="00F46D33"/>
    <w:rsid w:val="00F46E9F"/>
    <w:rsid w:val="00F479DD"/>
    <w:rsid w:val="00F5043A"/>
    <w:rsid w:val="00F5069C"/>
    <w:rsid w:val="00F50FF6"/>
    <w:rsid w:val="00F5134B"/>
    <w:rsid w:val="00F51666"/>
    <w:rsid w:val="00F517D1"/>
    <w:rsid w:val="00F51E59"/>
    <w:rsid w:val="00F52682"/>
    <w:rsid w:val="00F527B6"/>
    <w:rsid w:val="00F5301F"/>
    <w:rsid w:val="00F5326E"/>
    <w:rsid w:val="00F53794"/>
    <w:rsid w:val="00F53C2A"/>
    <w:rsid w:val="00F54935"/>
    <w:rsid w:val="00F557F9"/>
    <w:rsid w:val="00F558E5"/>
    <w:rsid w:val="00F55B1B"/>
    <w:rsid w:val="00F55EC3"/>
    <w:rsid w:val="00F57886"/>
    <w:rsid w:val="00F60221"/>
    <w:rsid w:val="00F605DE"/>
    <w:rsid w:val="00F610BA"/>
    <w:rsid w:val="00F612CF"/>
    <w:rsid w:val="00F6180A"/>
    <w:rsid w:val="00F61B48"/>
    <w:rsid w:val="00F625A9"/>
    <w:rsid w:val="00F62758"/>
    <w:rsid w:val="00F62895"/>
    <w:rsid w:val="00F62914"/>
    <w:rsid w:val="00F629E0"/>
    <w:rsid w:val="00F62AE4"/>
    <w:rsid w:val="00F63217"/>
    <w:rsid w:val="00F63249"/>
    <w:rsid w:val="00F63303"/>
    <w:rsid w:val="00F633BF"/>
    <w:rsid w:val="00F63D37"/>
    <w:rsid w:val="00F6453A"/>
    <w:rsid w:val="00F647CB"/>
    <w:rsid w:val="00F64AD7"/>
    <w:rsid w:val="00F64DA3"/>
    <w:rsid w:val="00F64E79"/>
    <w:rsid w:val="00F65B96"/>
    <w:rsid w:val="00F65F25"/>
    <w:rsid w:val="00F66725"/>
    <w:rsid w:val="00F6678B"/>
    <w:rsid w:val="00F66963"/>
    <w:rsid w:val="00F67AF3"/>
    <w:rsid w:val="00F705F9"/>
    <w:rsid w:val="00F71257"/>
    <w:rsid w:val="00F715D3"/>
    <w:rsid w:val="00F72B5C"/>
    <w:rsid w:val="00F72D54"/>
    <w:rsid w:val="00F73134"/>
    <w:rsid w:val="00F7337E"/>
    <w:rsid w:val="00F735CC"/>
    <w:rsid w:val="00F73879"/>
    <w:rsid w:val="00F73A2C"/>
    <w:rsid w:val="00F73C99"/>
    <w:rsid w:val="00F73FD6"/>
    <w:rsid w:val="00F746AC"/>
    <w:rsid w:val="00F74E9F"/>
    <w:rsid w:val="00F74F6D"/>
    <w:rsid w:val="00F75539"/>
    <w:rsid w:val="00F7618D"/>
    <w:rsid w:val="00F7620C"/>
    <w:rsid w:val="00F77B09"/>
    <w:rsid w:val="00F77CBF"/>
    <w:rsid w:val="00F807C4"/>
    <w:rsid w:val="00F80B1E"/>
    <w:rsid w:val="00F80FB6"/>
    <w:rsid w:val="00F8133E"/>
    <w:rsid w:val="00F813A7"/>
    <w:rsid w:val="00F81DC8"/>
    <w:rsid w:val="00F81EBF"/>
    <w:rsid w:val="00F82462"/>
    <w:rsid w:val="00F82A38"/>
    <w:rsid w:val="00F82F32"/>
    <w:rsid w:val="00F837D3"/>
    <w:rsid w:val="00F8400B"/>
    <w:rsid w:val="00F84074"/>
    <w:rsid w:val="00F842D8"/>
    <w:rsid w:val="00F843C3"/>
    <w:rsid w:val="00F84698"/>
    <w:rsid w:val="00F84A87"/>
    <w:rsid w:val="00F84B60"/>
    <w:rsid w:val="00F855D0"/>
    <w:rsid w:val="00F868BF"/>
    <w:rsid w:val="00F87281"/>
    <w:rsid w:val="00F87478"/>
    <w:rsid w:val="00F902FC"/>
    <w:rsid w:val="00F90A27"/>
    <w:rsid w:val="00F90C85"/>
    <w:rsid w:val="00F9105C"/>
    <w:rsid w:val="00F910E4"/>
    <w:rsid w:val="00F913D3"/>
    <w:rsid w:val="00F914A0"/>
    <w:rsid w:val="00F9167D"/>
    <w:rsid w:val="00F916BE"/>
    <w:rsid w:val="00F91714"/>
    <w:rsid w:val="00F91BB4"/>
    <w:rsid w:val="00F93760"/>
    <w:rsid w:val="00F93DB8"/>
    <w:rsid w:val="00F941AD"/>
    <w:rsid w:val="00F944EA"/>
    <w:rsid w:val="00F94AD4"/>
    <w:rsid w:val="00F94F16"/>
    <w:rsid w:val="00F951F3"/>
    <w:rsid w:val="00F95371"/>
    <w:rsid w:val="00F954FB"/>
    <w:rsid w:val="00F95535"/>
    <w:rsid w:val="00F95FA0"/>
    <w:rsid w:val="00F964D9"/>
    <w:rsid w:val="00F967FD"/>
    <w:rsid w:val="00F97213"/>
    <w:rsid w:val="00F97330"/>
    <w:rsid w:val="00F9733F"/>
    <w:rsid w:val="00F97549"/>
    <w:rsid w:val="00F975DB"/>
    <w:rsid w:val="00F978D7"/>
    <w:rsid w:val="00FA1521"/>
    <w:rsid w:val="00FA1BE8"/>
    <w:rsid w:val="00FA1CA3"/>
    <w:rsid w:val="00FA23A4"/>
    <w:rsid w:val="00FA2AF8"/>
    <w:rsid w:val="00FA2EF9"/>
    <w:rsid w:val="00FA329A"/>
    <w:rsid w:val="00FA362F"/>
    <w:rsid w:val="00FA459E"/>
    <w:rsid w:val="00FA524F"/>
    <w:rsid w:val="00FA5603"/>
    <w:rsid w:val="00FA5605"/>
    <w:rsid w:val="00FA5938"/>
    <w:rsid w:val="00FA5AFB"/>
    <w:rsid w:val="00FA6380"/>
    <w:rsid w:val="00FA684E"/>
    <w:rsid w:val="00FA693B"/>
    <w:rsid w:val="00FA6BB8"/>
    <w:rsid w:val="00FA6C82"/>
    <w:rsid w:val="00FA7252"/>
    <w:rsid w:val="00FA7273"/>
    <w:rsid w:val="00FA762D"/>
    <w:rsid w:val="00FA7F16"/>
    <w:rsid w:val="00FB0310"/>
    <w:rsid w:val="00FB044A"/>
    <w:rsid w:val="00FB071A"/>
    <w:rsid w:val="00FB0890"/>
    <w:rsid w:val="00FB15C7"/>
    <w:rsid w:val="00FB1606"/>
    <w:rsid w:val="00FB17AC"/>
    <w:rsid w:val="00FB18FE"/>
    <w:rsid w:val="00FB197A"/>
    <w:rsid w:val="00FB25AE"/>
    <w:rsid w:val="00FB2629"/>
    <w:rsid w:val="00FB27A2"/>
    <w:rsid w:val="00FB2BC1"/>
    <w:rsid w:val="00FB3261"/>
    <w:rsid w:val="00FB36C8"/>
    <w:rsid w:val="00FB3935"/>
    <w:rsid w:val="00FB39BD"/>
    <w:rsid w:val="00FB3F8E"/>
    <w:rsid w:val="00FB457A"/>
    <w:rsid w:val="00FB533D"/>
    <w:rsid w:val="00FB5CED"/>
    <w:rsid w:val="00FB5FC5"/>
    <w:rsid w:val="00FB6556"/>
    <w:rsid w:val="00FB74A0"/>
    <w:rsid w:val="00FB7FB7"/>
    <w:rsid w:val="00FC006B"/>
    <w:rsid w:val="00FC0718"/>
    <w:rsid w:val="00FC19E0"/>
    <w:rsid w:val="00FC1A97"/>
    <w:rsid w:val="00FC213D"/>
    <w:rsid w:val="00FC291C"/>
    <w:rsid w:val="00FC38FE"/>
    <w:rsid w:val="00FC47CD"/>
    <w:rsid w:val="00FC522C"/>
    <w:rsid w:val="00FC5354"/>
    <w:rsid w:val="00FC54B2"/>
    <w:rsid w:val="00FC5544"/>
    <w:rsid w:val="00FC559C"/>
    <w:rsid w:val="00FC57E0"/>
    <w:rsid w:val="00FC5C2E"/>
    <w:rsid w:val="00FC6587"/>
    <w:rsid w:val="00FC673E"/>
    <w:rsid w:val="00FC6A3E"/>
    <w:rsid w:val="00FC6B0C"/>
    <w:rsid w:val="00FC76E8"/>
    <w:rsid w:val="00FD009B"/>
    <w:rsid w:val="00FD02CA"/>
    <w:rsid w:val="00FD0346"/>
    <w:rsid w:val="00FD0989"/>
    <w:rsid w:val="00FD0DC1"/>
    <w:rsid w:val="00FD18C6"/>
    <w:rsid w:val="00FD1E3D"/>
    <w:rsid w:val="00FD20A9"/>
    <w:rsid w:val="00FD29A6"/>
    <w:rsid w:val="00FD31BB"/>
    <w:rsid w:val="00FD3247"/>
    <w:rsid w:val="00FD37F8"/>
    <w:rsid w:val="00FD3BE1"/>
    <w:rsid w:val="00FD3F64"/>
    <w:rsid w:val="00FD4554"/>
    <w:rsid w:val="00FD45A5"/>
    <w:rsid w:val="00FD4637"/>
    <w:rsid w:val="00FD4700"/>
    <w:rsid w:val="00FD4764"/>
    <w:rsid w:val="00FD4A59"/>
    <w:rsid w:val="00FD4B1B"/>
    <w:rsid w:val="00FD4CBC"/>
    <w:rsid w:val="00FD5000"/>
    <w:rsid w:val="00FD5515"/>
    <w:rsid w:val="00FD5E22"/>
    <w:rsid w:val="00FD6012"/>
    <w:rsid w:val="00FD6376"/>
    <w:rsid w:val="00FD6ED7"/>
    <w:rsid w:val="00FD72B4"/>
    <w:rsid w:val="00FD7973"/>
    <w:rsid w:val="00FD7BDB"/>
    <w:rsid w:val="00FE07C1"/>
    <w:rsid w:val="00FE1480"/>
    <w:rsid w:val="00FE21BA"/>
    <w:rsid w:val="00FE253A"/>
    <w:rsid w:val="00FE2B31"/>
    <w:rsid w:val="00FE2F95"/>
    <w:rsid w:val="00FE3781"/>
    <w:rsid w:val="00FE3A47"/>
    <w:rsid w:val="00FE4290"/>
    <w:rsid w:val="00FE51AB"/>
    <w:rsid w:val="00FE6402"/>
    <w:rsid w:val="00FE6B85"/>
    <w:rsid w:val="00FE7106"/>
    <w:rsid w:val="00FE7430"/>
    <w:rsid w:val="00FE7AA6"/>
    <w:rsid w:val="00FE7F19"/>
    <w:rsid w:val="00FF026C"/>
    <w:rsid w:val="00FF03D3"/>
    <w:rsid w:val="00FF0A0C"/>
    <w:rsid w:val="00FF11A9"/>
    <w:rsid w:val="00FF16BB"/>
    <w:rsid w:val="00FF23F3"/>
    <w:rsid w:val="00FF2658"/>
    <w:rsid w:val="00FF3507"/>
    <w:rsid w:val="00FF3C26"/>
    <w:rsid w:val="00FF3EFF"/>
    <w:rsid w:val="00FF40CE"/>
    <w:rsid w:val="00FF467C"/>
    <w:rsid w:val="00FF4713"/>
    <w:rsid w:val="00FF4AAE"/>
    <w:rsid w:val="00FF4DDB"/>
    <w:rsid w:val="00FF5C3D"/>
    <w:rsid w:val="00FF6054"/>
    <w:rsid w:val="00FF6077"/>
    <w:rsid w:val="00FF62FF"/>
    <w:rsid w:val="00FF6862"/>
    <w:rsid w:val="00FF6B7D"/>
    <w:rsid w:val="00FF7421"/>
    <w:rsid w:val="00FF7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C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D3826"/>
    <w:rPr>
      <w:b/>
      <w:bCs/>
    </w:rPr>
  </w:style>
  <w:style w:type="character" w:styleId="a4">
    <w:name w:val="Hyperlink"/>
    <w:basedOn w:val="a0"/>
    <w:uiPriority w:val="99"/>
    <w:semiHidden/>
    <w:unhideWhenUsed/>
    <w:rsid w:val="000D3826"/>
    <w:rPr>
      <w:color w:val="0000FF"/>
      <w:u w:val="single"/>
    </w:rPr>
  </w:style>
  <w:style w:type="paragraph" w:styleId="a5">
    <w:name w:val="Balloon Text"/>
    <w:basedOn w:val="a"/>
    <w:link w:val="a6"/>
    <w:uiPriority w:val="99"/>
    <w:semiHidden/>
    <w:unhideWhenUsed/>
    <w:rsid w:val="000D38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3826"/>
    <w:rPr>
      <w:rFonts w:ascii="Tahoma" w:hAnsi="Tahoma" w:cs="Tahoma"/>
      <w:sz w:val="16"/>
      <w:szCs w:val="16"/>
    </w:rPr>
  </w:style>
  <w:style w:type="table" w:styleId="a7">
    <w:name w:val="Table Grid"/>
    <w:basedOn w:val="a1"/>
    <w:uiPriority w:val="59"/>
    <w:rsid w:val="00BF73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D5029A"/>
    <w:pPr>
      <w:ind w:left="720"/>
      <w:contextualSpacing/>
    </w:pPr>
  </w:style>
  <w:style w:type="paragraph" w:styleId="a9">
    <w:name w:val="Normal (Web)"/>
    <w:basedOn w:val="a"/>
    <w:uiPriority w:val="99"/>
    <w:unhideWhenUsed/>
    <w:rsid w:val="00F232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3022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21">
    <w:name w:val="style21"/>
    <w:basedOn w:val="a0"/>
    <w:rsid w:val="003022EF"/>
  </w:style>
  <w:style w:type="character" w:styleId="aa">
    <w:name w:val="FollowedHyperlink"/>
    <w:basedOn w:val="a0"/>
    <w:uiPriority w:val="99"/>
    <w:semiHidden/>
    <w:unhideWhenUsed/>
    <w:rsid w:val="00C465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49779">
      <w:bodyDiv w:val="1"/>
      <w:marLeft w:val="0"/>
      <w:marRight w:val="0"/>
      <w:marTop w:val="0"/>
      <w:marBottom w:val="0"/>
      <w:divBdr>
        <w:top w:val="none" w:sz="0" w:space="0" w:color="auto"/>
        <w:left w:val="none" w:sz="0" w:space="0" w:color="auto"/>
        <w:bottom w:val="none" w:sz="0" w:space="0" w:color="auto"/>
        <w:right w:val="none" w:sz="0" w:space="0" w:color="auto"/>
      </w:divBdr>
      <w:divsChild>
        <w:div w:id="510796659">
          <w:marLeft w:val="0"/>
          <w:marRight w:val="0"/>
          <w:marTop w:val="0"/>
          <w:marBottom w:val="0"/>
          <w:divBdr>
            <w:top w:val="none" w:sz="0" w:space="0" w:color="auto"/>
            <w:left w:val="none" w:sz="0" w:space="0" w:color="auto"/>
            <w:bottom w:val="none" w:sz="0" w:space="0" w:color="auto"/>
            <w:right w:val="none" w:sz="0" w:space="0" w:color="auto"/>
          </w:divBdr>
        </w:div>
      </w:divsChild>
    </w:div>
    <w:div w:id="129052361">
      <w:bodyDiv w:val="1"/>
      <w:marLeft w:val="0"/>
      <w:marRight w:val="0"/>
      <w:marTop w:val="0"/>
      <w:marBottom w:val="0"/>
      <w:divBdr>
        <w:top w:val="none" w:sz="0" w:space="0" w:color="auto"/>
        <w:left w:val="none" w:sz="0" w:space="0" w:color="auto"/>
        <w:bottom w:val="none" w:sz="0" w:space="0" w:color="auto"/>
        <w:right w:val="none" w:sz="0" w:space="0" w:color="auto"/>
      </w:divBdr>
      <w:divsChild>
        <w:div w:id="1204707932">
          <w:marLeft w:val="0"/>
          <w:marRight w:val="0"/>
          <w:marTop w:val="0"/>
          <w:marBottom w:val="0"/>
          <w:divBdr>
            <w:top w:val="none" w:sz="0" w:space="0" w:color="auto"/>
            <w:left w:val="none" w:sz="0" w:space="0" w:color="auto"/>
            <w:bottom w:val="none" w:sz="0" w:space="0" w:color="auto"/>
            <w:right w:val="none" w:sz="0" w:space="0" w:color="auto"/>
          </w:divBdr>
        </w:div>
      </w:divsChild>
    </w:div>
    <w:div w:id="504590213">
      <w:bodyDiv w:val="1"/>
      <w:marLeft w:val="0"/>
      <w:marRight w:val="0"/>
      <w:marTop w:val="0"/>
      <w:marBottom w:val="0"/>
      <w:divBdr>
        <w:top w:val="none" w:sz="0" w:space="0" w:color="auto"/>
        <w:left w:val="none" w:sz="0" w:space="0" w:color="auto"/>
        <w:bottom w:val="none" w:sz="0" w:space="0" w:color="auto"/>
        <w:right w:val="none" w:sz="0" w:space="0" w:color="auto"/>
      </w:divBdr>
      <w:divsChild>
        <w:div w:id="1828474332">
          <w:marLeft w:val="0"/>
          <w:marRight w:val="0"/>
          <w:marTop w:val="0"/>
          <w:marBottom w:val="0"/>
          <w:divBdr>
            <w:top w:val="none" w:sz="0" w:space="0" w:color="auto"/>
            <w:left w:val="none" w:sz="0" w:space="0" w:color="auto"/>
            <w:bottom w:val="none" w:sz="0" w:space="0" w:color="auto"/>
            <w:right w:val="none" w:sz="0" w:space="0" w:color="auto"/>
          </w:divBdr>
        </w:div>
      </w:divsChild>
    </w:div>
    <w:div w:id="524559929">
      <w:bodyDiv w:val="1"/>
      <w:marLeft w:val="0"/>
      <w:marRight w:val="0"/>
      <w:marTop w:val="0"/>
      <w:marBottom w:val="0"/>
      <w:divBdr>
        <w:top w:val="none" w:sz="0" w:space="0" w:color="auto"/>
        <w:left w:val="none" w:sz="0" w:space="0" w:color="auto"/>
        <w:bottom w:val="none" w:sz="0" w:space="0" w:color="auto"/>
        <w:right w:val="none" w:sz="0" w:space="0" w:color="auto"/>
      </w:divBdr>
    </w:div>
    <w:div w:id="528489874">
      <w:bodyDiv w:val="1"/>
      <w:marLeft w:val="0"/>
      <w:marRight w:val="0"/>
      <w:marTop w:val="0"/>
      <w:marBottom w:val="0"/>
      <w:divBdr>
        <w:top w:val="none" w:sz="0" w:space="0" w:color="auto"/>
        <w:left w:val="none" w:sz="0" w:space="0" w:color="auto"/>
        <w:bottom w:val="none" w:sz="0" w:space="0" w:color="auto"/>
        <w:right w:val="none" w:sz="0" w:space="0" w:color="auto"/>
      </w:divBdr>
      <w:divsChild>
        <w:div w:id="682703440">
          <w:marLeft w:val="0"/>
          <w:marRight w:val="0"/>
          <w:marTop w:val="0"/>
          <w:marBottom w:val="0"/>
          <w:divBdr>
            <w:top w:val="none" w:sz="0" w:space="0" w:color="auto"/>
            <w:left w:val="none" w:sz="0" w:space="0" w:color="auto"/>
            <w:bottom w:val="none" w:sz="0" w:space="0" w:color="auto"/>
            <w:right w:val="none" w:sz="0" w:space="0" w:color="auto"/>
          </w:divBdr>
        </w:div>
      </w:divsChild>
    </w:div>
    <w:div w:id="1007244598">
      <w:bodyDiv w:val="1"/>
      <w:marLeft w:val="0"/>
      <w:marRight w:val="0"/>
      <w:marTop w:val="0"/>
      <w:marBottom w:val="0"/>
      <w:divBdr>
        <w:top w:val="none" w:sz="0" w:space="0" w:color="auto"/>
        <w:left w:val="none" w:sz="0" w:space="0" w:color="auto"/>
        <w:bottom w:val="none" w:sz="0" w:space="0" w:color="auto"/>
        <w:right w:val="none" w:sz="0" w:space="0" w:color="auto"/>
      </w:divBdr>
    </w:div>
    <w:div w:id="1139608355">
      <w:bodyDiv w:val="1"/>
      <w:marLeft w:val="0"/>
      <w:marRight w:val="0"/>
      <w:marTop w:val="0"/>
      <w:marBottom w:val="0"/>
      <w:divBdr>
        <w:top w:val="none" w:sz="0" w:space="0" w:color="auto"/>
        <w:left w:val="none" w:sz="0" w:space="0" w:color="auto"/>
        <w:bottom w:val="none" w:sz="0" w:space="0" w:color="auto"/>
        <w:right w:val="none" w:sz="0" w:space="0" w:color="auto"/>
      </w:divBdr>
    </w:div>
    <w:div w:id="1297100787">
      <w:bodyDiv w:val="1"/>
      <w:marLeft w:val="0"/>
      <w:marRight w:val="0"/>
      <w:marTop w:val="0"/>
      <w:marBottom w:val="0"/>
      <w:divBdr>
        <w:top w:val="none" w:sz="0" w:space="0" w:color="auto"/>
        <w:left w:val="none" w:sz="0" w:space="0" w:color="auto"/>
        <w:bottom w:val="none" w:sz="0" w:space="0" w:color="auto"/>
        <w:right w:val="none" w:sz="0" w:space="0" w:color="auto"/>
      </w:divBdr>
      <w:divsChild>
        <w:div w:id="746340675">
          <w:marLeft w:val="0"/>
          <w:marRight w:val="0"/>
          <w:marTop w:val="0"/>
          <w:marBottom w:val="0"/>
          <w:divBdr>
            <w:top w:val="none" w:sz="0" w:space="0" w:color="auto"/>
            <w:left w:val="none" w:sz="0" w:space="0" w:color="auto"/>
            <w:bottom w:val="none" w:sz="0" w:space="0" w:color="auto"/>
            <w:right w:val="none" w:sz="0" w:space="0" w:color="auto"/>
          </w:divBdr>
        </w:div>
      </w:divsChild>
    </w:div>
    <w:div w:id="1370256422">
      <w:bodyDiv w:val="1"/>
      <w:marLeft w:val="0"/>
      <w:marRight w:val="0"/>
      <w:marTop w:val="0"/>
      <w:marBottom w:val="0"/>
      <w:divBdr>
        <w:top w:val="none" w:sz="0" w:space="0" w:color="auto"/>
        <w:left w:val="none" w:sz="0" w:space="0" w:color="auto"/>
        <w:bottom w:val="none" w:sz="0" w:space="0" w:color="auto"/>
        <w:right w:val="none" w:sz="0" w:space="0" w:color="auto"/>
      </w:divBdr>
      <w:divsChild>
        <w:div w:id="292252295">
          <w:marLeft w:val="0"/>
          <w:marRight w:val="0"/>
          <w:marTop w:val="0"/>
          <w:marBottom w:val="0"/>
          <w:divBdr>
            <w:top w:val="none" w:sz="0" w:space="0" w:color="auto"/>
            <w:left w:val="none" w:sz="0" w:space="0" w:color="auto"/>
            <w:bottom w:val="none" w:sz="0" w:space="0" w:color="auto"/>
            <w:right w:val="none" w:sz="0" w:space="0" w:color="auto"/>
          </w:divBdr>
        </w:div>
        <w:div w:id="1752654477">
          <w:marLeft w:val="0"/>
          <w:marRight w:val="0"/>
          <w:marTop w:val="0"/>
          <w:marBottom w:val="0"/>
          <w:divBdr>
            <w:top w:val="none" w:sz="0" w:space="0" w:color="auto"/>
            <w:left w:val="none" w:sz="0" w:space="0" w:color="auto"/>
            <w:bottom w:val="none" w:sz="0" w:space="0" w:color="auto"/>
            <w:right w:val="none" w:sz="0" w:space="0" w:color="auto"/>
          </w:divBdr>
        </w:div>
        <w:div w:id="1649936753">
          <w:marLeft w:val="0"/>
          <w:marRight w:val="0"/>
          <w:marTop w:val="0"/>
          <w:marBottom w:val="0"/>
          <w:divBdr>
            <w:top w:val="none" w:sz="0" w:space="0" w:color="auto"/>
            <w:left w:val="none" w:sz="0" w:space="0" w:color="auto"/>
            <w:bottom w:val="none" w:sz="0" w:space="0" w:color="auto"/>
            <w:right w:val="none" w:sz="0" w:space="0" w:color="auto"/>
          </w:divBdr>
        </w:div>
        <w:div w:id="1101024164">
          <w:marLeft w:val="0"/>
          <w:marRight w:val="0"/>
          <w:marTop w:val="0"/>
          <w:marBottom w:val="0"/>
          <w:divBdr>
            <w:top w:val="none" w:sz="0" w:space="0" w:color="auto"/>
            <w:left w:val="none" w:sz="0" w:space="0" w:color="auto"/>
            <w:bottom w:val="none" w:sz="0" w:space="0" w:color="auto"/>
            <w:right w:val="none" w:sz="0" w:space="0" w:color="auto"/>
          </w:divBdr>
        </w:div>
        <w:div w:id="1775516311">
          <w:marLeft w:val="0"/>
          <w:marRight w:val="0"/>
          <w:marTop w:val="0"/>
          <w:marBottom w:val="0"/>
          <w:divBdr>
            <w:top w:val="none" w:sz="0" w:space="0" w:color="auto"/>
            <w:left w:val="none" w:sz="0" w:space="0" w:color="auto"/>
            <w:bottom w:val="none" w:sz="0" w:space="0" w:color="auto"/>
            <w:right w:val="none" w:sz="0" w:space="0" w:color="auto"/>
          </w:divBdr>
        </w:div>
      </w:divsChild>
    </w:div>
    <w:div w:id="1375353234">
      <w:bodyDiv w:val="1"/>
      <w:marLeft w:val="0"/>
      <w:marRight w:val="0"/>
      <w:marTop w:val="0"/>
      <w:marBottom w:val="0"/>
      <w:divBdr>
        <w:top w:val="none" w:sz="0" w:space="0" w:color="auto"/>
        <w:left w:val="none" w:sz="0" w:space="0" w:color="auto"/>
        <w:bottom w:val="none" w:sz="0" w:space="0" w:color="auto"/>
        <w:right w:val="none" w:sz="0" w:space="0" w:color="auto"/>
      </w:divBdr>
      <w:divsChild>
        <w:div w:id="104925467">
          <w:marLeft w:val="0"/>
          <w:marRight w:val="0"/>
          <w:marTop w:val="0"/>
          <w:marBottom w:val="0"/>
          <w:divBdr>
            <w:top w:val="none" w:sz="0" w:space="0" w:color="auto"/>
            <w:left w:val="none" w:sz="0" w:space="0" w:color="auto"/>
            <w:bottom w:val="none" w:sz="0" w:space="0" w:color="auto"/>
            <w:right w:val="none" w:sz="0" w:space="0" w:color="auto"/>
          </w:divBdr>
        </w:div>
      </w:divsChild>
    </w:div>
    <w:div w:id="1842890872">
      <w:bodyDiv w:val="1"/>
      <w:marLeft w:val="0"/>
      <w:marRight w:val="0"/>
      <w:marTop w:val="0"/>
      <w:marBottom w:val="0"/>
      <w:divBdr>
        <w:top w:val="none" w:sz="0" w:space="0" w:color="auto"/>
        <w:left w:val="none" w:sz="0" w:space="0" w:color="auto"/>
        <w:bottom w:val="none" w:sz="0" w:space="0" w:color="auto"/>
        <w:right w:val="none" w:sz="0" w:space="0" w:color="auto"/>
      </w:divBdr>
      <w:divsChild>
        <w:div w:id="1211958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oslavl.ru/go/pravila3.htm"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roslavl.ru/go/pravila2.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oslavl.ru/go/struktura.htm" TargetMode="External"/><Relationship Id="rId11" Type="http://schemas.openxmlformats.org/officeDocument/2006/relationships/hyperlink" Target="http://www.roslavl.ru/go/pravila1.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oslavl.ru/go/pravila.htm" TargetMode="External"/><Relationship Id="rId4" Type="http://schemas.openxmlformats.org/officeDocument/2006/relationships/settings" Target="settings.xml"/><Relationship Id="rId9" Type="http://schemas.openxmlformats.org/officeDocument/2006/relationships/hyperlink" Target="http://www.roslavl.ru/go/struktura2.htm" TargetMode="External"/><Relationship Id="rId14" Type="http://schemas.openxmlformats.org/officeDocument/2006/relationships/hyperlink" Target="http://www.roslavl.ru/go/pravila4.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TotalTime>
  <Pages>1</Pages>
  <Words>19134</Words>
  <Characters>109070</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dc:creator>
  <cp:keywords/>
  <dc:description/>
  <cp:lastModifiedBy>MSM-05</cp:lastModifiedBy>
  <cp:revision>12</cp:revision>
  <dcterms:created xsi:type="dcterms:W3CDTF">2012-11-13T04:27:00Z</dcterms:created>
  <dcterms:modified xsi:type="dcterms:W3CDTF">2013-02-26T00:23:00Z</dcterms:modified>
</cp:coreProperties>
</file>