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15" w:rsidRDefault="00B46915" w:rsidP="00B46915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 CYR"/>
          <w:b/>
          <w:sz w:val="36"/>
          <w:szCs w:val="36"/>
        </w:rPr>
      </w:pPr>
      <w:r>
        <w:rPr>
          <w:rFonts w:ascii="Times New Roman" w:hAnsi="Times New Roman" w:cs="Times New Roman CYR"/>
          <w:b/>
          <w:sz w:val="36"/>
          <w:szCs w:val="36"/>
        </w:rPr>
        <w:t>ПРОЕКТ</w:t>
      </w:r>
    </w:p>
    <w:p w:rsidR="00946004" w:rsidRPr="00946004" w:rsidRDefault="00946004" w:rsidP="00946004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b/>
          <w:sz w:val="36"/>
          <w:szCs w:val="36"/>
        </w:rPr>
      </w:pPr>
      <w:r w:rsidRPr="00946004">
        <w:rPr>
          <w:rFonts w:ascii="Times New Roman" w:hAnsi="Times New Roman" w:cs="Times New Roman CYR"/>
          <w:b/>
          <w:sz w:val="36"/>
          <w:szCs w:val="36"/>
        </w:rPr>
        <w:t xml:space="preserve">Я Г О Д Н И Н С К И Й   Г О </w:t>
      </w:r>
      <w:proofErr w:type="gramStart"/>
      <w:r w:rsidRPr="00946004">
        <w:rPr>
          <w:rFonts w:ascii="Times New Roman" w:hAnsi="Times New Roman" w:cs="Times New Roman CYR"/>
          <w:b/>
          <w:sz w:val="36"/>
          <w:szCs w:val="36"/>
        </w:rPr>
        <w:t>Р</w:t>
      </w:r>
      <w:proofErr w:type="gramEnd"/>
      <w:r w:rsidRPr="00946004">
        <w:rPr>
          <w:rFonts w:ascii="Times New Roman" w:hAnsi="Times New Roman" w:cs="Times New Roman CYR"/>
          <w:b/>
          <w:sz w:val="36"/>
          <w:szCs w:val="36"/>
        </w:rPr>
        <w:t xml:space="preserve"> О Д С К О Й   О К Р У Г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sz w:val="12"/>
          <w:szCs w:val="12"/>
        </w:rPr>
      </w:pPr>
      <w:r w:rsidRPr="00946004">
        <w:rPr>
          <w:rFonts w:ascii="Times New Roman" w:hAnsi="Times New Roman" w:cs="Times New Roman CYR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 xml:space="preserve"> </w:t>
      </w:r>
      <w:r w:rsidRPr="00946004">
        <w:rPr>
          <w:rFonts w:ascii="Times New Roman" w:hAnsi="Times New Roman" w:cs="Times New Roman CYR"/>
          <w:color w:val="000000"/>
          <w:sz w:val="12"/>
          <w:szCs w:val="12"/>
          <w:lang w:val="en-US"/>
        </w:rPr>
        <w:t>E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>-</w:t>
      </w:r>
      <w:r w:rsidRPr="00946004">
        <w:rPr>
          <w:rFonts w:ascii="Times New Roman" w:hAnsi="Times New Roman" w:cs="Times New Roman CYR"/>
          <w:color w:val="000000"/>
          <w:sz w:val="12"/>
          <w:szCs w:val="12"/>
          <w:lang w:val="en-US"/>
        </w:rPr>
        <w:t>mail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>:</w:t>
      </w:r>
      <w:r w:rsidRPr="00946004">
        <w:rPr>
          <w:rFonts w:ascii="Times New Roman" w:hAnsi="Times New Roman" w:cs="Times New Roman CYR"/>
          <w:sz w:val="12"/>
          <w:szCs w:val="12"/>
        </w:rPr>
        <w:t xml:space="preserve"> </w:t>
      </w:r>
      <w:hyperlink r:id="rId8" w:history="1"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Priemnaya</w:t>
        </w:r>
        <w:r w:rsidRPr="00946004">
          <w:rPr>
            <w:rFonts w:ascii="Times New Roman" w:hAnsi="Times New Roman" w:cs="Times New Roman"/>
            <w:color w:val="0000FF"/>
            <w:sz w:val="12"/>
          </w:rPr>
          <w:t>_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yagodnoe</w:t>
        </w:r>
        <w:r w:rsidRPr="00946004">
          <w:rPr>
            <w:rFonts w:ascii="Times New Roman" w:hAnsi="Times New Roman" w:cs="Times New Roman"/>
            <w:color w:val="0000FF"/>
            <w:sz w:val="12"/>
          </w:rPr>
          <w:t>@49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gov</w:t>
        </w:r>
        <w:r w:rsidRPr="00946004">
          <w:rPr>
            <w:rFonts w:ascii="Times New Roman" w:hAnsi="Times New Roman" w:cs="Times New Roman"/>
            <w:color w:val="0000FF"/>
            <w:sz w:val="12"/>
          </w:rPr>
          <w:t>.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ru</w:t>
        </w:r>
      </w:hyperlink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 CYR"/>
          <w:b/>
          <w:color w:val="000000"/>
          <w:sz w:val="28"/>
          <w:szCs w:val="28"/>
        </w:rPr>
      </w:pPr>
      <w:r w:rsidRPr="00946004">
        <w:rPr>
          <w:rFonts w:ascii="Times New Roman" w:hAnsi="Times New Roman" w:cs="Times New Roman CYR"/>
          <w:b/>
          <w:sz w:val="28"/>
          <w:szCs w:val="28"/>
        </w:rPr>
        <w:t>АДМИНИСТРАЦИЯ ЯГОДНИНСКОГО ГОРОДСКОГО ОКРУГА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 CYR"/>
          <w:b/>
          <w:sz w:val="28"/>
          <w:szCs w:val="28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center"/>
        <w:rPr>
          <w:rFonts w:ascii="Times New Roman" w:hAnsi="Times New Roman" w:cs="Times New Roman CYR"/>
          <w:b/>
          <w:sz w:val="28"/>
          <w:szCs w:val="28"/>
        </w:rPr>
      </w:pPr>
      <w:r w:rsidRPr="00946004">
        <w:rPr>
          <w:rFonts w:ascii="Times New Roman" w:hAnsi="Times New Roman" w:cs="Times New Roman CYR"/>
          <w:b/>
          <w:sz w:val="28"/>
          <w:szCs w:val="28"/>
        </w:rPr>
        <w:t>ПОСТАНОВЛЕНИЕ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tLeast"/>
        <w:ind w:left="-142" w:firstLine="720"/>
        <w:jc w:val="both"/>
        <w:rPr>
          <w:rFonts w:ascii="Times New Roman" w:hAnsi="Times New Roman" w:cs="Times New Roman CYR"/>
          <w:b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tLeast"/>
        <w:ind w:left="284"/>
        <w:rPr>
          <w:rFonts w:ascii="Times New Roman" w:hAnsi="Times New Roman" w:cs="Times New Roman CYR"/>
          <w:b/>
          <w:sz w:val="24"/>
          <w:szCs w:val="24"/>
          <w:u w:val="single"/>
        </w:rPr>
      </w:pPr>
      <w:r w:rsidRPr="00946004">
        <w:rPr>
          <w:rFonts w:ascii="Times New Roman" w:hAnsi="Times New Roman" w:cs="Times New Roman CYR"/>
          <w:sz w:val="24"/>
          <w:szCs w:val="24"/>
        </w:rPr>
        <w:t xml:space="preserve">от  </w:t>
      </w:r>
      <w:r w:rsidR="005154C6">
        <w:rPr>
          <w:rFonts w:ascii="Times New Roman" w:hAnsi="Times New Roman" w:cs="Times New Roman CYR"/>
          <w:sz w:val="24"/>
          <w:szCs w:val="24"/>
          <w:u w:val="single"/>
        </w:rPr>
        <w:t xml:space="preserve">                     </w:t>
      </w:r>
      <w:r w:rsidRPr="00946004">
        <w:rPr>
          <w:rFonts w:ascii="Times New Roman" w:hAnsi="Times New Roman" w:cs="Times New Roman CYR"/>
          <w:sz w:val="24"/>
          <w:szCs w:val="24"/>
          <w:u w:val="single"/>
        </w:rPr>
        <w:t xml:space="preserve">      </w:t>
      </w:r>
      <w:r w:rsidRPr="00946004">
        <w:rPr>
          <w:rFonts w:ascii="Times New Roman" w:hAnsi="Times New Roman" w:cs="Times New Roman CYR"/>
          <w:sz w:val="24"/>
          <w:szCs w:val="24"/>
        </w:rPr>
        <w:t xml:space="preserve"> 201</w:t>
      </w:r>
      <w:r w:rsidR="00AE0D9E">
        <w:rPr>
          <w:rFonts w:ascii="Times New Roman" w:hAnsi="Times New Roman" w:cs="Times New Roman CYR"/>
          <w:sz w:val="24"/>
          <w:szCs w:val="24"/>
        </w:rPr>
        <w:t>9</w:t>
      </w:r>
      <w:r w:rsidRPr="00946004">
        <w:rPr>
          <w:rFonts w:ascii="Times New Roman" w:hAnsi="Times New Roman" w:cs="Times New Roman CYR"/>
          <w:sz w:val="24"/>
          <w:szCs w:val="24"/>
        </w:rPr>
        <w:t xml:space="preserve"> года                                               </w:t>
      </w:r>
      <w:r>
        <w:rPr>
          <w:rFonts w:ascii="Times New Roman" w:hAnsi="Times New Roman" w:cs="Times New Roman CYR"/>
          <w:sz w:val="24"/>
          <w:szCs w:val="24"/>
        </w:rPr>
        <w:t xml:space="preserve">                                         </w:t>
      </w:r>
      <w:r w:rsidRPr="00946004">
        <w:rPr>
          <w:rFonts w:ascii="Times New Roman" w:hAnsi="Times New Roman" w:cs="Times New Roman CYR"/>
          <w:b/>
          <w:sz w:val="24"/>
          <w:szCs w:val="24"/>
        </w:rPr>
        <w:t xml:space="preserve">№ </w:t>
      </w:r>
      <w:r>
        <w:rPr>
          <w:rFonts w:ascii="Times New Roman" w:hAnsi="Times New Roman" w:cs="Times New Roman CYR"/>
          <w:b/>
          <w:sz w:val="24"/>
          <w:szCs w:val="24"/>
        </w:rPr>
        <w:t>_____</w:t>
      </w:r>
      <w:r w:rsidRPr="00946004">
        <w:rPr>
          <w:rFonts w:ascii="Times New Roman" w:hAnsi="Times New Roman" w:cs="Times New Roman CYR"/>
          <w:b/>
          <w:sz w:val="24"/>
          <w:szCs w:val="24"/>
          <w:u w:val="single"/>
        </w:rPr>
        <w:t xml:space="preserve">     </w:t>
      </w: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5154C6" w:rsidTr="005154C6">
        <w:tc>
          <w:tcPr>
            <w:tcW w:w="5495" w:type="dxa"/>
          </w:tcPr>
          <w:p w:rsidR="005154C6" w:rsidRDefault="005154C6" w:rsidP="009460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изменений в 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 xml:space="preserve">годнинского городского округа от 06.09.2016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677 «О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утверждении административного регламента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«П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редоставление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в безвозмездное пользование земельных участков, находящихся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в собственнос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муниципального образования «Я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годнинский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, и земельных участков, 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собственность на которые не разграничена, площадь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превышает одного гектара»</w:t>
            </w:r>
          </w:p>
        </w:tc>
      </w:tr>
    </w:tbl>
    <w:p w:rsidR="005154C6" w:rsidRDefault="005154C6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right="661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004" w:rsidRPr="005154C6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7"/>
      <w:proofErr w:type="gramStart"/>
      <w:r w:rsidRPr="00946004"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01.05.2016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46004">
        <w:rPr>
          <w:rFonts w:ascii="Times New Roman" w:hAnsi="Times New Roman" w:cs="Times New Roman"/>
          <w:sz w:val="24"/>
          <w:szCs w:val="24"/>
        </w:rPr>
        <w:t xml:space="preserve"> 119-ФЗ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Pr="00946004">
        <w:rPr>
          <w:rFonts w:ascii="Times New Roman" w:hAnsi="Times New Roman" w:cs="Times New Roman"/>
          <w:sz w:val="24"/>
          <w:szCs w:val="24"/>
        </w:rPr>
        <w:t xml:space="preserve"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</w:t>
      </w:r>
      <w:r w:rsidRPr="005154C6">
        <w:rPr>
          <w:rFonts w:ascii="Times New Roman" w:hAnsi="Times New Roman" w:cs="Times New Roman"/>
          <w:sz w:val="24"/>
          <w:szCs w:val="24"/>
        </w:rPr>
        <w:t>Федерации</w:t>
      </w:r>
      <w:r w:rsidR="00632562" w:rsidRPr="005154C6">
        <w:rPr>
          <w:rFonts w:ascii="Times New Roman" w:hAnsi="Times New Roman" w:cs="Times New Roman"/>
          <w:sz w:val="24"/>
          <w:szCs w:val="24"/>
        </w:rPr>
        <w:t>»</w:t>
      </w:r>
      <w:r w:rsidRPr="005154C6">
        <w:rPr>
          <w:rFonts w:ascii="Times New Roman" w:hAnsi="Times New Roman" w:cs="Times New Roman"/>
          <w:sz w:val="24"/>
          <w:szCs w:val="24"/>
        </w:rPr>
        <w:t xml:space="preserve">, </w:t>
      </w:r>
      <w:r w:rsidR="005154C6" w:rsidRPr="005154C6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5154C6" w:rsidRPr="005154C6">
        <w:rPr>
          <w:rFonts w:ascii="Times New Roman" w:hAnsi="Times New Roman" w:cs="Times New Roman"/>
          <w:sz w:val="24"/>
          <w:szCs w:val="24"/>
        </w:rPr>
        <w:t xml:space="preserve"> законом от 27 июля 2010 года </w:t>
      </w:r>
      <w:hyperlink r:id="rId9" w:history="1">
        <w:r w:rsidR="005154C6" w:rsidRPr="005154C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5154C6" w:rsidRPr="005154C6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услуг», </w:t>
      </w:r>
      <w:r w:rsidRPr="005154C6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632562" w:rsidRPr="005154C6">
        <w:rPr>
          <w:rFonts w:ascii="Times New Roman" w:hAnsi="Times New Roman" w:cs="Times New Roman"/>
          <w:sz w:val="24"/>
          <w:szCs w:val="24"/>
        </w:rPr>
        <w:t>«</w:t>
      </w:r>
      <w:r w:rsidRPr="005154C6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 w:rsidR="00632562" w:rsidRPr="005154C6">
        <w:rPr>
          <w:rFonts w:ascii="Times New Roman" w:hAnsi="Times New Roman" w:cs="Times New Roman"/>
          <w:sz w:val="24"/>
          <w:szCs w:val="24"/>
        </w:rPr>
        <w:t>»</w:t>
      </w:r>
      <w:r w:rsidRPr="005154C6">
        <w:rPr>
          <w:rFonts w:ascii="Times New Roman" w:hAnsi="Times New Roman" w:cs="Times New Roman"/>
          <w:sz w:val="24"/>
          <w:szCs w:val="24"/>
        </w:rPr>
        <w:t>, администрация Ягоднинского городского округа</w:t>
      </w: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0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AF" w:rsidRPr="00365682" w:rsidRDefault="00221BAF" w:rsidP="00221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в </w:t>
      </w:r>
      <w:r w:rsidRPr="00365682">
        <w:rPr>
          <w:rFonts w:ascii="Times New Roman" w:hAnsi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от 06.09.2016 </w:t>
      </w:r>
      <w:r w:rsidR="00946004">
        <w:rPr>
          <w:rFonts w:ascii="Times New Roman" w:hAnsi="Times New Roman" w:cs="Times New Roman"/>
          <w:sz w:val="24"/>
          <w:szCs w:val="24"/>
        </w:rPr>
        <w:t>№</w:t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 677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Предоставление гражданам в безвозмездное пользование земельных участков, находящихся в собственности муниципального образования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="00946004" w:rsidRPr="00946004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 w:rsidR="00632562">
        <w:rPr>
          <w:rFonts w:ascii="Times New Roman" w:hAnsi="Times New Roman" w:cs="Times New Roman"/>
          <w:sz w:val="24"/>
          <w:szCs w:val="24"/>
        </w:rPr>
        <w:t>»</w:t>
      </w:r>
      <w:r w:rsidR="00946004" w:rsidRPr="00946004">
        <w:rPr>
          <w:rFonts w:ascii="Times New Roman" w:hAnsi="Times New Roman" w:cs="Times New Roman"/>
          <w:sz w:val="24"/>
          <w:szCs w:val="24"/>
        </w:rPr>
        <w:t>, и земельных участков, государственная собственность на которые не разграничена, площадь которых не превышает одного гектара</w:t>
      </w:r>
      <w:r w:rsidR="00632562">
        <w:rPr>
          <w:rFonts w:ascii="Times New Roman" w:hAnsi="Times New Roman" w:cs="Times New Roman"/>
          <w:sz w:val="24"/>
          <w:szCs w:val="24"/>
        </w:rPr>
        <w:t>»</w:t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изменения согласно </w:t>
      </w:r>
      <w:r w:rsidRPr="00365682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ю</w:t>
      </w:r>
      <w:r w:rsidRPr="00365682">
        <w:rPr>
          <w:rFonts w:ascii="Times New Roman" w:hAnsi="Times New Roman"/>
          <w:sz w:val="24"/>
          <w:szCs w:val="24"/>
        </w:rPr>
        <w:t xml:space="preserve"> № 1 к настоящему постановлению.</w:t>
      </w:r>
      <w:proofErr w:type="gramEnd"/>
    </w:p>
    <w:p w:rsidR="00221BAF" w:rsidRPr="00365682" w:rsidRDefault="00221BAF" w:rsidP="00221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365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6568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- Т.Л. Толкачеву. </w:t>
      </w:r>
    </w:p>
    <w:p w:rsidR="00221BAF" w:rsidRPr="00221BAF" w:rsidRDefault="00221BAF" w:rsidP="00221B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</w:t>
      </w:r>
      <w:r w:rsidRPr="00221BAF">
        <w:rPr>
          <w:rFonts w:ascii="Times New Roman" w:hAnsi="Times New Roman"/>
          <w:sz w:val="24"/>
          <w:szCs w:val="24"/>
        </w:rPr>
        <w:t xml:space="preserve">администрации Ягоднинского городского округа </w:t>
      </w:r>
      <w:hyperlink r:id="rId10" w:history="1"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h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21BAF">
        <w:rPr>
          <w:rFonts w:ascii="Times New Roman" w:hAnsi="Times New Roman"/>
          <w:sz w:val="24"/>
          <w:szCs w:val="24"/>
        </w:rPr>
        <w:t>.</w:t>
      </w:r>
    </w:p>
    <w:p w:rsidR="00221BAF" w:rsidRPr="00221BAF" w:rsidRDefault="00221BAF" w:rsidP="00221B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1BAF" w:rsidRPr="00365682" w:rsidRDefault="00221BAF" w:rsidP="00221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738F" w:rsidRPr="0026738F" w:rsidRDefault="00221BAF" w:rsidP="0026738F">
      <w:pPr>
        <w:pStyle w:val="a7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</w:r>
      <w:r w:rsidR="0026738F" w:rsidRPr="0026738F">
        <w:rPr>
          <w:rFonts w:ascii="Times New Roman" w:hAnsi="Times New Roman"/>
          <w:sz w:val="24"/>
          <w:szCs w:val="24"/>
        </w:rPr>
        <w:t xml:space="preserve">Глава Ягоднинского </w:t>
      </w:r>
    </w:p>
    <w:p w:rsidR="005154C6" w:rsidRDefault="0026738F" w:rsidP="0026738F">
      <w:pPr>
        <w:pStyle w:val="a7"/>
        <w:rPr>
          <w:rFonts w:ascii="Times New Roman" w:hAnsi="Times New Roman"/>
          <w:sz w:val="24"/>
          <w:szCs w:val="24"/>
        </w:rPr>
      </w:pPr>
      <w:r w:rsidRPr="0026738F">
        <w:rPr>
          <w:rFonts w:ascii="Times New Roman" w:hAnsi="Times New Roman"/>
          <w:sz w:val="24"/>
          <w:szCs w:val="24"/>
        </w:rPr>
        <w:tab/>
        <w:t>городского округа</w:t>
      </w:r>
      <w:r w:rsidRPr="0026738F">
        <w:rPr>
          <w:rFonts w:ascii="Times New Roman" w:hAnsi="Times New Roman"/>
          <w:sz w:val="24"/>
          <w:szCs w:val="24"/>
        </w:rPr>
        <w:tab/>
      </w:r>
      <w:r w:rsidRPr="0026738F">
        <w:rPr>
          <w:rFonts w:ascii="Times New Roman" w:hAnsi="Times New Roman"/>
          <w:sz w:val="24"/>
          <w:szCs w:val="24"/>
        </w:rPr>
        <w:tab/>
        <w:t xml:space="preserve"> </w:t>
      </w:r>
      <w:r w:rsidRPr="0026738F">
        <w:rPr>
          <w:rFonts w:ascii="Times New Roman" w:hAnsi="Times New Roman"/>
          <w:sz w:val="24"/>
          <w:szCs w:val="24"/>
        </w:rPr>
        <w:tab/>
      </w:r>
      <w:r w:rsidRPr="0026738F">
        <w:rPr>
          <w:rFonts w:ascii="Times New Roman" w:hAnsi="Times New Roman"/>
          <w:sz w:val="24"/>
          <w:szCs w:val="24"/>
        </w:rPr>
        <w:tab/>
      </w:r>
      <w:r w:rsidRPr="0026738F">
        <w:rPr>
          <w:rFonts w:ascii="Times New Roman" w:hAnsi="Times New Roman"/>
          <w:sz w:val="24"/>
          <w:szCs w:val="24"/>
        </w:rPr>
        <w:tab/>
      </w:r>
      <w:r w:rsidRPr="0026738F">
        <w:rPr>
          <w:rFonts w:ascii="Times New Roman" w:hAnsi="Times New Roman"/>
          <w:sz w:val="24"/>
          <w:szCs w:val="24"/>
        </w:rPr>
        <w:tab/>
        <w:t xml:space="preserve"> </w:t>
      </w:r>
      <w:r w:rsidRPr="0026738F">
        <w:rPr>
          <w:rFonts w:ascii="Times New Roman" w:hAnsi="Times New Roman"/>
          <w:sz w:val="24"/>
          <w:szCs w:val="24"/>
        </w:rPr>
        <w:tab/>
        <w:t>Д.М. Бородин</w:t>
      </w:r>
      <w:r w:rsidR="00221BAF" w:rsidRPr="00365682">
        <w:rPr>
          <w:rFonts w:ascii="Times New Roman" w:hAnsi="Times New Roman"/>
          <w:sz w:val="24"/>
          <w:szCs w:val="24"/>
        </w:rPr>
        <w:br w:type="page"/>
      </w:r>
      <w:r w:rsidR="002960E9">
        <w:rPr>
          <w:rFonts w:ascii="Times New Roman" w:hAnsi="Times New Roman"/>
          <w:sz w:val="24"/>
          <w:szCs w:val="24"/>
        </w:rPr>
        <w:lastRenderedPageBreak/>
        <w:t xml:space="preserve">         </w:t>
      </w: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5154C6" w:rsidTr="005154C6">
        <w:tc>
          <w:tcPr>
            <w:tcW w:w="3791" w:type="dxa"/>
          </w:tcPr>
          <w:p w:rsidR="005154C6" w:rsidRPr="00946004" w:rsidRDefault="005154C6" w:rsidP="00515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1</w:t>
            </w:r>
          </w:p>
          <w:p w:rsidR="005154C6" w:rsidRDefault="005154C6" w:rsidP="005154C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постановлению администрации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>Ягоднинского городского 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154C6" w:rsidRPr="00946004" w:rsidRDefault="005154C6" w:rsidP="005154C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»__________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AE0D9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№ 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5154C6" w:rsidRDefault="005154C6" w:rsidP="00296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4C6" w:rsidRDefault="002960E9" w:rsidP="002960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46004" w:rsidRDefault="00946004" w:rsidP="00946004"/>
    <w:p w:rsidR="000E53E0" w:rsidRPr="00B46915" w:rsidRDefault="002960E9" w:rsidP="002960E9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46915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  <w:r w:rsidR="000E53E0" w:rsidRPr="00B46915">
        <w:rPr>
          <w:rFonts w:ascii="Times New Roman" w:eastAsia="Times New Roman" w:hAnsi="Times New Roman" w:cs="Times New Roman"/>
          <w:sz w:val="24"/>
          <w:szCs w:val="24"/>
        </w:rPr>
        <w:t>ОТ 06.09.2016 ГОДА №677</w:t>
      </w:r>
    </w:p>
    <w:p w:rsidR="002960E9" w:rsidRPr="00B46915" w:rsidRDefault="002960E9" w:rsidP="002960E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46915">
        <w:rPr>
          <w:rFonts w:ascii="Times New Roman" w:hAnsi="Times New Roman" w:cs="Times New Roman"/>
          <w:sz w:val="24"/>
        </w:rPr>
        <w:tab/>
      </w:r>
      <w:r w:rsidR="000E53E0" w:rsidRPr="00B46915">
        <w:rPr>
          <w:rFonts w:ascii="Times New Roman" w:hAnsi="Times New Roman" w:cs="Times New Roman"/>
          <w:sz w:val="24"/>
        </w:rPr>
        <w:t xml:space="preserve"> </w:t>
      </w:r>
      <w:r w:rsidRPr="00B46915"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632562" w:rsidRPr="00B46915">
        <w:rPr>
          <w:rFonts w:ascii="Times New Roman" w:hAnsi="Times New Roman" w:cs="Times New Roman"/>
          <w:sz w:val="24"/>
        </w:rPr>
        <w:t>«</w:t>
      </w:r>
      <w:r w:rsidR="000E53E0" w:rsidRPr="00B46915">
        <w:rPr>
          <w:rFonts w:ascii="Times New Roman" w:hAnsi="Times New Roman" w:cs="Times New Roman"/>
          <w:sz w:val="24"/>
        </w:rPr>
        <w:t xml:space="preserve">Предоставление гражданам в безвозмездное пользование земельных участков, находящихся в собственности муниципального образования </w:t>
      </w:r>
      <w:r w:rsidR="00632562" w:rsidRPr="00B46915">
        <w:rPr>
          <w:rFonts w:ascii="Times New Roman" w:hAnsi="Times New Roman" w:cs="Times New Roman"/>
          <w:sz w:val="24"/>
        </w:rPr>
        <w:t>«</w:t>
      </w:r>
      <w:r w:rsidR="000E53E0" w:rsidRPr="00B46915">
        <w:rPr>
          <w:rFonts w:ascii="Times New Roman" w:hAnsi="Times New Roman" w:cs="Times New Roman"/>
          <w:sz w:val="24"/>
        </w:rPr>
        <w:t>Ягоднинский городской округ</w:t>
      </w:r>
      <w:r w:rsidR="00632562" w:rsidRPr="00B46915">
        <w:rPr>
          <w:rFonts w:ascii="Times New Roman" w:hAnsi="Times New Roman" w:cs="Times New Roman"/>
          <w:sz w:val="24"/>
        </w:rPr>
        <w:t>»</w:t>
      </w:r>
      <w:r w:rsidR="000E53E0" w:rsidRPr="00B46915">
        <w:rPr>
          <w:rFonts w:ascii="Times New Roman" w:hAnsi="Times New Roman" w:cs="Times New Roman"/>
          <w:sz w:val="24"/>
        </w:rPr>
        <w:t>, и земельных участков, государственная собственность на которые не разграничена, площадь которых не превышает одного гектара</w:t>
      </w:r>
      <w:r w:rsidR="00632562" w:rsidRPr="00B46915">
        <w:rPr>
          <w:rFonts w:ascii="Times New Roman" w:hAnsi="Times New Roman" w:cs="Times New Roman"/>
          <w:sz w:val="24"/>
        </w:rPr>
        <w:t>»</w:t>
      </w:r>
      <w:r w:rsidR="000E53E0" w:rsidRPr="00B46915">
        <w:rPr>
          <w:rFonts w:ascii="Times New Roman" w:hAnsi="Times New Roman" w:cs="Times New Roman"/>
          <w:sz w:val="24"/>
        </w:rPr>
        <w:t xml:space="preserve">, </w:t>
      </w:r>
      <w:r w:rsidRPr="00B46915">
        <w:rPr>
          <w:rFonts w:ascii="Times New Roman" w:hAnsi="Times New Roman"/>
          <w:sz w:val="24"/>
          <w:szCs w:val="24"/>
        </w:rPr>
        <w:t>(далее Административный регламент) утвержденный указанным постановлением следующие изменения:</w:t>
      </w:r>
    </w:p>
    <w:p w:rsidR="000E53E0" w:rsidRPr="00B46915" w:rsidRDefault="002E5F49" w:rsidP="002E5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6915">
        <w:rPr>
          <w:rFonts w:ascii="Times New Roman" w:hAnsi="Times New Roman" w:cs="Times New Roman"/>
          <w:sz w:val="24"/>
        </w:rPr>
        <w:tab/>
      </w:r>
      <w:r w:rsidR="000E2E50" w:rsidRPr="00B46915">
        <w:rPr>
          <w:rFonts w:ascii="Times New Roman" w:hAnsi="Times New Roman" w:cs="Times New Roman"/>
          <w:sz w:val="24"/>
        </w:rPr>
        <w:t xml:space="preserve">1. </w:t>
      </w:r>
      <w:r w:rsidRPr="00B46915">
        <w:rPr>
          <w:rFonts w:ascii="Times New Roman" w:hAnsi="Times New Roman" w:cs="Times New Roman"/>
          <w:sz w:val="24"/>
        </w:rPr>
        <w:t xml:space="preserve">Подпункт </w:t>
      </w:r>
      <w:r w:rsidR="001A790C" w:rsidRPr="00B46915">
        <w:rPr>
          <w:rFonts w:ascii="Times New Roman" w:hAnsi="Times New Roman" w:cs="Times New Roman"/>
          <w:sz w:val="24"/>
        </w:rPr>
        <w:t>1</w:t>
      </w:r>
      <w:r w:rsidRPr="00B46915">
        <w:rPr>
          <w:rFonts w:ascii="Times New Roman" w:hAnsi="Times New Roman" w:cs="Times New Roman"/>
          <w:sz w:val="24"/>
        </w:rPr>
        <w:t>.</w:t>
      </w:r>
      <w:r w:rsidR="001A790C" w:rsidRPr="00B46915">
        <w:rPr>
          <w:rFonts w:ascii="Times New Roman" w:hAnsi="Times New Roman" w:cs="Times New Roman"/>
          <w:sz w:val="24"/>
        </w:rPr>
        <w:t>2</w:t>
      </w:r>
      <w:r w:rsidRPr="00B46915">
        <w:rPr>
          <w:rFonts w:ascii="Times New Roman" w:hAnsi="Times New Roman" w:cs="Times New Roman"/>
          <w:sz w:val="24"/>
        </w:rPr>
        <w:t>.1 п</w:t>
      </w:r>
      <w:r w:rsidR="000E2E50" w:rsidRPr="00B46915">
        <w:rPr>
          <w:rFonts w:ascii="Times New Roman" w:hAnsi="Times New Roman" w:cs="Times New Roman"/>
          <w:sz w:val="24"/>
        </w:rPr>
        <w:t>ункт</w:t>
      </w:r>
      <w:r w:rsidRPr="00B46915">
        <w:rPr>
          <w:rFonts w:ascii="Times New Roman" w:hAnsi="Times New Roman" w:cs="Times New Roman"/>
          <w:sz w:val="24"/>
        </w:rPr>
        <w:t>а</w:t>
      </w:r>
      <w:r w:rsidR="000E2E50" w:rsidRPr="00B46915">
        <w:rPr>
          <w:rFonts w:ascii="Times New Roman" w:hAnsi="Times New Roman" w:cs="Times New Roman"/>
          <w:sz w:val="24"/>
        </w:rPr>
        <w:t xml:space="preserve"> </w:t>
      </w:r>
      <w:r w:rsidR="001A790C" w:rsidRPr="00B46915">
        <w:rPr>
          <w:rFonts w:ascii="Times New Roman" w:hAnsi="Times New Roman" w:cs="Times New Roman"/>
          <w:sz w:val="24"/>
        </w:rPr>
        <w:t>1.</w:t>
      </w:r>
      <w:r w:rsidR="000E2E50" w:rsidRPr="00B46915">
        <w:rPr>
          <w:rFonts w:ascii="Times New Roman" w:hAnsi="Times New Roman" w:cs="Times New Roman"/>
          <w:sz w:val="24"/>
        </w:rPr>
        <w:t>2</w:t>
      </w:r>
      <w:r w:rsidRPr="00B46915">
        <w:rPr>
          <w:rFonts w:ascii="Times New Roman" w:hAnsi="Times New Roman"/>
          <w:sz w:val="24"/>
          <w:szCs w:val="24"/>
        </w:rPr>
        <w:t xml:space="preserve"> А</w:t>
      </w:r>
      <w:r w:rsidRPr="00B46915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Pr="00B46915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0E53E0" w:rsidRPr="00B46915" w:rsidRDefault="002E5F49" w:rsidP="001A7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915">
        <w:rPr>
          <w:rFonts w:ascii="Times New Roman" w:hAnsi="Times New Roman" w:cs="Times New Roman"/>
          <w:sz w:val="24"/>
        </w:rPr>
        <w:tab/>
      </w:r>
      <w:r w:rsidR="00632562" w:rsidRPr="00B46915">
        <w:rPr>
          <w:rFonts w:ascii="Times New Roman" w:hAnsi="Times New Roman" w:cs="Times New Roman"/>
          <w:sz w:val="24"/>
        </w:rPr>
        <w:t>«</w:t>
      </w:r>
      <w:r w:rsidR="001A790C" w:rsidRPr="00B46915"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 w:rsidR="001A790C" w:rsidRPr="00B46915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регулирует отношения, связанные с предоставлением земельных участков, находящихся в собственности муниципального образования «Ягоднинский городской округ», и земельных участков, государственная собственность на которые не разграничена, площадь которых не превышает одного гектара</w:t>
      </w:r>
      <w:r w:rsidR="00AC63AB" w:rsidRPr="00B46915">
        <w:rPr>
          <w:rFonts w:ascii="Times New Roman" w:hAnsi="Times New Roman" w:cs="Times New Roman"/>
          <w:sz w:val="24"/>
          <w:szCs w:val="24"/>
        </w:rPr>
        <w:t xml:space="preserve">, </w:t>
      </w:r>
      <w:r w:rsidR="00AC63AB" w:rsidRPr="00B46915">
        <w:rPr>
          <w:rFonts w:ascii="Times New Roman" w:hAnsi="Times New Roman"/>
          <w:bCs/>
          <w:sz w:val="24"/>
          <w:szCs w:val="24"/>
        </w:rPr>
        <w:t>на территории Магаданской области</w:t>
      </w:r>
      <w:r w:rsidR="001A790C" w:rsidRPr="00B46915">
        <w:rPr>
          <w:rFonts w:ascii="Times New Roman" w:hAnsi="Times New Roman" w:cs="Times New Roman"/>
          <w:sz w:val="24"/>
          <w:szCs w:val="24"/>
        </w:rPr>
        <w:t xml:space="preserve"> гражданам Российской Федерации, а также иностранным гражданам и лицам без гражданства, являющимся участниками Государственной </w:t>
      </w:r>
      <w:hyperlink r:id="rId11" w:history="1">
        <w:r w:rsidR="001A790C" w:rsidRPr="00B4691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1A790C" w:rsidRPr="00B46915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</w:t>
      </w:r>
      <w:proofErr w:type="gramEnd"/>
      <w:r w:rsidR="001A790C" w:rsidRPr="00B46915">
        <w:rPr>
          <w:rFonts w:ascii="Times New Roman" w:hAnsi="Times New Roman" w:cs="Times New Roman"/>
          <w:sz w:val="24"/>
          <w:szCs w:val="24"/>
        </w:rPr>
        <w:t xml:space="preserve"> соотечественников, проживающих за рубежом, и членам их семей, совместно переселяющимся на постоянное место жительства в Российскую Федерацию</w:t>
      </w:r>
      <w:proofErr w:type="gramStart"/>
      <w:r w:rsidR="001A790C" w:rsidRPr="00B46915">
        <w:rPr>
          <w:rFonts w:ascii="Times New Roman" w:hAnsi="Times New Roman" w:cs="Times New Roman"/>
          <w:sz w:val="24"/>
          <w:szCs w:val="24"/>
        </w:rPr>
        <w:t>.</w:t>
      </w:r>
      <w:r w:rsidR="00632562" w:rsidRPr="00B46915">
        <w:rPr>
          <w:rFonts w:ascii="Times New Roman" w:hAnsi="Times New Roman" w:cs="Times New Roman"/>
          <w:sz w:val="24"/>
        </w:rPr>
        <w:t>»</w:t>
      </w:r>
      <w:r w:rsidR="001873CC" w:rsidRPr="00B46915">
        <w:rPr>
          <w:rFonts w:ascii="Times New Roman" w:hAnsi="Times New Roman" w:cs="Times New Roman"/>
          <w:sz w:val="24"/>
        </w:rPr>
        <w:t>.</w:t>
      </w:r>
      <w:proofErr w:type="gramEnd"/>
    </w:p>
    <w:p w:rsidR="00063794" w:rsidRPr="00B46915" w:rsidRDefault="002E5F49" w:rsidP="00A66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6915">
        <w:rPr>
          <w:rFonts w:ascii="Times New Roman" w:hAnsi="Times New Roman" w:cs="Times New Roman"/>
          <w:sz w:val="24"/>
        </w:rPr>
        <w:tab/>
        <w:t>2</w:t>
      </w:r>
      <w:r w:rsidR="005E0804" w:rsidRPr="00B46915">
        <w:rPr>
          <w:rFonts w:ascii="Times New Roman" w:hAnsi="Times New Roman" w:cs="Times New Roman"/>
          <w:sz w:val="24"/>
        </w:rPr>
        <w:t xml:space="preserve">. </w:t>
      </w:r>
      <w:r w:rsidR="00063794" w:rsidRPr="00B46915">
        <w:rPr>
          <w:rFonts w:ascii="Times New Roman" w:hAnsi="Times New Roman" w:cs="Times New Roman"/>
          <w:sz w:val="24"/>
          <w:szCs w:val="24"/>
        </w:rPr>
        <w:t>Подпункт 2.6.</w:t>
      </w:r>
      <w:r w:rsidR="001A790C" w:rsidRPr="00B46915">
        <w:rPr>
          <w:rFonts w:ascii="Times New Roman" w:hAnsi="Times New Roman" w:cs="Times New Roman"/>
          <w:sz w:val="24"/>
          <w:szCs w:val="24"/>
        </w:rPr>
        <w:t>1</w:t>
      </w:r>
      <w:r w:rsidR="00063794" w:rsidRPr="00B46915">
        <w:rPr>
          <w:rFonts w:ascii="Times New Roman" w:hAnsi="Times New Roman" w:cs="Times New Roman"/>
          <w:sz w:val="24"/>
          <w:szCs w:val="24"/>
        </w:rPr>
        <w:t xml:space="preserve"> пункта 2.6.</w:t>
      </w:r>
      <w:r w:rsidR="00063794" w:rsidRPr="00B46915">
        <w:rPr>
          <w:rFonts w:ascii="Times New Roman" w:hAnsi="Times New Roman"/>
          <w:sz w:val="24"/>
          <w:szCs w:val="24"/>
        </w:rPr>
        <w:t xml:space="preserve"> А</w:t>
      </w:r>
      <w:r w:rsidR="00063794" w:rsidRPr="00B46915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A66517" w:rsidRPr="00B46915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66517" w:rsidRPr="00B46915" w:rsidRDefault="00A66517" w:rsidP="00A66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91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63794" w:rsidRPr="00B46915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B46915">
        <w:rPr>
          <w:rFonts w:ascii="Times New Roman" w:hAnsi="Times New Roman" w:cs="Times New Roman"/>
          <w:bCs/>
          <w:iCs/>
          <w:sz w:val="24"/>
          <w:szCs w:val="24"/>
        </w:rPr>
        <w:t>2.6.1.</w:t>
      </w:r>
      <w:r w:rsidR="00063794" w:rsidRPr="00B469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46915">
        <w:rPr>
          <w:rFonts w:ascii="Times New Roman" w:hAnsi="Times New Roman"/>
          <w:sz w:val="24"/>
          <w:szCs w:val="24"/>
        </w:rPr>
        <w:t>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пользование, в котором указываются:</w:t>
      </w:r>
    </w:p>
    <w:p w:rsidR="00A66517" w:rsidRPr="00B46915" w:rsidRDefault="00A66517" w:rsidP="00A66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915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гражданина, подавшего заявление о предоставлении земельного участка в безвозмездное пользование;</w:t>
      </w:r>
    </w:p>
    <w:p w:rsidR="00A66517" w:rsidRPr="00B46915" w:rsidRDefault="00A66517" w:rsidP="00A66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915">
        <w:rPr>
          <w:rFonts w:ascii="Times New Roman" w:hAnsi="Times New Roman" w:cs="Times New Roman"/>
          <w:sz w:val="24"/>
          <w:szCs w:val="24"/>
        </w:rPr>
        <w:t>2) страховой номер индивидуального лицевого счета гражданина в системе обязательного пенсионного страхования;</w:t>
      </w:r>
    </w:p>
    <w:p w:rsidR="00A66517" w:rsidRPr="00B46915" w:rsidRDefault="00A66517" w:rsidP="00A66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915">
        <w:rPr>
          <w:rFonts w:ascii="Times New Roman" w:hAnsi="Times New Roman" w:cs="Times New Roman"/>
          <w:sz w:val="24"/>
          <w:szCs w:val="24"/>
        </w:rPr>
        <w:t xml:space="preserve">2.1) номер свидетельства участника Государственной </w:t>
      </w:r>
      <w:hyperlink r:id="rId12" w:history="1">
        <w:r w:rsidRPr="00B4691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46915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установленного Правительством Российской Федерации образца, если заявление о предоставлении земельного участка в безвозмездное пользование подано иностранным гражданином или лицом без гражданства, являющимися участниками Государственной </w:t>
      </w:r>
      <w:hyperlink r:id="rId13" w:history="1">
        <w:r w:rsidRPr="00B4691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46915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  <w:proofErr w:type="gramEnd"/>
    </w:p>
    <w:p w:rsidR="00A66517" w:rsidRPr="00B46915" w:rsidRDefault="00A66517" w:rsidP="00A66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915">
        <w:rPr>
          <w:rFonts w:ascii="Times New Roman" w:hAnsi="Times New Roman" w:cs="Times New Roman"/>
          <w:sz w:val="24"/>
          <w:szCs w:val="24"/>
        </w:rPr>
        <w:t xml:space="preserve">3) кадастровый номер земельного участка, </w:t>
      </w:r>
      <w:proofErr w:type="gramStart"/>
      <w:r w:rsidRPr="00B46915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B46915">
        <w:rPr>
          <w:rFonts w:ascii="Times New Roman" w:hAnsi="Times New Roman" w:cs="Times New Roman"/>
          <w:sz w:val="24"/>
          <w:szCs w:val="24"/>
        </w:rPr>
        <w:t xml:space="preserve"> о предоставлении которого в безвозмездное пользование подано, за исключением случаев, если земельный участок предстоит образовать;</w:t>
      </w:r>
    </w:p>
    <w:p w:rsidR="00A66517" w:rsidRPr="00B46915" w:rsidRDefault="00A66517" w:rsidP="00A66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915">
        <w:rPr>
          <w:rFonts w:ascii="Times New Roman" w:hAnsi="Times New Roman" w:cs="Times New Roman"/>
          <w:sz w:val="24"/>
          <w:szCs w:val="24"/>
        </w:rPr>
        <w:t>4) площадь испрашиваемого земельного участка;</w:t>
      </w:r>
    </w:p>
    <w:p w:rsidR="00A66517" w:rsidRPr="00B46915" w:rsidRDefault="00A66517" w:rsidP="00A66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915">
        <w:rPr>
          <w:rFonts w:ascii="Times New Roman" w:hAnsi="Times New Roman" w:cs="Times New Roman"/>
          <w:sz w:val="24"/>
          <w:szCs w:val="24"/>
        </w:rPr>
        <w:t>5) кадастровый номер земельного участка или кадастровые номера земельных участков, из которых в соответствии со схемой размещения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A66517" w:rsidRPr="00B46915" w:rsidRDefault="00A66517" w:rsidP="00A66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915">
        <w:rPr>
          <w:rFonts w:ascii="Times New Roman" w:hAnsi="Times New Roman" w:cs="Times New Roman"/>
          <w:sz w:val="24"/>
          <w:szCs w:val="24"/>
        </w:rPr>
        <w:t>6) почтовый адрес и (или) адрес электронной почты для связи с заявителем;</w:t>
      </w:r>
    </w:p>
    <w:p w:rsidR="00A66517" w:rsidRPr="00B46915" w:rsidRDefault="00A66517" w:rsidP="00A66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915">
        <w:rPr>
          <w:rFonts w:ascii="Times New Roman" w:hAnsi="Times New Roman" w:cs="Times New Roman"/>
          <w:sz w:val="24"/>
          <w:szCs w:val="24"/>
        </w:rPr>
        <w:t xml:space="preserve">7) способ направления заявителю проекта договора о безвозмездном пользовании земельным участком, иных документов, направление которых предусмотрено настоящим </w:t>
      </w:r>
      <w:r w:rsidR="00AC63AB" w:rsidRPr="00B46915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B46915">
        <w:rPr>
          <w:rFonts w:ascii="Times New Roman" w:hAnsi="Times New Roman" w:cs="Times New Roman"/>
          <w:sz w:val="24"/>
          <w:szCs w:val="24"/>
        </w:rPr>
        <w:t xml:space="preserve"> (лично, по почтовому адресу, адресу электронной почты или с использованием информационной системы)</w:t>
      </w:r>
      <w:proofErr w:type="gramStart"/>
      <w:r w:rsidRPr="00B46915">
        <w:rPr>
          <w:rFonts w:ascii="Times New Roman" w:hAnsi="Times New Roman" w:cs="Times New Roman"/>
          <w:sz w:val="24"/>
          <w:szCs w:val="24"/>
        </w:rPr>
        <w:t>.</w:t>
      </w:r>
      <w:r w:rsidR="00237CE2" w:rsidRPr="00B4691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237CE2" w:rsidRPr="00B46915">
        <w:rPr>
          <w:rFonts w:ascii="Times New Roman" w:hAnsi="Times New Roman" w:cs="Times New Roman"/>
          <w:sz w:val="24"/>
          <w:szCs w:val="24"/>
        </w:rPr>
        <w:t>.</w:t>
      </w:r>
    </w:p>
    <w:p w:rsidR="00AC63AB" w:rsidRPr="00B46915" w:rsidRDefault="00081DAC" w:rsidP="00237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6915">
        <w:rPr>
          <w:rFonts w:ascii="Times New Roman" w:hAnsi="Times New Roman" w:cs="Times New Roman"/>
          <w:sz w:val="24"/>
        </w:rPr>
        <w:tab/>
        <w:t>3</w:t>
      </w:r>
      <w:r w:rsidR="000E53E0" w:rsidRPr="00B46915">
        <w:rPr>
          <w:rFonts w:ascii="Times New Roman" w:hAnsi="Times New Roman" w:cs="Times New Roman"/>
          <w:sz w:val="24"/>
        </w:rPr>
        <w:t xml:space="preserve">. </w:t>
      </w:r>
      <w:r w:rsidR="00AC63AB" w:rsidRPr="00B46915">
        <w:rPr>
          <w:rFonts w:ascii="Times New Roman" w:hAnsi="Times New Roman" w:cs="Times New Roman"/>
          <w:sz w:val="24"/>
          <w:szCs w:val="24"/>
        </w:rPr>
        <w:t>Подпункт 2.6.2 пункта 2.6.</w:t>
      </w:r>
      <w:r w:rsidR="00AC63AB" w:rsidRPr="00B46915">
        <w:rPr>
          <w:rFonts w:ascii="Times New Roman" w:hAnsi="Times New Roman"/>
          <w:sz w:val="24"/>
          <w:szCs w:val="24"/>
        </w:rPr>
        <w:t xml:space="preserve"> А</w:t>
      </w:r>
      <w:r w:rsidR="00AC63AB" w:rsidRPr="00B46915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AC63AB" w:rsidRPr="00B46915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37CE2" w:rsidRPr="00B46915" w:rsidRDefault="00AC63AB" w:rsidP="00237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6915">
        <w:rPr>
          <w:rFonts w:ascii="Times New Roman" w:hAnsi="Times New Roman" w:cs="Times New Roman"/>
          <w:bCs/>
          <w:iCs/>
          <w:sz w:val="24"/>
          <w:szCs w:val="24"/>
        </w:rPr>
        <w:t>«</w:t>
      </w:r>
      <w:bookmarkStart w:id="1" w:name="sub_42"/>
      <w:r w:rsidR="00237CE2" w:rsidRPr="00B46915">
        <w:rPr>
          <w:rFonts w:ascii="Times New Roman" w:hAnsi="Times New Roman"/>
          <w:sz w:val="24"/>
          <w:szCs w:val="24"/>
        </w:rPr>
        <w:t>2.6.2. К заявлению о предоставлении земельного участка в безвозмездное пользование прилагаются:</w:t>
      </w:r>
    </w:p>
    <w:p w:rsidR="00237CE2" w:rsidRPr="00B46915" w:rsidRDefault="00237CE2" w:rsidP="00237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915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:rsidR="00237CE2" w:rsidRPr="00B46915" w:rsidRDefault="00237CE2" w:rsidP="00237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915">
        <w:rPr>
          <w:rFonts w:ascii="Times New Roman" w:hAnsi="Times New Roman" w:cs="Times New Roman"/>
          <w:sz w:val="24"/>
          <w:szCs w:val="24"/>
        </w:rPr>
        <w:t>2) схема размещения земельного участка в случае, если испрашиваемый земельный участок предстоит образовать.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территории. В схеме размещения земельного участка указывается площадь образуемого земельного участка.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носителе;</w:t>
      </w:r>
    </w:p>
    <w:p w:rsidR="00237CE2" w:rsidRPr="00B46915" w:rsidRDefault="00237CE2" w:rsidP="00237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915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 в случае, если с заявлением о предоставлении земельного участка в безвозмездное пользование обращается представитель заявителя;</w:t>
      </w:r>
    </w:p>
    <w:p w:rsidR="00237CE2" w:rsidRPr="00B46915" w:rsidRDefault="00237CE2" w:rsidP="00237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915">
        <w:rPr>
          <w:rFonts w:ascii="Times New Roman" w:hAnsi="Times New Roman" w:cs="Times New Roman"/>
          <w:sz w:val="24"/>
          <w:szCs w:val="24"/>
        </w:rPr>
        <w:t xml:space="preserve">4) копия свидетельства участника Государственной </w:t>
      </w:r>
      <w:hyperlink r:id="rId14" w:history="1">
        <w:r w:rsidRPr="00B4691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46915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установленного Правительством Российской Федерации образца, если заявление о предоставлении земельного участка в безвозмездное пользование подано иностранным гражданином или лицом без гражданства, являющимися участниками Государственной </w:t>
      </w:r>
      <w:hyperlink r:id="rId15" w:history="1">
        <w:r w:rsidRPr="00B4691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46915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рубежом.».</w:t>
      </w:r>
      <w:proofErr w:type="gramEnd"/>
    </w:p>
    <w:bookmarkEnd w:id="1"/>
    <w:p w:rsidR="00063794" w:rsidRPr="00B46915" w:rsidRDefault="00237CE2" w:rsidP="00A665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6915">
        <w:rPr>
          <w:rFonts w:ascii="Times New Roman" w:hAnsi="Times New Roman" w:cs="Times New Roman"/>
          <w:sz w:val="24"/>
        </w:rPr>
        <w:tab/>
      </w:r>
      <w:r w:rsidR="00AC63AB" w:rsidRPr="00B46915">
        <w:rPr>
          <w:rFonts w:ascii="Times New Roman" w:hAnsi="Times New Roman" w:cs="Times New Roman"/>
          <w:sz w:val="24"/>
        </w:rPr>
        <w:t xml:space="preserve">4. </w:t>
      </w:r>
      <w:r w:rsidR="00063794" w:rsidRPr="00B46915">
        <w:rPr>
          <w:rFonts w:ascii="Times New Roman" w:hAnsi="Times New Roman" w:cs="Times New Roman"/>
          <w:sz w:val="24"/>
        </w:rPr>
        <w:t xml:space="preserve">Подпункт </w:t>
      </w:r>
      <w:r w:rsidRPr="00B46915">
        <w:rPr>
          <w:rFonts w:ascii="Times New Roman" w:hAnsi="Times New Roman"/>
          <w:sz w:val="24"/>
          <w:szCs w:val="24"/>
        </w:rPr>
        <w:t xml:space="preserve">2.6.3. </w:t>
      </w:r>
      <w:r w:rsidR="00063794" w:rsidRPr="00B46915">
        <w:rPr>
          <w:rFonts w:ascii="Times New Roman" w:hAnsi="Times New Roman" w:cs="Times New Roman"/>
          <w:sz w:val="24"/>
        </w:rPr>
        <w:t>пункта 2.</w:t>
      </w:r>
      <w:r w:rsidR="0028079D" w:rsidRPr="00B46915">
        <w:rPr>
          <w:rFonts w:ascii="Times New Roman" w:hAnsi="Times New Roman" w:cs="Times New Roman"/>
          <w:sz w:val="24"/>
        </w:rPr>
        <w:t>6</w:t>
      </w:r>
      <w:r w:rsidR="00063794" w:rsidRPr="00B46915">
        <w:rPr>
          <w:rFonts w:ascii="Times New Roman" w:hAnsi="Times New Roman" w:cs="Times New Roman"/>
          <w:sz w:val="24"/>
        </w:rPr>
        <w:t>.</w:t>
      </w:r>
      <w:r w:rsidR="00063794" w:rsidRPr="00B46915">
        <w:rPr>
          <w:rFonts w:ascii="Times New Roman" w:hAnsi="Times New Roman"/>
          <w:sz w:val="24"/>
          <w:szCs w:val="24"/>
        </w:rPr>
        <w:t xml:space="preserve"> А</w:t>
      </w:r>
      <w:r w:rsidR="00063794" w:rsidRPr="00B46915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063794" w:rsidRPr="00B46915">
        <w:rPr>
          <w:rFonts w:ascii="Times New Roman" w:hAnsi="Times New Roman" w:cs="Times New Roman"/>
          <w:sz w:val="24"/>
        </w:rPr>
        <w:t xml:space="preserve">дополнить абзацем </w:t>
      </w:r>
      <w:r w:rsidR="0028079D" w:rsidRPr="00B46915">
        <w:rPr>
          <w:rFonts w:ascii="Times New Roman" w:hAnsi="Times New Roman" w:cs="Times New Roman"/>
          <w:sz w:val="24"/>
        </w:rPr>
        <w:t>2</w:t>
      </w:r>
      <w:r w:rsidR="00063794" w:rsidRPr="00B46915">
        <w:rPr>
          <w:rFonts w:ascii="Times New Roman" w:hAnsi="Times New Roman" w:cs="Times New Roman"/>
          <w:sz w:val="24"/>
        </w:rPr>
        <w:t xml:space="preserve"> следующего содержания:</w:t>
      </w:r>
    </w:p>
    <w:p w:rsidR="000E53E0" w:rsidRPr="00B46915" w:rsidRDefault="00063794" w:rsidP="0028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079D" w:rsidRPr="00B46915">
        <w:rPr>
          <w:rFonts w:ascii="Times New Roman" w:hAnsi="Times New Roman" w:cs="Times New Roman"/>
          <w:sz w:val="24"/>
          <w:szCs w:val="24"/>
        </w:rPr>
        <w:t xml:space="preserve">«Член семьи, совместно переселяющийся с иностранным гражданином или лицом без гражданства, являющимися участниками Государственной </w:t>
      </w:r>
      <w:hyperlink r:id="rId16" w:history="1">
        <w:r w:rsidR="0028079D" w:rsidRPr="00B4691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28079D" w:rsidRPr="00B46915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на постоянное место жительства в Российскую Федерацию, вправе обратиться с заявлением о предоставлении земельного участка в безвозмездное пользование только совместно с указанными иностранным гражданином или лицом без гражданства</w:t>
      </w:r>
      <w:r w:rsidRPr="00B46915">
        <w:rPr>
          <w:rFonts w:ascii="Times New Roman" w:hAnsi="Times New Roman" w:cs="Times New Roman"/>
          <w:sz w:val="24"/>
        </w:rPr>
        <w:t>.».</w:t>
      </w:r>
      <w:proofErr w:type="gramEnd"/>
    </w:p>
    <w:p w:rsidR="0028079D" w:rsidRPr="00B46915" w:rsidRDefault="00063794" w:rsidP="00063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46915">
        <w:rPr>
          <w:rFonts w:ascii="Times New Roman" w:hAnsi="Times New Roman" w:cs="Times New Roman"/>
          <w:sz w:val="24"/>
        </w:rPr>
        <w:tab/>
      </w:r>
      <w:r w:rsidR="0028079D" w:rsidRPr="00B46915">
        <w:rPr>
          <w:rFonts w:ascii="Times New Roman" w:hAnsi="Times New Roman" w:cs="Times New Roman"/>
          <w:sz w:val="24"/>
        </w:rPr>
        <w:t>5</w:t>
      </w:r>
      <w:r w:rsidR="004631A7" w:rsidRPr="00B46915">
        <w:rPr>
          <w:rFonts w:ascii="Times New Roman" w:hAnsi="Times New Roman" w:cs="Times New Roman"/>
          <w:sz w:val="24"/>
        </w:rPr>
        <w:t>.</w:t>
      </w:r>
      <w:r w:rsidR="00DB3098" w:rsidRPr="00B46915">
        <w:rPr>
          <w:rFonts w:ascii="Times New Roman" w:hAnsi="Times New Roman" w:cs="Times New Roman"/>
          <w:sz w:val="24"/>
        </w:rPr>
        <w:t xml:space="preserve"> </w:t>
      </w:r>
      <w:r w:rsidR="0028079D" w:rsidRPr="00B46915">
        <w:rPr>
          <w:rFonts w:ascii="Times New Roman" w:hAnsi="Times New Roman" w:cs="Times New Roman"/>
          <w:sz w:val="24"/>
        </w:rPr>
        <w:t>Абзац 4 подпункта 2.7.1 пункта 2.7 изложить в следующей редакции:</w:t>
      </w:r>
    </w:p>
    <w:p w:rsidR="0028079D" w:rsidRPr="00B46915" w:rsidRDefault="0028079D" w:rsidP="00280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6915">
        <w:rPr>
          <w:rFonts w:ascii="Times New Roman" w:hAnsi="Times New Roman"/>
          <w:sz w:val="24"/>
          <w:szCs w:val="24"/>
        </w:rPr>
        <w:t>«- заявление подано лицом, не являющимся гражданином Российской Федерации</w:t>
      </w:r>
    </w:p>
    <w:p w:rsidR="0028079D" w:rsidRPr="00B46915" w:rsidRDefault="0028079D" w:rsidP="0028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915">
        <w:rPr>
          <w:rFonts w:ascii="Times New Roman" w:hAnsi="Times New Roman"/>
          <w:sz w:val="24"/>
          <w:szCs w:val="24"/>
        </w:rPr>
        <w:t xml:space="preserve">и не являющимся участником Государственной </w:t>
      </w:r>
      <w:hyperlink r:id="rId17" w:history="1">
        <w:r w:rsidRPr="00B46915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B46915">
        <w:rPr>
          <w:rFonts w:ascii="Times New Roman" w:hAnsi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или членом его семьи, совместно переселяющимся на постоянное место жительства в Российскую Федерацию;».</w:t>
      </w:r>
    </w:p>
    <w:p w:rsidR="006F4A57" w:rsidRPr="00B46915" w:rsidRDefault="006F4A57" w:rsidP="0028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6915">
        <w:rPr>
          <w:rFonts w:ascii="Times New Roman" w:hAnsi="Times New Roman"/>
          <w:sz w:val="24"/>
          <w:szCs w:val="24"/>
        </w:rPr>
        <w:tab/>
        <w:t xml:space="preserve">6. </w:t>
      </w:r>
      <w:r w:rsidR="00BB3441" w:rsidRPr="00B46915">
        <w:rPr>
          <w:rFonts w:ascii="Times New Roman" w:hAnsi="Times New Roman"/>
          <w:sz w:val="24"/>
          <w:szCs w:val="24"/>
        </w:rPr>
        <w:t>Абзац 12 п</w:t>
      </w:r>
      <w:r w:rsidRPr="00B46915">
        <w:rPr>
          <w:rFonts w:ascii="Times New Roman" w:hAnsi="Times New Roman" w:cs="Times New Roman"/>
          <w:sz w:val="24"/>
        </w:rPr>
        <w:t>одпункт</w:t>
      </w:r>
      <w:r w:rsidR="00BB3441" w:rsidRPr="00B46915">
        <w:rPr>
          <w:rFonts w:ascii="Times New Roman" w:hAnsi="Times New Roman" w:cs="Times New Roman"/>
          <w:sz w:val="24"/>
        </w:rPr>
        <w:t>а</w:t>
      </w:r>
      <w:r w:rsidRPr="00B46915">
        <w:rPr>
          <w:rFonts w:ascii="Times New Roman" w:hAnsi="Times New Roman" w:cs="Times New Roman"/>
          <w:sz w:val="24"/>
        </w:rPr>
        <w:t xml:space="preserve"> </w:t>
      </w:r>
      <w:r w:rsidRPr="00B46915">
        <w:rPr>
          <w:rFonts w:ascii="Times New Roman" w:hAnsi="Times New Roman"/>
          <w:sz w:val="24"/>
          <w:szCs w:val="24"/>
        </w:rPr>
        <w:t xml:space="preserve">2.8.1. </w:t>
      </w:r>
      <w:r w:rsidRPr="00B46915">
        <w:rPr>
          <w:rFonts w:ascii="Times New Roman" w:hAnsi="Times New Roman" w:cs="Times New Roman"/>
          <w:sz w:val="24"/>
        </w:rPr>
        <w:t>пункта 2.8.</w:t>
      </w:r>
      <w:r w:rsidRPr="00B46915">
        <w:rPr>
          <w:rFonts w:ascii="Times New Roman" w:hAnsi="Times New Roman"/>
          <w:sz w:val="24"/>
          <w:szCs w:val="24"/>
        </w:rPr>
        <w:t xml:space="preserve"> А</w:t>
      </w:r>
      <w:r w:rsidRPr="00B46915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BB3441" w:rsidRPr="00B46915" w:rsidRDefault="00BB3441" w:rsidP="00BB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712"/>
      <w:r w:rsidRPr="00B46915">
        <w:rPr>
          <w:rFonts w:ascii="Times New Roman" w:hAnsi="Times New Roman"/>
          <w:sz w:val="24"/>
          <w:szCs w:val="24"/>
        </w:rPr>
        <w:tab/>
        <w:t xml:space="preserve">«12) </w:t>
      </w:r>
      <w:r w:rsidRPr="00B46915">
        <w:rPr>
          <w:rFonts w:ascii="Times New Roman" w:hAnsi="Times New Roman" w:cs="Times New Roman"/>
          <w:sz w:val="24"/>
          <w:szCs w:val="24"/>
        </w:rPr>
        <w:t xml:space="preserve">в отношении испрашиваемого земельного участка опубликовано и размещено в соответствии с </w:t>
      </w:r>
      <w:hyperlink r:id="rId18" w:history="1">
        <w:r w:rsidRPr="00B46915">
          <w:rPr>
            <w:rFonts w:ascii="Times New Roman" w:hAnsi="Times New Roman" w:cs="Times New Roman"/>
            <w:sz w:val="24"/>
            <w:szCs w:val="24"/>
          </w:rPr>
          <w:t>подпунктом 1 пункта 1 статьи 39.18</w:t>
        </w:r>
      </w:hyperlink>
      <w:r w:rsidRPr="00B4691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осуществления крестьянским (фермерским) хозяйством его деятельности</w:t>
      </w:r>
      <w:proofErr w:type="gramStart"/>
      <w:r w:rsidRPr="00B46915">
        <w:rPr>
          <w:rFonts w:ascii="Times New Roman" w:hAnsi="Times New Roman" w:cs="Times New Roman"/>
          <w:sz w:val="24"/>
          <w:szCs w:val="24"/>
        </w:rPr>
        <w:t>;</w:t>
      </w:r>
      <w:r w:rsidRPr="00B46915">
        <w:rPr>
          <w:rFonts w:ascii="Times New Roman" w:hAnsi="Times New Roman"/>
          <w:sz w:val="24"/>
          <w:szCs w:val="24"/>
        </w:rPr>
        <w:t>»</w:t>
      </w:r>
      <w:proofErr w:type="gramEnd"/>
      <w:r w:rsidRPr="00B46915">
        <w:rPr>
          <w:rFonts w:ascii="Times New Roman" w:hAnsi="Times New Roman"/>
          <w:sz w:val="24"/>
          <w:szCs w:val="24"/>
        </w:rPr>
        <w:t>.</w:t>
      </w:r>
    </w:p>
    <w:bookmarkEnd w:id="2"/>
    <w:p w:rsidR="001C7D4F" w:rsidRPr="00B46915" w:rsidRDefault="00BB3441" w:rsidP="001C7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6915">
        <w:rPr>
          <w:rFonts w:ascii="Times New Roman" w:hAnsi="Times New Roman"/>
          <w:sz w:val="24"/>
          <w:szCs w:val="24"/>
        </w:rPr>
        <w:tab/>
        <w:t xml:space="preserve">7. </w:t>
      </w:r>
      <w:r w:rsidR="00696A06" w:rsidRPr="00B46915">
        <w:rPr>
          <w:rFonts w:ascii="Times New Roman" w:hAnsi="Times New Roman"/>
          <w:sz w:val="24"/>
          <w:szCs w:val="24"/>
        </w:rPr>
        <w:t>П</w:t>
      </w:r>
      <w:r w:rsidR="00140724">
        <w:rPr>
          <w:rFonts w:ascii="Times New Roman" w:hAnsi="Times New Roman"/>
          <w:sz w:val="24"/>
          <w:szCs w:val="24"/>
        </w:rPr>
        <w:t>ункт 3.9</w:t>
      </w:r>
      <w:r w:rsidR="001C7D4F" w:rsidRPr="00B46915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140724" w:rsidRPr="0043577C" w:rsidRDefault="001C7D4F" w:rsidP="00140724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sz w:val="24"/>
          <w:szCs w:val="24"/>
        </w:rPr>
      </w:pPr>
      <w:r w:rsidRPr="0043577C">
        <w:rPr>
          <w:rFonts w:ascii="Times New Roman" w:eastAsiaTheme="minorHAnsi" w:hAnsi="Times New Roman"/>
          <w:sz w:val="24"/>
          <w:szCs w:val="24"/>
        </w:rPr>
        <w:t>«</w:t>
      </w:r>
      <w:r w:rsidR="00140724" w:rsidRPr="0043577C">
        <w:rPr>
          <w:rFonts w:ascii="Times New Roman" w:hAnsi="Times New Roman"/>
          <w:bCs/>
          <w:sz w:val="24"/>
          <w:szCs w:val="24"/>
        </w:rPr>
        <w:t>3.9. Прекращение договора безвозмездного пользования земельным участком или права безвозмездного пользования земельным участком.</w:t>
      </w:r>
    </w:p>
    <w:p w:rsidR="00140724" w:rsidRDefault="00140724" w:rsidP="001C7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C7D4F" w:rsidRPr="00B46915" w:rsidRDefault="001C7D4F" w:rsidP="001C7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46915">
        <w:rPr>
          <w:rFonts w:ascii="Times New Roman" w:eastAsiaTheme="minorHAnsi" w:hAnsi="Times New Roman"/>
          <w:sz w:val="24"/>
          <w:szCs w:val="24"/>
        </w:rPr>
        <w:t xml:space="preserve">3.9.1. Договор безвозмездного пользования земельным участком, заключенный с гражданином в соответствии с </w:t>
      </w:r>
      <w:r w:rsidRPr="00B46915">
        <w:rPr>
          <w:rFonts w:ascii="Times New Roman" w:hAnsi="Times New Roman"/>
          <w:sz w:val="24"/>
          <w:szCs w:val="24"/>
        </w:rPr>
        <w:t>Федеральным законом от 01.05.2016 № 119-ФЗ</w:t>
      </w:r>
      <w:r w:rsidRPr="00B46915">
        <w:rPr>
          <w:rFonts w:ascii="Times New Roman" w:eastAsiaTheme="minorHAnsi" w:hAnsi="Times New Roman"/>
          <w:sz w:val="24"/>
          <w:szCs w:val="24"/>
        </w:rPr>
        <w:t>, за исключением случая, предусмотренного пунктом 3.9.4. Регламента, прекращается по решению уполномоченного органа:</w:t>
      </w:r>
    </w:p>
    <w:p w:rsidR="001C7D4F" w:rsidRPr="00B46915" w:rsidRDefault="001C7D4F" w:rsidP="001C7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6915">
        <w:rPr>
          <w:rFonts w:ascii="Times New Roman" w:hAnsi="Times New Roman"/>
          <w:sz w:val="24"/>
          <w:szCs w:val="24"/>
        </w:rPr>
        <w:t>1) в случае смерти гражданина Российской Федерации и отсутствия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если никто из наследников не принял наследства, либо если все наследники отказались от наследства и при этом никто из них не указал, что отказывается в пользу другого</w:t>
      </w:r>
      <w:proofErr w:type="gramEnd"/>
      <w:r w:rsidRPr="00B46915">
        <w:rPr>
          <w:rFonts w:ascii="Times New Roman" w:hAnsi="Times New Roman"/>
          <w:sz w:val="24"/>
          <w:szCs w:val="24"/>
        </w:rPr>
        <w:t xml:space="preserve"> наследника;</w:t>
      </w:r>
    </w:p>
    <w:p w:rsidR="001C7D4F" w:rsidRPr="00B46915" w:rsidRDefault="001C7D4F" w:rsidP="001C7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6915">
        <w:rPr>
          <w:rFonts w:ascii="Times New Roman" w:hAnsi="Times New Roman"/>
          <w:sz w:val="24"/>
          <w:szCs w:val="24"/>
        </w:rPr>
        <w:t xml:space="preserve">2) в случае передачи гражданином земельного участка во владение и (или) в пользование иностранному государству, международной организации, иностранному гражданину или лицу без гражданства (за исключением иностранных граждан и лиц без гражданства, являющихся участниками Государственной </w:t>
      </w:r>
      <w:hyperlink r:id="rId19" w:history="1">
        <w:r w:rsidRPr="00B46915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B46915">
        <w:rPr>
          <w:rFonts w:ascii="Times New Roman" w:hAnsi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и членов их семей, совместно переселяющихся на постоянное место жительства в Российскую Федерацию</w:t>
      </w:r>
      <w:proofErr w:type="gramEnd"/>
      <w:r w:rsidRPr="00B46915">
        <w:rPr>
          <w:rFonts w:ascii="Times New Roman" w:hAnsi="Times New Roman"/>
          <w:sz w:val="24"/>
          <w:szCs w:val="24"/>
        </w:rPr>
        <w:t>), иностранному юридическому лицу или юридическому лицу, в уставном (складочном) капитале которого имеется доля иностранного государства, международной организации, иностранных граждан, иностранных юридических лиц, лиц без гражданства;</w:t>
      </w:r>
    </w:p>
    <w:p w:rsidR="001C7D4F" w:rsidRPr="00B46915" w:rsidRDefault="001C7D4F" w:rsidP="001C7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6915">
        <w:rPr>
          <w:rFonts w:ascii="Times New Roman" w:hAnsi="Times New Roman"/>
          <w:sz w:val="24"/>
          <w:szCs w:val="24"/>
        </w:rPr>
        <w:t>3) в случае прекращения гражданства Российской Федерации у лица, с которым заключен указанный договор;</w:t>
      </w:r>
    </w:p>
    <w:p w:rsidR="001C7D4F" w:rsidRPr="00B46915" w:rsidRDefault="001C7D4F" w:rsidP="001C7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6"/>
      <w:bookmarkEnd w:id="3"/>
      <w:r w:rsidRPr="00B46915">
        <w:rPr>
          <w:rFonts w:ascii="Times New Roman" w:hAnsi="Times New Roman"/>
          <w:sz w:val="24"/>
          <w:szCs w:val="24"/>
        </w:rPr>
        <w:t xml:space="preserve">4) в случае, если иностранным гражданином или лицом без гражданства, являющимися участниками Государственной </w:t>
      </w:r>
      <w:hyperlink r:id="rId20" w:history="1">
        <w:r w:rsidRPr="00B46915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B46915">
        <w:rPr>
          <w:rFonts w:ascii="Times New Roman" w:hAnsi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и с которыми заключен договор безвозмездного пользования земельным участком, по истечении </w:t>
      </w:r>
      <w:proofErr w:type="gramStart"/>
      <w:r w:rsidRPr="00B46915">
        <w:rPr>
          <w:rFonts w:ascii="Times New Roman" w:hAnsi="Times New Roman"/>
          <w:sz w:val="24"/>
          <w:szCs w:val="24"/>
        </w:rPr>
        <w:t xml:space="preserve">срока действия свидетельства участника этой </w:t>
      </w:r>
      <w:hyperlink r:id="rId21" w:history="1">
        <w:r w:rsidRPr="00B46915">
          <w:rPr>
            <w:rFonts w:ascii="Times New Roman" w:hAnsi="Times New Roman"/>
            <w:sz w:val="24"/>
            <w:szCs w:val="24"/>
          </w:rPr>
          <w:t>программы</w:t>
        </w:r>
        <w:proofErr w:type="gramEnd"/>
      </w:hyperlink>
      <w:r w:rsidRPr="00B46915">
        <w:rPr>
          <w:rFonts w:ascii="Times New Roman" w:hAnsi="Times New Roman"/>
          <w:sz w:val="24"/>
          <w:szCs w:val="24"/>
        </w:rPr>
        <w:t xml:space="preserve"> не приобретено гражданство Российской Федерации;</w:t>
      </w:r>
    </w:p>
    <w:p w:rsidR="001C7D4F" w:rsidRPr="00B46915" w:rsidRDefault="001C7D4F" w:rsidP="001C7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6915">
        <w:rPr>
          <w:rFonts w:ascii="Times New Roman" w:hAnsi="Times New Roman"/>
          <w:sz w:val="24"/>
          <w:szCs w:val="24"/>
        </w:rPr>
        <w:t xml:space="preserve">5) в случае, если у иностранного гражданина или лица без гражданства, с которыми заключен договор безвозмездного пользования земельным участком, аннулировано свидетельство участника Государственной </w:t>
      </w:r>
      <w:hyperlink r:id="rId22" w:history="1">
        <w:r w:rsidRPr="00B46915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B46915">
        <w:rPr>
          <w:rFonts w:ascii="Times New Roman" w:hAnsi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140724" w:rsidRDefault="001C7D4F" w:rsidP="001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0"/>
      <w:bookmarkEnd w:id="4"/>
      <w:r w:rsidRPr="00B46915">
        <w:rPr>
          <w:rFonts w:ascii="Times New Roman" w:hAnsi="Times New Roman"/>
          <w:sz w:val="24"/>
          <w:szCs w:val="24"/>
        </w:rPr>
        <w:t xml:space="preserve">6) в случае смерти иностранного гражданина или лица без гражданства, являющихся участниками Государственной </w:t>
      </w:r>
      <w:hyperlink r:id="rId23" w:history="1">
        <w:r w:rsidRPr="00B46915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B46915">
        <w:rPr>
          <w:rFonts w:ascii="Times New Roman" w:hAnsi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и с которыми заключен договор безвозмездного пользования земельным участком.</w:t>
      </w:r>
    </w:p>
    <w:p w:rsidR="00E82B04" w:rsidRPr="00140724" w:rsidRDefault="00E82B04" w:rsidP="001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6915">
        <w:rPr>
          <w:rFonts w:ascii="Times New Roman" w:eastAsiaTheme="minorHAnsi" w:hAnsi="Times New Roman"/>
          <w:sz w:val="24"/>
          <w:szCs w:val="24"/>
        </w:rPr>
        <w:t xml:space="preserve">3.9.2. </w:t>
      </w:r>
      <w:r w:rsidRPr="00B46915">
        <w:rPr>
          <w:rFonts w:ascii="Times New Roman" w:hAnsi="Times New Roman" w:cs="Times New Roman"/>
          <w:iCs/>
          <w:sz w:val="24"/>
          <w:szCs w:val="24"/>
        </w:rPr>
        <w:t>Если договор безвозмездного пользования земельным участком заключен с несколькими гражданами, в случаях, предусмотренных под</w:t>
      </w:r>
      <w:hyperlink r:id="rId24" w:history="1">
        <w:r w:rsidRPr="00B46915">
          <w:rPr>
            <w:rFonts w:ascii="Times New Roman" w:hAnsi="Times New Roman" w:cs="Times New Roman"/>
            <w:iCs/>
            <w:sz w:val="24"/>
            <w:szCs w:val="24"/>
          </w:rPr>
          <w:t>пунктами 1</w:t>
        </w:r>
      </w:hyperlink>
      <w:r w:rsidRPr="00B46915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25" w:history="1">
        <w:r w:rsidRPr="00B46915">
          <w:rPr>
            <w:rFonts w:ascii="Times New Roman" w:hAnsi="Times New Roman" w:cs="Times New Roman"/>
            <w:iCs/>
            <w:sz w:val="24"/>
            <w:szCs w:val="24"/>
          </w:rPr>
          <w:t>3</w:t>
        </w:r>
      </w:hyperlink>
      <w:r w:rsidRPr="00B46915">
        <w:rPr>
          <w:rFonts w:ascii="Times New Roman" w:hAnsi="Times New Roman" w:cs="Times New Roman"/>
          <w:iCs/>
          <w:sz w:val="24"/>
          <w:szCs w:val="24"/>
        </w:rPr>
        <w:t xml:space="preserve"> - </w:t>
      </w:r>
      <w:hyperlink r:id="rId26" w:history="1">
        <w:r w:rsidRPr="00B46915">
          <w:rPr>
            <w:rFonts w:ascii="Times New Roman" w:hAnsi="Times New Roman" w:cs="Times New Roman"/>
            <w:iCs/>
            <w:sz w:val="24"/>
            <w:szCs w:val="24"/>
          </w:rPr>
          <w:t>6 пункта</w:t>
        </w:r>
      </w:hyperlink>
      <w:r w:rsidRPr="00B46915">
        <w:rPr>
          <w:rFonts w:ascii="Times New Roman" w:hAnsi="Times New Roman" w:cs="Times New Roman"/>
          <w:iCs/>
          <w:sz w:val="24"/>
          <w:szCs w:val="24"/>
        </w:rPr>
        <w:t xml:space="preserve"> 3.9.1 Административного регламента, уполномоченный орган принимает решение о прекращении права безвозмездного пользования земельным участком гражданина, в отношении которого имею</w:t>
      </w:r>
      <w:r w:rsidR="00140724">
        <w:rPr>
          <w:rFonts w:ascii="Times New Roman" w:hAnsi="Times New Roman" w:cs="Times New Roman"/>
          <w:iCs/>
          <w:sz w:val="24"/>
          <w:szCs w:val="24"/>
        </w:rPr>
        <w:t>тся соответствующие основания.</w:t>
      </w:r>
    </w:p>
    <w:p w:rsidR="00E82B04" w:rsidRPr="00B46915" w:rsidRDefault="00E82B04" w:rsidP="00E82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6915">
        <w:rPr>
          <w:rFonts w:ascii="Times New Roman" w:hAnsi="Times New Roman" w:cs="Times New Roman"/>
          <w:iCs/>
          <w:sz w:val="24"/>
          <w:szCs w:val="24"/>
        </w:rPr>
        <w:t xml:space="preserve">3.9.3. Договор безвозмездного пользования земельным участком прекращается, за исключением случая, предусмотренного </w:t>
      </w:r>
      <w:r w:rsidR="00696A06" w:rsidRPr="00B46915">
        <w:rPr>
          <w:rFonts w:ascii="Times New Roman" w:hAnsi="Times New Roman" w:cs="Times New Roman"/>
          <w:iCs/>
          <w:sz w:val="24"/>
          <w:szCs w:val="24"/>
        </w:rPr>
        <w:t xml:space="preserve">абзацем 1 </w:t>
      </w:r>
      <w:hyperlink w:anchor="Par10" w:history="1">
        <w:r w:rsidR="00696A06" w:rsidRPr="00B46915">
          <w:rPr>
            <w:rFonts w:ascii="Times New Roman" w:eastAsiaTheme="minorHAnsi" w:hAnsi="Times New Roman"/>
            <w:sz w:val="24"/>
            <w:szCs w:val="24"/>
          </w:rPr>
          <w:t>пункта</w:t>
        </w:r>
      </w:hyperlink>
      <w:r w:rsidR="00696A06" w:rsidRPr="00B46915">
        <w:rPr>
          <w:rFonts w:ascii="Times New Roman" w:eastAsiaTheme="minorHAnsi" w:hAnsi="Times New Roman"/>
          <w:sz w:val="24"/>
          <w:szCs w:val="24"/>
        </w:rPr>
        <w:t xml:space="preserve"> 3.9.4 </w:t>
      </w:r>
      <w:r w:rsidRPr="00B46915">
        <w:rPr>
          <w:rFonts w:ascii="Times New Roman" w:hAnsi="Times New Roman" w:cs="Times New Roman"/>
          <w:iCs/>
          <w:sz w:val="24"/>
          <w:szCs w:val="24"/>
        </w:rPr>
        <w:t>настояще</w:t>
      </w:r>
      <w:r w:rsidR="00696A06" w:rsidRPr="00B46915">
        <w:rPr>
          <w:rFonts w:ascii="Times New Roman" w:hAnsi="Times New Roman" w:cs="Times New Roman"/>
          <w:iCs/>
          <w:sz w:val="24"/>
          <w:szCs w:val="24"/>
        </w:rPr>
        <w:t>го Административного регламента</w:t>
      </w:r>
      <w:r w:rsidRPr="00B46915">
        <w:rPr>
          <w:rFonts w:ascii="Times New Roman" w:hAnsi="Times New Roman" w:cs="Times New Roman"/>
          <w:iCs/>
          <w:sz w:val="24"/>
          <w:szCs w:val="24"/>
        </w:rPr>
        <w:t xml:space="preserve">, при одностороннем отказе гражданина от договора безвозмездного пользования земельным участком. Если договор безвозмездного пользования земельным участком заключен с несколькими гражданами,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гражданина, за исключением случая, предусмотренного </w:t>
      </w:r>
      <w:r w:rsidR="00696A06" w:rsidRPr="00B46915">
        <w:rPr>
          <w:rFonts w:ascii="Times New Roman" w:hAnsi="Times New Roman" w:cs="Times New Roman"/>
          <w:iCs/>
          <w:sz w:val="24"/>
          <w:szCs w:val="24"/>
        </w:rPr>
        <w:t>абзацем 2 пункта 3.9.4 настоящего Административного регламента</w:t>
      </w:r>
      <w:r w:rsidRPr="00B46915">
        <w:rPr>
          <w:rFonts w:ascii="Times New Roman" w:hAnsi="Times New Roman" w:cs="Times New Roman"/>
          <w:iCs/>
          <w:sz w:val="24"/>
          <w:szCs w:val="24"/>
        </w:rPr>
        <w:t>.</w:t>
      </w:r>
    </w:p>
    <w:p w:rsidR="00696A06" w:rsidRPr="00B46915" w:rsidRDefault="00696A06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46915">
        <w:rPr>
          <w:rFonts w:ascii="Times New Roman" w:eastAsiaTheme="minorHAnsi" w:hAnsi="Times New Roman" w:cs="Times New Roman"/>
          <w:sz w:val="24"/>
          <w:szCs w:val="24"/>
        </w:rPr>
        <w:t xml:space="preserve">3.9.4. </w:t>
      </w:r>
      <w:proofErr w:type="gramStart"/>
      <w:r w:rsidRPr="00B46915">
        <w:rPr>
          <w:rFonts w:ascii="Times New Roman" w:eastAsiaTheme="minorHAnsi" w:hAnsi="Times New Roman" w:cs="Times New Roman"/>
          <w:sz w:val="24"/>
          <w:szCs w:val="24"/>
        </w:rPr>
        <w:t xml:space="preserve">В случаях, предусмотренных подпунктами 1 и 3 </w:t>
      </w:r>
      <w:hyperlink w:anchor="Par3" w:history="1">
        <w:r w:rsidRPr="00B46915">
          <w:rPr>
            <w:rFonts w:ascii="Times New Roman" w:eastAsiaTheme="minorHAnsi" w:hAnsi="Times New Roman" w:cs="Times New Roman"/>
            <w:sz w:val="24"/>
            <w:szCs w:val="24"/>
          </w:rPr>
          <w:t xml:space="preserve">пункта 3.9.1 </w:t>
        </w:r>
      </w:hyperlink>
      <w:r w:rsidR="00990862" w:rsidRPr="00B46915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B46915">
        <w:rPr>
          <w:rFonts w:ascii="Times New Roman" w:eastAsiaTheme="minorHAnsi" w:hAnsi="Times New Roman" w:cs="Times New Roman"/>
          <w:sz w:val="24"/>
          <w:szCs w:val="24"/>
        </w:rPr>
        <w:t xml:space="preserve">егламента или </w:t>
      </w:r>
      <w:hyperlink w:anchor="Par9" w:history="1">
        <w:r w:rsidRPr="00B46915">
          <w:rPr>
            <w:rFonts w:ascii="Times New Roman" w:eastAsiaTheme="minorHAnsi" w:hAnsi="Times New Roman" w:cs="Times New Roman"/>
            <w:sz w:val="24"/>
            <w:szCs w:val="24"/>
          </w:rPr>
          <w:t>пункта</w:t>
        </w:r>
      </w:hyperlink>
      <w:r w:rsidRPr="00B46915">
        <w:rPr>
          <w:rFonts w:ascii="Times New Roman" w:eastAsiaTheme="minorHAnsi" w:hAnsi="Times New Roman" w:cs="Times New Roman"/>
          <w:sz w:val="24"/>
          <w:szCs w:val="24"/>
        </w:rPr>
        <w:t xml:space="preserve"> 3.9.3 </w:t>
      </w:r>
      <w:r w:rsidR="00990862" w:rsidRPr="00B46915">
        <w:rPr>
          <w:rFonts w:ascii="Times New Roman" w:eastAsiaTheme="minorHAnsi" w:hAnsi="Times New Roman" w:cs="Times New Roman"/>
          <w:sz w:val="24"/>
          <w:szCs w:val="24"/>
        </w:rPr>
        <w:t>Административного р</w:t>
      </w:r>
      <w:r w:rsidRPr="00B46915">
        <w:rPr>
          <w:rFonts w:ascii="Times New Roman" w:eastAsiaTheme="minorHAnsi" w:hAnsi="Times New Roman" w:cs="Times New Roman"/>
          <w:sz w:val="24"/>
          <w:szCs w:val="24"/>
        </w:rPr>
        <w:t>егламента, при прекращении права безвозмездного пользования земельным участком гражданина по договору безвозмездного пользования земельным участком, заключенному с несколькими гражданами, такое прекращение права для иных граждан, с которыми заключен указанный договор, не является основанием для прекращения договора безвозмездного пользования земельным участком и внесения изменений в указанный</w:t>
      </w:r>
      <w:proofErr w:type="gramEnd"/>
      <w:r w:rsidRPr="00B46915">
        <w:rPr>
          <w:rFonts w:ascii="Times New Roman" w:eastAsiaTheme="minorHAnsi" w:hAnsi="Times New Roman" w:cs="Times New Roman"/>
          <w:sz w:val="24"/>
          <w:szCs w:val="24"/>
        </w:rPr>
        <w:t xml:space="preserve"> договор в части изменения площади земельного участка</w:t>
      </w:r>
      <w:r w:rsidRPr="00B46915">
        <w:rPr>
          <w:rFonts w:ascii="Times New Roman" w:eastAsiaTheme="minorHAnsi" w:hAnsi="Times New Roman"/>
          <w:sz w:val="24"/>
          <w:szCs w:val="24"/>
        </w:rPr>
        <w:t>.</w:t>
      </w:r>
    </w:p>
    <w:p w:rsidR="00B46915" w:rsidRPr="00B46915" w:rsidRDefault="00B46915" w:rsidP="002C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15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B469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6915">
        <w:rPr>
          <w:rFonts w:ascii="Times New Roman" w:hAnsi="Times New Roman" w:cs="Times New Roman"/>
          <w:sz w:val="24"/>
          <w:szCs w:val="24"/>
        </w:rPr>
        <w:t xml:space="preserve"> если договор безвозмездного пользования земельным участком заключен только с иностранным гражданином или лицом без гражданства, являющимися участниками Государственной </w:t>
      </w:r>
      <w:hyperlink r:id="rId27" w:history="1">
        <w:r w:rsidRPr="00B4691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46915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и членами их семей, совместно переселяющимися на постоянное место жительства в Российскую Федерацию, при наличии оснований, предусмотренных под</w:t>
      </w:r>
      <w:hyperlink r:id="rId28" w:history="1">
        <w:r w:rsidRPr="00B46915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B4691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 w:rsidRPr="00B46915">
          <w:rPr>
            <w:rFonts w:ascii="Times New Roman" w:hAnsi="Times New Roman" w:cs="Times New Roman"/>
            <w:sz w:val="24"/>
            <w:szCs w:val="24"/>
          </w:rPr>
          <w:t>6 пункта 3.9.1</w:t>
        </w:r>
      </w:hyperlink>
      <w:r w:rsidRPr="00B4691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или при одностороннем отказе </w:t>
      </w:r>
      <w:proofErr w:type="gramStart"/>
      <w:r w:rsidRPr="00B46915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B46915">
        <w:rPr>
          <w:rFonts w:ascii="Times New Roman" w:hAnsi="Times New Roman" w:cs="Times New Roman"/>
          <w:sz w:val="24"/>
          <w:szCs w:val="24"/>
        </w:rPr>
        <w:t xml:space="preserve"> иностранного гражданина или лица без гражданства от договора безвозмездного пользования земельным участком, договор безвозмездного пользования земельным участком прекр</w:t>
      </w:r>
      <w:r w:rsidR="00140724">
        <w:rPr>
          <w:rFonts w:ascii="Times New Roman" w:hAnsi="Times New Roman" w:cs="Times New Roman"/>
          <w:sz w:val="24"/>
          <w:szCs w:val="24"/>
        </w:rPr>
        <w:t>ащается.</w:t>
      </w:r>
    </w:p>
    <w:p w:rsidR="00140724" w:rsidRPr="00140724" w:rsidRDefault="00140724" w:rsidP="002C7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0724">
        <w:rPr>
          <w:rFonts w:ascii="Times New Roman" w:hAnsi="Times New Roman"/>
          <w:sz w:val="24"/>
          <w:szCs w:val="24"/>
        </w:rPr>
        <w:t xml:space="preserve">3.9.5. Договор безвозмездного пользования земельным участком прекращается в судебном порядке в случаях, предусмотренных </w:t>
      </w:r>
      <w:hyperlink r:id="rId30" w:history="1">
        <w:r w:rsidRPr="00140724">
          <w:rPr>
            <w:rFonts w:ascii="Times New Roman" w:hAnsi="Times New Roman"/>
            <w:sz w:val="24"/>
            <w:szCs w:val="24"/>
          </w:rPr>
          <w:t>подпунктом 1 пункта 2 статьи 45</w:t>
        </w:r>
      </w:hyperlink>
      <w:r w:rsidRPr="00140724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а также в случае нарушения установленных лесным законодательством и Федеральным законом от 01.05.2016 № 119-ФЗ требований к использованию, охране, защите, воспроизводству лесов.</w:t>
      </w:r>
    </w:p>
    <w:p w:rsidR="00140724" w:rsidRPr="00140724" w:rsidRDefault="00140724" w:rsidP="002C7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0724">
        <w:rPr>
          <w:rFonts w:ascii="Times New Roman" w:hAnsi="Times New Roman"/>
          <w:sz w:val="24"/>
          <w:szCs w:val="24"/>
        </w:rPr>
        <w:t xml:space="preserve">3.9.5.1. Гражданин, договор безвозмездного пользования земельным участком с которым прекращен в порядке и по основаниям, указанным в </w:t>
      </w:r>
      <w:hyperlink w:anchor="Par12" w:history="1">
        <w:r w:rsidRPr="00140724">
          <w:rPr>
            <w:rFonts w:ascii="Times New Roman" w:hAnsi="Times New Roman"/>
            <w:sz w:val="24"/>
            <w:szCs w:val="24"/>
          </w:rPr>
          <w:t>подпункте 3.9.5</w:t>
        </w:r>
      </w:hyperlink>
      <w:r w:rsidRPr="00140724">
        <w:rPr>
          <w:rFonts w:ascii="Times New Roman" w:hAnsi="Times New Roman"/>
          <w:sz w:val="24"/>
          <w:szCs w:val="24"/>
        </w:rPr>
        <w:t>. Регламента, обязан провести рекультивацию нарушенных земель. В случае отказа гражданина или уклонения в течение шести месяцев со дня прекращения данного договора от исполнения указанной обязанности мероприятия по рекультивации нарушенных земель проводятся уполномоченным органом или привлекаемыми им организациями с последующим возмещением произведенных расходов за счет гражданина.</w:t>
      </w:r>
    </w:p>
    <w:p w:rsidR="00140724" w:rsidRPr="00140724" w:rsidRDefault="00140724" w:rsidP="002C7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0724">
        <w:rPr>
          <w:rFonts w:ascii="Times New Roman" w:hAnsi="Times New Roman"/>
          <w:sz w:val="24"/>
          <w:szCs w:val="24"/>
        </w:rPr>
        <w:t>3.9.6. Договор безвозмездного пользования земельным участком считается прекратившим свое действие в случае, если гражданин, с которым заключен указанный договор, не подал в уполномоченный орган заявление о предоставлении такого земельного участка в собственность либо в аренду до дня истечения срока действия указанного договора.</w:t>
      </w:r>
    </w:p>
    <w:p w:rsidR="00140724" w:rsidRPr="00140724" w:rsidRDefault="00140724" w:rsidP="002C7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0724">
        <w:rPr>
          <w:rFonts w:ascii="Times New Roman" w:hAnsi="Times New Roman"/>
          <w:sz w:val="24"/>
          <w:szCs w:val="24"/>
        </w:rPr>
        <w:t xml:space="preserve">3.9.7. </w:t>
      </w:r>
      <w:proofErr w:type="gramStart"/>
      <w:r w:rsidRPr="00140724">
        <w:rPr>
          <w:rFonts w:ascii="Times New Roman" w:hAnsi="Times New Roman"/>
          <w:sz w:val="24"/>
          <w:szCs w:val="24"/>
        </w:rPr>
        <w:t>Договор безвозмездного пользования земельным участком может быть признан судом недействительным в случае, если такой договор был заключен в отношении земельного участка, предоставленного ранее гражданину или юридическому лицу, и при этом права на землю этих лиц не были выявлены до заключения указанного договора.</w:t>
      </w:r>
      <w:proofErr w:type="gramEnd"/>
      <w:r w:rsidRPr="00140724">
        <w:rPr>
          <w:rFonts w:ascii="Times New Roman" w:hAnsi="Times New Roman"/>
          <w:sz w:val="24"/>
          <w:szCs w:val="24"/>
        </w:rPr>
        <w:t xml:space="preserve"> Срок исковой давности для признания договора безвозмездного пользования земельным участком недействительным по основаниям, предусмотренным настоящей частью, составляет шесть месяцев со дня, когда лицо узнало или должно было узнать о предоставлении гражданину земельного участка в безвозмездное пользование в соответствии с Федеральным законом от 01.05.2016 № 119-ФЗ.».</w:t>
      </w:r>
    </w:p>
    <w:p w:rsidR="00990862" w:rsidRPr="00140724" w:rsidRDefault="00990862" w:rsidP="002C7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B46915" w:rsidRDefault="00B46915" w:rsidP="001407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46915" w:rsidRDefault="00B46915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46915" w:rsidRDefault="00B46915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46915" w:rsidRDefault="00B46915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46915" w:rsidRDefault="00B46915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46915" w:rsidRDefault="00B46915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46915" w:rsidRDefault="00B46915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46915" w:rsidRDefault="00B46915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46915" w:rsidRDefault="00B46915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46915" w:rsidRDefault="00B46915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46915" w:rsidRDefault="00B46915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46915" w:rsidRDefault="00B46915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46915" w:rsidRDefault="00B46915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46915" w:rsidRDefault="00B46915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46915" w:rsidRDefault="00B46915" w:rsidP="00696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sectPr w:rsidR="00B46915" w:rsidSect="005154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1C6" w:rsidRDefault="005C71C6" w:rsidP="00B46915">
      <w:pPr>
        <w:spacing w:after="0" w:line="240" w:lineRule="auto"/>
      </w:pPr>
      <w:r>
        <w:separator/>
      </w:r>
    </w:p>
  </w:endnote>
  <w:endnote w:type="continuationSeparator" w:id="0">
    <w:p w:rsidR="005C71C6" w:rsidRDefault="005C71C6" w:rsidP="00B4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1C6" w:rsidRDefault="005C71C6" w:rsidP="00B46915">
      <w:pPr>
        <w:spacing w:after="0" w:line="240" w:lineRule="auto"/>
      </w:pPr>
      <w:r>
        <w:separator/>
      </w:r>
    </w:p>
  </w:footnote>
  <w:footnote w:type="continuationSeparator" w:id="0">
    <w:p w:rsidR="005C71C6" w:rsidRDefault="005C71C6" w:rsidP="00B4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46E4"/>
    <w:multiLevelType w:val="hybridMultilevel"/>
    <w:tmpl w:val="551C6B22"/>
    <w:lvl w:ilvl="0" w:tplc="D4CC46D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46004"/>
    <w:rsid w:val="00061A8A"/>
    <w:rsid w:val="00063794"/>
    <w:rsid w:val="00081DAC"/>
    <w:rsid w:val="00095780"/>
    <w:rsid w:val="000E2E50"/>
    <w:rsid w:val="000E53E0"/>
    <w:rsid w:val="00103459"/>
    <w:rsid w:val="00140724"/>
    <w:rsid w:val="00141642"/>
    <w:rsid w:val="00180855"/>
    <w:rsid w:val="001873CC"/>
    <w:rsid w:val="001A2DC5"/>
    <w:rsid w:val="001A790C"/>
    <w:rsid w:val="001C7D4F"/>
    <w:rsid w:val="002076CE"/>
    <w:rsid w:val="00221BAF"/>
    <w:rsid w:val="0023434B"/>
    <w:rsid w:val="00237CE2"/>
    <w:rsid w:val="00262FA4"/>
    <w:rsid w:val="0026738F"/>
    <w:rsid w:val="0028079D"/>
    <w:rsid w:val="002960E9"/>
    <w:rsid w:val="002C7E4E"/>
    <w:rsid w:val="002E10B6"/>
    <w:rsid w:val="002E5F49"/>
    <w:rsid w:val="002F529E"/>
    <w:rsid w:val="002F7D28"/>
    <w:rsid w:val="0033778F"/>
    <w:rsid w:val="00366A6D"/>
    <w:rsid w:val="00387FEE"/>
    <w:rsid w:val="003A38BA"/>
    <w:rsid w:val="0043577C"/>
    <w:rsid w:val="00440729"/>
    <w:rsid w:val="00454EF9"/>
    <w:rsid w:val="004631A7"/>
    <w:rsid w:val="0049486F"/>
    <w:rsid w:val="004C3044"/>
    <w:rsid w:val="004E1307"/>
    <w:rsid w:val="005154C6"/>
    <w:rsid w:val="005812BF"/>
    <w:rsid w:val="005C71C6"/>
    <w:rsid w:val="005D3C15"/>
    <w:rsid w:val="005E0804"/>
    <w:rsid w:val="005E65A1"/>
    <w:rsid w:val="00617A0F"/>
    <w:rsid w:val="00632562"/>
    <w:rsid w:val="00696A06"/>
    <w:rsid w:val="006A1AD5"/>
    <w:rsid w:val="006C2EA6"/>
    <w:rsid w:val="006F4A57"/>
    <w:rsid w:val="006F615B"/>
    <w:rsid w:val="007456CE"/>
    <w:rsid w:val="00790811"/>
    <w:rsid w:val="00790B0E"/>
    <w:rsid w:val="00791237"/>
    <w:rsid w:val="00877B2C"/>
    <w:rsid w:val="008C6233"/>
    <w:rsid w:val="00925588"/>
    <w:rsid w:val="009420C7"/>
    <w:rsid w:val="00946004"/>
    <w:rsid w:val="00990862"/>
    <w:rsid w:val="009A610F"/>
    <w:rsid w:val="009D18B3"/>
    <w:rsid w:val="00A66517"/>
    <w:rsid w:val="00A76478"/>
    <w:rsid w:val="00A95D10"/>
    <w:rsid w:val="00AC63AB"/>
    <w:rsid w:val="00AD7BD6"/>
    <w:rsid w:val="00AE0D9E"/>
    <w:rsid w:val="00B46915"/>
    <w:rsid w:val="00BB3441"/>
    <w:rsid w:val="00BC1E50"/>
    <w:rsid w:val="00BD18FD"/>
    <w:rsid w:val="00BE212C"/>
    <w:rsid w:val="00C2404C"/>
    <w:rsid w:val="00CD10BB"/>
    <w:rsid w:val="00CE32F0"/>
    <w:rsid w:val="00DB3098"/>
    <w:rsid w:val="00DD3BB0"/>
    <w:rsid w:val="00E8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5B"/>
  </w:style>
  <w:style w:type="paragraph" w:styleId="1">
    <w:name w:val="heading 1"/>
    <w:basedOn w:val="a"/>
    <w:next w:val="a"/>
    <w:link w:val="10"/>
    <w:uiPriority w:val="9"/>
    <w:qFormat/>
    <w:rsid w:val="00946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4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3E0"/>
    <w:pPr>
      <w:ind w:left="720"/>
      <w:contextualSpacing/>
    </w:pPr>
  </w:style>
  <w:style w:type="paragraph" w:customStyle="1" w:styleId="ConsPlusTitle">
    <w:name w:val="ConsPlusTitle"/>
    <w:rsid w:val="000E2E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6">
    <w:name w:val="Hyperlink"/>
    <w:basedOn w:val="a0"/>
    <w:uiPriority w:val="99"/>
    <w:unhideWhenUsed/>
    <w:rsid w:val="00221BAF"/>
    <w:rPr>
      <w:color w:val="0000FF" w:themeColor="hyperlink"/>
      <w:u w:val="single"/>
    </w:rPr>
  </w:style>
  <w:style w:type="paragraph" w:styleId="a7">
    <w:name w:val="No Spacing"/>
    <w:uiPriority w:val="1"/>
    <w:qFormat/>
    <w:rsid w:val="00221B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0637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4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6915"/>
  </w:style>
  <w:style w:type="paragraph" w:styleId="ab">
    <w:name w:val="footer"/>
    <w:basedOn w:val="a"/>
    <w:link w:val="ac"/>
    <w:uiPriority w:val="99"/>
    <w:semiHidden/>
    <w:unhideWhenUsed/>
    <w:rsid w:val="00B4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6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82EF5B083AEA61C0BEB4F42A263D0A08C1431E6B76142E67E76C5FE1ABD2643E780FC304A01E953F036F68F36EF1A67A50D0F6X4RAB" TargetMode="External"/><Relationship Id="rId18" Type="http://schemas.openxmlformats.org/officeDocument/2006/relationships/hyperlink" Target="consultantplus://offline/ref=6AFE910603FB02BEC90343AF54D23A453D5F45755BFDF9DE700D08D766B5488BFDF0B7F04D1337D1A0FBCE0138095170F785CCE45BTFH3D" TargetMode="External"/><Relationship Id="rId26" Type="http://schemas.openxmlformats.org/officeDocument/2006/relationships/hyperlink" Target="consultantplus://offline/ref=B6DA9E1CCD6001D3B0BFC89D97AD07BF068364966FCB04E6A619B46B230A9249BD056FFE34B1CC9E8415E88CE8F964DBFE355A4629yA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5278139FEBA0CDE9C20E2203F7F6B308CB22C4E02BCCF4BE618EDB85AC1712E3D94D157FB73674398B4A3659AD965C857F60v9e2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EF5B083AEA61C0BEB4F42A263D0A08C1431E6B76142E67E76C5FE1ABD2643E780FC304A01E953F036F68F36EF1A67A50D0F6X4RAB" TargetMode="External"/><Relationship Id="rId17" Type="http://schemas.openxmlformats.org/officeDocument/2006/relationships/hyperlink" Target="consultantplus://offline/ref=77CBEB3E5E5619D599FF7C29D22FBDCEB04096AA8B13CC04B5AB267AA7391B68BC1F2F1EF1085921DBAFD44911665D96E2D8F3l2xDB" TargetMode="External"/><Relationship Id="rId25" Type="http://schemas.openxmlformats.org/officeDocument/2006/relationships/hyperlink" Target="consultantplus://offline/ref=B6DA9E1CCD6001D3B0BFC89D97AD07BF068364966FCB04E6A619B46B230A9249BD056FFC31B1CC9E8415E88CE8F964DBFE355A4629yA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1FA0AB8B43ED1DFD4A9F7ECB3DC6DE59EDC90071C6408A9BD7AC368DD0FA5603C99F044C7376082AD1D6C7CF4E8496790899ACs1B" TargetMode="External"/><Relationship Id="rId20" Type="http://schemas.openxmlformats.org/officeDocument/2006/relationships/hyperlink" Target="consultantplus://offline/ref=EB5278139FEBA0CDE9C20E2203F7F6B308CB22C4E02BCCF4BE618EDB85AC1712E3D94D157FB73674398B4A3659AD965C857F60v9e2D" TargetMode="External"/><Relationship Id="rId29" Type="http://schemas.openxmlformats.org/officeDocument/2006/relationships/hyperlink" Target="consultantplus://offline/ref=DC8CE4DB5D7C6B8717DE0E1E2901E4AD5AE8AA95A0F616A8D5B9838743C00F82C108FFB330A348585646179BE21BA1842B57974Fa4J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F7AE7C56D212AA7AC79BB7387C90F6F11187E38216FD03964EAF26064305C715AE680DF5155AA6DC75FBEABA184A952EFE726Cp7A" TargetMode="External"/><Relationship Id="rId24" Type="http://schemas.openxmlformats.org/officeDocument/2006/relationships/hyperlink" Target="consultantplus://offline/ref=B6DA9E1CCD6001D3B0BFC89D97AD07BF068364966FCB04E6A619B46B230A9249BD056FFE30B1CC9E8415E88CE8F964DBFE355A4629yA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85314CED2C3E158E1744C98701B8F4B6E2D64DC99777D0FAE56285A96C7E6F0D7E1159A7CE290C3A9C78B1325EC386BCC45FyBh9B" TargetMode="External"/><Relationship Id="rId23" Type="http://schemas.openxmlformats.org/officeDocument/2006/relationships/hyperlink" Target="consultantplus://offline/ref=EB5278139FEBA0CDE9C20E2203F7F6B308CB22C4E02BCCF4BE618EDB85AC1712E3D94D157FB73674398B4A3659AD965C857F60v9e2D" TargetMode="External"/><Relationship Id="rId28" Type="http://schemas.openxmlformats.org/officeDocument/2006/relationships/hyperlink" Target="consultantplus://offline/ref=DC8CE4DB5D7C6B8717DE0E1E2901E4AD5AE8AA95A0F616A8D5B9838743C00F82C108FFB336A348585646179BE21BA1842B57974Fa4JEE" TargetMode="External"/><Relationship Id="rId10" Type="http://schemas.openxmlformats.org/officeDocument/2006/relationships/hyperlink" Target="http://yagodnoeadm.ru" TargetMode="External"/><Relationship Id="rId19" Type="http://schemas.openxmlformats.org/officeDocument/2006/relationships/hyperlink" Target="consultantplus://offline/ref=EB5278139FEBA0CDE9C20E2203F7F6B308CB22C4E02BCCF4BE618EDB85AC1712E3D94D157FB73674398B4A3659AD965C857F60v9e2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FB01D7EB357F7CB598F635D638CB214DBBE211F3DBCA9B49AFD8B990B506414B5B2790A259816052zFA" TargetMode="External"/><Relationship Id="rId14" Type="http://schemas.openxmlformats.org/officeDocument/2006/relationships/hyperlink" Target="consultantplus://offline/ref=7D85314CED2C3E158E1744C98701B8F4B6E2D64DC99777D0FAE56285A96C7E6F0D7E1159A7CE290C3A9C78B1325EC386BCC45FyBh9B" TargetMode="External"/><Relationship Id="rId22" Type="http://schemas.openxmlformats.org/officeDocument/2006/relationships/hyperlink" Target="consultantplus://offline/ref=EB5278139FEBA0CDE9C20E2203F7F6B308CB22C4E02BCCF4BE618EDB85AC1712E3D94D157FB73674398B4A3659AD965C857F60v9e2D" TargetMode="External"/><Relationship Id="rId27" Type="http://schemas.openxmlformats.org/officeDocument/2006/relationships/hyperlink" Target="consultantplus://offline/ref=DC8CE4DB5D7C6B8717DE0E1E2901E4AD5BE0AD9FA2F716A8D5B9838743C00F82C108FFB23FFC4D4D471E1B9CFA05A59E375596a4J7E" TargetMode="External"/><Relationship Id="rId30" Type="http://schemas.openxmlformats.org/officeDocument/2006/relationships/hyperlink" Target="consultantplus://offline/ref=0675A942CC267B8BD8BEE706B48D95D0E5304883410CBA7FF4A5591CAC1DC979C9E25C9FD3G2N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D5D8-645F-47DF-B095-7BE96F39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2914</Words>
  <Characters>16615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Внести в административный регламент предоставления муниципальной услуги «Предо</vt:lpstr>
      <vt:lpstr>«3.9. Прекращение договора безвозмездного пользования земельным участком или пра</vt:lpstr>
    </vt:vector>
  </TitlesOfParts>
  <Company>Krokoz™</Company>
  <LinksUpToDate>false</LinksUpToDate>
  <CharactersWithSpaces>19491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SSG</cp:lastModifiedBy>
  <cp:revision>9</cp:revision>
  <cp:lastPrinted>2019-04-17T00:23:00Z</cp:lastPrinted>
  <dcterms:created xsi:type="dcterms:W3CDTF">2019-04-15T06:33:00Z</dcterms:created>
  <dcterms:modified xsi:type="dcterms:W3CDTF">2019-04-17T00:24:00Z</dcterms:modified>
</cp:coreProperties>
</file>