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AF78DF" w:rsidRPr="00B81F39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AF78DF" w:rsidRPr="00B81F39" w:rsidRDefault="00AF78DF" w:rsidP="00AF78D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78DF" w:rsidRPr="007E1E64" w:rsidRDefault="00AF78DF" w:rsidP="00AF78D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F78DF" w:rsidRPr="002A439A" w:rsidRDefault="00AF78DF" w:rsidP="00AF78D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78DF" w:rsidRPr="0040191F" w:rsidRDefault="00AF78DF" w:rsidP="00AF78D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«___»  __________ 20____ года                                                            № _____</w:t>
      </w:r>
    </w:p>
    <w:p w:rsidR="00AF78DF" w:rsidRPr="00D11B5E" w:rsidRDefault="00AF78DF" w:rsidP="00AF78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AF78DF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F78DF" w:rsidRDefault="00377FD1" w:rsidP="0022098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D2866">
        <w:rPr>
          <w:rFonts w:ascii="Times New Roman" w:hAnsi="Times New Roman" w:cs="Times New Roman"/>
          <w:sz w:val="28"/>
          <w:szCs w:val="28"/>
          <w:shd w:val="clear" w:color="auto" w:fill="FFFFFF"/>
        </w:rPr>
        <w:t>б утверждении Правил землепользования и застройки Ягоднинского муниципального округа Магаданской области</w:t>
      </w:r>
    </w:p>
    <w:p w:rsidR="00AF78DF" w:rsidRPr="00BF05A0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AF78DF" w:rsidRPr="00BF05A0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BF05A0" w:rsidRPr="00BF05A0" w:rsidRDefault="00BF05A0" w:rsidP="006C4964">
      <w:pPr>
        <w:spacing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6C4964">
        <w:rPr>
          <w:rFonts w:ascii="Times New Roman" w:hAnsi="Times New Roman" w:cs="Times New Roman"/>
          <w:sz w:val="28"/>
          <w:szCs w:val="28"/>
        </w:rPr>
        <w:t xml:space="preserve">В </w:t>
      </w:r>
      <w:r w:rsidR="00377FD1" w:rsidRPr="006C4964">
        <w:rPr>
          <w:rFonts w:ascii="Times New Roman" w:hAnsi="Times New Roman" w:cs="Times New Roman"/>
          <w:sz w:val="28"/>
          <w:szCs w:val="28"/>
        </w:rPr>
        <w:t>соответствии с Градостроительн</w:t>
      </w:r>
      <w:r w:rsidR="00DD2866">
        <w:rPr>
          <w:rFonts w:ascii="Times New Roman" w:hAnsi="Times New Roman" w:cs="Times New Roman"/>
          <w:sz w:val="28"/>
          <w:szCs w:val="28"/>
        </w:rPr>
        <w:t>ым</w:t>
      </w:r>
      <w:r w:rsidR="00377FD1" w:rsidRPr="006C496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66">
        <w:rPr>
          <w:rFonts w:ascii="Times New Roman" w:hAnsi="Times New Roman" w:cs="Times New Roman"/>
          <w:sz w:val="28"/>
          <w:szCs w:val="28"/>
        </w:rPr>
        <w:t>ом</w:t>
      </w:r>
      <w:r w:rsidR="00377FD1" w:rsidRPr="006C496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80D80" w:rsidRPr="006C4964">
        <w:rPr>
          <w:rFonts w:ascii="Times New Roman" w:hAnsi="Times New Roman" w:cs="Times New Roman"/>
          <w:sz w:val="28"/>
          <w:szCs w:val="28"/>
        </w:rPr>
        <w:t>Положени</w:t>
      </w:r>
      <w:r w:rsidR="00DD2866">
        <w:rPr>
          <w:rFonts w:ascii="Times New Roman" w:hAnsi="Times New Roman" w:cs="Times New Roman"/>
          <w:sz w:val="28"/>
          <w:szCs w:val="28"/>
        </w:rPr>
        <w:t>ем</w:t>
      </w:r>
      <w:r w:rsidR="00780D80" w:rsidRPr="006C4964">
        <w:rPr>
          <w:rFonts w:ascii="Times New Roman" w:hAnsi="Times New Roman" w:cs="Times New Roman"/>
          <w:sz w:val="28"/>
          <w:szCs w:val="28"/>
        </w:rPr>
        <w:t xml:space="preserve"> об организации проведения</w:t>
      </w:r>
      <w:r w:rsidR="006C4964">
        <w:rPr>
          <w:rFonts w:ascii="Times New Roman" w:hAnsi="Times New Roman" w:cs="Times New Roman"/>
          <w:sz w:val="28"/>
          <w:szCs w:val="28"/>
        </w:rPr>
        <w:t xml:space="preserve"> </w:t>
      </w:r>
      <w:r w:rsidR="00780D80" w:rsidRPr="006C4964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вопросам градостроительной деятельности на территории муниципального образования «Ягоднинский муниципальный округ Магаданской области»</w:t>
      </w:r>
      <w:r w:rsidR="006C4964">
        <w:rPr>
          <w:rFonts w:ascii="Times New Roman" w:hAnsi="Times New Roman" w:cs="Times New Roman"/>
          <w:sz w:val="28"/>
          <w:szCs w:val="28"/>
        </w:rPr>
        <w:t>, утвержденн</w:t>
      </w:r>
      <w:r w:rsidR="00DD2866">
        <w:rPr>
          <w:rFonts w:ascii="Times New Roman" w:hAnsi="Times New Roman" w:cs="Times New Roman"/>
          <w:sz w:val="28"/>
          <w:szCs w:val="28"/>
        </w:rPr>
        <w:t>ым</w:t>
      </w:r>
      <w:r w:rsidR="006C496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Ягоднинского муниципального округа Магаданской области от 23.03.2023 № 250, учитывая рекомендации комиссии по землепользованию и застройке и результаты общественных обсуждений, руководствуясь </w:t>
      </w:r>
      <w:r w:rsidRPr="00B21DBB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«Ягоднинский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Магаданской области», администрация Ягоднинского муниципального округа Магаданской области</w:t>
      </w:r>
    </w:p>
    <w:p w:rsidR="00AF78DF" w:rsidRPr="00BF05A0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F05A0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AF78DF" w:rsidRPr="00BF05A0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B04087" w:rsidRPr="00DD2866" w:rsidRDefault="00DD2866" w:rsidP="00DD286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866">
        <w:rPr>
          <w:rFonts w:ascii="Times New Roman" w:hAnsi="Times New Roman" w:cs="Times New Roman"/>
          <w:sz w:val="28"/>
          <w:szCs w:val="28"/>
        </w:rPr>
        <w:t>1. Утвердить прилагаемые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866">
        <w:rPr>
          <w:rFonts w:ascii="Times New Roman" w:hAnsi="Times New Roman" w:cs="Times New Roman"/>
          <w:bCs/>
          <w:iCs/>
          <w:sz w:val="28"/>
          <w:szCs w:val="28"/>
        </w:rPr>
        <w:t xml:space="preserve">Ягоднинского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r w:rsidRPr="00DD2866">
        <w:rPr>
          <w:rFonts w:ascii="Times New Roman" w:hAnsi="Times New Roman" w:cs="Times New Roman"/>
          <w:bCs/>
          <w:iCs/>
          <w:sz w:val="28"/>
          <w:szCs w:val="28"/>
        </w:rPr>
        <w:t xml:space="preserve"> округа Магаданской области</w:t>
      </w:r>
      <w:r w:rsidR="00672C50" w:rsidRPr="00DD28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07E4" w:rsidRPr="00DD2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59" w:rsidRPr="00DD2866" w:rsidRDefault="00672C50" w:rsidP="00672C5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E0087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</w:t>
      </w:r>
      <w:r w:rsidR="00DD2866" w:rsidRPr="00DD2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утратившим силу постановление администрации Ягоднинского городского округа от 30.11.2022 № 828 «</w:t>
      </w:r>
      <w:r w:rsidR="00DD2866" w:rsidRPr="00DD2866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r w:rsidR="00DD2866" w:rsidRPr="00DD2866">
        <w:rPr>
          <w:rFonts w:ascii="Times New Roman" w:hAnsi="Times New Roman" w:cs="Times New Roman"/>
          <w:bCs/>
          <w:iCs/>
          <w:sz w:val="28"/>
          <w:szCs w:val="28"/>
        </w:rPr>
        <w:t>Ягоднинского городского округа Магаданской области».</w:t>
      </w:r>
    </w:p>
    <w:p w:rsidR="004D0E0A" w:rsidRDefault="00DD2866" w:rsidP="004D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86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0E0A" w:rsidRPr="00DD2866">
        <w:rPr>
          <w:rFonts w:ascii="Times New Roman" w:hAnsi="Times New Roman" w:cs="Times New Roman"/>
          <w:sz w:val="28"/>
          <w:szCs w:val="28"/>
        </w:rPr>
        <w:t xml:space="preserve">. </w:t>
      </w:r>
      <w:r w:rsidR="00BF05A0" w:rsidRPr="00DD286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F05A0" w:rsidRPr="004D0E0A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«Северная правда» и размещению на официальном сайте</w:t>
      </w:r>
      <w:r w:rsidR="00563D64" w:rsidRPr="004D0E0A">
        <w:rPr>
          <w:rFonts w:ascii="Times New Roman" w:hAnsi="Times New Roman" w:cs="Times New Roman"/>
          <w:sz w:val="28"/>
          <w:szCs w:val="28"/>
        </w:rPr>
        <w:t xml:space="preserve"> </w:t>
      </w:r>
      <w:r w:rsidR="004D0E0A" w:rsidRPr="00672C50">
        <w:rPr>
          <w:rFonts w:ascii="Times New Roman" w:hAnsi="Times New Roman" w:cs="Times New Roman"/>
          <w:sz w:val="28"/>
          <w:szCs w:val="28"/>
        </w:rPr>
        <w:t xml:space="preserve">администрации Ягоднинского муниципального округа Магаданской области в информационно-телекоммуникационной сети «Интернет» </w:t>
      </w:r>
      <w:hyperlink r:id="rId7" w:history="1">
        <w:r w:rsidR="004D0E0A" w:rsidRPr="00ED6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D0E0A" w:rsidRPr="00ED64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0E0A" w:rsidRPr="00ED64FF">
          <w:rPr>
            <w:rStyle w:val="a3"/>
            <w:rFonts w:ascii="Times New Roman" w:hAnsi="Times New Roman" w:cs="Times New Roman"/>
            <w:sz w:val="28"/>
            <w:szCs w:val="28"/>
          </w:rPr>
          <w:t>yagodnoeadm.ru</w:t>
        </w:r>
        <w:proofErr w:type="spellEnd"/>
      </w:hyperlink>
      <w:r w:rsidR="004D0E0A" w:rsidRPr="00672C50">
        <w:rPr>
          <w:rFonts w:ascii="Times New Roman" w:hAnsi="Times New Roman" w:cs="Times New Roman"/>
          <w:sz w:val="28"/>
          <w:szCs w:val="28"/>
        </w:rPr>
        <w:t>.</w:t>
      </w:r>
    </w:p>
    <w:p w:rsidR="00BF05A0" w:rsidRPr="008932FD" w:rsidRDefault="00E00876" w:rsidP="004D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E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05A0" w:rsidRPr="00893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05A0" w:rsidRPr="008932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A6815" w:rsidRPr="008932F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F05A0" w:rsidRPr="008932FD">
        <w:rPr>
          <w:rFonts w:ascii="Times New Roman" w:hAnsi="Times New Roman" w:cs="Times New Roman"/>
          <w:sz w:val="28"/>
          <w:szCs w:val="28"/>
        </w:rPr>
        <w:t>.</w:t>
      </w:r>
    </w:p>
    <w:p w:rsidR="00AF78DF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AF78DF" w:rsidRPr="007E1E64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AF78DF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</w:p>
    <w:p w:rsidR="00BF05A0" w:rsidRDefault="00AF78DF" w:rsidP="00344CFC">
      <w:pPr>
        <w:tabs>
          <w:tab w:val="left" w:pos="7412"/>
        </w:tabs>
      </w:pPr>
      <w:r>
        <w:rPr>
          <w:rFonts w:ascii="Times New Roman" w:eastAsiaTheme="minorHAnsi" w:hAnsi="Times New Roman"/>
          <w:bCs/>
          <w:sz w:val="28"/>
          <w:szCs w:val="28"/>
        </w:rPr>
        <w:t>Магаданской области</w:t>
      </w:r>
      <w:r w:rsidR="00344CFC">
        <w:rPr>
          <w:rFonts w:ascii="Times New Roman" w:eastAsiaTheme="minorHAnsi" w:hAnsi="Times New Roman"/>
          <w:bCs/>
          <w:sz w:val="28"/>
          <w:szCs w:val="28"/>
        </w:rPr>
        <w:t xml:space="preserve">       </w:t>
      </w:r>
      <w:r w:rsidR="00344CFC">
        <w:rPr>
          <w:rFonts w:ascii="Times New Roman" w:eastAsiaTheme="minorHAnsi" w:hAnsi="Times New Roman"/>
          <w:bCs/>
          <w:sz w:val="28"/>
          <w:szCs w:val="28"/>
        </w:rPr>
        <w:tab/>
        <w:t xml:space="preserve">    Н.Б. Олейник</w:t>
      </w:r>
    </w:p>
    <w:sectPr w:rsidR="00BF05A0" w:rsidSect="0000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A8C"/>
    <w:multiLevelType w:val="hybridMultilevel"/>
    <w:tmpl w:val="1E2E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82B0F"/>
    <w:multiLevelType w:val="hybridMultilevel"/>
    <w:tmpl w:val="1964500A"/>
    <w:lvl w:ilvl="0" w:tplc="3CD4FB4C">
      <w:start w:val="4"/>
      <w:numFmt w:val="decimal"/>
      <w:lvlText w:val="%1.3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4DF6"/>
    <w:multiLevelType w:val="hybridMultilevel"/>
    <w:tmpl w:val="1C7AD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D42B5F"/>
    <w:multiLevelType w:val="multilevel"/>
    <w:tmpl w:val="A31AC5A8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B13887"/>
    <w:multiLevelType w:val="hybridMultilevel"/>
    <w:tmpl w:val="A6DCAE0A"/>
    <w:lvl w:ilvl="0" w:tplc="9B06AB3E">
      <w:start w:val="1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78DF"/>
    <w:rsid w:val="000037C5"/>
    <w:rsid w:val="00010066"/>
    <w:rsid w:val="00022546"/>
    <w:rsid w:val="0004551D"/>
    <w:rsid w:val="00053A77"/>
    <w:rsid w:val="00076B7B"/>
    <w:rsid w:val="00080600"/>
    <w:rsid w:val="000A04F2"/>
    <w:rsid w:val="000B7FC6"/>
    <w:rsid w:val="000E3D81"/>
    <w:rsid w:val="001003D3"/>
    <w:rsid w:val="001217DD"/>
    <w:rsid w:val="00122D0C"/>
    <w:rsid w:val="0015065B"/>
    <w:rsid w:val="0015411F"/>
    <w:rsid w:val="00162FEE"/>
    <w:rsid w:val="0019229F"/>
    <w:rsid w:val="001B1D19"/>
    <w:rsid w:val="001B4325"/>
    <w:rsid w:val="001D090B"/>
    <w:rsid w:val="001F0CE2"/>
    <w:rsid w:val="00220342"/>
    <w:rsid w:val="00220984"/>
    <w:rsid w:val="00230AB3"/>
    <w:rsid w:val="0025073A"/>
    <w:rsid w:val="002658E2"/>
    <w:rsid w:val="00273596"/>
    <w:rsid w:val="00293C82"/>
    <w:rsid w:val="002B1335"/>
    <w:rsid w:val="002C3E97"/>
    <w:rsid w:val="002E769F"/>
    <w:rsid w:val="00316D4B"/>
    <w:rsid w:val="00325C8B"/>
    <w:rsid w:val="00343C8E"/>
    <w:rsid w:val="00344CFC"/>
    <w:rsid w:val="00377FD1"/>
    <w:rsid w:val="00381DAA"/>
    <w:rsid w:val="0038607E"/>
    <w:rsid w:val="003A38DC"/>
    <w:rsid w:val="003E7698"/>
    <w:rsid w:val="003F2DCC"/>
    <w:rsid w:val="0046406D"/>
    <w:rsid w:val="0048407A"/>
    <w:rsid w:val="00491894"/>
    <w:rsid w:val="004C4441"/>
    <w:rsid w:val="004C5365"/>
    <w:rsid w:val="004D0E0A"/>
    <w:rsid w:val="00514BC1"/>
    <w:rsid w:val="00523735"/>
    <w:rsid w:val="005467D6"/>
    <w:rsid w:val="00563D64"/>
    <w:rsid w:val="00595DD0"/>
    <w:rsid w:val="005C23DA"/>
    <w:rsid w:val="005C6FE9"/>
    <w:rsid w:val="005F07B5"/>
    <w:rsid w:val="005F3975"/>
    <w:rsid w:val="00601C1C"/>
    <w:rsid w:val="00637EAA"/>
    <w:rsid w:val="00663876"/>
    <w:rsid w:val="00672C50"/>
    <w:rsid w:val="00691ED9"/>
    <w:rsid w:val="006C4964"/>
    <w:rsid w:val="006F3513"/>
    <w:rsid w:val="00701ACE"/>
    <w:rsid w:val="0070473D"/>
    <w:rsid w:val="007527E6"/>
    <w:rsid w:val="00780D80"/>
    <w:rsid w:val="007D00D3"/>
    <w:rsid w:val="00806964"/>
    <w:rsid w:val="00817A54"/>
    <w:rsid w:val="0084383A"/>
    <w:rsid w:val="008469EA"/>
    <w:rsid w:val="00857A9D"/>
    <w:rsid w:val="00886448"/>
    <w:rsid w:val="00890785"/>
    <w:rsid w:val="008932FD"/>
    <w:rsid w:val="008C58B1"/>
    <w:rsid w:val="009206EB"/>
    <w:rsid w:val="0094696E"/>
    <w:rsid w:val="00956ED4"/>
    <w:rsid w:val="009A0ACF"/>
    <w:rsid w:val="009D4031"/>
    <w:rsid w:val="00A43F2B"/>
    <w:rsid w:val="00A727CD"/>
    <w:rsid w:val="00A91CED"/>
    <w:rsid w:val="00AC347A"/>
    <w:rsid w:val="00AC4C67"/>
    <w:rsid w:val="00AC689B"/>
    <w:rsid w:val="00AC79A2"/>
    <w:rsid w:val="00AF78DF"/>
    <w:rsid w:val="00B006A9"/>
    <w:rsid w:val="00B04087"/>
    <w:rsid w:val="00B23460"/>
    <w:rsid w:val="00B35C8E"/>
    <w:rsid w:val="00B42B40"/>
    <w:rsid w:val="00B442C5"/>
    <w:rsid w:val="00B6083E"/>
    <w:rsid w:val="00B61943"/>
    <w:rsid w:val="00B77157"/>
    <w:rsid w:val="00B942C0"/>
    <w:rsid w:val="00BA0A59"/>
    <w:rsid w:val="00BB07E4"/>
    <w:rsid w:val="00BF05A0"/>
    <w:rsid w:val="00C4250B"/>
    <w:rsid w:val="00C44E71"/>
    <w:rsid w:val="00C53642"/>
    <w:rsid w:val="00C56937"/>
    <w:rsid w:val="00C737D1"/>
    <w:rsid w:val="00C841D1"/>
    <w:rsid w:val="00C965FF"/>
    <w:rsid w:val="00C96F6A"/>
    <w:rsid w:val="00CB0F58"/>
    <w:rsid w:val="00CC7F3C"/>
    <w:rsid w:val="00D06564"/>
    <w:rsid w:val="00D17DD5"/>
    <w:rsid w:val="00D26AA5"/>
    <w:rsid w:val="00D32C60"/>
    <w:rsid w:val="00D40B0C"/>
    <w:rsid w:val="00D42894"/>
    <w:rsid w:val="00D44EAC"/>
    <w:rsid w:val="00D559F8"/>
    <w:rsid w:val="00D646F9"/>
    <w:rsid w:val="00D852A7"/>
    <w:rsid w:val="00D94DE6"/>
    <w:rsid w:val="00D9640C"/>
    <w:rsid w:val="00DA6657"/>
    <w:rsid w:val="00DD2866"/>
    <w:rsid w:val="00DE2357"/>
    <w:rsid w:val="00E00876"/>
    <w:rsid w:val="00E03541"/>
    <w:rsid w:val="00E26783"/>
    <w:rsid w:val="00EE2E13"/>
    <w:rsid w:val="00EF718A"/>
    <w:rsid w:val="00F15C97"/>
    <w:rsid w:val="00F37321"/>
    <w:rsid w:val="00F4486C"/>
    <w:rsid w:val="00F81EFE"/>
    <w:rsid w:val="00F84859"/>
    <w:rsid w:val="00FA15B9"/>
    <w:rsid w:val="00FA6815"/>
    <w:rsid w:val="00FC55FE"/>
    <w:rsid w:val="00FE012D"/>
    <w:rsid w:val="00F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C5"/>
  </w:style>
  <w:style w:type="paragraph" w:styleId="1">
    <w:name w:val="heading 1"/>
    <w:basedOn w:val="a"/>
    <w:link w:val="10"/>
    <w:uiPriority w:val="9"/>
    <w:qFormat/>
    <w:rsid w:val="00546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8DF"/>
    <w:rPr>
      <w:color w:val="0000FF" w:themeColor="hyperlink"/>
      <w:u w:val="single"/>
    </w:rPr>
  </w:style>
  <w:style w:type="paragraph" w:customStyle="1" w:styleId="ConsPlusNormal">
    <w:name w:val="ConsPlusNormal"/>
    <w:rsid w:val="00BF0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rsid w:val="00B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rsid w:val="00BF05A0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05A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5"/>
    <w:rsid w:val="00BF05A0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60">
    <w:name w:val="Основной текст (6)"/>
    <w:basedOn w:val="a"/>
    <w:link w:val="6"/>
    <w:rsid w:val="00BF05A0"/>
    <w:pPr>
      <w:widowControl w:val="0"/>
      <w:shd w:val="clear" w:color="auto" w:fill="FFFFFF"/>
      <w:spacing w:before="480" w:after="0" w:line="276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dktexjustify">
    <w:name w:val="dktexjustify"/>
    <w:basedOn w:val="a"/>
    <w:rsid w:val="00B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F0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34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6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04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6063-1ED5-48D2-BD1C-E743D846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Мурашев Максим Николаевич</cp:lastModifiedBy>
  <cp:revision>5</cp:revision>
  <cp:lastPrinted>2023-04-23T22:43:00Z</cp:lastPrinted>
  <dcterms:created xsi:type="dcterms:W3CDTF">2023-04-27T04:09:00Z</dcterms:created>
  <dcterms:modified xsi:type="dcterms:W3CDTF">2023-10-17T23:47:00Z</dcterms:modified>
</cp:coreProperties>
</file>