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26" w:rsidRPr="001E4426" w:rsidRDefault="001E4426" w:rsidP="001E442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426" w:rsidRPr="001E4426" w:rsidRDefault="001E4426" w:rsidP="001E442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 РОССИЙСКОЙ  ФЕДЕРАЦИИ</w:t>
      </w:r>
    </w:p>
    <w:p w:rsidR="001E4426" w:rsidRPr="001E4426" w:rsidRDefault="001E4426" w:rsidP="001E442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1E4426" w:rsidRPr="001E4426" w:rsidTr="0034097A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1E4426" w:rsidRPr="001E4426" w:rsidRDefault="001E4426" w:rsidP="001E44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4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ГОСУДАРСТВЕННОЕ УЧРЕЖДЕНИЕ – УПРАВЛЕНИЕ ПЕНСИОННОГО ФОНДА</w:t>
            </w:r>
          </w:p>
          <w:p w:rsidR="001E4426" w:rsidRPr="001E4426" w:rsidRDefault="001E4426" w:rsidP="001E44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44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РОССИЙСКОЙ ФЕДЕРАЦИИ ЯГОДНИНСКОГО РАЙОНА  МАГАДАНСКОЙ ОБЛАСТИ</w:t>
            </w:r>
          </w:p>
          <w:p w:rsidR="001E4426" w:rsidRPr="001E4426" w:rsidRDefault="001E4426" w:rsidP="001E44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2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</w:t>
            </w:r>
          </w:p>
        </w:tc>
      </w:tr>
    </w:tbl>
    <w:p w:rsidR="001E4426" w:rsidRPr="001E4426" w:rsidRDefault="003C7100" w:rsidP="001E44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24</w:t>
      </w:r>
      <w:r w:rsidR="001E4426" w:rsidRPr="001E44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.04.2017                                                 </w:t>
      </w:r>
    </w:p>
    <w:p w:rsidR="001E4426" w:rsidRPr="001E4426" w:rsidRDefault="001E4426" w:rsidP="001E4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ПРЕСС-РЕЛИЗ</w:t>
      </w:r>
    </w:p>
    <w:p w:rsidR="001E4426" w:rsidRPr="001E4426" w:rsidRDefault="001E4426" w:rsidP="001E44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1E44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Бесплатное мобильное приложение от ПФР</w:t>
      </w:r>
    </w:p>
    <w:p w:rsidR="001E4426" w:rsidRPr="001E4426" w:rsidRDefault="001E4426" w:rsidP="001E4426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1E4426">
        <w:rPr>
          <w:rFonts w:ascii="Times New Roman" w:hAnsi="Times New Roman" w:cs="Times New Roman"/>
          <w:lang w:eastAsia="ru-RU"/>
        </w:rPr>
        <w:t>Пенсионный фонд России представил мобильное приложение, которое позволит с еще большей легкостью получить информацию о состоянии своего индивидуального лицевого счета в ПФР, проверить перечисленные работодателем страховые взносы, а также записаться на прием и заказать нужные документы.</w:t>
      </w:r>
    </w:p>
    <w:p w:rsidR="001E4426" w:rsidRPr="001E4426" w:rsidRDefault="001E4426" w:rsidP="001E4426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1E4426">
        <w:rPr>
          <w:rFonts w:ascii="Times New Roman" w:hAnsi="Times New Roman" w:cs="Times New Roman"/>
          <w:lang w:eastAsia="ru-RU"/>
        </w:rPr>
        <w:t>Бесплатное приложение ПФР, доступное для платформ  iOS и Android, дает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</w:t>
      </w:r>
    </w:p>
    <w:p w:rsidR="001E4426" w:rsidRPr="001E4426" w:rsidRDefault="001E4426" w:rsidP="001E4426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1E4426">
        <w:rPr>
          <w:rFonts w:ascii="Times New Roman" w:hAnsi="Times New Roman" w:cs="Times New Roman"/>
          <w:lang w:eastAsia="ru-RU"/>
        </w:rPr>
        <w:t>Для входа в приложение необходимо ввести четырехзначныйпин-код и пройти авторизацию с помощью подтвержденной учетной записи на портале госуслуг. Подтвердить упрощенную или стандартную учетную запись можно в офисах Почты России, Ростелекома или клиентских службах Пенсионного фонда.</w:t>
      </w:r>
    </w:p>
    <w:p w:rsidR="001E4426" w:rsidRPr="001E4426" w:rsidRDefault="001E4426" w:rsidP="001E4426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1E4426">
        <w:rPr>
          <w:rFonts w:ascii="Times New Roman" w:hAnsi="Times New Roman" w:cs="Times New Roman"/>
          <w:lang w:eastAsia="ru-RU"/>
        </w:rPr>
        <w:t>В дальнейшем вход осуществляется через этот пин-код. Пенсионный фонд первый среди госведомств реализовал механизм авторизации в Единой системе идентификации и аутентификации (ЕСИА) с помощью пин-кода.</w:t>
      </w:r>
    </w:p>
    <w:p w:rsidR="001E4426" w:rsidRPr="001E4426" w:rsidRDefault="001E4426" w:rsidP="001E4426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1E4426">
        <w:rPr>
          <w:rFonts w:ascii="Times New Roman" w:hAnsi="Times New Roman" w:cs="Times New Roman"/>
          <w:lang w:eastAsia="ru-RU"/>
        </w:rPr>
        <w:t xml:space="preserve">Всю необходимую информацию и все необходимые услуги пользователь может получить через свой смартфон. С помощью приложения можно получить сведения о состоянии своего счета в ПФР – то есть о накопленных пенсионных баллах и стаже; о назначенной пенсии или социальной выплате, размере материнского капитала. Можно в любой момент найти ответ на вопрос о своих сформированных пенсионных правах. Помимо этого через приложение можно заказать необходимые справки и документы, а также направить обращение в ПФР или просмотреть истории своих обращений. Мобильное приложение практически позволяет не посещать отделения пенсионного фонда и не стоять в очередях. Приложение абсолютно бесплатно и доступно. </w:t>
      </w:r>
    </w:p>
    <w:p w:rsidR="001E4426" w:rsidRPr="001E4426" w:rsidRDefault="001E4426" w:rsidP="001E4426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1E4426">
        <w:rPr>
          <w:rFonts w:ascii="Times New Roman" w:hAnsi="Times New Roman" w:cs="Times New Roman"/>
          <w:lang w:eastAsia="ru-RU"/>
        </w:rPr>
        <w:t>В то же время ряд услуг, доступных через приложение, доступен и без авторизации на портале госуслуг. Так, с использованием службы геолокации</w:t>
      </w:r>
      <w:r w:rsidR="00BC4585">
        <w:rPr>
          <w:rFonts w:ascii="Times New Roman" w:hAnsi="Times New Roman" w:cs="Times New Roman"/>
          <w:lang w:eastAsia="ru-RU"/>
        </w:rPr>
        <w:t xml:space="preserve"> </w:t>
      </w:r>
      <w:r w:rsidRPr="001E4426">
        <w:rPr>
          <w:rFonts w:ascii="Times New Roman" w:hAnsi="Times New Roman" w:cs="Times New Roman"/>
          <w:lang w:eastAsia="ru-RU"/>
        </w:rPr>
        <w:t xml:space="preserve">встроенный в приложение навигатор приложение найдет ближайшую клиентскую службу Пенсионного фонда или МФЦ и предоставит возможность записаться на прием. </w:t>
      </w:r>
    </w:p>
    <w:p w:rsidR="001E4426" w:rsidRDefault="001E4426" w:rsidP="001E4426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1E4426">
        <w:rPr>
          <w:rFonts w:ascii="Times New Roman" w:hAnsi="Times New Roman" w:cs="Times New Roman"/>
          <w:lang w:eastAsia="ru-RU"/>
        </w:rPr>
        <w:t xml:space="preserve">Новое приложение позволяет не только оперативно получить информацию, но делает нас более открытыми и доступными, быть в тесном контакте с нашими клиентами. </w:t>
      </w:r>
    </w:p>
    <w:p w:rsidR="003C7100" w:rsidRDefault="003C7100" w:rsidP="003C7100">
      <w:pPr>
        <w:ind w:firstLine="709"/>
        <w:jc w:val="both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3C7100" w:rsidRDefault="003C7100" w:rsidP="003C7100">
      <w:pPr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3C7100" w:rsidRPr="003C7100" w:rsidRDefault="003C7100" w:rsidP="003C7100">
      <w:pPr>
        <w:pStyle w:val="a9"/>
        <w:rPr>
          <w:rFonts w:ascii="Times New Roman" w:hAnsi="Times New Roman" w:cs="Times New Roman"/>
          <w:b/>
          <w:lang w:eastAsia="ru-RU"/>
        </w:rPr>
      </w:pPr>
      <w:r w:rsidRPr="003C7100">
        <w:rPr>
          <w:rFonts w:ascii="Times New Roman" w:hAnsi="Times New Roman" w:cs="Times New Roman"/>
          <w:b/>
          <w:lang w:eastAsia="ru-RU"/>
        </w:rPr>
        <w:t>Начальник управления</w:t>
      </w:r>
      <w:r w:rsidR="00AD0BF3">
        <w:rPr>
          <w:rFonts w:ascii="Times New Roman" w:hAnsi="Times New Roman" w:cs="Times New Roman"/>
          <w:b/>
          <w:lang w:eastAsia="ru-RU"/>
        </w:rPr>
        <w:t xml:space="preserve">                                                                                                 </w:t>
      </w:r>
      <w:r w:rsidRPr="003C7100">
        <w:rPr>
          <w:rFonts w:ascii="Times New Roman" w:hAnsi="Times New Roman" w:cs="Times New Roman"/>
          <w:b/>
          <w:lang w:eastAsia="ru-RU"/>
        </w:rPr>
        <w:t xml:space="preserve">М.С. Цуканов             </w:t>
      </w:r>
    </w:p>
    <w:p w:rsidR="003C7100" w:rsidRPr="003C7100" w:rsidRDefault="003C7100" w:rsidP="003C7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876" w:rsidRDefault="000A2876" w:rsidP="001E4426">
      <w:pPr>
        <w:spacing w:before="100" w:beforeAutospacing="1" w:after="100" w:afterAutospacing="1" w:line="240" w:lineRule="auto"/>
      </w:pPr>
    </w:p>
    <w:sectPr w:rsidR="000A2876" w:rsidSect="003E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BCE" w:rsidRDefault="00867BCE" w:rsidP="000C2E7C">
      <w:pPr>
        <w:spacing w:after="0" w:line="240" w:lineRule="auto"/>
      </w:pPr>
      <w:r>
        <w:separator/>
      </w:r>
    </w:p>
  </w:endnote>
  <w:endnote w:type="continuationSeparator" w:id="1">
    <w:p w:rsidR="00867BCE" w:rsidRDefault="00867BCE" w:rsidP="000C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BCE" w:rsidRDefault="00867BCE" w:rsidP="000C2E7C">
      <w:pPr>
        <w:spacing w:after="0" w:line="240" w:lineRule="auto"/>
      </w:pPr>
      <w:r>
        <w:separator/>
      </w:r>
    </w:p>
  </w:footnote>
  <w:footnote w:type="continuationSeparator" w:id="1">
    <w:p w:rsidR="00867BCE" w:rsidRDefault="00867BCE" w:rsidP="000C2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5EB"/>
    <w:rsid w:val="000A02AE"/>
    <w:rsid w:val="000A2876"/>
    <w:rsid w:val="000B5659"/>
    <w:rsid w:val="000C2E7C"/>
    <w:rsid w:val="001E4426"/>
    <w:rsid w:val="003C7100"/>
    <w:rsid w:val="003E71EC"/>
    <w:rsid w:val="00867BCE"/>
    <w:rsid w:val="008B7F34"/>
    <w:rsid w:val="00AD0BF3"/>
    <w:rsid w:val="00BC4585"/>
    <w:rsid w:val="00DA15EB"/>
    <w:rsid w:val="00F8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E7C"/>
  </w:style>
  <w:style w:type="paragraph" w:styleId="a7">
    <w:name w:val="footer"/>
    <w:basedOn w:val="a"/>
    <w:link w:val="a8"/>
    <w:uiPriority w:val="99"/>
    <w:unhideWhenUsed/>
    <w:rsid w:val="000C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E7C"/>
  </w:style>
  <w:style w:type="paragraph" w:styleId="a9">
    <w:name w:val="No Spacing"/>
    <w:uiPriority w:val="1"/>
    <w:qFormat/>
    <w:rsid w:val="001E44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E7C"/>
  </w:style>
  <w:style w:type="paragraph" w:styleId="a7">
    <w:name w:val="footer"/>
    <w:basedOn w:val="a"/>
    <w:link w:val="a8"/>
    <w:uiPriority w:val="99"/>
    <w:unhideWhenUsed/>
    <w:rsid w:val="000C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E7C"/>
  </w:style>
  <w:style w:type="paragraph" w:styleId="a9">
    <w:name w:val="No Spacing"/>
    <w:uiPriority w:val="1"/>
    <w:qFormat/>
    <w:rsid w:val="001E44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003-0106 Бушмакова Е. Н.</dc:creator>
  <cp:keywords/>
  <dc:description/>
  <cp:lastModifiedBy>Serj</cp:lastModifiedBy>
  <cp:revision>5</cp:revision>
  <cp:lastPrinted>2017-04-24T00:54:00Z</cp:lastPrinted>
  <dcterms:created xsi:type="dcterms:W3CDTF">2017-04-24T00:02:00Z</dcterms:created>
  <dcterms:modified xsi:type="dcterms:W3CDTF">2017-04-24T04:51:00Z</dcterms:modified>
</cp:coreProperties>
</file>