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4F4" w:rsidRPr="003E34F4" w:rsidRDefault="003E34F4" w:rsidP="009541DF">
      <w:pPr>
        <w:pBdr>
          <w:bottom w:val="single" w:sz="4" w:space="1" w:color="auto"/>
        </w:pBdr>
        <w:tabs>
          <w:tab w:val="left" w:pos="1985"/>
        </w:tabs>
        <w:spacing w:after="0" w:line="240" w:lineRule="auto"/>
        <w:jc w:val="center"/>
        <w:rPr>
          <w:rFonts w:ascii="Times New Roman" w:eastAsia="Times New Roman" w:hAnsi="Times New Roman" w:cs="Times New Roman"/>
          <w:b/>
          <w:sz w:val="36"/>
          <w:szCs w:val="36"/>
          <w:lang w:eastAsia="ru-RU"/>
        </w:rPr>
      </w:pPr>
      <w:r w:rsidRPr="003E34F4">
        <w:rPr>
          <w:rFonts w:ascii="Times New Roman" w:eastAsia="Times New Roman" w:hAnsi="Times New Roman" w:cs="Times New Roman"/>
          <w:b/>
          <w:sz w:val="36"/>
          <w:szCs w:val="36"/>
          <w:lang w:eastAsia="ru-RU"/>
        </w:rPr>
        <w:t>ЯГОДНИНСКИЙ РАЙОН МАГАДАНСКОЙ ОБЛАСТИ</w:t>
      </w:r>
    </w:p>
    <w:p w:rsidR="003E34F4" w:rsidRPr="003E34F4" w:rsidRDefault="003E34F4" w:rsidP="003E34F4">
      <w:pPr>
        <w:spacing w:after="0" w:line="240" w:lineRule="auto"/>
        <w:jc w:val="center"/>
        <w:rPr>
          <w:rFonts w:ascii="Times New Roman" w:eastAsia="Times New Roman" w:hAnsi="Times New Roman" w:cs="Times New Roman"/>
          <w:color w:val="000000"/>
          <w:sz w:val="12"/>
          <w:szCs w:val="12"/>
          <w:lang w:eastAsia="ru-RU"/>
        </w:rPr>
      </w:pPr>
      <w:r w:rsidRPr="003E34F4">
        <w:rPr>
          <w:rFonts w:ascii="Times New Roman" w:eastAsia="Times New Roman" w:hAnsi="Times New Roman" w:cs="Times New Roman"/>
          <w:sz w:val="12"/>
          <w:szCs w:val="12"/>
          <w:lang w:eastAsia="ru-RU"/>
        </w:rPr>
        <w:t xml:space="preserve">686230, поселок </w:t>
      </w:r>
      <w:proofErr w:type="gramStart"/>
      <w:r w:rsidRPr="003E34F4">
        <w:rPr>
          <w:rFonts w:ascii="Times New Roman" w:eastAsia="Times New Roman" w:hAnsi="Times New Roman" w:cs="Times New Roman"/>
          <w:sz w:val="12"/>
          <w:szCs w:val="12"/>
          <w:lang w:eastAsia="ru-RU"/>
        </w:rPr>
        <w:t>Ягодное</w:t>
      </w:r>
      <w:proofErr w:type="gramEnd"/>
      <w:r w:rsidRPr="003E34F4">
        <w:rPr>
          <w:rFonts w:ascii="Times New Roman" w:eastAsia="Times New Roman" w:hAnsi="Times New Roman" w:cs="Times New Roman"/>
          <w:sz w:val="12"/>
          <w:szCs w:val="12"/>
          <w:lang w:eastAsia="ru-RU"/>
        </w:rPr>
        <w:t xml:space="preserve">, </w:t>
      </w:r>
      <w:proofErr w:type="spellStart"/>
      <w:r w:rsidRPr="003E34F4">
        <w:rPr>
          <w:rFonts w:ascii="Times New Roman" w:eastAsia="Times New Roman" w:hAnsi="Times New Roman" w:cs="Times New Roman"/>
          <w:sz w:val="12"/>
          <w:szCs w:val="12"/>
          <w:lang w:eastAsia="ru-RU"/>
        </w:rPr>
        <w:t>Ягоднинский</w:t>
      </w:r>
      <w:proofErr w:type="spellEnd"/>
      <w:r w:rsidRPr="003E34F4">
        <w:rPr>
          <w:rFonts w:ascii="Times New Roman" w:eastAsia="Times New Roman" w:hAnsi="Times New Roman" w:cs="Times New Roman"/>
          <w:sz w:val="12"/>
          <w:szCs w:val="12"/>
          <w:lang w:eastAsia="ru-RU"/>
        </w:rPr>
        <w:t xml:space="preserve"> район, Магаданская область, улица Спортивная, дом 6,  тел. (8 41343) 2-35-29, факс  (8 41343) 2-20-42,</w:t>
      </w:r>
      <w:r w:rsidRPr="003E34F4">
        <w:rPr>
          <w:rFonts w:ascii="Times New Roman" w:eastAsia="Times New Roman" w:hAnsi="Times New Roman" w:cs="Times New Roman"/>
          <w:color w:val="000000"/>
          <w:sz w:val="12"/>
          <w:szCs w:val="12"/>
          <w:lang w:eastAsia="ru-RU"/>
        </w:rPr>
        <w:t xml:space="preserve"> </w:t>
      </w:r>
      <w:r w:rsidRPr="003E34F4">
        <w:rPr>
          <w:rFonts w:ascii="Times New Roman" w:eastAsia="Times New Roman" w:hAnsi="Times New Roman" w:cs="Times New Roman"/>
          <w:color w:val="000000"/>
          <w:sz w:val="12"/>
          <w:szCs w:val="12"/>
          <w:lang w:val="en-US" w:eastAsia="ru-RU"/>
        </w:rPr>
        <w:t>E</w:t>
      </w:r>
      <w:r w:rsidRPr="003E34F4">
        <w:rPr>
          <w:rFonts w:ascii="Times New Roman" w:eastAsia="Times New Roman" w:hAnsi="Times New Roman" w:cs="Times New Roman"/>
          <w:color w:val="000000"/>
          <w:sz w:val="12"/>
          <w:szCs w:val="12"/>
          <w:lang w:eastAsia="ru-RU"/>
        </w:rPr>
        <w:t>-</w:t>
      </w:r>
      <w:r w:rsidRPr="003E34F4">
        <w:rPr>
          <w:rFonts w:ascii="Times New Roman" w:eastAsia="Times New Roman" w:hAnsi="Times New Roman" w:cs="Times New Roman"/>
          <w:color w:val="000000"/>
          <w:sz w:val="12"/>
          <w:szCs w:val="12"/>
          <w:lang w:val="en-US" w:eastAsia="ru-RU"/>
        </w:rPr>
        <w:t>mail</w:t>
      </w:r>
      <w:r w:rsidRPr="003E34F4">
        <w:rPr>
          <w:rFonts w:ascii="Times New Roman" w:eastAsia="Times New Roman" w:hAnsi="Times New Roman" w:cs="Times New Roman"/>
          <w:color w:val="000000"/>
          <w:sz w:val="12"/>
          <w:szCs w:val="12"/>
          <w:lang w:eastAsia="ru-RU"/>
        </w:rPr>
        <w:t>:</w:t>
      </w:r>
      <w:r w:rsidRPr="003E34F4">
        <w:rPr>
          <w:rFonts w:ascii="Times New Roman" w:eastAsia="Times New Roman" w:hAnsi="Times New Roman" w:cs="Times New Roman"/>
          <w:sz w:val="12"/>
          <w:szCs w:val="12"/>
          <w:lang w:eastAsia="ru-RU"/>
        </w:rPr>
        <w:t xml:space="preserve"> </w:t>
      </w:r>
      <w:proofErr w:type="spellStart"/>
      <w:r w:rsidRPr="003E34F4">
        <w:rPr>
          <w:rFonts w:ascii="Times New Roman" w:eastAsia="Times New Roman" w:hAnsi="Times New Roman" w:cs="Times New Roman"/>
          <w:sz w:val="12"/>
          <w:szCs w:val="12"/>
          <w:lang w:val="en-US" w:eastAsia="ru-RU"/>
        </w:rPr>
        <w:t>Priemnaya</w:t>
      </w:r>
      <w:proofErr w:type="spellEnd"/>
      <w:r w:rsidRPr="003E34F4">
        <w:rPr>
          <w:rFonts w:ascii="Times New Roman" w:eastAsia="Times New Roman" w:hAnsi="Times New Roman" w:cs="Times New Roman"/>
          <w:sz w:val="12"/>
          <w:szCs w:val="12"/>
          <w:lang w:eastAsia="ru-RU"/>
        </w:rPr>
        <w:t>_</w:t>
      </w:r>
      <w:proofErr w:type="spellStart"/>
      <w:r w:rsidRPr="003E34F4">
        <w:rPr>
          <w:rFonts w:ascii="Times New Roman" w:eastAsia="Times New Roman" w:hAnsi="Times New Roman" w:cs="Times New Roman"/>
          <w:sz w:val="12"/>
          <w:szCs w:val="12"/>
          <w:lang w:val="en-US" w:eastAsia="ru-RU"/>
        </w:rPr>
        <w:t>yagodnoe</w:t>
      </w:r>
      <w:proofErr w:type="spellEnd"/>
      <w:r w:rsidRPr="003E34F4">
        <w:rPr>
          <w:rFonts w:ascii="Times New Roman" w:eastAsia="Times New Roman" w:hAnsi="Times New Roman" w:cs="Times New Roman"/>
          <w:sz w:val="12"/>
          <w:szCs w:val="12"/>
          <w:lang w:eastAsia="ru-RU"/>
        </w:rPr>
        <w:t>@49</w:t>
      </w:r>
      <w:proofErr w:type="spellStart"/>
      <w:r w:rsidRPr="003E34F4">
        <w:rPr>
          <w:rFonts w:ascii="Times New Roman" w:eastAsia="Times New Roman" w:hAnsi="Times New Roman" w:cs="Times New Roman"/>
          <w:sz w:val="12"/>
          <w:szCs w:val="12"/>
          <w:lang w:val="en-US" w:eastAsia="ru-RU"/>
        </w:rPr>
        <w:t>gov</w:t>
      </w:r>
      <w:proofErr w:type="spellEnd"/>
      <w:r w:rsidRPr="003E34F4">
        <w:rPr>
          <w:rFonts w:ascii="Times New Roman" w:eastAsia="Times New Roman" w:hAnsi="Times New Roman" w:cs="Times New Roman"/>
          <w:sz w:val="12"/>
          <w:szCs w:val="12"/>
          <w:lang w:eastAsia="ru-RU"/>
        </w:rPr>
        <w:t>.</w:t>
      </w:r>
      <w:proofErr w:type="spellStart"/>
      <w:r w:rsidRPr="003E34F4">
        <w:rPr>
          <w:rFonts w:ascii="Times New Roman" w:eastAsia="Times New Roman" w:hAnsi="Times New Roman" w:cs="Times New Roman"/>
          <w:sz w:val="12"/>
          <w:szCs w:val="12"/>
          <w:lang w:val="en-US" w:eastAsia="ru-RU"/>
        </w:rPr>
        <w:t>ru</w:t>
      </w:r>
      <w:proofErr w:type="spellEnd"/>
    </w:p>
    <w:p w:rsidR="003E34F4" w:rsidRPr="003E34F4" w:rsidRDefault="003E34F4" w:rsidP="003E34F4">
      <w:pPr>
        <w:rPr>
          <w:rFonts w:ascii="Calibri" w:eastAsia="Calibri" w:hAnsi="Calibri" w:cs="Times New Roman"/>
        </w:rPr>
      </w:pPr>
    </w:p>
    <w:p w:rsidR="003E34F4" w:rsidRPr="003E34F4" w:rsidRDefault="003E34F4" w:rsidP="003E34F4">
      <w:pPr>
        <w:spacing w:after="0" w:line="240" w:lineRule="auto"/>
        <w:rPr>
          <w:rFonts w:ascii="Times New Roman" w:eastAsia="Times New Roman" w:hAnsi="Times New Roman" w:cs="Times New Roman"/>
          <w:sz w:val="20"/>
          <w:szCs w:val="20"/>
          <w:lang w:eastAsia="ru-RU"/>
        </w:rPr>
      </w:pPr>
    </w:p>
    <w:p w:rsidR="003E34F4" w:rsidRPr="003E34F4" w:rsidRDefault="003E34F4" w:rsidP="003E34F4">
      <w:pPr>
        <w:keepNext/>
        <w:spacing w:after="0" w:line="240" w:lineRule="auto"/>
        <w:jc w:val="center"/>
        <w:outlineLvl w:val="6"/>
        <w:rPr>
          <w:rFonts w:ascii="Times New Roman" w:eastAsia="Times New Roman" w:hAnsi="Times New Roman" w:cs="Times New Roman"/>
          <w:b/>
          <w:bCs/>
          <w:sz w:val="36"/>
          <w:szCs w:val="36"/>
          <w:lang w:eastAsia="ru-RU"/>
        </w:rPr>
      </w:pPr>
      <w:r w:rsidRPr="003E34F4">
        <w:rPr>
          <w:rFonts w:ascii="Times New Roman" w:eastAsia="Times New Roman" w:hAnsi="Times New Roman" w:cs="Times New Roman"/>
          <w:b/>
          <w:bCs/>
          <w:sz w:val="36"/>
          <w:szCs w:val="36"/>
          <w:lang w:eastAsia="ru-RU"/>
        </w:rPr>
        <w:t>АДМИНИСТРАЦИЯ ЯГОДНИНСКОГО РАЙОНА</w:t>
      </w:r>
    </w:p>
    <w:p w:rsidR="003E34F4" w:rsidRPr="003E34F4" w:rsidRDefault="003E34F4" w:rsidP="003E34F4">
      <w:pPr>
        <w:spacing w:after="0" w:line="240" w:lineRule="auto"/>
        <w:rPr>
          <w:rFonts w:ascii="Times New Roman" w:eastAsia="Times New Roman" w:hAnsi="Times New Roman" w:cs="Times New Roman"/>
          <w:sz w:val="24"/>
          <w:szCs w:val="24"/>
          <w:lang w:eastAsia="ru-RU"/>
        </w:rPr>
      </w:pPr>
    </w:p>
    <w:p w:rsidR="003E34F4" w:rsidRPr="003E34F4" w:rsidRDefault="003E34F4" w:rsidP="003E34F4">
      <w:pPr>
        <w:spacing w:after="0" w:line="240" w:lineRule="auto"/>
        <w:rPr>
          <w:rFonts w:ascii="Times New Roman" w:eastAsia="Times New Roman" w:hAnsi="Times New Roman" w:cs="Times New Roman"/>
          <w:sz w:val="24"/>
          <w:szCs w:val="24"/>
          <w:lang w:eastAsia="ru-RU"/>
        </w:rPr>
      </w:pPr>
    </w:p>
    <w:p w:rsidR="003E34F4" w:rsidRPr="003E34F4" w:rsidRDefault="003E34F4" w:rsidP="003E34F4">
      <w:pPr>
        <w:keepNext/>
        <w:spacing w:after="0" w:line="240" w:lineRule="auto"/>
        <w:jc w:val="center"/>
        <w:outlineLvl w:val="0"/>
        <w:rPr>
          <w:rFonts w:ascii="Times New Roman" w:eastAsia="Times New Roman" w:hAnsi="Times New Roman" w:cs="Times New Roman"/>
          <w:b/>
          <w:bCs/>
          <w:sz w:val="36"/>
          <w:szCs w:val="36"/>
          <w:lang w:eastAsia="ru-RU"/>
        </w:rPr>
      </w:pPr>
      <w:r w:rsidRPr="003E34F4">
        <w:rPr>
          <w:rFonts w:ascii="Times New Roman" w:eastAsia="Times New Roman" w:hAnsi="Times New Roman" w:cs="Times New Roman"/>
          <w:b/>
          <w:bCs/>
          <w:sz w:val="36"/>
          <w:szCs w:val="36"/>
          <w:lang w:eastAsia="ru-RU"/>
        </w:rPr>
        <w:t>ПОСТАНОВЛЕНИЕ</w:t>
      </w:r>
    </w:p>
    <w:p w:rsidR="003E34F4" w:rsidRPr="003E34F4" w:rsidRDefault="003E34F4" w:rsidP="003E34F4">
      <w:pPr>
        <w:spacing w:after="0" w:line="240" w:lineRule="auto"/>
        <w:rPr>
          <w:rFonts w:ascii="Bookman Old Style" w:eastAsia="Times New Roman" w:hAnsi="Bookman Old Style" w:cs="Times New Roman"/>
          <w:sz w:val="28"/>
          <w:szCs w:val="20"/>
          <w:lang w:eastAsia="ru-RU"/>
        </w:rPr>
      </w:pPr>
    </w:p>
    <w:p w:rsidR="003E34F4" w:rsidRPr="003E34F4" w:rsidRDefault="003E34F4" w:rsidP="003E34F4">
      <w:pPr>
        <w:tabs>
          <w:tab w:val="left" w:pos="7614"/>
        </w:tabs>
        <w:spacing w:after="0" w:line="240" w:lineRule="auto"/>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от «</w:t>
      </w:r>
      <w:r w:rsidR="009C6C04">
        <w:rPr>
          <w:rFonts w:ascii="Times New Roman" w:eastAsia="Times New Roman" w:hAnsi="Times New Roman" w:cs="Times New Roman"/>
          <w:sz w:val="24"/>
          <w:szCs w:val="24"/>
          <w:lang w:eastAsia="ru-RU"/>
        </w:rPr>
        <w:t>30</w:t>
      </w:r>
      <w:r w:rsidRPr="003E34F4">
        <w:rPr>
          <w:rFonts w:ascii="Times New Roman" w:eastAsia="Times New Roman" w:hAnsi="Times New Roman" w:cs="Times New Roman"/>
          <w:sz w:val="24"/>
          <w:szCs w:val="24"/>
          <w:lang w:eastAsia="ru-RU"/>
        </w:rPr>
        <w:t>»</w:t>
      </w:r>
      <w:r w:rsidR="009C6C04">
        <w:rPr>
          <w:rFonts w:ascii="Times New Roman" w:eastAsia="Times New Roman" w:hAnsi="Times New Roman" w:cs="Times New Roman"/>
          <w:sz w:val="24"/>
          <w:szCs w:val="24"/>
          <w:lang w:eastAsia="ru-RU"/>
        </w:rPr>
        <w:t xml:space="preserve"> марта</w:t>
      </w:r>
      <w:r w:rsidRPr="003E34F4">
        <w:rPr>
          <w:rFonts w:ascii="Times New Roman" w:eastAsia="Times New Roman" w:hAnsi="Times New Roman" w:cs="Times New Roman"/>
          <w:sz w:val="24"/>
          <w:szCs w:val="24"/>
          <w:u w:val="single"/>
          <w:lang w:eastAsia="ru-RU"/>
        </w:rPr>
        <w:t xml:space="preserve"> </w:t>
      </w:r>
      <w:r w:rsidRPr="003E34F4">
        <w:rPr>
          <w:rFonts w:ascii="Times New Roman" w:eastAsia="Times New Roman" w:hAnsi="Times New Roman" w:cs="Times New Roman"/>
          <w:sz w:val="24"/>
          <w:szCs w:val="24"/>
          <w:lang w:eastAsia="ru-RU"/>
        </w:rPr>
        <w:t>2015 года</w:t>
      </w:r>
      <w:r w:rsidRPr="003E34F4">
        <w:rPr>
          <w:rFonts w:ascii="Times New Roman" w:eastAsia="Times New Roman" w:hAnsi="Times New Roman" w:cs="Times New Roman"/>
          <w:sz w:val="24"/>
          <w:szCs w:val="24"/>
          <w:lang w:eastAsia="ru-RU"/>
        </w:rPr>
        <w:tab/>
      </w:r>
      <w:r w:rsidR="009C6C04">
        <w:rPr>
          <w:rFonts w:ascii="Times New Roman" w:eastAsia="Times New Roman" w:hAnsi="Times New Roman" w:cs="Times New Roman"/>
          <w:sz w:val="24"/>
          <w:szCs w:val="24"/>
          <w:lang w:eastAsia="ru-RU"/>
        </w:rPr>
        <w:t xml:space="preserve">                     </w:t>
      </w:r>
      <w:r w:rsidRPr="003E34F4">
        <w:rPr>
          <w:rFonts w:ascii="Times New Roman" w:eastAsia="Times New Roman" w:hAnsi="Times New Roman" w:cs="Times New Roman"/>
          <w:sz w:val="24"/>
          <w:szCs w:val="24"/>
          <w:lang w:eastAsia="ru-RU"/>
        </w:rPr>
        <w:t>№</w:t>
      </w:r>
      <w:r w:rsidR="009C6C04">
        <w:rPr>
          <w:rFonts w:ascii="Times New Roman" w:eastAsia="Times New Roman" w:hAnsi="Times New Roman" w:cs="Times New Roman"/>
          <w:sz w:val="24"/>
          <w:szCs w:val="24"/>
          <w:lang w:eastAsia="ru-RU"/>
        </w:rPr>
        <w:t xml:space="preserve"> 153</w:t>
      </w:r>
    </w:p>
    <w:p w:rsidR="003E34F4" w:rsidRPr="003E34F4" w:rsidRDefault="003E34F4" w:rsidP="003E34F4">
      <w:pPr>
        <w:spacing w:after="0" w:line="240" w:lineRule="auto"/>
        <w:rPr>
          <w:rFonts w:ascii="Times New Roman" w:eastAsia="Times New Roman" w:hAnsi="Times New Roman" w:cs="Times New Roman"/>
          <w:sz w:val="28"/>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tblGrid>
      <w:tr w:rsidR="003E34F4" w:rsidRPr="003E34F4" w:rsidTr="009A1986">
        <w:tc>
          <w:tcPr>
            <w:tcW w:w="5353" w:type="dxa"/>
            <w:tcBorders>
              <w:top w:val="nil"/>
              <w:left w:val="nil"/>
              <w:bottom w:val="nil"/>
              <w:right w:val="nil"/>
            </w:tcBorders>
            <w:shd w:val="clear" w:color="auto" w:fill="auto"/>
          </w:tcPr>
          <w:p w:rsidR="003E34F4" w:rsidRPr="003E34F4" w:rsidRDefault="003E34F4" w:rsidP="003E34F4">
            <w:pPr>
              <w:spacing w:after="0" w:line="240" w:lineRule="auto"/>
              <w:jc w:val="both"/>
              <w:rPr>
                <w:rFonts w:ascii="Times New Roman" w:eastAsia="Times New Roman" w:hAnsi="Times New Roman" w:cs="Times New Roman"/>
                <w:sz w:val="24"/>
                <w:szCs w:val="20"/>
                <w:lang w:eastAsia="ru-RU"/>
              </w:rPr>
            </w:pPr>
            <w:r w:rsidRPr="003E34F4">
              <w:rPr>
                <w:rFonts w:ascii="Times New Roman" w:eastAsia="Times New Roman" w:hAnsi="Times New Roman" w:cs="Times New Roman"/>
                <w:sz w:val="24"/>
                <w:szCs w:val="20"/>
                <w:lang w:eastAsia="ru-RU"/>
              </w:rPr>
              <w:t xml:space="preserve">О внесении изменений в постановление администрации </w:t>
            </w:r>
            <w:proofErr w:type="spellStart"/>
            <w:r w:rsidRPr="003E34F4">
              <w:rPr>
                <w:rFonts w:ascii="Times New Roman" w:eastAsia="Times New Roman" w:hAnsi="Times New Roman" w:cs="Times New Roman"/>
                <w:sz w:val="24"/>
                <w:szCs w:val="20"/>
                <w:lang w:eastAsia="ru-RU"/>
              </w:rPr>
              <w:t>Ягоднинского</w:t>
            </w:r>
            <w:proofErr w:type="spellEnd"/>
            <w:r w:rsidRPr="003E34F4">
              <w:rPr>
                <w:rFonts w:ascii="Times New Roman" w:eastAsia="Times New Roman" w:hAnsi="Times New Roman" w:cs="Times New Roman"/>
                <w:sz w:val="24"/>
                <w:szCs w:val="20"/>
                <w:lang w:eastAsia="ru-RU"/>
              </w:rPr>
              <w:t xml:space="preserve"> района от 27 октября 2014 года № 55</w:t>
            </w:r>
            <w:r w:rsidR="006C745C">
              <w:rPr>
                <w:rFonts w:ascii="Times New Roman" w:eastAsia="Times New Roman" w:hAnsi="Times New Roman" w:cs="Times New Roman"/>
                <w:sz w:val="24"/>
                <w:szCs w:val="20"/>
                <w:lang w:eastAsia="ru-RU"/>
              </w:rPr>
              <w:t>3</w:t>
            </w:r>
            <w:r w:rsidRPr="003E34F4">
              <w:rPr>
                <w:rFonts w:ascii="Times New Roman" w:eastAsia="Times New Roman" w:hAnsi="Times New Roman" w:cs="Times New Roman"/>
                <w:sz w:val="24"/>
                <w:szCs w:val="20"/>
                <w:lang w:eastAsia="ru-RU"/>
              </w:rPr>
              <w:t xml:space="preserve"> «Об утверждении в новой редакции муниципальной районной целевой программы «Оптимизация системы расселения в Магаданской области в 2014-2016 годах на территории </w:t>
            </w:r>
            <w:proofErr w:type="spellStart"/>
            <w:r w:rsidRPr="003E34F4">
              <w:rPr>
                <w:rFonts w:ascii="Times New Roman" w:eastAsia="Times New Roman" w:hAnsi="Times New Roman" w:cs="Times New Roman"/>
                <w:sz w:val="24"/>
                <w:szCs w:val="20"/>
                <w:lang w:eastAsia="ru-RU"/>
              </w:rPr>
              <w:t>Ягоднинского</w:t>
            </w:r>
            <w:proofErr w:type="spellEnd"/>
            <w:r w:rsidRPr="003E34F4">
              <w:rPr>
                <w:rFonts w:ascii="Times New Roman" w:eastAsia="Times New Roman" w:hAnsi="Times New Roman" w:cs="Times New Roman"/>
                <w:sz w:val="24"/>
                <w:szCs w:val="20"/>
                <w:lang w:eastAsia="ru-RU"/>
              </w:rPr>
              <w:t xml:space="preserve"> района</w:t>
            </w:r>
            <w:r w:rsidR="006C745C">
              <w:rPr>
                <w:rFonts w:ascii="Times New Roman" w:eastAsia="Times New Roman" w:hAnsi="Times New Roman" w:cs="Times New Roman"/>
                <w:sz w:val="24"/>
                <w:szCs w:val="20"/>
                <w:lang w:eastAsia="ru-RU"/>
              </w:rPr>
              <w:t>»</w:t>
            </w:r>
            <w:r w:rsidRPr="003E34F4">
              <w:rPr>
                <w:rFonts w:ascii="Times New Roman" w:eastAsia="Times New Roman" w:hAnsi="Times New Roman" w:cs="Times New Roman"/>
                <w:sz w:val="24"/>
                <w:szCs w:val="20"/>
                <w:lang w:eastAsia="ru-RU"/>
              </w:rPr>
              <w:t>.</w:t>
            </w:r>
          </w:p>
          <w:p w:rsidR="003E34F4" w:rsidRPr="003E34F4" w:rsidRDefault="003E34F4" w:rsidP="003E34F4">
            <w:pPr>
              <w:spacing w:after="0" w:line="240" w:lineRule="auto"/>
              <w:rPr>
                <w:rFonts w:ascii="Times New Roman" w:eastAsia="Times New Roman" w:hAnsi="Times New Roman" w:cs="Times New Roman"/>
                <w:sz w:val="28"/>
                <w:szCs w:val="20"/>
                <w:lang w:eastAsia="ru-RU"/>
              </w:rPr>
            </w:pPr>
          </w:p>
        </w:tc>
      </w:tr>
    </w:tbl>
    <w:p w:rsidR="003E34F4" w:rsidRPr="003E34F4" w:rsidRDefault="003E34F4" w:rsidP="003E34F4">
      <w:pPr>
        <w:spacing w:after="0" w:line="240" w:lineRule="auto"/>
        <w:rPr>
          <w:rFonts w:ascii="Times New Roman" w:eastAsia="Times New Roman" w:hAnsi="Times New Roman" w:cs="Times New Roman"/>
          <w:sz w:val="16"/>
          <w:szCs w:val="16"/>
          <w:lang w:eastAsia="ru-RU"/>
        </w:rPr>
      </w:pPr>
    </w:p>
    <w:p w:rsidR="003E34F4" w:rsidRPr="003E34F4" w:rsidRDefault="003E34F4" w:rsidP="003E34F4">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E34F4">
        <w:rPr>
          <w:rFonts w:ascii="Times New Roman" w:eastAsia="Times New Roman" w:hAnsi="Times New Roman" w:cs="Calibri"/>
          <w:sz w:val="24"/>
          <w:szCs w:val="24"/>
          <w:lang w:eastAsia="ru-RU"/>
        </w:rPr>
        <w:t xml:space="preserve">В соответствии со </w:t>
      </w:r>
      <w:hyperlink r:id="rId6" w:history="1">
        <w:r w:rsidRPr="003E34F4">
          <w:rPr>
            <w:rFonts w:ascii="Times New Roman" w:eastAsia="Times New Roman" w:hAnsi="Times New Roman" w:cs="Calibri"/>
            <w:color w:val="000000"/>
            <w:sz w:val="24"/>
            <w:szCs w:val="24"/>
            <w:lang w:eastAsia="ru-RU"/>
          </w:rPr>
          <w:t>статьей 179</w:t>
        </w:r>
      </w:hyperlink>
      <w:r w:rsidRPr="003E34F4">
        <w:rPr>
          <w:rFonts w:ascii="Times New Roman" w:eastAsia="Times New Roman" w:hAnsi="Times New Roman" w:cs="Calibri"/>
          <w:sz w:val="24"/>
          <w:szCs w:val="24"/>
          <w:lang w:eastAsia="ru-RU"/>
        </w:rPr>
        <w:t xml:space="preserve"> Бюджетного кодекса Российской Федерации</w:t>
      </w:r>
      <w:r w:rsidRPr="003E34F4">
        <w:rPr>
          <w:rFonts w:ascii="Times New Roman" w:eastAsia="Times New Roman" w:hAnsi="Times New Roman" w:cs="Times New Roman"/>
          <w:sz w:val="24"/>
          <w:szCs w:val="24"/>
          <w:lang w:eastAsia="ru-RU"/>
        </w:rPr>
        <w:t xml:space="preserve">, постановлением администрации </w:t>
      </w:r>
      <w:proofErr w:type="spellStart"/>
      <w:r w:rsidRPr="003E34F4">
        <w:rPr>
          <w:rFonts w:ascii="Times New Roman" w:eastAsia="Times New Roman" w:hAnsi="Times New Roman" w:cs="Times New Roman"/>
          <w:sz w:val="24"/>
          <w:szCs w:val="24"/>
          <w:lang w:eastAsia="ru-RU"/>
        </w:rPr>
        <w:t>Ягоднинского</w:t>
      </w:r>
      <w:proofErr w:type="spellEnd"/>
      <w:r w:rsidRPr="003E34F4">
        <w:rPr>
          <w:rFonts w:ascii="Times New Roman" w:eastAsia="Times New Roman" w:hAnsi="Times New Roman" w:cs="Times New Roman"/>
          <w:sz w:val="24"/>
          <w:szCs w:val="24"/>
          <w:lang w:eastAsia="ru-RU"/>
        </w:rPr>
        <w:t xml:space="preserve"> района от 30.12.2014 г. № 737 «Об утверждении порядка приняти</w:t>
      </w:r>
      <w:r w:rsidR="00E7488F">
        <w:rPr>
          <w:rFonts w:ascii="Times New Roman" w:eastAsia="Times New Roman" w:hAnsi="Times New Roman" w:cs="Times New Roman"/>
          <w:sz w:val="24"/>
          <w:szCs w:val="24"/>
          <w:lang w:eastAsia="ru-RU"/>
        </w:rPr>
        <w:t>я</w:t>
      </w:r>
      <w:r w:rsidRPr="003E34F4">
        <w:rPr>
          <w:rFonts w:ascii="Times New Roman" w:eastAsia="Times New Roman" w:hAnsi="Times New Roman" w:cs="Times New Roman"/>
          <w:sz w:val="24"/>
          <w:szCs w:val="24"/>
          <w:lang w:eastAsia="ru-RU"/>
        </w:rPr>
        <w:t xml:space="preserve"> решений о разработке муниципальных программ муниципального образования «</w:t>
      </w:r>
      <w:proofErr w:type="spellStart"/>
      <w:r w:rsidRPr="003E34F4">
        <w:rPr>
          <w:rFonts w:ascii="Times New Roman" w:eastAsia="Times New Roman" w:hAnsi="Times New Roman" w:cs="Times New Roman"/>
          <w:sz w:val="24"/>
          <w:szCs w:val="24"/>
          <w:lang w:eastAsia="ru-RU"/>
        </w:rPr>
        <w:t>Ягоднинский</w:t>
      </w:r>
      <w:proofErr w:type="spellEnd"/>
      <w:r w:rsidRPr="003E34F4">
        <w:rPr>
          <w:rFonts w:ascii="Times New Roman" w:eastAsia="Times New Roman" w:hAnsi="Times New Roman" w:cs="Times New Roman"/>
          <w:sz w:val="24"/>
          <w:szCs w:val="24"/>
          <w:lang w:eastAsia="ru-RU"/>
        </w:rPr>
        <w:t xml:space="preserve"> муниципальный район Магаданской области», их формирования и реализации и порядка проведения оценки эффективности реализации муниципальных программ муниципального образования «</w:t>
      </w:r>
      <w:proofErr w:type="spellStart"/>
      <w:r w:rsidRPr="003E34F4">
        <w:rPr>
          <w:rFonts w:ascii="Times New Roman" w:eastAsia="Times New Roman" w:hAnsi="Times New Roman" w:cs="Times New Roman"/>
          <w:sz w:val="24"/>
          <w:szCs w:val="24"/>
          <w:lang w:eastAsia="ru-RU"/>
        </w:rPr>
        <w:t>Ягоднинский</w:t>
      </w:r>
      <w:proofErr w:type="spellEnd"/>
      <w:r w:rsidRPr="003E34F4">
        <w:rPr>
          <w:rFonts w:ascii="Times New Roman" w:eastAsia="Times New Roman" w:hAnsi="Times New Roman" w:cs="Times New Roman"/>
          <w:sz w:val="24"/>
          <w:szCs w:val="24"/>
          <w:lang w:eastAsia="ru-RU"/>
        </w:rPr>
        <w:t xml:space="preserve"> муниципальный район Магаданской области» </w:t>
      </w:r>
      <w:r w:rsidRPr="003E34F4">
        <w:rPr>
          <w:rFonts w:ascii="Times New Roman" w:eastAsia="Times New Roman" w:hAnsi="Times New Roman" w:cs="Times New Roman"/>
          <w:color w:val="000000"/>
          <w:sz w:val="24"/>
          <w:szCs w:val="24"/>
          <w:lang w:eastAsia="ru-RU"/>
        </w:rPr>
        <w:t xml:space="preserve">администрация </w:t>
      </w:r>
      <w:proofErr w:type="spellStart"/>
      <w:r w:rsidRPr="003E34F4">
        <w:rPr>
          <w:rFonts w:ascii="Times New Roman" w:eastAsia="Times New Roman" w:hAnsi="Times New Roman" w:cs="Times New Roman"/>
          <w:color w:val="000000"/>
          <w:sz w:val="24"/>
          <w:szCs w:val="24"/>
          <w:lang w:eastAsia="ru-RU"/>
        </w:rPr>
        <w:t>Ягоднинского</w:t>
      </w:r>
      <w:proofErr w:type="spellEnd"/>
      <w:r w:rsidRPr="003E34F4">
        <w:rPr>
          <w:rFonts w:ascii="Times New Roman" w:eastAsia="Times New Roman" w:hAnsi="Times New Roman" w:cs="Times New Roman"/>
          <w:color w:val="000000"/>
          <w:sz w:val="24"/>
          <w:szCs w:val="24"/>
          <w:lang w:eastAsia="ru-RU"/>
        </w:rPr>
        <w:t xml:space="preserve"> района</w:t>
      </w:r>
      <w:proofErr w:type="gramEnd"/>
    </w:p>
    <w:p w:rsidR="003E34F4" w:rsidRPr="003E34F4" w:rsidRDefault="003E34F4" w:rsidP="003E34F4">
      <w:pPr>
        <w:spacing w:after="0" w:line="240" w:lineRule="auto"/>
        <w:ind w:firstLine="708"/>
        <w:jc w:val="both"/>
        <w:rPr>
          <w:rFonts w:ascii="Times New Roman" w:eastAsia="Times New Roman" w:hAnsi="Times New Roman" w:cs="Times New Roman"/>
          <w:sz w:val="16"/>
          <w:szCs w:val="16"/>
          <w:lang w:eastAsia="ru-RU"/>
        </w:rPr>
      </w:pPr>
    </w:p>
    <w:p w:rsidR="003E34F4" w:rsidRPr="003E34F4" w:rsidRDefault="003E34F4" w:rsidP="003E34F4">
      <w:pPr>
        <w:spacing w:after="0" w:line="240" w:lineRule="auto"/>
        <w:jc w:val="center"/>
        <w:rPr>
          <w:rFonts w:ascii="Times New Roman" w:eastAsia="Times New Roman" w:hAnsi="Times New Roman" w:cs="Times New Roman"/>
          <w:b/>
          <w:bCs/>
          <w:sz w:val="24"/>
          <w:szCs w:val="24"/>
          <w:lang w:eastAsia="ru-RU"/>
        </w:rPr>
      </w:pPr>
      <w:r w:rsidRPr="003E34F4">
        <w:rPr>
          <w:rFonts w:ascii="Times New Roman" w:eastAsia="Times New Roman" w:hAnsi="Times New Roman" w:cs="Times New Roman"/>
          <w:b/>
          <w:sz w:val="24"/>
          <w:szCs w:val="24"/>
          <w:lang w:eastAsia="ru-RU"/>
        </w:rPr>
        <w:t>ПОСТАНОВЛЯЕТ:</w:t>
      </w:r>
    </w:p>
    <w:p w:rsidR="003E34F4" w:rsidRPr="003E34F4" w:rsidRDefault="003E34F4" w:rsidP="003E34F4">
      <w:pPr>
        <w:spacing w:after="0" w:line="240" w:lineRule="auto"/>
        <w:jc w:val="both"/>
        <w:rPr>
          <w:rFonts w:ascii="Times New Roman" w:eastAsia="Times New Roman" w:hAnsi="Times New Roman" w:cs="Times New Roman"/>
          <w:i/>
          <w:iCs/>
          <w:sz w:val="16"/>
          <w:szCs w:val="16"/>
          <w:lang w:eastAsia="ru-RU"/>
        </w:rPr>
      </w:pPr>
    </w:p>
    <w:p w:rsidR="003E34F4" w:rsidRPr="003E34F4" w:rsidRDefault="003E34F4" w:rsidP="003E34F4">
      <w:pPr>
        <w:spacing w:after="0" w:line="240" w:lineRule="auto"/>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1.Утвердить прилагаемые изменения, которые вносятся в постановлени</w:t>
      </w:r>
      <w:r w:rsidR="00E7488F">
        <w:rPr>
          <w:rFonts w:ascii="Times New Roman" w:eastAsia="Times New Roman" w:hAnsi="Times New Roman" w:cs="Times New Roman"/>
          <w:sz w:val="24"/>
          <w:szCs w:val="24"/>
          <w:lang w:eastAsia="ru-RU"/>
        </w:rPr>
        <w:t>е</w:t>
      </w:r>
      <w:r w:rsidRPr="003E34F4">
        <w:rPr>
          <w:rFonts w:ascii="Times New Roman" w:eastAsia="Times New Roman" w:hAnsi="Times New Roman" w:cs="Times New Roman"/>
          <w:sz w:val="24"/>
          <w:szCs w:val="24"/>
          <w:lang w:eastAsia="ru-RU"/>
        </w:rPr>
        <w:t xml:space="preserve"> администрации </w:t>
      </w:r>
      <w:proofErr w:type="spellStart"/>
      <w:r w:rsidRPr="003E34F4">
        <w:rPr>
          <w:rFonts w:ascii="Times New Roman" w:eastAsia="Times New Roman" w:hAnsi="Times New Roman" w:cs="Times New Roman"/>
          <w:sz w:val="24"/>
          <w:szCs w:val="24"/>
          <w:lang w:eastAsia="ru-RU"/>
        </w:rPr>
        <w:t>Ягоднинского</w:t>
      </w:r>
      <w:proofErr w:type="spellEnd"/>
      <w:r w:rsidRPr="003E34F4">
        <w:rPr>
          <w:rFonts w:ascii="Times New Roman" w:eastAsia="Times New Roman" w:hAnsi="Times New Roman" w:cs="Times New Roman"/>
          <w:sz w:val="24"/>
          <w:szCs w:val="24"/>
          <w:lang w:eastAsia="ru-RU"/>
        </w:rPr>
        <w:t xml:space="preserve"> района от 27 октября 2014 года № 553 «Об утверждении в новой редакции муниципальной районной целевой программы «Оптимизация системы расселения в Магаданской области в 2014-2016 годах на территории </w:t>
      </w:r>
      <w:proofErr w:type="spellStart"/>
      <w:r w:rsidRPr="003E34F4">
        <w:rPr>
          <w:rFonts w:ascii="Times New Roman" w:eastAsia="Times New Roman" w:hAnsi="Times New Roman" w:cs="Times New Roman"/>
          <w:sz w:val="24"/>
          <w:szCs w:val="24"/>
          <w:lang w:eastAsia="ru-RU"/>
        </w:rPr>
        <w:t>Ягоднинского</w:t>
      </w:r>
      <w:proofErr w:type="spellEnd"/>
      <w:r w:rsidRPr="003E34F4">
        <w:rPr>
          <w:rFonts w:ascii="Times New Roman" w:eastAsia="Times New Roman" w:hAnsi="Times New Roman" w:cs="Times New Roman"/>
          <w:sz w:val="24"/>
          <w:szCs w:val="24"/>
          <w:lang w:eastAsia="ru-RU"/>
        </w:rPr>
        <w:t xml:space="preserve"> района».</w:t>
      </w:r>
    </w:p>
    <w:p w:rsidR="003E34F4" w:rsidRPr="003E34F4" w:rsidRDefault="003E34F4" w:rsidP="003E34F4">
      <w:pPr>
        <w:spacing w:after="0" w:line="240" w:lineRule="auto"/>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2. </w:t>
      </w:r>
      <w:proofErr w:type="gramStart"/>
      <w:r w:rsidRPr="003E34F4">
        <w:rPr>
          <w:rFonts w:ascii="Times New Roman" w:eastAsia="Times New Roman" w:hAnsi="Times New Roman" w:cs="Times New Roman"/>
          <w:sz w:val="24"/>
          <w:szCs w:val="24"/>
          <w:lang w:eastAsia="ru-RU"/>
        </w:rPr>
        <w:t xml:space="preserve">Признать утратившими силу постановление администрации </w:t>
      </w:r>
      <w:proofErr w:type="spellStart"/>
      <w:r w:rsidRPr="003E34F4">
        <w:rPr>
          <w:rFonts w:ascii="Times New Roman" w:eastAsia="Times New Roman" w:hAnsi="Times New Roman" w:cs="Times New Roman"/>
          <w:sz w:val="24"/>
          <w:szCs w:val="24"/>
          <w:lang w:eastAsia="ru-RU"/>
        </w:rPr>
        <w:t>Ягоднинского</w:t>
      </w:r>
      <w:proofErr w:type="spellEnd"/>
      <w:r w:rsidRPr="003E34F4">
        <w:rPr>
          <w:rFonts w:ascii="Times New Roman" w:eastAsia="Times New Roman" w:hAnsi="Times New Roman" w:cs="Times New Roman"/>
          <w:sz w:val="24"/>
          <w:szCs w:val="24"/>
          <w:lang w:eastAsia="ru-RU"/>
        </w:rPr>
        <w:t xml:space="preserve"> района от 14 ноября 2014 года № 580 «О внесении изменений в постановление администрации </w:t>
      </w:r>
      <w:proofErr w:type="spellStart"/>
      <w:r w:rsidRPr="003E34F4">
        <w:rPr>
          <w:rFonts w:ascii="Times New Roman" w:eastAsia="Times New Roman" w:hAnsi="Times New Roman" w:cs="Times New Roman"/>
          <w:sz w:val="24"/>
          <w:szCs w:val="24"/>
          <w:lang w:eastAsia="ru-RU"/>
        </w:rPr>
        <w:t>Ягоднинского</w:t>
      </w:r>
      <w:proofErr w:type="spellEnd"/>
      <w:r w:rsidRPr="003E34F4">
        <w:rPr>
          <w:rFonts w:ascii="Times New Roman" w:eastAsia="Times New Roman" w:hAnsi="Times New Roman" w:cs="Times New Roman"/>
          <w:sz w:val="24"/>
          <w:szCs w:val="24"/>
          <w:lang w:eastAsia="ru-RU"/>
        </w:rPr>
        <w:t xml:space="preserve"> района от 27 октября 2014 года № 553 «Об утверждении в новой редакции муниципальной районной целевой программы «Оптимизация системы расселения в Магаданской области в 2014-2016 годах на территории </w:t>
      </w:r>
      <w:proofErr w:type="spellStart"/>
      <w:r w:rsidRPr="003E34F4">
        <w:rPr>
          <w:rFonts w:ascii="Times New Roman" w:eastAsia="Times New Roman" w:hAnsi="Times New Roman" w:cs="Times New Roman"/>
          <w:sz w:val="24"/>
          <w:szCs w:val="24"/>
          <w:lang w:eastAsia="ru-RU"/>
        </w:rPr>
        <w:t>Ягоднинского</w:t>
      </w:r>
      <w:proofErr w:type="spellEnd"/>
      <w:r w:rsidRPr="003E34F4">
        <w:rPr>
          <w:rFonts w:ascii="Times New Roman" w:eastAsia="Times New Roman" w:hAnsi="Times New Roman" w:cs="Times New Roman"/>
          <w:sz w:val="24"/>
          <w:szCs w:val="24"/>
          <w:lang w:eastAsia="ru-RU"/>
        </w:rPr>
        <w:t xml:space="preserve"> района», постановление администрации </w:t>
      </w:r>
      <w:proofErr w:type="spellStart"/>
      <w:r w:rsidRPr="003E34F4">
        <w:rPr>
          <w:rFonts w:ascii="Times New Roman" w:eastAsia="Times New Roman" w:hAnsi="Times New Roman" w:cs="Times New Roman"/>
          <w:sz w:val="24"/>
          <w:szCs w:val="24"/>
          <w:lang w:eastAsia="ru-RU"/>
        </w:rPr>
        <w:t>Ягоднинского</w:t>
      </w:r>
      <w:proofErr w:type="spellEnd"/>
      <w:r w:rsidRPr="003E34F4">
        <w:rPr>
          <w:rFonts w:ascii="Times New Roman" w:eastAsia="Times New Roman" w:hAnsi="Times New Roman" w:cs="Times New Roman"/>
          <w:sz w:val="24"/>
          <w:szCs w:val="24"/>
          <w:lang w:eastAsia="ru-RU"/>
        </w:rPr>
        <w:t xml:space="preserve"> района от 24 декабря 2014 года № 673 «О</w:t>
      </w:r>
      <w:proofErr w:type="gramEnd"/>
      <w:r w:rsidRPr="003E34F4">
        <w:rPr>
          <w:rFonts w:ascii="Times New Roman" w:eastAsia="Times New Roman" w:hAnsi="Times New Roman" w:cs="Times New Roman"/>
          <w:sz w:val="24"/>
          <w:szCs w:val="24"/>
          <w:lang w:eastAsia="ru-RU"/>
        </w:rPr>
        <w:t xml:space="preserve"> </w:t>
      </w:r>
      <w:proofErr w:type="gramStart"/>
      <w:r w:rsidRPr="003E34F4">
        <w:rPr>
          <w:rFonts w:ascii="Times New Roman" w:eastAsia="Times New Roman" w:hAnsi="Times New Roman" w:cs="Times New Roman"/>
          <w:sz w:val="24"/>
          <w:szCs w:val="24"/>
          <w:lang w:eastAsia="ru-RU"/>
        </w:rPr>
        <w:t xml:space="preserve">внесении изменений в постановление администрации </w:t>
      </w:r>
      <w:proofErr w:type="spellStart"/>
      <w:r w:rsidRPr="003E34F4">
        <w:rPr>
          <w:rFonts w:ascii="Times New Roman" w:eastAsia="Times New Roman" w:hAnsi="Times New Roman" w:cs="Times New Roman"/>
          <w:sz w:val="24"/>
          <w:szCs w:val="24"/>
          <w:lang w:eastAsia="ru-RU"/>
        </w:rPr>
        <w:t>Ягоднинского</w:t>
      </w:r>
      <w:proofErr w:type="spellEnd"/>
      <w:r w:rsidRPr="003E34F4">
        <w:rPr>
          <w:rFonts w:ascii="Times New Roman" w:eastAsia="Times New Roman" w:hAnsi="Times New Roman" w:cs="Times New Roman"/>
          <w:sz w:val="24"/>
          <w:szCs w:val="24"/>
          <w:lang w:eastAsia="ru-RU"/>
        </w:rPr>
        <w:t xml:space="preserve"> района от 27 октября 2014 года № 553 «Об утверждении в новой редакции муниципальной районной целевой программы «Оптимизация системы расселения в Магаданской области в 2014-2016 годах на территории </w:t>
      </w:r>
      <w:proofErr w:type="spellStart"/>
      <w:r w:rsidRPr="003E34F4">
        <w:rPr>
          <w:rFonts w:ascii="Times New Roman" w:eastAsia="Times New Roman" w:hAnsi="Times New Roman" w:cs="Times New Roman"/>
          <w:sz w:val="24"/>
          <w:szCs w:val="24"/>
          <w:lang w:eastAsia="ru-RU"/>
        </w:rPr>
        <w:t>Ягоднинского</w:t>
      </w:r>
      <w:proofErr w:type="spellEnd"/>
      <w:r w:rsidRPr="003E34F4">
        <w:rPr>
          <w:rFonts w:ascii="Times New Roman" w:eastAsia="Times New Roman" w:hAnsi="Times New Roman" w:cs="Times New Roman"/>
          <w:sz w:val="24"/>
          <w:szCs w:val="24"/>
          <w:lang w:eastAsia="ru-RU"/>
        </w:rPr>
        <w:t xml:space="preserve"> района».</w:t>
      </w:r>
      <w:proofErr w:type="gramEnd"/>
    </w:p>
    <w:p w:rsidR="003E34F4" w:rsidRPr="003E34F4" w:rsidRDefault="003E34F4" w:rsidP="003E34F4">
      <w:pPr>
        <w:spacing w:after="0" w:line="240" w:lineRule="auto"/>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3.Настоящее постановление подлежит официальному опубликованию в районной газете «Северная правда» и размещению на официальном сайте администрации </w:t>
      </w:r>
      <w:proofErr w:type="spellStart"/>
      <w:r w:rsidRPr="003E34F4">
        <w:rPr>
          <w:rFonts w:ascii="Times New Roman" w:eastAsia="Times New Roman" w:hAnsi="Times New Roman" w:cs="Times New Roman"/>
          <w:sz w:val="24"/>
          <w:szCs w:val="24"/>
          <w:lang w:eastAsia="ru-RU"/>
        </w:rPr>
        <w:t>Ягоднинского</w:t>
      </w:r>
      <w:proofErr w:type="spellEnd"/>
      <w:r w:rsidRPr="003E34F4">
        <w:rPr>
          <w:rFonts w:ascii="Times New Roman" w:eastAsia="Times New Roman" w:hAnsi="Times New Roman" w:cs="Times New Roman"/>
          <w:sz w:val="24"/>
          <w:szCs w:val="24"/>
          <w:lang w:eastAsia="ru-RU"/>
        </w:rPr>
        <w:t xml:space="preserve"> района» - </w:t>
      </w:r>
      <w:hyperlink r:id="rId7" w:history="1">
        <w:r w:rsidRPr="003E34F4">
          <w:rPr>
            <w:rFonts w:ascii="Times New Roman" w:eastAsia="Times New Roman" w:hAnsi="Times New Roman" w:cs="Times New Roman"/>
            <w:color w:val="0000FF"/>
            <w:sz w:val="24"/>
            <w:szCs w:val="24"/>
            <w:u w:val="single"/>
            <w:lang w:eastAsia="ru-RU"/>
          </w:rPr>
          <w:t>http://yagodnoeadm.ru</w:t>
        </w:r>
      </w:hyperlink>
      <w:r w:rsidRPr="003E34F4">
        <w:rPr>
          <w:rFonts w:ascii="Times New Roman" w:eastAsia="Times New Roman" w:hAnsi="Times New Roman" w:cs="Times New Roman"/>
          <w:sz w:val="24"/>
          <w:szCs w:val="24"/>
          <w:lang w:eastAsia="ru-RU"/>
        </w:rPr>
        <w:t>.</w:t>
      </w:r>
    </w:p>
    <w:p w:rsidR="003E34F4" w:rsidRDefault="003E34F4" w:rsidP="003E34F4">
      <w:pPr>
        <w:spacing w:after="0" w:line="240" w:lineRule="auto"/>
        <w:jc w:val="both"/>
        <w:rPr>
          <w:rFonts w:ascii="Times New Roman" w:eastAsia="Times New Roman" w:hAnsi="Times New Roman" w:cs="Times New Roman"/>
          <w:sz w:val="24"/>
          <w:szCs w:val="24"/>
          <w:lang w:eastAsia="ru-RU"/>
        </w:rPr>
      </w:pPr>
    </w:p>
    <w:p w:rsidR="00342E08" w:rsidRPr="003E34F4" w:rsidRDefault="00342E08" w:rsidP="003E34F4">
      <w:pPr>
        <w:spacing w:after="0" w:line="240" w:lineRule="auto"/>
        <w:jc w:val="both"/>
        <w:rPr>
          <w:rFonts w:ascii="Times New Roman" w:eastAsia="Times New Roman" w:hAnsi="Times New Roman" w:cs="Times New Roman"/>
          <w:sz w:val="24"/>
          <w:szCs w:val="24"/>
          <w:lang w:eastAsia="ru-RU"/>
        </w:rPr>
      </w:pPr>
    </w:p>
    <w:p w:rsidR="003E34F4" w:rsidRPr="003E34F4" w:rsidRDefault="003E34F4" w:rsidP="003E34F4">
      <w:pPr>
        <w:spacing w:after="0" w:line="240" w:lineRule="auto"/>
        <w:jc w:val="both"/>
        <w:rPr>
          <w:rFonts w:ascii="Times New Roman" w:eastAsia="Times New Roman" w:hAnsi="Times New Roman" w:cs="Times New Roman"/>
          <w:sz w:val="24"/>
          <w:szCs w:val="24"/>
          <w:lang w:eastAsia="ru-RU"/>
        </w:rPr>
      </w:pPr>
    </w:p>
    <w:p w:rsidR="003E34F4" w:rsidRPr="003E34F4" w:rsidRDefault="00342E08" w:rsidP="003E34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лавы района</w:t>
      </w:r>
      <w:r w:rsidR="00551C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02C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Л.А.Гужавина</w:t>
      </w:r>
      <w:proofErr w:type="spellEnd"/>
    </w:p>
    <w:p w:rsidR="00342E08" w:rsidRDefault="00342E08" w:rsidP="00551CE9">
      <w:pPr>
        <w:spacing w:after="0" w:line="240" w:lineRule="auto"/>
        <w:rPr>
          <w:rFonts w:ascii="Times New Roman" w:eastAsia="Times New Roman" w:hAnsi="Times New Roman" w:cs="Times New Roman"/>
          <w:sz w:val="24"/>
          <w:szCs w:val="20"/>
          <w:lang w:eastAsia="ru-RU"/>
        </w:rPr>
      </w:pPr>
    </w:p>
    <w:p w:rsidR="00342E08" w:rsidRPr="003E34F4" w:rsidRDefault="00342E08" w:rsidP="009C6C04">
      <w:pPr>
        <w:widowControl w:val="0"/>
        <w:autoSpaceDE w:val="0"/>
        <w:autoSpaceDN w:val="0"/>
        <w:adjustRightInd w:val="0"/>
        <w:spacing w:after="0" w:line="240" w:lineRule="auto"/>
        <w:outlineLvl w:val="0"/>
        <w:rPr>
          <w:rFonts w:ascii="Times New Roman" w:eastAsia="Calibri" w:hAnsi="Times New Roman" w:cs="Times New Roman"/>
        </w:rPr>
      </w:pPr>
    </w:p>
    <w:p w:rsidR="00002CEF" w:rsidRPr="00E516B0" w:rsidRDefault="00DA58A7" w:rsidP="003E34F4">
      <w:pPr>
        <w:widowControl w:val="0"/>
        <w:autoSpaceDE w:val="0"/>
        <w:autoSpaceDN w:val="0"/>
        <w:adjustRightInd w:val="0"/>
        <w:spacing w:after="0" w:line="240" w:lineRule="auto"/>
        <w:outlineLvl w:val="0"/>
        <w:rPr>
          <w:rFonts w:ascii="Times New Roman" w:eastAsia="Calibri" w:hAnsi="Times New Roman" w:cs="Times New Roman"/>
          <w:sz w:val="24"/>
        </w:rPr>
      </w:pPr>
      <w:r w:rsidRPr="00E516B0">
        <w:rPr>
          <w:rFonts w:ascii="Times New Roman" w:eastAsia="Calibri" w:hAnsi="Times New Roman" w:cs="Times New Roman"/>
          <w:sz w:val="24"/>
        </w:rPr>
        <w:lastRenderedPageBreak/>
        <w:t xml:space="preserve">                                                                            </w:t>
      </w:r>
      <w:r w:rsidR="009C6C04">
        <w:rPr>
          <w:rFonts w:ascii="Times New Roman" w:eastAsia="Calibri" w:hAnsi="Times New Roman" w:cs="Times New Roman"/>
          <w:sz w:val="24"/>
        </w:rPr>
        <w:t xml:space="preserve">                               </w:t>
      </w:r>
      <w:r w:rsidRPr="00E516B0">
        <w:rPr>
          <w:rFonts w:ascii="Times New Roman" w:eastAsia="Calibri" w:hAnsi="Times New Roman" w:cs="Times New Roman"/>
          <w:sz w:val="24"/>
        </w:rPr>
        <w:t xml:space="preserve">                                                                                                                                                                                                                                                                                                                                                      </w:t>
      </w:r>
      <w:r w:rsidR="00E516B0">
        <w:rPr>
          <w:rFonts w:ascii="Times New Roman" w:eastAsia="Calibri" w:hAnsi="Times New Roman" w:cs="Times New Roman"/>
          <w:sz w:val="24"/>
        </w:rPr>
        <w:t xml:space="preserve">                              </w:t>
      </w:r>
      <w:r w:rsidR="003E34F4" w:rsidRPr="00E516B0">
        <w:rPr>
          <w:rFonts w:ascii="Times New Roman" w:eastAsia="Calibri" w:hAnsi="Times New Roman" w:cs="Times New Roman"/>
          <w:sz w:val="24"/>
        </w:rPr>
        <w:t xml:space="preserve">                                                                                                                            </w:t>
      </w:r>
    </w:p>
    <w:p w:rsidR="003E34F4" w:rsidRPr="00E516B0" w:rsidRDefault="00002CEF" w:rsidP="009C6C04">
      <w:pPr>
        <w:widowControl w:val="0"/>
        <w:autoSpaceDE w:val="0"/>
        <w:autoSpaceDN w:val="0"/>
        <w:adjustRightInd w:val="0"/>
        <w:spacing w:after="0" w:line="240" w:lineRule="auto"/>
        <w:jc w:val="right"/>
        <w:outlineLvl w:val="0"/>
        <w:rPr>
          <w:rFonts w:ascii="Times New Roman" w:eastAsia="Calibri" w:hAnsi="Times New Roman" w:cs="Times New Roman"/>
          <w:sz w:val="24"/>
        </w:rPr>
      </w:pPr>
      <w:r w:rsidRPr="00E516B0">
        <w:rPr>
          <w:rFonts w:ascii="Times New Roman" w:eastAsia="Calibri" w:hAnsi="Times New Roman" w:cs="Times New Roman"/>
          <w:sz w:val="24"/>
        </w:rPr>
        <w:t xml:space="preserve">                                                                                                                 </w:t>
      </w:r>
      <w:r w:rsidR="003E34F4" w:rsidRPr="00E516B0">
        <w:rPr>
          <w:rFonts w:ascii="Times New Roman" w:eastAsia="Calibri" w:hAnsi="Times New Roman" w:cs="Times New Roman"/>
          <w:sz w:val="24"/>
        </w:rPr>
        <w:t xml:space="preserve"> Утверждены</w:t>
      </w:r>
    </w:p>
    <w:p w:rsidR="003E34F4" w:rsidRPr="003E34F4" w:rsidRDefault="003E34F4" w:rsidP="009C6C04">
      <w:pPr>
        <w:widowControl w:val="0"/>
        <w:autoSpaceDE w:val="0"/>
        <w:autoSpaceDN w:val="0"/>
        <w:adjustRightInd w:val="0"/>
        <w:spacing w:after="0" w:line="240" w:lineRule="auto"/>
        <w:jc w:val="right"/>
        <w:rPr>
          <w:rFonts w:ascii="Times New Roman" w:eastAsia="Calibri" w:hAnsi="Times New Roman" w:cs="Times New Roman"/>
        </w:rPr>
      </w:pPr>
      <w:r w:rsidRPr="00E516B0">
        <w:rPr>
          <w:rFonts w:ascii="Times New Roman" w:eastAsia="Calibri" w:hAnsi="Times New Roman" w:cs="Times New Roman"/>
          <w:sz w:val="24"/>
        </w:rPr>
        <w:t xml:space="preserve">                                                                                                        </w:t>
      </w:r>
      <w:r w:rsidR="00DB2A22" w:rsidRPr="00E516B0">
        <w:rPr>
          <w:rFonts w:ascii="Times New Roman" w:eastAsia="Calibri" w:hAnsi="Times New Roman" w:cs="Times New Roman"/>
          <w:sz w:val="24"/>
        </w:rPr>
        <w:t xml:space="preserve"> </w:t>
      </w:r>
      <w:r w:rsidR="00E7488F" w:rsidRPr="00E516B0">
        <w:rPr>
          <w:rFonts w:ascii="Times New Roman" w:eastAsia="Calibri" w:hAnsi="Times New Roman" w:cs="Times New Roman"/>
          <w:sz w:val="24"/>
        </w:rPr>
        <w:t xml:space="preserve">     </w:t>
      </w:r>
      <w:r w:rsidRPr="00E516B0">
        <w:rPr>
          <w:rFonts w:ascii="Times New Roman" w:eastAsia="Calibri" w:hAnsi="Times New Roman" w:cs="Times New Roman"/>
          <w:sz w:val="24"/>
        </w:rPr>
        <w:t xml:space="preserve"> </w:t>
      </w:r>
      <w:r w:rsidR="00DB2A22">
        <w:rPr>
          <w:rFonts w:ascii="Times New Roman" w:eastAsia="Calibri" w:hAnsi="Times New Roman" w:cs="Times New Roman"/>
        </w:rPr>
        <w:t>п</w:t>
      </w:r>
      <w:r w:rsidRPr="003E34F4">
        <w:rPr>
          <w:rFonts w:ascii="Times New Roman" w:eastAsia="Calibri" w:hAnsi="Times New Roman" w:cs="Times New Roman"/>
        </w:rPr>
        <w:t>остановлением</w:t>
      </w:r>
    </w:p>
    <w:p w:rsidR="003E34F4" w:rsidRPr="003E34F4" w:rsidRDefault="003E34F4" w:rsidP="009C6C04">
      <w:pPr>
        <w:widowControl w:val="0"/>
        <w:autoSpaceDE w:val="0"/>
        <w:autoSpaceDN w:val="0"/>
        <w:adjustRightInd w:val="0"/>
        <w:spacing w:after="0" w:line="240" w:lineRule="auto"/>
        <w:jc w:val="right"/>
        <w:rPr>
          <w:rFonts w:ascii="Times New Roman" w:eastAsia="Calibri" w:hAnsi="Times New Roman" w:cs="Times New Roman"/>
        </w:rPr>
      </w:pPr>
      <w:r w:rsidRPr="003E34F4">
        <w:rPr>
          <w:rFonts w:ascii="Times New Roman" w:eastAsia="Calibri" w:hAnsi="Times New Roman" w:cs="Times New Roman"/>
        </w:rPr>
        <w:t xml:space="preserve">администрации </w:t>
      </w:r>
      <w:proofErr w:type="spellStart"/>
      <w:r w:rsidRPr="003E34F4">
        <w:rPr>
          <w:rFonts w:ascii="Times New Roman" w:eastAsia="Calibri" w:hAnsi="Times New Roman" w:cs="Times New Roman"/>
        </w:rPr>
        <w:t>Ягоднинского</w:t>
      </w:r>
      <w:proofErr w:type="spellEnd"/>
      <w:r w:rsidRPr="003E34F4">
        <w:rPr>
          <w:rFonts w:ascii="Times New Roman" w:eastAsia="Calibri" w:hAnsi="Times New Roman" w:cs="Times New Roman"/>
        </w:rPr>
        <w:t xml:space="preserve"> района</w:t>
      </w:r>
    </w:p>
    <w:p w:rsidR="003E34F4" w:rsidRPr="003E34F4" w:rsidRDefault="003E34F4" w:rsidP="009C6C04">
      <w:pPr>
        <w:widowControl w:val="0"/>
        <w:autoSpaceDE w:val="0"/>
        <w:autoSpaceDN w:val="0"/>
        <w:adjustRightInd w:val="0"/>
        <w:spacing w:after="0" w:line="240" w:lineRule="auto"/>
        <w:jc w:val="right"/>
        <w:rPr>
          <w:rFonts w:ascii="Times New Roman" w:eastAsia="Calibri" w:hAnsi="Times New Roman" w:cs="Times New Roman"/>
        </w:rPr>
      </w:pPr>
      <w:r w:rsidRPr="003E34F4">
        <w:rPr>
          <w:rFonts w:ascii="Times New Roman" w:eastAsia="Calibri" w:hAnsi="Times New Roman" w:cs="Times New Roman"/>
        </w:rPr>
        <w:t>от «</w:t>
      </w:r>
      <w:r w:rsidR="009C6C04">
        <w:rPr>
          <w:rFonts w:ascii="Times New Roman" w:eastAsia="Calibri" w:hAnsi="Times New Roman" w:cs="Times New Roman"/>
        </w:rPr>
        <w:t>30</w:t>
      </w:r>
      <w:r w:rsidRPr="003E34F4">
        <w:rPr>
          <w:rFonts w:ascii="Times New Roman" w:eastAsia="Calibri" w:hAnsi="Times New Roman" w:cs="Times New Roman"/>
        </w:rPr>
        <w:t>»</w:t>
      </w:r>
      <w:r w:rsidR="009C6C04">
        <w:rPr>
          <w:rFonts w:ascii="Times New Roman" w:eastAsia="Calibri" w:hAnsi="Times New Roman" w:cs="Times New Roman"/>
        </w:rPr>
        <w:t xml:space="preserve"> марта </w:t>
      </w:r>
      <w:r w:rsidRPr="003E34F4">
        <w:rPr>
          <w:rFonts w:ascii="Times New Roman" w:eastAsia="Calibri" w:hAnsi="Times New Roman" w:cs="Times New Roman"/>
        </w:rPr>
        <w:t xml:space="preserve">2015 г. № </w:t>
      </w:r>
      <w:r w:rsidR="009C6C04">
        <w:rPr>
          <w:rFonts w:ascii="Times New Roman" w:eastAsia="Calibri" w:hAnsi="Times New Roman" w:cs="Times New Roman"/>
        </w:rPr>
        <w:t>153</w:t>
      </w:r>
    </w:p>
    <w:p w:rsidR="003E34F4" w:rsidRDefault="003E34F4" w:rsidP="003E34F4">
      <w:pPr>
        <w:spacing w:after="0" w:line="240" w:lineRule="auto"/>
        <w:jc w:val="center"/>
        <w:rPr>
          <w:rFonts w:ascii="Times New Roman" w:eastAsia="Times New Roman" w:hAnsi="Times New Roman" w:cs="Times New Roman"/>
          <w:b/>
          <w:sz w:val="24"/>
          <w:szCs w:val="24"/>
          <w:lang w:eastAsia="ru-RU"/>
        </w:rPr>
      </w:pPr>
    </w:p>
    <w:p w:rsidR="008D6290" w:rsidRPr="003E34F4" w:rsidRDefault="008D6290" w:rsidP="003E34F4">
      <w:pPr>
        <w:spacing w:after="0" w:line="240" w:lineRule="auto"/>
        <w:jc w:val="center"/>
        <w:rPr>
          <w:rFonts w:ascii="Times New Roman" w:eastAsia="Times New Roman" w:hAnsi="Times New Roman" w:cs="Times New Roman"/>
          <w:b/>
          <w:sz w:val="24"/>
          <w:szCs w:val="24"/>
          <w:lang w:eastAsia="ru-RU"/>
        </w:rPr>
      </w:pPr>
    </w:p>
    <w:p w:rsidR="003E34F4" w:rsidRDefault="003E34F4" w:rsidP="003E34F4">
      <w:pPr>
        <w:spacing w:after="0" w:line="240" w:lineRule="auto"/>
        <w:jc w:val="center"/>
        <w:rPr>
          <w:rFonts w:ascii="Times New Roman" w:eastAsia="Times New Roman" w:hAnsi="Times New Roman" w:cs="Times New Roman"/>
          <w:b/>
          <w:sz w:val="24"/>
          <w:szCs w:val="24"/>
          <w:lang w:eastAsia="ru-RU"/>
        </w:rPr>
      </w:pPr>
    </w:p>
    <w:p w:rsidR="003E34F4" w:rsidRPr="003E34F4" w:rsidRDefault="003E34F4" w:rsidP="003E34F4">
      <w:pPr>
        <w:spacing w:after="0" w:line="240" w:lineRule="auto"/>
        <w:jc w:val="center"/>
        <w:rPr>
          <w:rFonts w:ascii="Times New Roman" w:eastAsia="Times New Roman" w:hAnsi="Times New Roman" w:cs="Times New Roman"/>
          <w:b/>
          <w:sz w:val="24"/>
          <w:szCs w:val="24"/>
          <w:lang w:eastAsia="ru-RU"/>
        </w:rPr>
      </w:pPr>
      <w:r w:rsidRPr="003E34F4">
        <w:rPr>
          <w:rFonts w:ascii="Times New Roman" w:eastAsia="Times New Roman" w:hAnsi="Times New Roman" w:cs="Times New Roman"/>
          <w:b/>
          <w:sz w:val="24"/>
          <w:szCs w:val="24"/>
          <w:lang w:eastAsia="ru-RU"/>
        </w:rPr>
        <w:t>ИЗМЕНЕНИЯ, КОТОРЫЕ ВНОСЯТСЯ В ПОСТАНОВЛЕНИЕ АДМИНИСТРАЦИИ ЯГОДНИНСКОГО РАЙОНА ОТ 27 октября 2014 ГОДА</w:t>
      </w:r>
    </w:p>
    <w:p w:rsidR="003E34F4" w:rsidRPr="003E34F4" w:rsidRDefault="003E34F4" w:rsidP="003E34F4">
      <w:pPr>
        <w:spacing w:after="0" w:line="240" w:lineRule="auto"/>
        <w:jc w:val="center"/>
        <w:rPr>
          <w:rFonts w:ascii="Times New Roman" w:eastAsia="Times New Roman" w:hAnsi="Times New Roman" w:cs="Times New Roman"/>
          <w:b/>
          <w:sz w:val="24"/>
          <w:szCs w:val="24"/>
          <w:lang w:eastAsia="ru-RU"/>
        </w:rPr>
      </w:pPr>
      <w:r w:rsidRPr="003E34F4">
        <w:rPr>
          <w:rFonts w:ascii="Times New Roman" w:eastAsia="Times New Roman" w:hAnsi="Times New Roman" w:cs="Times New Roman"/>
          <w:b/>
          <w:sz w:val="24"/>
          <w:szCs w:val="24"/>
          <w:lang w:eastAsia="ru-RU"/>
        </w:rPr>
        <w:t xml:space="preserve"> № 553</w:t>
      </w:r>
    </w:p>
    <w:p w:rsidR="003E34F4" w:rsidRPr="003E34F4" w:rsidRDefault="003E34F4" w:rsidP="003E34F4">
      <w:pPr>
        <w:spacing w:after="0" w:line="240" w:lineRule="auto"/>
        <w:jc w:val="center"/>
        <w:rPr>
          <w:rFonts w:ascii="Times New Roman" w:eastAsia="Times New Roman" w:hAnsi="Times New Roman" w:cs="Times New Roman"/>
          <w:b/>
          <w:sz w:val="24"/>
          <w:szCs w:val="24"/>
          <w:lang w:eastAsia="ru-RU"/>
        </w:rPr>
      </w:pPr>
    </w:p>
    <w:p w:rsidR="003E34F4" w:rsidRPr="003E34F4" w:rsidRDefault="003E34F4" w:rsidP="003E34F4">
      <w:pPr>
        <w:spacing w:after="0" w:line="240" w:lineRule="auto"/>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1. В наименовании </w:t>
      </w:r>
      <w:r w:rsidR="00E7488F">
        <w:rPr>
          <w:rFonts w:ascii="Times New Roman" w:eastAsia="Times New Roman" w:hAnsi="Times New Roman" w:cs="Times New Roman"/>
          <w:sz w:val="24"/>
          <w:szCs w:val="24"/>
          <w:lang w:eastAsia="ru-RU"/>
        </w:rPr>
        <w:t xml:space="preserve">постановления </w:t>
      </w:r>
      <w:r w:rsidRPr="003E34F4">
        <w:rPr>
          <w:rFonts w:ascii="Times New Roman" w:eastAsia="Times New Roman" w:hAnsi="Times New Roman" w:cs="Times New Roman"/>
          <w:sz w:val="24"/>
          <w:szCs w:val="24"/>
          <w:lang w:eastAsia="ru-RU"/>
        </w:rPr>
        <w:t>слов</w:t>
      </w:r>
      <w:r w:rsidR="00E7488F">
        <w:rPr>
          <w:rFonts w:ascii="Times New Roman" w:eastAsia="Times New Roman" w:hAnsi="Times New Roman" w:cs="Times New Roman"/>
          <w:sz w:val="24"/>
          <w:szCs w:val="24"/>
          <w:lang w:eastAsia="ru-RU"/>
        </w:rPr>
        <w:t>а</w:t>
      </w:r>
      <w:r w:rsidRPr="003E34F4">
        <w:rPr>
          <w:rFonts w:ascii="Times New Roman" w:eastAsia="Times New Roman" w:hAnsi="Times New Roman" w:cs="Times New Roman"/>
          <w:sz w:val="24"/>
          <w:szCs w:val="24"/>
          <w:lang w:eastAsia="ru-RU"/>
        </w:rPr>
        <w:t xml:space="preserve"> «</w:t>
      </w:r>
      <w:proofErr w:type="gramStart"/>
      <w:r w:rsidRPr="003E34F4">
        <w:rPr>
          <w:rFonts w:ascii="Times New Roman" w:eastAsia="Times New Roman" w:hAnsi="Times New Roman" w:cs="Times New Roman"/>
          <w:sz w:val="24"/>
          <w:szCs w:val="24"/>
          <w:lang w:eastAsia="ru-RU"/>
        </w:rPr>
        <w:t>районной</w:t>
      </w:r>
      <w:proofErr w:type="gramEnd"/>
      <w:r w:rsidRPr="003E34F4">
        <w:rPr>
          <w:rFonts w:ascii="Times New Roman" w:eastAsia="Times New Roman" w:hAnsi="Times New Roman" w:cs="Times New Roman"/>
          <w:sz w:val="24"/>
          <w:szCs w:val="24"/>
          <w:lang w:eastAsia="ru-RU"/>
        </w:rPr>
        <w:t xml:space="preserve"> целевой» исключить;</w:t>
      </w:r>
    </w:p>
    <w:p w:rsidR="003E34F4" w:rsidRPr="003E34F4" w:rsidRDefault="003E34F4" w:rsidP="003E34F4">
      <w:pPr>
        <w:spacing w:after="0" w:line="240" w:lineRule="auto"/>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2. Преамбулу изложить в следующей редакции:</w:t>
      </w:r>
    </w:p>
    <w:p w:rsidR="003E34F4" w:rsidRDefault="003E34F4" w:rsidP="003E34F4">
      <w:pPr>
        <w:spacing w:after="0" w:line="240" w:lineRule="auto"/>
        <w:ind w:firstLine="708"/>
        <w:jc w:val="both"/>
        <w:rPr>
          <w:rFonts w:ascii="Times New Roman" w:eastAsia="Times New Roman" w:hAnsi="Times New Roman" w:cs="Times New Roman"/>
          <w:sz w:val="24"/>
          <w:szCs w:val="24"/>
          <w:lang w:eastAsia="ru-RU"/>
        </w:rPr>
      </w:pPr>
      <w:proofErr w:type="gramStart"/>
      <w:r w:rsidRPr="00551CE9">
        <w:rPr>
          <w:rFonts w:ascii="Times New Roman" w:eastAsia="Times New Roman" w:hAnsi="Times New Roman" w:cs="Times New Roman"/>
          <w:sz w:val="24"/>
          <w:szCs w:val="24"/>
          <w:lang w:eastAsia="ru-RU"/>
        </w:rPr>
        <w:t xml:space="preserve">«В соответствии с </w:t>
      </w:r>
      <w:r w:rsidR="00551CE9" w:rsidRPr="00551CE9">
        <w:rPr>
          <w:rFonts w:ascii="Times New Roman" w:eastAsia="Times New Roman" w:hAnsi="Times New Roman" w:cs="Times New Roman"/>
          <w:sz w:val="24"/>
          <w:szCs w:val="24"/>
          <w:lang w:eastAsia="ru-RU"/>
        </w:rPr>
        <w:t xml:space="preserve">постановлением администрации Магаданской области от 5 декабря 2013 года № 1213-па </w:t>
      </w:r>
      <w:r w:rsidR="00551CE9">
        <w:rPr>
          <w:rFonts w:ascii="Times New Roman" w:eastAsia="Times New Roman" w:hAnsi="Times New Roman" w:cs="Times New Roman"/>
          <w:sz w:val="24"/>
          <w:szCs w:val="24"/>
          <w:lang w:eastAsia="ru-RU"/>
        </w:rPr>
        <w:t xml:space="preserve">«Об утверждении </w:t>
      </w:r>
      <w:r w:rsidRPr="00551CE9">
        <w:rPr>
          <w:rFonts w:ascii="Times New Roman" w:eastAsia="Times New Roman" w:hAnsi="Times New Roman" w:cs="Times New Roman"/>
          <w:sz w:val="24"/>
          <w:szCs w:val="24"/>
          <w:lang w:eastAsia="ru-RU"/>
        </w:rPr>
        <w:t>государственной программ</w:t>
      </w:r>
      <w:r w:rsidR="00551CE9">
        <w:rPr>
          <w:rFonts w:ascii="Times New Roman" w:eastAsia="Times New Roman" w:hAnsi="Times New Roman" w:cs="Times New Roman"/>
          <w:sz w:val="24"/>
          <w:szCs w:val="24"/>
          <w:lang w:eastAsia="ru-RU"/>
        </w:rPr>
        <w:t>ы</w:t>
      </w:r>
      <w:r w:rsidRPr="00551CE9">
        <w:rPr>
          <w:rFonts w:ascii="Times New Roman" w:eastAsia="Times New Roman" w:hAnsi="Times New Roman" w:cs="Times New Roman"/>
          <w:sz w:val="24"/>
          <w:szCs w:val="24"/>
          <w:lang w:eastAsia="ru-RU"/>
        </w:rPr>
        <w:t xml:space="preserve"> Магаданской области «Обеспечение доступным и комфортным жильем жителей Магаданской области» на 2014-2016 годы»</w:t>
      </w:r>
      <w:r w:rsidR="00551CE9">
        <w:rPr>
          <w:rFonts w:ascii="Times New Roman" w:eastAsia="Times New Roman" w:hAnsi="Times New Roman" w:cs="Times New Roman"/>
          <w:sz w:val="24"/>
          <w:szCs w:val="24"/>
          <w:lang w:eastAsia="ru-RU"/>
        </w:rPr>
        <w:t>,</w:t>
      </w:r>
      <w:r w:rsidRPr="003E34F4">
        <w:rPr>
          <w:rFonts w:ascii="Times New Roman" w:eastAsia="Times New Roman" w:hAnsi="Times New Roman" w:cs="Times New Roman"/>
          <w:sz w:val="24"/>
          <w:szCs w:val="24"/>
          <w:lang w:eastAsia="ru-RU"/>
        </w:rPr>
        <w:t xml:space="preserve"> постановлением администрации </w:t>
      </w:r>
      <w:proofErr w:type="spellStart"/>
      <w:r w:rsidRPr="003E34F4">
        <w:rPr>
          <w:rFonts w:ascii="Times New Roman" w:eastAsia="Times New Roman" w:hAnsi="Times New Roman" w:cs="Times New Roman"/>
          <w:sz w:val="24"/>
          <w:szCs w:val="24"/>
          <w:lang w:eastAsia="ru-RU"/>
        </w:rPr>
        <w:t>Ягоднинского</w:t>
      </w:r>
      <w:proofErr w:type="spellEnd"/>
      <w:r w:rsidRPr="003E34F4">
        <w:rPr>
          <w:rFonts w:ascii="Times New Roman" w:eastAsia="Times New Roman" w:hAnsi="Times New Roman" w:cs="Times New Roman"/>
          <w:sz w:val="24"/>
          <w:szCs w:val="24"/>
          <w:lang w:eastAsia="ru-RU"/>
        </w:rPr>
        <w:t xml:space="preserve"> района от 30.12.2014 г. № 737 «Об утверждении порядка приняти</w:t>
      </w:r>
      <w:r w:rsidR="00E7488F">
        <w:rPr>
          <w:rFonts w:ascii="Times New Roman" w:eastAsia="Times New Roman" w:hAnsi="Times New Roman" w:cs="Times New Roman"/>
          <w:sz w:val="24"/>
          <w:szCs w:val="24"/>
          <w:lang w:eastAsia="ru-RU"/>
        </w:rPr>
        <w:t>я</w:t>
      </w:r>
      <w:r w:rsidRPr="003E34F4">
        <w:rPr>
          <w:rFonts w:ascii="Times New Roman" w:eastAsia="Times New Roman" w:hAnsi="Times New Roman" w:cs="Times New Roman"/>
          <w:sz w:val="24"/>
          <w:szCs w:val="24"/>
          <w:lang w:eastAsia="ru-RU"/>
        </w:rPr>
        <w:t xml:space="preserve"> решений о разработке муниципальных программ муниципального образования «</w:t>
      </w:r>
      <w:proofErr w:type="spellStart"/>
      <w:r w:rsidRPr="003E34F4">
        <w:rPr>
          <w:rFonts w:ascii="Times New Roman" w:eastAsia="Times New Roman" w:hAnsi="Times New Roman" w:cs="Times New Roman"/>
          <w:sz w:val="24"/>
          <w:szCs w:val="24"/>
          <w:lang w:eastAsia="ru-RU"/>
        </w:rPr>
        <w:t>Ягоднинский</w:t>
      </w:r>
      <w:proofErr w:type="spellEnd"/>
      <w:r w:rsidRPr="003E34F4">
        <w:rPr>
          <w:rFonts w:ascii="Times New Roman" w:eastAsia="Times New Roman" w:hAnsi="Times New Roman" w:cs="Times New Roman"/>
          <w:sz w:val="24"/>
          <w:szCs w:val="24"/>
          <w:lang w:eastAsia="ru-RU"/>
        </w:rPr>
        <w:t xml:space="preserve"> муниципальный район Магаданской области», их формирования и реализации</w:t>
      </w:r>
      <w:r w:rsidR="001247D0">
        <w:rPr>
          <w:rFonts w:ascii="Times New Roman" w:eastAsia="Times New Roman" w:hAnsi="Times New Roman" w:cs="Times New Roman"/>
          <w:sz w:val="24"/>
          <w:szCs w:val="24"/>
          <w:lang w:eastAsia="ru-RU"/>
        </w:rPr>
        <w:t>,</w:t>
      </w:r>
      <w:r w:rsidRPr="003E34F4">
        <w:rPr>
          <w:rFonts w:ascii="Times New Roman" w:eastAsia="Times New Roman" w:hAnsi="Times New Roman" w:cs="Times New Roman"/>
          <w:sz w:val="24"/>
          <w:szCs w:val="24"/>
          <w:lang w:eastAsia="ru-RU"/>
        </w:rPr>
        <w:t xml:space="preserve"> и порядка</w:t>
      </w:r>
      <w:proofErr w:type="gramEnd"/>
      <w:r w:rsidRPr="003E34F4">
        <w:rPr>
          <w:rFonts w:ascii="Times New Roman" w:eastAsia="Times New Roman" w:hAnsi="Times New Roman" w:cs="Times New Roman"/>
          <w:sz w:val="24"/>
          <w:szCs w:val="24"/>
          <w:lang w:eastAsia="ru-RU"/>
        </w:rPr>
        <w:t xml:space="preserve"> проведения оценки эффективности реализации муниципальных программ муниципального образования «</w:t>
      </w:r>
      <w:proofErr w:type="spellStart"/>
      <w:r w:rsidRPr="003E34F4">
        <w:rPr>
          <w:rFonts w:ascii="Times New Roman" w:eastAsia="Times New Roman" w:hAnsi="Times New Roman" w:cs="Times New Roman"/>
          <w:sz w:val="24"/>
          <w:szCs w:val="24"/>
          <w:lang w:eastAsia="ru-RU"/>
        </w:rPr>
        <w:t>Ягоднинский</w:t>
      </w:r>
      <w:proofErr w:type="spellEnd"/>
      <w:r w:rsidRPr="003E34F4">
        <w:rPr>
          <w:rFonts w:ascii="Times New Roman" w:eastAsia="Times New Roman" w:hAnsi="Times New Roman" w:cs="Times New Roman"/>
          <w:sz w:val="24"/>
          <w:szCs w:val="24"/>
          <w:lang w:eastAsia="ru-RU"/>
        </w:rPr>
        <w:t xml:space="preserve"> муниципальный район Магаданской области» администрация </w:t>
      </w:r>
      <w:proofErr w:type="spellStart"/>
      <w:r w:rsidRPr="003E34F4">
        <w:rPr>
          <w:rFonts w:ascii="Times New Roman" w:eastAsia="Times New Roman" w:hAnsi="Times New Roman" w:cs="Times New Roman"/>
          <w:sz w:val="24"/>
          <w:szCs w:val="24"/>
          <w:lang w:eastAsia="ru-RU"/>
        </w:rPr>
        <w:t>Ягоднинского</w:t>
      </w:r>
      <w:proofErr w:type="spellEnd"/>
      <w:r w:rsidRPr="003E34F4">
        <w:rPr>
          <w:rFonts w:ascii="Times New Roman" w:eastAsia="Times New Roman" w:hAnsi="Times New Roman" w:cs="Times New Roman"/>
          <w:sz w:val="24"/>
          <w:szCs w:val="24"/>
          <w:lang w:eastAsia="ru-RU"/>
        </w:rPr>
        <w:t xml:space="preserve"> района</w:t>
      </w:r>
    </w:p>
    <w:p w:rsidR="008D6290" w:rsidRPr="003E34F4" w:rsidRDefault="008D6290" w:rsidP="003E34F4">
      <w:pPr>
        <w:spacing w:after="0" w:line="240" w:lineRule="auto"/>
        <w:ind w:firstLine="708"/>
        <w:jc w:val="both"/>
        <w:rPr>
          <w:rFonts w:ascii="Times New Roman" w:eastAsia="Times New Roman" w:hAnsi="Times New Roman" w:cs="Times New Roman"/>
          <w:sz w:val="24"/>
          <w:szCs w:val="24"/>
          <w:lang w:eastAsia="ru-RU"/>
        </w:rPr>
      </w:pPr>
    </w:p>
    <w:p w:rsidR="003E34F4" w:rsidRPr="003E34F4" w:rsidRDefault="003E34F4" w:rsidP="001247D0">
      <w:pPr>
        <w:spacing w:after="0" w:line="240" w:lineRule="auto"/>
        <w:jc w:val="center"/>
        <w:rPr>
          <w:rFonts w:ascii="Times New Roman" w:eastAsia="Times New Roman" w:hAnsi="Times New Roman" w:cs="Times New Roman"/>
          <w:b/>
          <w:sz w:val="24"/>
          <w:szCs w:val="24"/>
          <w:lang w:eastAsia="ru-RU"/>
        </w:rPr>
      </w:pPr>
      <w:r w:rsidRPr="003E34F4">
        <w:rPr>
          <w:rFonts w:ascii="Times New Roman" w:eastAsia="Times New Roman" w:hAnsi="Times New Roman" w:cs="Times New Roman"/>
          <w:b/>
          <w:sz w:val="24"/>
          <w:szCs w:val="24"/>
          <w:lang w:eastAsia="ru-RU"/>
        </w:rPr>
        <w:t>ПОСТАНОВЛЯЕТ:</w:t>
      </w:r>
    </w:p>
    <w:p w:rsidR="003E34F4" w:rsidRPr="003E34F4" w:rsidRDefault="003E34F4" w:rsidP="003E34F4">
      <w:pPr>
        <w:spacing w:after="0" w:line="240" w:lineRule="auto"/>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3. В пункте 1 слова «</w:t>
      </w:r>
      <w:proofErr w:type="gramStart"/>
      <w:r w:rsidRPr="003E34F4">
        <w:rPr>
          <w:rFonts w:ascii="Times New Roman" w:eastAsia="Times New Roman" w:hAnsi="Times New Roman" w:cs="Times New Roman"/>
          <w:sz w:val="24"/>
          <w:szCs w:val="24"/>
          <w:lang w:eastAsia="ru-RU"/>
        </w:rPr>
        <w:t>районную</w:t>
      </w:r>
      <w:proofErr w:type="gramEnd"/>
      <w:r w:rsidRPr="003E34F4">
        <w:rPr>
          <w:rFonts w:ascii="Times New Roman" w:eastAsia="Times New Roman" w:hAnsi="Times New Roman" w:cs="Times New Roman"/>
          <w:sz w:val="24"/>
          <w:szCs w:val="24"/>
          <w:lang w:eastAsia="ru-RU"/>
        </w:rPr>
        <w:t xml:space="preserve"> целевую» исключить;</w:t>
      </w:r>
    </w:p>
    <w:p w:rsidR="003E34F4" w:rsidRPr="003E34F4" w:rsidRDefault="003E34F4" w:rsidP="003E34F4">
      <w:pPr>
        <w:spacing w:after="0" w:line="240" w:lineRule="auto"/>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4. Приложение к постановлению изложить в следующей редакции:</w:t>
      </w:r>
    </w:p>
    <w:p w:rsidR="003E34F4" w:rsidRPr="003E34F4" w:rsidRDefault="003E34F4" w:rsidP="003E34F4">
      <w:pPr>
        <w:suppressAutoHyphens/>
        <w:spacing w:after="0" w:line="240" w:lineRule="auto"/>
        <w:ind w:right="-57"/>
        <w:jc w:val="both"/>
        <w:rPr>
          <w:rFonts w:ascii="Times New Roman" w:eastAsia="Times New Roman" w:hAnsi="Times New Roman" w:cs="Times New Roman"/>
          <w:sz w:val="24"/>
          <w:szCs w:val="24"/>
          <w:lang w:eastAsia="ru-RU"/>
        </w:rPr>
      </w:pPr>
    </w:p>
    <w:p w:rsidR="008D6290" w:rsidRPr="003E34F4" w:rsidRDefault="008D6290" w:rsidP="003E34F4">
      <w:pPr>
        <w:spacing w:after="0" w:line="240" w:lineRule="auto"/>
        <w:jc w:val="center"/>
        <w:rPr>
          <w:rFonts w:ascii="Times New Roman" w:eastAsia="Times New Roman" w:hAnsi="Times New Roman" w:cs="Times New Roman"/>
          <w:sz w:val="24"/>
          <w:szCs w:val="24"/>
          <w:lang w:eastAsia="ru-RU"/>
        </w:rPr>
      </w:pPr>
    </w:p>
    <w:p w:rsidR="003E34F4" w:rsidRPr="003E34F4" w:rsidRDefault="003E34F4" w:rsidP="003E34F4">
      <w:pPr>
        <w:spacing w:after="0" w:line="240" w:lineRule="auto"/>
        <w:jc w:val="center"/>
        <w:rPr>
          <w:rFonts w:ascii="Times New Roman" w:eastAsia="Times New Roman" w:hAnsi="Times New Roman" w:cs="Times New Roman"/>
          <w:b/>
          <w:sz w:val="24"/>
          <w:szCs w:val="24"/>
          <w:lang w:eastAsia="ru-RU"/>
        </w:rPr>
      </w:pPr>
      <w:r w:rsidRPr="003E34F4">
        <w:rPr>
          <w:rFonts w:ascii="Times New Roman" w:eastAsia="Times New Roman" w:hAnsi="Times New Roman" w:cs="Times New Roman"/>
          <w:b/>
          <w:sz w:val="24"/>
          <w:szCs w:val="24"/>
          <w:lang w:eastAsia="ru-RU"/>
        </w:rPr>
        <w:t xml:space="preserve"> «Муниципальная программа «Оптимизация системы расселения в Магаданской области в 2014-2016 годах на территории </w:t>
      </w:r>
      <w:proofErr w:type="spellStart"/>
      <w:r w:rsidRPr="003E34F4">
        <w:rPr>
          <w:rFonts w:ascii="Times New Roman" w:eastAsia="Times New Roman" w:hAnsi="Times New Roman" w:cs="Times New Roman"/>
          <w:b/>
          <w:sz w:val="24"/>
          <w:szCs w:val="24"/>
          <w:lang w:eastAsia="ru-RU"/>
        </w:rPr>
        <w:t>Ягоднинского</w:t>
      </w:r>
      <w:proofErr w:type="spellEnd"/>
      <w:r w:rsidRPr="003E34F4">
        <w:rPr>
          <w:rFonts w:ascii="Times New Roman" w:eastAsia="Times New Roman" w:hAnsi="Times New Roman" w:cs="Times New Roman"/>
          <w:b/>
          <w:sz w:val="24"/>
          <w:szCs w:val="24"/>
          <w:lang w:eastAsia="ru-RU"/>
        </w:rPr>
        <w:t xml:space="preserve"> района»</w:t>
      </w:r>
    </w:p>
    <w:p w:rsidR="003E34F4" w:rsidRPr="003E34F4" w:rsidRDefault="003E34F4" w:rsidP="003E34F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34F4" w:rsidRPr="003E34F4" w:rsidRDefault="003E34F4" w:rsidP="003E34F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34F4">
        <w:rPr>
          <w:rFonts w:ascii="Times New Roman" w:eastAsia="Times New Roman" w:hAnsi="Times New Roman" w:cs="Times New Roman"/>
          <w:b/>
          <w:sz w:val="24"/>
          <w:szCs w:val="24"/>
          <w:lang w:eastAsia="ru-RU"/>
        </w:rPr>
        <w:t>ПАСПОРТ</w:t>
      </w:r>
    </w:p>
    <w:p w:rsidR="003E34F4" w:rsidRPr="003E34F4" w:rsidRDefault="003E34F4" w:rsidP="003E34F4">
      <w:pPr>
        <w:spacing w:after="0" w:line="240" w:lineRule="auto"/>
        <w:jc w:val="center"/>
        <w:rPr>
          <w:rFonts w:ascii="Times New Roman" w:eastAsia="Times New Roman" w:hAnsi="Times New Roman" w:cs="Times New Roman"/>
          <w:b/>
          <w:sz w:val="24"/>
          <w:szCs w:val="24"/>
          <w:lang w:eastAsia="ru-RU"/>
        </w:rPr>
      </w:pPr>
      <w:r w:rsidRPr="003E34F4">
        <w:rPr>
          <w:rFonts w:ascii="Times New Roman" w:eastAsia="Times New Roman" w:hAnsi="Times New Roman" w:cs="Times New Roman"/>
          <w:b/>
          <w:sz w:val="24"/>
          <w:szCs w:val="24"/>
          <w:lang w:eastAsia="ru-RU"/>
        </w:rPr>
        <w:t xml:space="preserve">«Муниципальной программы «Оптимизация системы расселения в Магаданской области в 2014-2016 годах на территории </w:t>
      </w:r>
      <w:proofErr w:type="spellStart"/>
      <w:r w:rsidRPr="003E34F4">
        <w:rPr>
          <w:rFonts w:ascii="Times New Roman" w:eastAsia="Times New Roman" w:hAnsi="Times New Roman" w:cs="Times New Roman"/>
          <w:b/>
          <w:sz w:val="24"/>
          <w:szCs w:val="24"/>
          <w:lang w:eastAsia="ru-RU"/>
        </w:rPr>
        <w:t>Ягоднинского</w:t>
      </w:r>
      <w:proofErr w:type="spellEnd"/>
      <w:r w:rsidRPr="003E34F4">
        <w:rPr>
          <w:rFonts w:ascii="Times New Roman" w:eastAsia="Times New Roman" w:hAnsi="Times New Roman" w:cs="Times New Roman"/>
          <w:b/>
          <w:sz w:val="24"/>
          <w:szCs w:val="24"/>
          <w:lang w:eastAsia="ru-RU"/>
        </w:rPr>
        <w:t xml:space="preserve"> района»</w:t>
      </w:r>
    </w:p>
    <w:p w:rsidR="003E34F4" w:rsidRDefault="003E34F4" w:rsidP="003E34F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8D6290" w:rsidRDefault="008D6290" w:rsidP="003E34F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8D6290" w:rsidRPr="003E34F4" w:rsidRDefault="008D6290" w:rsidP="003E34F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4"/>
        <w:gridCol w:w="7129"/>
      </w:tblGrid>
      <w:tr w:rsidR="003E34F4" w:rsidRPr="003E34F4" w:rsidTr="009A1986">
        <w:tc>
          <w:tcPr>
            <w:tcW w:w="2802" w:type="dxa"/>
          </w:tcPr>
          <w:p w:rsidR="003E34F4" w:rsidRPr="003E34F4" w:rsidRDefault="003E34F4" w:rsidP="003E34F4">
            <w:pPr>
              <w:spacing w:after="0"/>
              <w:ind w:right="-2"/>
              <w:jc w:val="center"/>
              <w:rPr>
                <w:rFonts w:ascii="Times New Roman" w:eastAsia="Times New Roman" w:hAnsi="Times New Roman" w:cs="Times New Roman"/>
                <w:b/>
                <w:sz w:val="20"/>
                <w:szCs w:val="20"/>
                <w:lang w:eastAsia="ru-RU"/>
              </w:rPr>
            </w:pPr>
            <w:r w:rsidRPr="003E34F4">
              <w:rPr>
                <w:rFonts w:ascii="Times New Roman" w:eastAsia="Times New Roman" w:hAnsi="Times New Roman" w:cs="Times New Roman"/>
                <w:b/>
                <w:sz w:val="20"/>
                <w:szCs w:val="20"/>
                <w:lang w:eastAsia="ru-RU"/>
              </w:rPr>
              <w:t>Наименование</w:t>
            </w:r>
          </w:p>
          <w:p w:rsidR="003E34F4" w:rsidRPr="003E34F4" w:rsidRDefault="003E34F4" w:rsidP="003E34F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E34F4">
              <w:rPr>
                <w:rFonts w:ascii="Times New Roman" w:eastAsia="Times New Roman" w:hAnsi="Times New Roman" w:cs="Times New Roman"/>
                <w:b/>
                <w:sz w:val="20"/>
                <w:szCs w:val="20"/>
                <w:lang w:eastAsia="ru-RU"/>
              </w:rPr>
              <w:t>Программы</w:t>
            </w:r>
          </w:p>
        </w:tc>
        <w:tc>
          <w:tcPr>
            <w:tcW w:w="7618" w:type="dxa"/>
          </w:tcPr>
          <w:p w:rsidR="003E34F4" w:rsidRPr="003E34F4" w:rsidRDefault="003E34F4" w:rsidP="003E34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34F4">
              <w:rPr>
                <w:rFonts w:ascii="Times New Roman" w:eastAsia="Times New Roman" w:hAnsi="Times New Roman" w:cs="Times New Roman"/>
                <w:bCs/>
                <w:lang w:eastAsia="ru-RU"/>
              </w:rPr>
              <w:t xml:space="preserve">          Муниципальная программа «Оптимизация системы расселения в Магаданской области в 2014-2016 годах на территории </w:t>
            </w:r>
            <w:proofErr w:type="spellStart"/>
            <w:r w:rsidRPr="003E34F4">
              <w:rPr>
                <w:rFonts w:ascii="Times New Roman" w:eastAsia="Times New Roman" w:hAnsi="Times New Roman" w:cs="Times New Roman"/>
                <w:bCs/>
                <w:lang w:eastAsia="ru-RU"/>
              </w:rPr>
              <w:t>Ягоднинского</w:t>
            </w:r>
            <w:proofErr w:type="spellEnd"/>
            <w:r w:rsidRPr="003E34F4">
              <w:rPr>
                <w:rFonts w:ascii="Times New Roman" w:eastAsia="Times New Roman" w:hAnsi="Times New Roman" w:cs="Times New Roman"/>
                <w:bCs/>
                <w:lang w:eastAsia="ru-RU"/>
              </w:rPr>
              <w:t xml:space="preserve"> района» (далее – Программа)</w:t>
            </w:r>
          </w:p>
        </w:tc>
      </w:tr>
      <w:tr w:rsidR="003E34F4" w:rsidRPr="003E34F4" w:rsidTr="009A1986">
        <w:tc>
          <w:tcPr>
            <w:tcW w:w="2802" w:type="dxa"/>
          </w:tcPr>
          <w:p w:rsidR="003E34F4" w:rsidRPr="003E34F4" w:rsidRDefault="003E34F4" w:rsidP="003E34F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E34F4">
              <w:rPr>
                <w:rFonts w:ascii="Times New Roman" w:eastAsia="Times New Roman" w:hAnsi="Times New Roman" w:cs="Times New Roman"/>
                <w:b/>
                <w:sz w:val="20"/>
                <w:szCs w:val="20"/>
                <w:lang w:eastAsia="ru-RU"/>
              </w:rPr>
              <w:t>Основание для разработки Программы</w:t>
            </w:r>
          </w:p>
        </w:tc>
        <w:tc>
          <w:tcPr>
            <w:tcW w:w="7618" w:type="dxa"/>
          </w:tcPr>
          <w:p w:rsidR="003E34F4" w:rsidRPr="003E34F4" w:rsidRDefault="003E34F4" w:rsidP="00E7488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34F4">
              <w:rPr>
                <w:rFonts w:ascii="Times New Roman" w:eastAsia="Times New Roman" w:hAnsi="Times New Roman" w:cs="Times New Roman"/>
                <w:bCs/>
                <w:lang w:eastAsia="ru-RU"/>
              </w:rPr>
              <w:t xml:space="preserve">          Государственная программа Магаданской области «Обеспечение доступным и комфортным жильем жителей Магаданской области» на 2014-2016 годы»</w:t>
            </w:r>
            <w:r w:rsidRPr="003E34F4">
              <w:rPr>
                <w:rFonts w:ascii="Times New Roman" w:eastAsia="Times New Roman" w:hAnsi="Times New Roman" w:cs="Times New Roman"/>
                <w:sz w:val="26"/>
                <w:szCs w:val="26"/>
                <w:lang w:eastAsia="ru-RU"/>
              </w:rPr>
              <w:t xml:space="preserve">, </w:t>
            </w:r>
            <w:r w:rsidRPr="003E34F4">
              <w:rPr>
                <w:rFonts w:ascii="Times New Roman" w:eastAsia="Times New Roman" w:hAnsi="Times New Roman" w:cs="Times New Roman"/>
                <w:lang w:eastAsia="ru-RU"/>
              </w:rPr>
              <w:t>утвержденн</w:t>
            </w:r>
            <w:r w:rsidR="00E7488F">
              <w:rPr>
                <w:rFonts w:ascii="Times New Roman" w:eastAsia="Times New Roman" w:hAnsi="Times New Roman" w:cs="Times New Roman"/>
                <w:lang w:eastAsia="ru-RU"/>
              </w:rPr>
              <w:t>ая</w:t>
            </w:r>
            <w:r w:rsidRPr="003E34F4">
              <w:rPr>
                <w:rFonts w:ascii="Times New Roman" w:eastAsia="Times New Roman" w:hAnsi="Times New Roman" w:cs="Times New Roman"/>
                <w:lang w:eastAsia="ru-RU"/>
              </w:rPr>
              <w:t xml:space="preserve"> постановлением администрации Магаданской области от 5 декабря 2013 года № 1213-па</w:t>
            </w:r>
          </w:p>
        </w:tc>
      </w:tr>
      <w:tr w:rsidR="003E34F4" w:rsidRPr="003E34F4" w:rsidTr="009A1986">
        <w:tc>
          <w:tcPr>
            <w:tcW w:w="2802" w:type="dxa"/>
          </w:tcPr>
          <w:p w:rsidR="003E34F4" w:rsidRPr="003E34F4" w:rsidRDefault="003E34F4" w:rsidP="003E34F4">
            <w:pPr>
              <w:shd w:val="clear" w:color="auto" w:fill="FFFFFF"/>
              <w:spacing w:after="0"/>
              <w:ind w:right="-2"/>
              <w:jc w:val="center"/>
              <w:rPr>
                <w:rFonts w:ascii="Times New Roman" w:eastAsia="Times New Roman" w:hAnsi="Times New Roman" w:cs="Times New Roman"/>
                <w:b/>
                <w:sz w:val="20"/>
                <w:szCs w:val="20"/>
                <w:lang w:eastAsia="ru-RU"/>
              </w:rPr>
            </w:pPr>
            <w:r w:rsidRPr="003E34F4">
              <w:rPr>
                <w:rFonts w:ascii="Times New Roman" w:eastAsia="Times New Roman" w:hAnsi="Times New Roman" w:cs="Times New Roman"/>
                <w:b/>
                <w:sz w:val="20"/>
                <w:szCs w:val="20"/>
                <w:lang w:eastAsia="ru-RU"/>
              </w:rPr>
              <w:t>Заказчик Программы</w:t>
            </w:r>
          </w:p>
        </w:tc>
        <w:tc>
          <w:tcPr>
            <w:tcW w:w="7618" w:type="dxa"/>
          </w:tcPr>
          <w:p w:rsidR="003E34F4" w:rsidRPr="003E34F4" w:rsidRDefault="003E34F4" w:rsidP="003E34F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E34F4">
              <w:rPr>
                <w:rFonts w:ascii="Times New Roman" w:eastAsia="Times New Roman" w:hAnsi="Times New Roman" w:cs="Times New Roman"/>
                <w:lang w:eastAsia="ru-RU"/>
              </w:rPr>
              <w:t xml:space="preserve">Администрация </w:t>
            </w:r>
            <w:proofErr w:type="spellStart"/>
            <w:r w:rsidRPr="003E34F4">
              <w:rPr>
                <w:rFonts w:ascii="Times New Roman" w:eastAsia="Times New Roman" w:hAnsi="Times New Roman" w:cs="Times New Roman"/>
                <w:lang w:eastAsia="ru-RU"/>
              </w:rPr>
              <w:t>Ягоднинского</w:t>
            </w:r>
            <w:proofErr w:type="spellEnd"/>
            <w:r w:rsidRPr="003E34F4">
              <w:rPr>
                <w:rFonts w:ascii="Times New Roman" w:eastAsia="Times New Roman" w:hAnsi="Times New Roman" w:cs="Times New Roman"/>
                <w:lang w:eastAsia="ru-RU"/>
              </w:rPr>
              <w:t xml:space="preserve"> района</w:t>
            </w:r>
          </w:p>
        </w:tc>
      </w:tr>
      <w:tr w:rsidR="003E34F4" w:rsidRPr="003E34F4" w:rsidTr="009A1986">
        <w:tc>
          <w:tcPr>
            <w:tcW w:w="2802" w:type="dxa"/>
          </w:tcPr>
          <w:p w:rsidR="003E34F4" w:rsidRPr="003E34F4" w:rsidRDefault="003E34F4" w:rsidP="003E34F4">
            <w:pPr>
              <w:shd w:val="clear" w:color="auto" w:fill="FFFFFF"/>
              <w:spacing w:after="0"/>
              <w:ind w:right="-2"/>
              <w:jc w:val="center"/>
              <w:rPr>
                <w:rFonts w:ascii="Times New Roman" w:eastAsia="Times New Roman" w:hAnsi="Times New Roman" w:cs="Times New Roman"/>
                <w:sz w:val="20"/>
                <w:szCs w:val="20"/>
                <w:lang w:eastAsia="ru-RU"/>
              </w:rPr>
            </w:pPr>
            <w:r w:rsidRPr="003E34F4">
              <w:rPr>
                <w:rFonts w:ascii="Times New Roman" w:eastAsia="Times New Roman" w:hAnsi="Times New Roman" w:cs="Times New Roman"/>
                <w:b/>
                <w:lang w:eastAsia="ru-RU"/>
              </w:rPr>
              <w:t>Разработчик Программы</w:t>
            </w:r>
          </w:p>
        </w:tc>
        <w:tc>
          <w:tcPr>
            <w:tcW w:w="7618" w:type="dxa"/>
          </w:tcPr>
          <w:p w:rsidR="003E34F4" w:rsidRPr="003E34F4" w:rsidRDefault="003E34F4" w:rsidP="003E34F4">
            <w:pPr>
              <w:shd w:val="clear" w:color="auto" w:fill="FFFFFF"/>
              <w:spacing w:after="0"/>
              <w:ind w:right="-2"/>
              <w:jc w:val="both"/>
              <w:rPr>
                <w:rFonts w:ascii="Times New Roman" w:eastAsia="Times New Roman" w:hAnsi="Times New Roman" w:cs="Times New Roman"/>
                <w:lang w:eastAsia="ru-RU"/>
              </w:rPr>
            </w:pPr>
            <w:r w:rsidRPr="003E34F4">
              <w:rPr>
                <w:rFonts w:ascii="Times New Roman" w:eastAsia="Times New Roman" w:hAnsi="Times New Roman" w:cs="Times New Roman"/>
                <w:lang w:eastAsia="ru-RU"/>
              </w:rPr>
              <w:t xml:space="preserve">          Комитет экономики администрации </w:t>
            </w:r>
            <w:proofErr w:type="spellStart"/>
            <w:r w:rsidRPr="003E34F4">
              <w:rPr>
                <w:rFonts w:ascii="Times New Roman" w:eastAsia="Times New Roman" w:hAnsi="Times New Roman" w:cs="Times New Roman"/>
                <w:lang w:eastAsia="ru-RU"/>
              </w:rPr>
              <w:t>Ягоднинского</w:t>
            </w:r>
            <w:proofErr w:type="spellEnd"/>
            <w:r w:rsidRPr="003E34F4">
              <w:rPr>
                <w:rFonts w:ascii="Times New Roman" w:eastAsia="Times New Roman" w:hAnsi="Times New Roman" w:cs="Times New Roman"/>
                <w:lang w:eastAsia="ru-RU"/>
              </w:rPr>
              <w:t xml:space="preserve"> района</w:t>
            </w:r>
          </w:p>
        </w:tc>
      </w:tr>
      <w:tr w:rsidR="003E34F4" w:rsidRPr="003E34F4" w:rsidTr="009A1986">
        <w:tc>
          <w:tcPr>
            <w:tcW w:w="2802" w:type="dxa"/>
          </w:tcPr>
          <w:p w:rsidR="003E34F4" w:rsidRPr="003E34F4" w:rsidRDefault="003E34F4" w:rsidP="003E34F4">
            <w:pPr>
              <w:shd w:val="clear" w:color="auto" w:fill="FFFFFF"/>
              <w:spacing w:after="0"/>
              <w:ind w:right="-2"/>
              <w:jc w:val="center"/>
              <w:rPr>
                <w:rFonts w:ascii="Times New Roman" w:eastAsia="Times New Roman" w:hAnsi="Times New Roman" w:cs="Times New Roman"/>
                <w:sz w:val="28"/>
                <w:szCs w:val="28"/>
                <w:lang w:eastAsia="ru-RU"/>
              </w:rPr>
            </w:pPr>
            <w:r w:rsidRPr="003E34F4">
              <w:rPr>
                <w:rFonts w:ascii="Times New Roman" w:eastAsia="Times New Roman" w:hAnsi="Times New Roman" w:cs="Times New Roman"/>
                <w:b/>
                <w:lang w:eastAsia="ru-RU"/>
              </w:rPr>
              <w:t>Исполнители Программы</w:t>
            </w:r>
          </w:p>
        </w:tc>
        <w:tc>
          <w:tcPr>
            <w:tcW w:w="7618" w:type="dxa"/>
          </w:tcPr>
          <w:p w:rsidR="003E34F4" w:rsidRPr="003E34F4" w:rsidRDefault="003E34F4" w:rsidP="003E34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34F4">
              <w:rPr>
                <w:rFonts w:ascii="Times New Roman" w:eastAsia="Times New Roman" w:hAnsi="Times New Roman" w:cs="Times New Roman"/>
                <w:lang w:eastAsia="ru-RU"/>
              </w:rPr>
              <w:t xml:space="preserve">          Администрация муниципального образования «</w:t>
            </w:r>
            <w:proofErr w:type="spellStart"/>
            <w:r w:rsidRPr="003E34F4">
              <w:rPr>
                <w:rFonts w:ascii="Times New Roman" w:eastAsia="Times New Roman" w:hAnsi="Times New Roman" w:cs="Times New Roman"/>
                <w:lang w:eastAsia="ru-RU"/>
              </w:rPr>
              <w:t>Ягоднинский</w:t>
            </w:r>
            <w:proofErr w:type="spellEnd"/>
            <w:r w:rsidRPr="003E34F4">
              <w:rPr>
                <w:rFonts w:ascii="Times New Roman" w:eastAsia="Times New Roman" w:hAnsi="Times New Roman" w:cs="Times New Roman"/>
                <w:lang w:eastAsia="ru-RU"/>
              </w:rPr>
              <w:t xml:space="preserve"> муниципальный район Магаданской области (комитет экономики администрации </w:t>
            </w:r>
            <w:proofErr w:type="spellStart"/>
            <w:r w:rsidRPr="003E34F4">
              <w:rPr>
                <w:rFonts w:ascii="Times New Roman" w:eastAsia="Times New Roman" w:hAnsi="Times New Roman" w:cs="Times New Roman"/>
                <w:lang w:eastAsia="ru-RU"/>
              </w:rPr>
              <w:t>Ягоднинского</w:t>
            </w:r>
            <w:proofErr w:type="spellEnd"/>
            <w:r w:rsidRPr="003E34F4">
              <w:rPr>
                <w:rFonts w:ascii="Times New Roman" w:eastAsia="Times New Roman" w:hAnsi="Times New Roman" w:cs="Times New Roman"/>
                <w:lang w:eastAsia="ru-RU"/>
              </w:rPr>
              <w:t xml:space="preserve"> района, территориальный отдел администрации </w:t>
            </w:r>
            <w:proofErr w:type="spellStart"/>
            <w:r w:rsidRPr="003E34F4">
              <w:rPr>
                <w:rFonts w:ascii="Times New Roman" w:eastAsia="Times New Roman" w:hAnsi="Times New Roman" w:cs="Times New Roman"/>
                <w:lang w:eastAsia="ru-RU"/>
              </w:rPr>
              <w:t>Ягоднинского</w:t>
            </w:r>
            <w:proofErr w:type="spellEnd"/>
            <w:r w:rsidRPr="003E34F4">
              <w:rPr>
                <w:rFonts w:ascii="Times New Roman" w:eastAsia="Times New Roman" w:hAnsi="Times New Roman" w:cs="Times New Roman"/>
                <w:lang w:eastAsia="ru-RU"/>
              </w:rPr>
              <w:t xml:space="preserve"> района)</w:t>
            </w:r>
          </w:p>
        </w:tc>
      </w:tr>
      <w:tr w:rsidR="003E34F4" w:rsidRPr="003E34F4" w:rsidTr="009A1986">
        <w:tc>
          <w:tcPr>
            <w:tcW w:w="2802" w:type="dxa"/>
          </w:tcPr>
          <w:p w:rsidR="003E34F4" w:rsidRPr="003E34F4" w:rsidRDefault="003E34F4" w:rsidP="003E34F4">
            <w:pPr>
              <w:shd w:val="clear" w:color="auto" w:fill="FFFFFF"/>
              <w:spacing w:after="0"/>
              <w:ind w:right="-2"/>
              <w:jc w:val="center"/>
              <w:rPr>
                <w:rFonts w:ascii="Times New Roman" w:eastAsia="Times New Roman" w:hAnsi="Times New Roman" w:cs="Times New Roman"/>
                <w:sz w:val="28"/>
                <w:szCs w:val="28"/>
                <w:lang w:eastAsia="ru-RU"/>
              </w:rPr>
            </w:pPr>
            <w:r w:rsidRPr="003E34F4">
              <w:rPr>
                <w:rFonts w:ascii="Times New Roman" w:eastAsia="Times New Roman" w:hAnsi="Times New Roman" w:cs="Times New Roman"/>
                <w:b/>
                <w:lang w:eastAsia="ru-RU"/>
              </w:rPr>
              <w:t>Цель Программы</w:t>
            </w:r>
          </w:p>
        </w:tc>
        <w:tc>
          <w:tcPr>
            <w:tcW w:w="7618" w:type="dxa"/>
          </w:tcPr>
          <w:p w:rsidR="008D6290" w:rsidRDefault="003E34F4" w:rsidP="008D629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E34F4">
              <w:rPr>
                <w:rFonts w:ascii="Times New Roman" w:eastAsia="Times New Roman" w:hAnsi="Times New Roman" w:cs="Times New Roman"/>
                <w:lang w:eastAsia="ru-RU"/>
              </w:rPr>
              <w:t>-оптимизация системы расселения как мера улучшения качества</w:t>
            </w:r>
          </w:p>
          <w:p w:rsidR="003E34F4" w:rsidRPr="003E34F4" w:rsidRDefault="003E34F4" w:rsidP="008D629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E34F4">
              <w:rPr>
                <w:rFonts w:ascii="Times New Roman" w:eastAsia="Times New Roman" w:hAnsi="Times New Roman" w:cs="Times New Roman"/>
                <w:lang w:eastAsia="ru-RU"/>
              </w:rPr>
              <w:t>жизни населения</w:t>
            </w:r>
          </w:p>
        </w:tc>
      </w:tr>
      <w:tr w:rsidR="003E34F4" w:rsidRPr="003E34F4" w:rsidTr="009A1986">
        <w:tc>
          <w:tcPr>
            <w:tcW w:w="2802" w:type="dxa"/>
          </w:tcPr>
          <w:p w:rsidR="003E34F4" w:rsidRPr="003E34F4" w:rsidRDefault="003E34F4" w:rsidP="003E34F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34F4">
              <w:rPr>
                <w:rFonts w:ascii="Times New Roman" w:eastAsia="Times New Roman" w:hAnsi="Times New Roman" w:cs="Times New Roman"/>
                <w:b/>
                <w:lang w:eastAsia="ru-RU"/>
              </w:rPr>
              <w:t>Задачи Программы</w:t>
            </w:r>
          </w:p>
        </w:tc>
        <w:tc>
          <w:tcPr>
            <w:tcW w:w="7618" w:type="dxa"/>
          </w:tcPr>
          <w:p w:rsidR="003E34F4" w:rsidRPr="003E34F4" w:rsidRDefault="003E34F4" w:rsidP="003E34F4">
            <w:pPr>
              <w:autoSpaceDE w:val="0"/>
              <w:autoSpaceDN w:val="0"/>
              <w:adjustRightInd w:val="0"/>
              <w:spacing w:after="0"/>
              <w:ind w:right="-2"/>
              <w:jc w:val="both"/>
              <w:rPr>
                <w:rFonts w:ascii="Times New Roman" w:eastAsia="Times New Roman" w:hAnsi="Times New Roman" w:cs="Times New Roman"/>
                <w:lang w:eastAsia="ru-RU"/>
              </w:rPr>
            </w:pPr>
            <w:r w:rsidRPr="003E34F4">
              <w:rPr>
                <w:rFonts w:ascii="Times New Roman" w:eastAsia="Times New Roman" w:hAnsi="Times New Roman" w:cs="Times New Roman"/>
                <w:lang w:eastAsia="ru-RU"/>
              </w:rPr>
              <w:t>- оптимизация миграционных процессов;</w:t>
            </w:r>
          </w:p>
          <w:p w:rsidR="003E34F4" w:rsidRPr="003E34F4" w:rsidRDefault="003E34F4" w:rsidP="003E34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34F4">
              <w:rPr>
                <w:rFonts w:ascii="Times New Roman" w:eastAsia="Times New Roman" w:hAnsi="Times New Roman" w:cs="Times New Roman"/>
                <w:lang w:eastAsia="ru-RU"/>
              </w:rPr>
              <w:t>- масштабная консолидация расселения.</w:t>
            </w:r>
          </w:p>
        </w:tc>
      </w:tr>
      <w:tr w:rsidR="003E34F4" w:rsidRPr="003E34F4" w:rsidTr="009A1986">
        <w:tc>
          <w:tcPr>
            <w:tcW w:w="2802" w:type="dxa"/>
          </w:tcPr>
          <w:p w:rsidR="003E34F4" w:rsidRPr="003E34F4" w:rsidRDefault="003E34F4" w:rsidP="003E34F4">
            <w:pPr>
              <w:shd w:val="clear" w:color="auto" w:fill="FFFFFF"/>
              <w:spacing w:after="0"/>
              <w:ind w:right="-2"/>
              <w:jc w:val="center"/>
              <w:rPr>
                <w:rFonts w:ascii="Times New Roman" w:eastAsia="Times New Roman" w:hAnsi="Times New Roman" w:cs="Times New Roman"/>
                <w:b/>
                <w:lang w:eastAsia="ru-RU"/>
              </w:rPr>
            </w:pPr>
            <w:r w:rsidRPr="003E34F4">
              <w:rPr>
                <w:rFonts w:ascii="Times New Roman" w:eastAsia="Times New Roman" w:hAnsi="Times New Roman" w:cs="Times New Roman"/>
                <w:b/>
                <w:lang w:eastAsia="ru-RU"/>
              </w:rPr>
              <w:lastRenderedPageBreak/>
              <w:t>Ожидаемые</w:t>
            </w:r>
          </w:p>
          <w:p w:rsidR="003E34F4" w:rsidRPr="003E34F4" w:rsidRDefault="003E34F4" w:rsidP="003E34F4">
            <w:pPr>
              <w:shd w:val="clear" w:color="auto" w:fill="FFFFFF"/>
              <w:spacing w:after="0"/>
              <w:ind w:right="-2"/>
              <w:jc w:val="center"/>
              <w:rPr>
                <w:rFonts w:ascii="Times New Roman" w:eastAsia="Times New Roman" w:hAnsi="Times New Roman" w:cs="Times New Roman"/>
                <w:b/>
                <w:lang w:eastAsia="ru-RU"/>
              </w:rPr>
            </w:pPr>
            <w:r w:rsidRPr="003E34F4">
              <w:rPr>
                <w:rFonts w:ascii="Times New Roman" w:eastAsia="Times New Roman" w:hAnsi="Times New Roman" w:cs="Times New Roman"/>
                <w:b/>
                <w:lang w:eastAsia="ru-RU"/>
              </w:rPr>
              <w:t>конкретные результаты</w:t>
            </w:r>
          </w:p>
          <w:p w:rsidR="003E34F4" w:rsidRPr="003E34F4" w:rsidRDefault="003E34F4" w:rsidP="003E34F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34F4">
              <w:rPr>
                <w:rFonts w:ascii="Times New Roman" w:eastAsia="Times New Roman" w:hAnsi="Times New Roman" w:cs="Times New Roman"/>
                <w:b/>
                <w:lang w:eastAsia="ru-RU"/>
              </w:rPr>
              <w:t>Программы</w:t>
            </w:r>
          </w:p>
        </w:tc>
        <w:tc>
          <w:tcPr>
            <w:tcW w:w="7618" w:type="dxa"/>
          </w:tcPr>
          <w:p w:rsidR="003E34F4" w:rsidRPr="003E34F4" w:rsidRDefault="003E34F4" w:rsidP="003E34F4">
            <w:pPr>
              <w:autoSpaceDE w:val="0"/>
              <w:autoSpaceDN w:val="0"/>
              <w:adjustRightInd w:val="0"/>
              <w:spacing w:after="0"/>
              <w:ind w:right="-2"/>
              <w:jc w:val="both"/>
              <w:rPr>
                <w:rFonts w:ascii="Times New Roman" w:eastAsia="Times New Roman" w:hAnsi="Times New Roman" w:cs="Times New Roman"/>
                <w:lang w:eastAsia="ru-RU"/>
              </w:rPr>
            </w:pPr>
            <w:r w:rsidRPr="003E34F4">
              <w:rPr>
                <w:rFonts w:ascii="Times New Roman" w:eastAsia="Times New Roman" w:hAnsi="Times New Roman" w:cs="Times New Roman"/>
                <w:lang w:eastAsia="ru-RU"/>
              </w:rPr>
              <w:t xml:space="preserve">- улучшение жилищных условий для 262 семей </w:t>
            </w:r>
            <w:proofErr w:type="spellStart"/>
            <w:r w:rsidRPr="003E34F4">
              <w:rPr>
                <w:rFonts w:ascii="Times New Roman" w:eastAsia="Times New Roman" w:hAnsi="Times New Roman" w:cs="Times New Roman"/>
                <w:lang w:eastAsia="ru-RU"/>
              </w:rPr>
              <w:t>Ягоднинского</w:t>
            </w:r>
            <w:proofErr w:type="spellEnd"/>
            <w:r w:rsidRPr="003E34F4">
              <w:rPr>
                <w:rFonts w:ascii="Times New Roman" w:eastAsia="Times New Roman" w:hAnsi="Times New Roman" w:cs="Times New Roman"/>
                <w:lang w:eastAsia="ru-RU"/>
              </w:rPr>
              <w:t xml:space="preserve"> района;</w:t>
            </w:r>
          </w:p>
          <w:p w:rsidR="003E34F4" w:rsidRPr="003E34F4" w:rsidRDefault="003E34F4" w:rsidP="003E34F4">
            <w:pPr>
              <w:autoSpaceDE w:val="0"/>
              <w:autoSpaceDN w:val="0"/>
              <w:adjustRightInd w:val="0"/>
              <w:spacing w:after="0"/>
              <w:ind w:right="-2"/>
              <w:jc w:val="both"/>
              <w:rPr>
                <w:rFonts w:ascii="Times New Roman" w:eastAsia="Times New Roman" w:hAnsi="Times New Roman" w:cs="Times New Roman"/>
                <w:lang w:eastAsia="ru-RU"/>
              </w:rPr>
            </w:pPr>
            <w:r w:rsidRPr="003E34F4">
              <w:rPr>
                <w:rFonts w:ascii="Times New Roman" w:eastAsia="Times New Roman" w:hAnsi="Times New Roman" w:cs="Times New Roman"/>
                <w:lang w:eastAsia="ru-RU"/>
              </w:rPr>
              <w:t xml:space="preserve">- оптимизация системы расселения путём полного закрытия 7 населённых пунктов </w:t>
            </w:r>
            <w:proofErr w:type="spellStart"/>
            <w:r w:rsidRPr="003E34F4">
              <w:rPr>
                <w:rFonts w:ascii="Times New Roman" w:eastAsia="Times New Roman" w:hAnsi="Times New Roman" w:cs="Times New Roman"/>
                <w:lang w:eastAsia="ru-RU"/>
              </w:rPr>
              <w:t>Ягоднинского</w:t>
            </w:r>
            <w:proofErr w:type="spellEnd"/>
            <w:r w:rsidRPr="003E34F4">
              <w:rPr>
                <w:rFonts w:ascii="Times New Roman" w:eastAsia="Times New Roman" w:hAnsi="Times New Roman" w:cs="Times New Roman"/>
                <w:lang w:eastAsia="ru-RU"/>
              </w:rPr>
              <w:t xml:space="preserve"> района, не имеющих перспектив для своего развития.</w:t>
            </w:r>
          </w:p>
        </w:tc>
      </w:tr>
      <w:tr w:rsidR="003E34F4" w:rsidRPr="003E34F4" w:rsidTr="009A1986">
        <w:tc>
          <w:tcPr>
            <w:tcW w:w="2802" w:type="dxa"/>
          </w:tcPr>
          <w:p w:rsidR="003E34F4" w:rsidRPr="003E34F4" w:rsidRDefault="003E34F4" w:rsidP="003E34F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34F4">
              <w:rPr>
                <w:rFonts w:ascii="Times New Roman" w:eastAsia="Times New Roman" w:hAnsi="Times New Roman" w:cs="Times New Roman"/>
                <w:b/>
                <w:lang w:eastAsia="ru-RU"/>
              </w:rPr>
              <w:t>Индикаторы Программы</w:t>
            </w:r>
          </w:p>
        </w:tc>
        <w:tc>
          <w:tcPr>
            <w:tcW w:w="7618" w:type="dxa"/>
          </w:tcPr>
          <w:p w:rsidR="003E34F4" w:rsidRPr="003E34F4" w:rsidRDefault="003E34F4" w:rsidP="003E34F4">
            <w:pPr>
              <w:autoSpaceDE w:val="0"/>
              <w:autoSpaceDN w:val="0"/>
              <w:adjustRightInd w:val="0"/>
              <w:spacing w:after="0"/>
              <w:ind w:right="-2"/>
              <w:jc w:val="both"/>
              <w:rPr>
                <w:rFonts w:ascii="Times New Roman" w:eastAsia="Times New Roman" w:hAnsi="Times New Roman" w:cs="Times New Roman"/>
                <w:lang w:eastAsia="ru-RU"/>
              </w:rPr>
            </w:pPr>
            <w:r w:rsidRPr="003E34F4">
              <w:rPr>
                <w:rFonts w:ascii="Times New Roman" w:eastAsia="Times New Roman" w:hAnsi="Times New Roman" w:cs="Times New Roman"/>
                <w:lang w:eastAsia="ru-RU"/>
              </w:rPr>
              <w:t>- улучшение жилищных условий граждан;</w:t>
            </w:r>
          </w:p>
          <w:p w:rsidR="003E34F4" w:rsidRPr="003E34F4" w:rsidRDefault="003E34F4" w:rsidP="003E34F4">
            <w:pPr>
              <w:autoSpaceDE w:val="0"/>
              <w:autoSpaceDN w:val="0"/>
              <w:adjustRightInd w:val="0"/>
              <w:spacing w:after="0"/>
              <w:ind w:right="-2"/>
              <w:jc w:val="both"/>
              <w:rPr>
                <w:rFonts w:ascii="Times New Roman" w:eastAsia="Times New Roman" w:hAnsi="Times New Roman" w:cs="Times New Roman"/>
                <w:lang w:eastAsia="ru-RU"/>
              </w:rPr>
            </w:pPr>
            <w:r w:rsidRPr="003E34F4">
              <w:rPr>
                <w:rFonts w:ascii="Times New Roman" w:eastAsia="Times New Roman" w:hAnsi="Times New Roman" w:cs="Times New Roman"/>
                <w:lang w:eastAsia="ru-RU"/>
              </w:rPr>
              <w:t xml:space="preserve">- оптимизация системы расселения путём полного закрытия </w:t>
            </w:r>
          </w:p>
          <w:p w:rsidR="003E34F4" w:rsidRPr="003E34F4" w:rsidRDefault="003E34F4" w:rsidP="003E34F4">
            <w:pPr>
              <w:autoSpaceDE w:val="0"/>
              <w:autoSpaceDN w:val="0"/>
              <w:adjustRightInd w:val="0"/>
              <w:spacing w:after="0"/>
              <w:ind w:right="-2"/>
              <w:jc w:val="both"/>
              <w:rPr>
                <w:rFonts w:ascii="Times New Roman" w:eastAsia="Times New Roman" w:hAnsi="Times New Roman" w:cs="Times New Roman"/>
                <w:lang w:eastAsia="ru-RU"/>
              </w:rPr>
            </w:pPr>
            <w:r w:rsidRPr="003E34F4">
              <w:rPr>
                <w:rFonts w:ascii="Times New Roman" w:eastAsia="Times New Roman" w:hAnsi="Times New Roman" w:cs="Times New Roman"/>
                <w:lang w:eastAsia="ru-RU"/>
              </w:rPr>
              <w:t xml:space="preserve">7 населённых пунктов </w:t>
            </w:r>
            <w:proofErr w:type="spellStart"/>
            <w:r w:rsidRPr="003E34F4">
              <w:rPr>
                <w:rFonts w:ascii="Times New Roman" w:eastAsia="Times New Roman" w:hAnsi="Times New Roman" w:cs="Times New Roman"/>
                <w:lang w:eastAsia="ru-RU"/>
              </w:rPr>
              <w:t>Ягоднинского</w:t>
            </w:r>
            <w:proofErr w:type="spellEnd"/>
            <w:r w:rsidRPr="003E34F4">
              <w:rPr>
                <w:rFonts w:ascii="Times New Roman" w:eastAsia="Times New Roman" w:hAnsi="Times New Roman" w:cs="Times New Roman"/>
                <w:lang w:eastAsia="ru-RU"/>
              </w:rPr>
              <w:t xml:space="preserve"> района, не имеющих перспектив для своего развития.</w:t>
            </w:r>
          </w:p>
        </w:tc>
      </w:tr>
      <w:tr w:rsidR="003E34F4" w:rsidRPr="003E34F4" w:rsidTr="009A1986">
        <w:tc>
          <w:tcPr>
            <w:tcW w:w="2802" w:type="dxa"/>
          </w:tcPr>
          <w:p w:rsidR="003E34F4" w:rsidRPr="003E34F4" w:rsidRDefault="003E34F4" w:rsidP="003E34F4">
            <w:pPr>
              <w:shd w:val="clear" w:color="auto" w:fill="FFFFFF"/>
              <w:spacing w:after="0"/>
              <w:ind w:right="-2"/>
              <w:jc w:val="center"/>
              <w:rPr>
                <w:rFonts w:ascii="Times New Roman" w:eastAsia="Times New Roman" w:hAnsi="Times New Roman" w:cs="Times New Roman"/>
                <w:b/>
                <w:lang w:eastAsia="ru-RU"/>
              </w:rPr>
            </w:pPr>
            <w:r w:rsidRPr="003E34F4">
              <w:rPr>
                <w:rFonts w:ascii="Times New Roman" w:eastAsia="Times New Roman" w:hAnsi="Times New Roman" w:cs="Times New Roman"/>
                <w:b/>
                <w:lang w:eastAsia="ru-RU"/>
              </w:rPr>
              <w:t>Объемы и источники</w:t>
            </w:r>
          </w:p>
          <w:p w:rsidR="003E34F4" w:rsidRPr="003E34F4" w:rsidRDefault="003E34F4" w:rsidP="003E34F4">
            <w:pPr>
              <w:shd w:val="clear" w:color="auto" w:fill="FFFFFF"/>
              <w:spacing w:after="0"/>
              <w:ind w:right="-2"/>
              <w:jc w:val="center"/>
              <w:rPr>
                <w:rFonts w:ascii="Times New Roman" w:eastAsia="Times New Roman" w:hAnsi="Times New Roman" w:cs="Times New Roman"/>
                <w:b/>
                <w:lang w:eastAsia="ru-RU"/>
              </w:rPr>
            </w:pPr>
            <w:r w:rsidRPr="003E34F4">
              <w:rPr>
                <w:rFonts w:ascii="Times New Roman" w:eastAsia="Times New Roman" w:hAnsi="Times New Roman" w:cs="Times New Roman"/>
                <w:b/>
                <w:lang w:eastAsia="ru-RU"/>
              </w:rPr>
              <w:t>финансирования</w:t>
            </w:r>
          </w:p>
          <w:p w:rsidR="003E34F4" w:rsidRPr="003E34F4" w:rsidRDefault="003E34F4" w:rsidP="003E34F4">
            <w:pPr>
              <w:shd w:val="clear" w:color="auto" w:fill="FFFFFF"/>
              <w:spacing w:after="0"/>
              <w:ind w:right="-2"/>
              <w:jc w:val="center"/>
              <w:rPr>
                <w:rFonts w:ascii="Times New Roman" w:eastAsia="Times New Roman" w:hAnsi="Times New Roman" w:cs="Times New Roman"/>
                <w:b/>
                <w:lang w:eastAsia="ru-RU"/>
              </w:rPr>
            </w:pPr>
            <w:r w:rsidRPr="003E34F4">
              <w:rPr>
                <w:rFonts w:ascii="Times New Roman" w:eastAsia="Times New Roman" w:hAnsi="Times New Roman" w:cs="Times New Roman"/>
                <w:b/>
                <w:lang w:eastAsia="ru-RU"/>
              </w:rPr>
              <w:t>Программы</w:t>
            </w:r>
          </w:p>
          <w:p w:rsidR="003E34F4" w:rsidRPr="003E34F4" w:rsidRDefault="003E34F4" w:rsidP="003E34F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618" w:type="dxa"/>
          </w:tcPr>
          <w:p w:rsidR="003E34F4" w:rsidRPr="003E34F4" w:rsidRDefault="003E34F4" w:rsidP="003E34F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34F4">
              <w:rPr>
                <w:rFonts w:ascii="Times New Roman" w:eastAsia="Times New Roman" w:hAnsi="Times New Roman" w:cs="Times New Roman"/>
                <w:lang w:eastAsia="ru-RU"/>
              </w:rPr>
              <w:t xml:space="preserve">            Источник -  Субсидии, предоставленные из областного бюджета Магаданской области. Объемы финансирования Программы на текущий финансовый год и последующие финансовые годы устанавливаются в соответствии с </w:t>
            </w:r>
            <w:r w:rsidRPr="003E34F4">
              <w:rPr>
                <w:rFonts w:ascii="Times New Roman" w:eastAsia="Times New Roman" w:hAnsi="Times New Roman" w:cs="Times New Roman"/>
                <w:color w:val="000000"/>
                <w:lang w:eastAsia="ru-RU"/>
              </w:rPr>
              <w:t xml:space="preserve">государственной программой Магаданской области "Обеспечение доступным и комфортным жильем жителей Магаданской области" на 2014-2016 годы" </w:t>
            </w:r>
            <w:proofErr w:type="spellStart"/>
            <w:r w:rsidRPr="003E34F4">
              <w:rPr>
                <w:rFonts w:ascii="Times New Roman" w:eastAsia="Times New Roman" w:hAnsi="Times New Roman" w:cs="Times New Roman"/>
                <w:lang w:eastAsia="ru-RU"/>
              </w:rPr>
              <w:t>Софинансирование</w:t>
            </w:r>
            <w:proofErr w:type="spellEnd"/>
            <w:r w:rsidRPr="003E34F4">
              <w:rPr>
                <w:rFonts w:ascii="Times New Roman" w:eastAsia="Times New Roman" w:hAnsi="Times New Roman" w:cs="Times New Roman"/>
                <w:lang w:eastAsia="ru-RU"/>
              </w:rPr>
              <w:t xml:space="preserve"> из бюджета района: на </w:t>
            </w:r>
            <w:smartTag w:uri="urn:schemas-microsoft-com:office:smarttags" w:element="metricconverter">
              <w:smartTagPr>
                <w:attr w:name="ProductID" w:val="2014 г"/>
              </w:smartTagPr>
              <w:r w:rsidRPr="003E34F4">
                <w:rPr>
                  <w:rFonts w:ascii="Times New Roman" w:eastAsia="Times New Roman" w:hAnsi="Times New Roman" w:cs="Times New Roman"/>
                  <w:lang w:eastAsia="ru-RU"/>
                </w:rPr>
                <w:t>2014 г</w:t>
              </w:r>
            </w:smartTag>
            <w:r w:rsidRPr="003E34F4">
              <w:rPr>
                <w:rFonts w:ascii="Times New Roman" w:eastAsia="Times New Roman" w:hAnsi="Times New Roman" w:cs="Times New Roman"/>
                <w:lang w:eastAsia="ru-RU"/>
              </w:rPr>
              <w:t>. – 100, 0 тыс. руб., на 2015г.-100.0 тыс</w:t>
            </w:r>
            <w:proofErr w:type="gramStart"/>
            <w:r w:rsidRPr="003E34F4">
              <w:rPr>
                <w:rFonts w:ascii="Times New Roman" w:eastAsia="Times New Roman" w:hAnsi="Times New Roman" w:cs="Times New Roman"/>
                <w:lang w:eastAsia="ru-RU"/>
              </w:rPr>
              <w:t>.р</w:t>
            </w:r>
            <w:proofErr w:type="gramEnd"/>
            <w:r w:rsidRPr="003E34F4">
              <w:rPr>
                <w:rFonts w:ascii="Times New Roman" w:eastAsia="Times New Roman" w:hAnsi="Times New Roman" w:cs="Times New Roman"/>
                <w:lang w:eastAsia="ru-RU"/>
              </w:rPr>
              <w:t xml:space="preserve">уб.- </w:t>
            </w:r>
          </w:p>
        </w:tc>
      </w:tr>
      <w:tr w:rsidR="003E34F4" w:rsidRPr="003E34F4" w:rsidTr="009A1986">
        <w:tc>
          <w:tcPr>
            <w:tcW w:w="2802" w:type="dxa"/>
          </w:tcPr>
          <w:p w:rsidR="003E34F4" w:rsidRPr="003E34F4" w:rsidRDefault="003E34F4" w:rsidP="003E34F4">
            <w:pPr>
              <w:shd w:val="clear" w:color="auto" w:fill="FFFFFF"/>
              <w:spacing w:after="0"/>
              <w:ind w:right="-2"/>
              <w:jc w:val="center"/>
              <w:rPr>
                <w:rFonts w:ascii="Times New Roman" w:eastAsia="Times New Roman" w:hAnsi="Times New Roman" w:cs="Times New Roman"/>
                <w:b/>
                <w:lang w:eastAsia="ru-RU"/>
              </w:rPr>
            </w:pPr>
            <w:r w:rsidRPr="003E34F4">
              <w:rPr>
                <w:rFonts w:ascii="Times New Roman" w:eastAsia="Times New Roman" w:hAnsi="Times New Roman" w:cs="Times New Roman"/>
                <w:b/>
                <w:lang w:eastAsia="ru-RU"/>
              </w:rPr>
              <w:t>Сроки реализации Программы</w:t>
            </w:r>
          </w:p>
        </w:tc>
        <w:tc>
          <w:tcPr>
            <w:tcW w:w="7618" w:type="dxa"/>
          </w:tcPr>
          <w:p w:rsidR="003E34F4" w:rsidRPr="003E34F4" w:rsidRDefault="003E34F4" w:rsidP="003E34F4">
            <w:pPr>
              <w:shd w:val="clear" w:color="auto" w:fill="FFFFFF"/>
              <w:spacing w:after="0"/>
              <w:ind w:right="-2"/>
              <w:jc w:val="both"/>
              <w:rPr>
                <w:rFonts w:ascii="Times New Roman" w:eastAsia="Times New Roman" w:hAnsi="Times New Roman" w:cs="Times New Roman"/>
                <w:lang w:eastAsia="ru-RU"/>
              </w:rPr>
            </w:pPr>
            <w:r w:rsidRPr="003E34F4">
              <w:rPr>
                <w:rFonts w:ascii="Times New Roman" w:eastAsia="Times New Roman" w:hAnsi="Times New Roman" w:cs="Times New Roman"/>
                <w:lang w:eastAsia="ru-RU"/>
              </w:rPr>
              <w:t>2014 -2016 годы</w:t>
            </w:r>
          </w:p>
        </w:tc>
      </w:tr>
      <w:tr w:rsidR="003E34F4" w:rsidRPr="003E34F4" w:rsidTr="009A1986">
        <w:tc>
          <w:tcPr>
            <w:tcW w:w="2802" w:type="dxa"/>
          </w:tcPr>
          <w:p w:rsidR="003E34F4" w:rsidRPr="003E34F4" w:rsidRDefault="003E34F4" w:rsidP="003E34F4">
            <w:pPr>
              <w:shd w:val="clear" w:color="auto" w:fill="FFFFFF"/>
              <w:spacing w:after="0"/>
              <w:ind w:right="-2"/>
              <w:jc w:val="center"/>
              <w:rPr>
                <w:rFonts w:ascii="Times New Roman" w:eastAsia="Times New Roman" w:hAnsi="Times New Roman" w:cs="Times New Roman"/>
                <w:b/>
                <w:lang w:eastAsia="ru-RU"/>
              </w:rPr>
            </w:pPr>
            <w:r w:rsidRPr="003E34F4">
              <w:rPr>
                <w:rFonts w:ascii="Times New Roman" w:eastAsia="Times New Roman" w:hAnsi="Times New Roman" w:cs="Times New Roman"/>
                <w:b/>
                <w:lang w:eastAsia="ru-RU"/>
              </w:rPr>
              <w:t xml:space="preserve">Система организации </w:t>
            </w:r>
            <w:proofErr w:type="gramStart"/>
            <w:r w:rsidRPr="003E34F4">
              <w:rPr>
                <w:rFonts w:ascii="Times New Roman" w:eastAsia="Times New Roman" w:hAnsi="Times New Roman" w:cs="Times New Roman"/>
                <w:b/>
                <w:lang w:eastAsia="ru-RU"/>
              </w:rPr>
              <w:t>контроля за</w:t>
            </w:r>
            <w:proofErr w:type="gramEnd"/>
            <w:r w:rsidRPr="003E34F4">
              <w:rPr>
                <w:rFonts w:ascii="Times New Roman" w:eastAsia="Times New Roman" w:hAnsi="Times New Roman" w:cs="Times New Roman"/>
                <w:b/>
                <w:lang w:eastAsia="ru-RU"/>
              </w:rPr>
              <w:t xml:space="preserve"> исполнением Программы</w:t>
            </w:r>
          </w:p>
        </w:tc>
        <w:tc>
          <w:tcPr>
            <w:tcW w:w="7618" w:type="dxa"/>
          </w:tcPr>
          <w:p w:rsidR="003E34F4" w:rsidRPr="003E34F4" w:rsidRDefault="003E34F4" w:rsidP="00E7488F">
            <w:pPr>
              <w:spacing w:after="0" w:line="240" w:lineRule="auto"/>
              <w:ind w:firstLine="708"/>
              <w:jc w:val="both"/>
              <w:rPr>
                <w:rFonts w:ascii="Times New Roman" w:eastAsia="Times New Roman" w:hAnsi="Times New Roman" w:cs="Times New Roman"/>
                <w:lang w:eastAsia="ru-RU"/>
              </w:rPr>
            </w:pPr>
            <w:proofErr w:type="gramStart"/>
            <w:r w:rsidRPr="003E34F4">
              <w:rPr>
                <w:rFonts w:ascii="Times New Roman" w:eastAsia="Times New Roman" w:hAnsi="Times New Roman" w:cs="Times New Roman"/>
                <w:lang w:eastAsia="ru-RU"/>
              </w:rPr>
              <w:t xml:space="preserve">Контроль за исполнением Программы осуществляется в соответствии с постановлением администрации </w:t>
            </w:r>
            <w:proofErr w:type="spellStart"/>
            <w:r w:rsidRPr="003E34F4">
              <w:rPr>
                <w:rFonts w:ascii="Times New Roman" w:eastAsia="Times New Roman" w:hAnsi="Times New Roman" w:cs="Times New Roman"/>
                <w:lang w:eastAsia="ru-RU"/>
              </w:rPr>
              <w:t>Ягоднинского</w:t>
            </w:r>
            <w:proofErr w:type="spellEnd"/>
            <w:r w:rsidRPr="003E34F4">
              <w:rPr>
                <w:rFonts w:ascii="Times New Roman" w:eastAsia="Times New Roman" w:hAnsi="Times New Roman" w:cs="Times New Roman"/>
                <w:lang w:eastAsia="ru-RU"/>
              </w:rPr>
              <w:t xml:space="preserve"> района от  30.12.2014 г. № 737 «Об утверждении порядка приняти</w:t>
            </w:r>
            <w:r w:rsidR="00E7488F">
              <w:rPr>
                <w:rFonts w:ascii="Times New Roman" w:eastAsia="Times New Roman" w:hAnsi="Times New Roman" w:cs="Times New Roman"/>
                <w:lang w:eastAsia="ru-RU"/>
              </w:rPr>
              <w:t>я</w:t>
            </w:r>
            <w:r w:rsidRPr="003E34F4">
              <w:rPr>
                <w:rFonts w:ascii="Times New Roman" w:eastAsia="Times New Roman" w:hAnsi="Times New Roman" w:cs="Times New Roman"/>
                <w:lang w:eastAsia="ru-RU"/>
              </w:rPr>
              <w:t xml:space="preserve"> решений о разработке муниципальных программ муниципального образования «</w:t>
            </w:r>
            <w:proofErr w:type="spellStart"/>
            <w:r w:rsidRPr="003E34F4">
              <w:rPr>
                <w:rFonts w:ascii="Times New Roman" w:eastAsia="Times New Roman" w:hAnsi="Times New Roman" w:cs="Times New Roman"/>
                <w:lang w:eastAsia="ru-RU"/>
              </w:rPr>
              <w:t>Ягоднинский</w:t>
            </w:r>
            <w:proofErr w:type="spellEnd"/>
            <w:r w:rsidRPr="003E34F4">
              <w:rPr>
                <w:rFonts w:ascii="Times New Roman" w:eastAsia="Times New Roman" w:hAnsi="Times New Roman" w:cs="Times New Roman"/>
                <w:lang w:eastAsia="ru-RU"/>
              </w:rPr>
              <w:t xml:space="preserve"> муниципальный район Магаданской области», их формирования и реализации и порядка проведения оценки эффективности реализации муниципальных программ муниципального образования «</w:t>
            </w:r>
            <w:proofErr w:type="spellStart"/>
            <w:r w:rsidRPr="003E34F4">
              <w:rPr>
                <w:rFonts w:ascii="Times New Roman" w:eastAsia="Times New Roman" w:hAnsi="Times New Roman" w:cs="Times New Roman"/>
                <w:lang w:eastAsia="ru-RU"/>
              </w:rPr>
              <w:t>Ягоднинский</w:t>
            </w:r>
            <w:proofErr w:type="spellEnd"/>
            <w:r w:rsidRPr="003E34F4">
              <w:rPr>
                <w:rFonts w:ascii="Times New Roman" w:eastAsia="Times New Roman" w:hAnsi="Times New Roman" w:cs="Times New Roman"/>
                <w:lang w:eastAsia="ru-RU"/>
              </w:rPr>
              <w:t xml:space="preserve"> муниципальный район Магаданской области» администрация </w:t>
            </w:r>
            <w:proofErr w:type="spellStart"/>
            <w:r w:rsidRPr="003E34F4">
              <w:rPr>
                <w:rFonts w:ascii="Times New Roman" w:eastAsia="Times New Roman" w:hAnsi="Times New Roman" w:cs="Times New Roman"/>
                <w:lang w:eastAsia="ru-RU"/>
              </w:rPr>
              <w:t>Ягоднинского</w:t>
            </w:r>
            <w:proofErr w:type="spellEnd"/>
            <w:r w:rsidRPr="003E34F4">
              <w:rPr>
                <w:rFonts w:ascii="Times New Roman" w:eastAsia="Times New Roman" w:hAnsi="Times New Roman" w:cs="Times New Roman"/>
                <w:lang w:eastAsia="ru-RU"/>
              </w:rPr>
              <w:t xml:space="preserve"> района.</w:t>
            </w:r>
            <w:proofErr w:type="gramEnd"/>
          </w:p>
        </w:tc>
      </w:tr>
    </w:tbl>
    <w:p w:rsidR="003E34F4" w:rsidRPr="003E34F4" w:rsidRDefault="003E34F4" w:rsidP="003E34F4">
      <w:pPr>
        <w:spacing w:after="0"/>
        <w:ind w:right="-2"/>
        <w:rPr>
          <w:rFonts w:ascii="Times New Roman" w:eastAsia="Times New Roman" w:hAnsi="Times New Roman" w:cs="Times New Roman"/>
          <w:b/>
          <w:color w:val="FF0000"/>
          <w:sz w:val="24"/>
          <w:szCs w:val="24"/>
          <w:lang w:eastAsia="ru-RU"/>
        </w:rPr>
      </w:pPr>
    </w:p>
    <w:p w:rsidR="003E34F4" w:rsidRPr="003E34F4" w:rsidRDefault="003E34F4" w:rsidP="003E34F4">
      <w:pPr>
        <w:spacing w:after="0"/>
        <w:ind w:right="-2"/>
        <w:jc w:val="center"/>
        <w:rPr>
          <w:rFonts w:ascii="Times New Roman" w:eastAsia="Times New Roman" w:hAnsi="Times New Roman" w:cs="Times New Roman"/>
          <w:b/>
          <w:sz w:val="24"/>
          <w:szCs w:val="24"/>
          <w:lang w:eastAsia="ru-RU"/>
        </w:rPr>
      </w:pPr>
      <w:r w:rsidRPr="003E34F4">
        <w:rPr>
          <w:rFonts w:ascii="Times New Roman" w:eastAsia="Times New Roman" w:hAnsi="Times New Roman" w:cs="Times New Roman"/>
          <w:b/>
          <w:sz w:val="24"/>
          <w:szCs w:val="24"/>
          <w:lang w:eastAsia="ru-RU"/>
        </w:rPr>
        <w:t>1.Характеристика проблемы, на решение которой направлена Программа</w:t>
      </w:r>
    </w:p>
    <w:p w:rsidR="003E34F4" w:rsidRPr="003E34F4" w:rsidRDefault="003E34F4" w:rsidP="003E34F4">
      <w:pPr>
        <w:spacing w:after="0"/>
        <w:ind w:right="-2"/>
        <w:jc w:val="center"/>
        <w:rPr>
          <w:rFonts w:ascii="Times New Roman" w:eastAsia="Times New Roman" w:hAnsi="Times New Roman" w:cs="Times New Roman"/>
          <w:b/>
          <w:sz w:val="16"/>
          <w:szCs w:val="16"/>
          <w:lang w:eastAsia="ru-RU"/>
        </w:rPr>
      </w:pPr>
    </w:p>
    <w:p w:rsidR="003E34F4" w:rsidRPr="003E34F4" w:rsidRDefault="003E34F4" w:rsidP="003E34F4">
      <w:pPr>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В </w:t>
      </w:r>
      <w:proofErr w:type="spellStart"/>
      <w:r w:rsidRPr="003E34F4">
        <w:rPr>
          <w:rFonts w:ascii="Times New Roman" w:eastAsia="Times New Roman" w:hAnsi="Times New Roman" w:cs="Times New Roman"/>
          <w:sz w:val="24"/>
          <w:szCs w:val="24"/>
          <w:lang w:eastAsia="ru-RU"/>
        </w:rPr>
        <w:t>Ягоднинском</w:t>
      </w:r>
      <w:proofErr w:type="spellEnd"/>
      <w:r w:rsidRPr="003E34F4">
        <w:rPr>
          <w:rFonts w:ascii="Times New Roman" w:eastAsia="Times New Roman" w:hAnsi="Times New Roman" w:cs="Times New Roman"/>
          <w:sz w:val="24"/>
          <w:szCs w:val="24"/>
          <w:lang w:eastAsia="ru-RU"/>
        </w:rPr>
        <w:t xml:space="preserve"> районе остро стоит проблема расселения граждан, проживающих в населенных пунктах, не имеющих дальнейших перспектив для развития. В своем большинстве это горняцкие поселки, появившиеся в советские годы во время интенсивной разработки россыпных месторождений полезных ископаемых. Наличие в них градообразующих предприятий, как правило, старательских артелей, обусловило создание рабочих мест, появление объектов социальной и коммунальной инфраструктуры, обеспечивало занятость населения.</w:t>
      </w:r>
    </w:p>
    <w:p w:rsidR="003E34F4" w:rsidRPr="003E34F4" w:rsidRDefault="003E34F4" w:rsidP="003E34F4">
      <w:pPr>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В настоящее время с ликвидацией таких градообразующих предприятий в этих населенных пунктах возникли многочисленные проблемы. И люди настойчиво поднимают вопрос по цивилизованному их расселению в рамках действующего федерального законодательства. Успешный опыт проведения такой компании в районе имеется. С 2005 года в рамках реализации Федерального закона от 25.10.2002 г. № 125-ФЗ «О жилищных субсидиях гражданам, выезжающим из районов Крайнего Севера и приравненных к ним местностей» (далее по тексту -  Федеральный закон № 125-ФЗ) практически полностью расселено 3 населенных пункта (поселок </w:t>
      </w:r>
      <w:proofErr w:type="gramStart"/>
      <w:r w:rsidRPr="003E34F4">
        <w:rPr>
          <w:rFonts w:ascii="Times New Roman" w:eastAsia="Times New Roman" w:hAnsi="Times New Roman" w:cs="Times New Roman"/>
          <w:sz w:val="24"/>
          <w:szCs w:val="24"/>
          <w:lang w:eastAsia="ru-RU"/>
        </w:rPr>
        <w:t>Спорное</w:t>
      </w:r>
      <w:proofErr w:type="gramEnd"/>
      <w:r w:rsidRPr="003E34F4">
        <w:rPr>
          <w:rFonts w:ascii="Times New Roman" w:eastAsia="Times New Roman" w:hAnsi="Times New Roman" w:cs="Times New Roman"/>
          <w:sz w:val="24"/>
          <w:szCs w:val="24"/>
          <w:lang w:eastAsia="ru-RU"/>
        </w:rPr>
        <w:t xml:space="preserve">, сёла </w:t>
      </w:r>
      <w:proofErr w:type="spellStart"/>
      <w:r w:rsidRPr="003E34F4">
        <w:rPr>
          <w:rFonts w:ascii="Times New Roman" w:eastAsia="Times New Roman" w:hAnsi="Times New Roman" w:cs="Times New Roman"/>
          <w:sz w:val="24"/>
          <w:szCs w:val="24"/>
          <w:lang w:eastAsia="ru-RU"/>
        </w:rPr>
        <w:t>Эльген</w:t>
      </w:r>
      <w:proofErr w:type="spellEnd"/>
      <w:r w:rsidRPr="003E34F4">
        <w:rPr>
          <w:rFonts w:ascii="Times New Roman" w:eastAsia="Times New Roman" w:hAnsi="Times New Roman" w:cs="Times New Roman"/>
          <w:sz w:val="24"/>
          <w:szCs w:val="24"/>
          <w:lang w:eastAsia="ru-RU"/>
        </w:rPr>
        <w:t xml:space="preserve"> и Таскан). В указанный период предоставлены сертификаты 504 семьям, состоящим из 1062 граждан, что составляет 93,4 % от общего количества граждан (1137), проживавших в данных населенных пунктах на </w:t>
      </w:r>
      <w:r w:rsidRPr="003E34F4">
        <w:rPr>
          <w:rFonts w:ascii="Times New Roman" w:eastAsia="Times New Roman" w:hAnsi="Times New Roman" w:cs="Times New Roman"/>
          <w:sz w:val="24"/>
          <w:szCs w:val="24"/>
          <w:lang w:eastAsia="ru-RU"/>
        </w:rPr>
        <w:lastRenderedPageBreak/>
        <w:t xml:space="preserve">момент признания их </w:t>
      </w:r>
      <w:proofErr w:type="gramStart"/>
      <w:r w:rsidRPr="003E34F4">
        <w:rPr>
          <w:rFonts w:ascii="Times New Roman" w:eastAsia="Times New Roman" w:hAnsi="Times New Roman" w:cs="Times New Roman"/>
          <w:sz w:val="24"/>
          <w:szCs w:val="24"/>
          <w:lang w:eastAsia="ru-RU"/>
        </w:rPr>
        <w:t>закрывающимися</w:t>
      </w:r>
      <w:proofErr w:type="gramEnd"/>
      <w:r w:rsidRPr="003E34F4">
        <w:rPr>
          <w:rFonts w:ascii="Times New Roman" w:eastAsia="Times New Roman" w:hAnsi="Times New Roman" w:cs="Times New Roman"/>
          <w:sz w:val="24"/>
          <w:szCs w:val="24"/>
          <w:lang w:eastAsia="ru-RU"/>
        </w:rPr>
        <w:t xml:space="preserve"> по согласованию с Правительством Российской Федерации. </w:t>
      </w:r>
      <w:bookmarkStart w:id="0" w:name="_GoBack"/>
      <w:bookmarkEnd w:id="0"/>
    </w:p>
    <w:p w:rsidR="003E34F4" w:rsidRPr="003E34F4" w:rsidRDefault="003E34F4" w:rsidP="003E34F4">
      <w:pPr>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Несмотря на то, что на вышеуказанные мероприятия был направлен достаточно внушительный объем ассигнований из федерального бюджета, вопрос обеспечения благоустроенным жильем, расположенным в </w:t>
      </w:r>
      <w:proofErr w:type="spellStart"/>
      <w:r w:rsidRPr="003E34F4">
        <w:rPr>
          <w:rFonts w:ascii="Times New Roman" w:eastAsia="Times New Roman" w:hAnsi="Times New Roman" w:cs="Times New Roman"/>
          <w:sz w:val="24"/>
          <w:szCs w:val="24"/>
          <w:lang w:eastAsia="ru-RU"/>
        </w:rPr>
        <w:t>Ягоднинском</w:t>
      </w:r>
      <w:proofErr w:type="spellEnd"/>
      <w:r w:rsidRPr="003E34F4">
        <w:rPr>
          <w:rFonts w:ascii="Times New Roman" w:eastAsia="Times New Roman" w:hAnsi="Times New Roman" w:cs="Times New Roman"/>
          <w:sz w:val="24"/>
          <w:szCs w:val="24"/>
          <w:lang w:eastAsia="ru-RU"/>
        </w:rPr>
        <w:t xml:space="preserve"> районе Магаданской области в населенных пунктах, не имеющих перспектив для своего развития, в целом для населения района не решен. Перечень населенных пунктов, не имеющих перспектив для своего развития, представлен в Таблице № 1. </w:t>
      </w:r>
    </w:p>
    <w:p w:rsidR="003E34F4" w:rsidRDefault="003E34F4" w:rsidP="003E34F4">
      <w:pPr>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В населенных пунктах отсутствуют градообразующие предприятия, обслуживающая социальная инфраструктура, объекты жизнеобеспечения. </w:t>
      </w:r>
    </w:p>
    <w:p w:rsidR="003E34F4" w:rsidRPr="003E34F4" w:rsidRDefault="003E34F4" w:rsidP="003E34F4">
      <w:pPr>
        <w:autoSpaceDE w:val="0"/>
        <w:autoSpaceDN w:val="0"/>
        <w:adjustRightInd w:val="0"/>
        <w:ind w:right="-2" w:firstLine="539"/>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Таблица № 1</w:t>
      </w:r>
    </w:p>
    <w:p w:rsidR="003E34F4" w:rsidRPr="003E34F4" w:rsidRDefault="003E34F4" w:rsidP="003E34F4">
      <w:pPr>
        <w:autoSpaceDE w:val="0"/>
        <w:autoSpaceDN w:val="0"/>
        <w:adjustRightInd w:val="0"/>
        <w:ind w:right="-2" w:firstLine="539"/>
        <w:jc w:val="center"/>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Перечень населенных пунктов, не имеющих перспектив для своего развития.</w:t>
      </w:r>
    </w:p>
    <w:tbl>
      <w:tblPr>
        <w:tblW w:w="936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6463"/>
      </w:tblGrid>
      <w:tr w:rsidR="003E34F4" w:rsidRPr="003E34F4" w:rsidTr="009A1986">
        <w:trPr>
          <w:trHeight w:val="440"/>
        </w:trPr>
        <w:tc>
          <w:tcPr>
            <w:tcW w:w="2898" w:type="dxa"/>
            <w:vMerge w:val="restart"/>
            <w:vAlign w:val="center"/>
            <w:hideMark/>
          </w:tcPr>
          <w:p w:rsidR="003E34F4" w:rsidRPr="003E34F4" w:rsidRDefault="003E34F4" w:rsidP="003E34F4">
            <w:pPr>
              <w:spacing w:after="0"/>
              <w:ind w:right="-2"/>
              <w:jc w:val="both"/>
              <w:rPr>
                <w:rFonts w:ascii="Times New Roman" w:eastAsia="Times New Roman" w:hAnsi="Times New Roman" w:cs="Times New Roman"/>
                <w:b/>
                <w:bCs/>
                <w:sz w:val="20"/>
                <w:szCs w:val="20"/>
                <w:lang w:eastAsia="ru-RU"/>
              </w:rPr>
            </w:pPr>
            <w:proofErr w:type="spellStart"/>
            <w:r w:rsidRPr="003E34F4">
              <w:rPr>
                <w:rFonts w:ascii="Times New Roman" w:eastAsia="Times New Roman" w:hAnsi="Times New Roman" w:cs="Times New Roman"/>
                <w:sz w:val="20"/>
                <w:szCs w:val="20"/>
                <w:lang w:eastAsia="ru-RU"/>
              </w:rPr>
              <w:t>Ягоднинский</w:t>
            </w:r>
            <w:proofErr w:type="spellEnd"/>
            <w:r w:rsidRPr="003E34F4">
              <w:rPr>
                <w:rFonts w:ascii="Times New Roman" w:eastAsia="Times New Roman" w:hAnsi="Times New Roman" w:cs="Times New Roman"/>
                <w:sz w:val="20"/>
                <w:szCs w:val="20"/>
                <w:lang w:eastAsia="ru-RU"/>
              </w:rPr>
              <w:t xml:space="preserve"> район</w:t>
            </w:r>
          </w:p>
        </w:tc>
        <w:tc>
          <w:tcPr>
            <w:tcW w:w="6463" w:type="dxa"/>
            <w:vAlign w:val="center"/>
            <w:hideMark/>
          </w:tcPr>
          <w:p w:rsidR="003E34F4" w:rsidRPr="003E34F4" w:rsidRDefault="003E34F4" w:rsidP="003E34F4">
            <w:pPr>
              <w:spacing w:after="0"/>
              <w:ind w:right="-2"/>
              <w:jc w:val="center"/>
              <w:rPr>
                <w:rFonts w:ascii="Times New Roman" w:eastAsia="Times New Roman" w:hAnsi="Times New Roman" w:cs="Times New Roman"/>
                <w:b/>
                <w:bCs/>
                <w:sz w:val="20"/>
                <w:szCs w:val="20"/>
                <w:lang w:eastAsia="ru-RU"/>
              </w:rPr>
            </w:pPr>
            <w:r w:rsidRPr="003E34F4">
              <w:rPr>
                <w:rFonts w:ascii="Times New Roman" w:eastAsia="Times New Roman" w:hAnsi="Times New Roman" w:cs="Times New Roman"/>
                <w:b/>
                <w:bCs/>
                <w:sz w:val="20"/>
                <w:szCs w:val="20"/>
                <w:lang w:eastAsia="ru-RU"/>
              </w:rPr>
              <w:t>Наименование населенного пункта</w:t>
            </w:r>
          </w:p>
        </w:tc>
      </w:tr>
      <w:tr w:rsidR="003E34F4" w:rsidRPr="003E34F4" w:rsidTr="009A1986">
        <w:trPr>
          <w:trHeight w:val="220"/>
        </w:trPr>
        <w:tc>
          <w:tcPr>
            <w:tcW w:w="0" w:type="auto"/>
            <w:vMerge/>
            <w:vAlign w:val="center"/>
            <w:hideMark/>
          </w:tcPr>
          <w:p w:rsidR="003E34F4" w:rsidRPr="003E34F4" w:rsidRDefault="003E34F4" w:rsidP="003E34F4">
            <w:pPr>
              <w:spacing w:after="0"/>
              <w:ind w:right="-2"/>
              <w:jc w:val="both"/>
              <w:rPr>
                <w:rFonts w:ascii="Times New Roman" w:eastAsia="Times New Roman" w:hAnsi="Times New Roman" w:cs="Times New Roman"/>
                <w:b/>
                <w:bCs/>
                <w:sz w:val="20"/>
                <w:szCs w:val="20"/>
                <w:lang w:eastAsia="ru-RU"/>
              </w:rPr>
            </w:pPr>
          </w:p>
        </w:tc>
        <w:tc>
          <w:tcPr>
            <w:tcW w:w="6463" w:type="dxa"/>
            <w:vAlign w:val="center"/>
            <w:hideMark/>
          </w:tcPr>
          <w:p w:rsidR="003E34F4" w:rsidRPr="003E34F4" w:rsidRDefault="003E34F4" w:rsidP="003E34F4">
            <w:pPr>
              <w:spacing w:after="0"/>
              <w:ind w:right="-2"/>
              <w:jc w:val="both"/>
              <w:rPr>
                <w:rFonts w:ascii="Times New Roman" w:eastAsia="Times New Roman" w:hAnsi="Times New Roman" w:cs="Times New Roman"/>
                <w:sz w:val="20"/>
                <w:szCs w:val="20"/>
                <w:lang w:eastAsia="ru-RU"/>
              </w:rPr>
            </w:pPr>
            <w:r w:rsidRPr="003E34F4">
              <w:rPr>
                <w:rFonts w:ascii="Times New Roman" w:eastAsia="Times New Roman" w:hAnsi="Times New Roman" w:cs="Times New Roman"/>
                <w:sz w:val="20"/>
                <w:szCs w:val="20"/>
                <w:lang w:eastAsia="ru-RU"/>
              </w:rPr>
              <w:t>п</w:t>
            </w:r>
            <w:proofErr w:type="gramStart"/>
            <w:r w:rsidRPr="003E34F4">
              <w:rPr>
                <w:rFonts w:ascii="Times New Roman" w:eastAsia="Times New Roman" w:hAnsi="Times New Roman" w:cs="Times New Roman"/>
                <w:sz w:val="20"/>
                <w:szCs w:val="20"/>
                <w:lang w:eastAsia="ru-RU"/>
              </w:rPr>
              <w:t>.В</w:t>
            </w:r>
            <w:proofErr w:type="gramEnd"/>
            <w:r w:rsidRPr="003E34F4">
              <w:rPr>
                <w:rFonts w:ascii="Times New Roman" w:eastAsia="Times New Roman" w:hAnsi="Times New Roman" w:cs="Times New Roman"/>
                <w:sz w:val="20"/>
                <w:szCs w:val="20"/>
                <w:lang w:eastAsia="ru-RU"/>
              </w:rPr>
              <w:t>ерхний- Ат-Урях</w:t>
            </w:r>
          </w:p>
        </w:tc>
      </w:tr>
      <w:tr w:rsidR="003E34F4" w:rsidRPr="003E34F4" w:rsidTr="009A1986">
        <w:trPr>
          <w:trHeight w:val="220"/>
        </w:trPr>
        <w:tc>
          <w:tcPr>
            <w:tcW w:w="0" w:type="auto"/>
            <w:vMerge/>
            <w:vAlign w:val="center"/>
            <w:hideMark/>
          </w:tcPr>
          <w:p w:rsidR="003E34F4" w:rsidRPr="003E34F4" w:rsidRDefault="003E34F4" w:rsidP="003E34F4">
            <w:pPr>
              <w:spacing w:after="0"/>
              <w:ind w:right="-2"/>
              <w:jc w:val="both"/>
              <w:rPr>
                <w:rFonts w:ascii="Times New Roman" w:eastAsia="Times New Roman" w:hAnsi="Times New Roman" w:cs="Times New Roman"/>
                <w:b/>
                <w:bCs/>
                <w:sz w:val="20"/>
                <w:szCs w:val="20"/>
                <w:lang w:eastAsia="ru-RU"/>
              </w:rPr>
            </w:pPr>
          </w:p>
        </w:tc>
        <w:tc>
          <w:tcPr>
            <w:tcW w:w="6463" w:type="dxa"/>
            <w:vAlign w:val="center"/>
            <w:hideMark/>
          </w:tcPr>
          <w:p w:rsidR="003E34F4" w:rsidRPr="003E34F4" w:rsidRDefault="003E34F4" w:rsidP="003E34F4">
            <w:pPr>
              <w:spacing w:after="0"/>
              <w:ind w:right="-2"/>
              <w:jc w:val="both"/>
              <w:rPr>
                <w:rFonts w:ascii="Times New Roman" w:eastAsia="Times New Roman" w:hAnsi="Times New Roman" w:cs="Times New Roman"/>
                <w:sz w:val="20"/>
                <w:szCs w:val="20"/>
                <w:lang w:eastAsia="ru-RU"/>
              </w:rPr>
            </w:pPr>
            <w:r w:rsidRPr="003E34F4">
              <w:rPr>
                <w:rFonts w:ascii="Times New Roman" w:eastAsia="Times New Roman" w:hAnsi="Times New Roman" w:cs="Times New Roman"/>
                <w:sz w:val="20"/>
                <w:szCs w:val="20"/>
                <w:lang w:eastAsia="ru-RU"/>
              </w:rPr>
              <w:t>п.им. М. Горького</w:t>
            </w:r>
          </w:p>
        </w:tc>
      </w:tr>
      <w:tr w:rsidR="003E34F4" w:rsidRPr="003E34F4" w:rsidTr="009A1986">
        <w:trPr>
          <w:trHeight w:val="220"/>
        </w:trPr>
        <w:tc>
          <w:tcPr>
            <w:tcW w:w="0" w:type="auto"/>
            <w:vMerge/>
            <w:vAlign w:val="center"/>
            <w:hideMark/>
          </w:tcPr>
          <w:p w:rsidR="003E34F4" w:rsidRPr="003E34F4" w:rsidRDefault="003E34F4" w:rsidP="003E34F4">
            <w:pPr>
              <w:spacing w:after="0"/>
              <w:ind w:right="-2"/>
              <w:jc w:val="both"/>
              <w:rPr>
                <w:rFonts w:ascii="Times New Roman" w:eastAsia="Times New Roman" w:hAnsi="Times New Roman" w:cs="Times New Roman"/>
                <w:b/>
                <w:bCs/>
                <w:sz w:val="20"/>
                <w:szCs w:val="20"/>
                <w:lang w:eastAsia="ru-RU"/>
              </w:rPr>
            </w:pPr>
          </w:p>
        </w:tc>
        <w:tc>
          <w:tcPr>
            <w:tcW w:w="6463" w:type="dxa"/>
            <w:vAlign w:val="center"/>
            <w:hideMark/>
          </w:tcPr>
          <w:p w:rsidR="003E34F4" w:rsidRPr="003E34F4" w:rsidRDefault="003E34F4" w:rsidP="003E34F4">
            <w:pPr>
              <w:spacing w:after="0"/>
              <w:ind w:right="-2"/>
              <w:jc w:val="both"/>
              <w:rPr>
                <w:rFonts w:ascii="Times New Roman" w:eastAsia="Times New Roman" w:hAnsi="Times New Roman" w:cs="Times New Roman"/>
                <w:sz w:val="20"/>
                <w:szCs w:val="20"/>
                <w:lang w:eastAsia="ru-RU"/>
              </w:rPr>
            </w:pPr>
            <w:proofErr w:type="spellStart"/>
            <w:r w:rsidRPr="003E34F4">
              <w:rPr>
                <w:rFonts w:ascii="Times New Roman" w:eastAsia="Times New Roman" w:hAnsi="Times New Roman" w:cs="Times New Roman"/>
                <w:sz w:val="20"/>
                <w:szCs w:val="20"/>
                <w:lang w:eastAsia="ru-RU"/>
              </w:rPr>
              <w:t>п</w:t>
            </w:r>
            <w:proofErr w:type="gramStart"/>
            <w:r w:rsidRPr="003E34F4">
              <w:rPr>
                <w:rFonts w:ascii="Times New Roman" w:eastAsia="Times New Roman" w:hAnsi="Times New Roman" w:cs="Times New Roman"/>
                <w:sz w:val="20"/>
                <w:szCs w:val="20"/>
                <w:lang w:eastAsia="ru-RU"/>
              </w:rPr>
              <w:t>.С</w:t>
            </w:r>
            <w:proofErr w:type="gramEnd"/>
            <w:r w:rsidRPr="003E34F4">
              <w:rPr>
                <w:rFonts w:ascii="Times New Roman" w:eastAsia="Times New Roman" w:hAnsi="Times New Roman" w:cs="Times New Roman"/>
                <w:sz w:val="20"/>
                <w:szCs w:val="20"/>
                <w:lang w:eastAsia="ru-RU"/>
              </w:rPr>
              <w:t>тан-Утиный</w:t>
            </w:r>
            <w:proofErr w:type="spellEnd"/>
          </w:p>
        </w:tc>
      </w:tr>
      <w:tr w:rsidR="003E34F4" w:rsidRPr="003E34F4" w:rsidTr="009A1986">
        <w:trPr>
          <w:trHeight w:val="220"/>
        </w:trPr>
        <w:tc>
          <w:tcPr>
            <w:tcW w:w="0" w:type="auto"/>
            <w:vMerge/>
            <w:vAlign w:val="center"/>
            <w:hideMark/>
          </w:tcPr>
          <w:p w:rsidR="003E34F4" w:rsidRPr="003E34F4" w:rsidRDefault="003E34F4" w:rsidP="003E34F4">
            <w:pPr>
              <w:spacing w:after="0"/>
              <w:ind w:right="-2"/>
              <w:jc w:val="both"/>
              <w:rPr>
                <w:rFonts w:ascii="Times New Roman" w:eastAsia="Times New Roman" w:hAnsi="Times New Roman" w:cs="Times New Roman"/>
                <w:b/>
                <w:bCs/>
                <w:sz w:val="20"/>
                <w:szCs w:val="20"/>
                <w:lang w:eastAsia="ru-RU"/>
              </w:rPr>
            </w:pPr>
          </w:p>
        </w:tc>
        <w:tc>
          <w:tcPr>
            <w:tcW w:w="6463" w:type="dxa"/>
            <w:vAlign w:val="center"/>
            <w:hideMark/>
          </w:tcPr>
          <w:p w:rsidR="003E34F4" w:rsidRPr="003E34F4" w:rsidRDefault="003E34F4" w:rsidP="003E34F4">
            <w:pPr>
              <w:spacing w:after="0"/>
              <w:ind w:right="-2"/>
              <w:jc w:val="both"/>
              <w:rPr>
                <w:rFonts w:ascii="Times New Roman" w:eastAsia="Times New Roman" w:hAnsi="Times New Roman" w:cs="Times New Roman"/>
                <w:sz w:val="20"/>
                <w:szCs w:val="20"/>
                <w:lang w:eastAsia="ru-RU"/>
              </w:rPr>
            </w:pPr>
            <w:r w:rsidRPr="003E34F4">
              <w:rPr>
                <w:rFonts w:ascii="Times New Roman" w:eastAsia="Times New Roman" w:hAnsi="Times New Roman" w:cs="Times New Roman"/>
                <w:sz w:val="20"/>
                <w:szCs w:val="20"/>
                <w:lang w:eastAsia="ru-RU"/>
              </w:rPr>
              <w:t>п</w:t>
            </w:r>
            <w:proofErr w:type="gramStart"/>
            <w:r w:rsidRPr="003E34F4">
              <w:rPr>
                <w:rFonts w:ascii="Times New Roman" w:eastAsia="Times New Roman" w:hAnsi="Times New Roman" w:cs="Times New Roman"/>
                <w:sz w:val="20"/>
                <w:szCs w:val="20"/>
                <w:lang w:eastAsia="ru-RU"/>
              </w:rPr>
              <w:t>.Ш</w:t>
            </w:r>
            <w:proofErr w:type="gramEnd"/>
            <w:r w:rsidRPr="003E34F4">
              <w:rPr>
                <w:rFonts w:ascii="Times New Roman" w:eastAsia="Times New Roman" w:hAnsi="Times New Roman" w:cs="Times New Roman"/>
                <w:sz w:val="20"/>
                <w:szCs w:val="20"/>
                <w:lang w:eastAsia="ru-RU"/>
              </w:rPr>
              <w:t>турмовой</w:t>
            </w:r>
          </w:p>
        </w:tc>
      </w:tr>
      <w:tr w:rsidR="003E34F4" w:rsidRPr="003E34F4" w:rsidTr="009A1986">
        <w:trPr>
          <w:trHeight w:val="220"/>
        </w:trPr>
        <w:tc>
          <w:tcPr>
            <w:tcW w:w="0" w:type="auto"/>
            <w:vMerge/>
            <w:vAlign w:val="center"/>
            <w:hideMark/>
          </w:tcPr>
          <w:p w:rsidR="003E34F4" w:rsidRPr="003E34F4" w:rsidRDefault="003E34F4" w:rsidP="003E34F4">
            <w:pPr>
              <w:spacing w:after="0"/>
              <w:ind w:right="-2"/>
              <w:jc w:val="both"/>
              <w:rPr>
                <w:rFonts w:ascii="Times New Roman" w:eastAsia="Times New Roman" w:hAnsi="Times New Roman" w:cs="Times New Roman"/>
                <w:b/>
                <w:bCs/>
                <w:sz w:val="20"/>
                <w:szCs w:val="20"/>
                <w:lang w:eastAsia="ru-RU"/>
              </w:rPr>
            </w:pPr>
          </w:p>
        </w:tc>
        <w:tc>
          <w:tcPr>
            <w:tcW w:w="6463" w:type="dxa"/>
            <w:vAlign w:val="center"/>
            <w:hideMark/>
          </w:tcPr>
          <w:p w:rsidR="003E34F4" w:rsidRPr="003E34F4" w:rsidRDefault="003E34F4" w:rsidP="003E34F4">
            <w:pPr>
              <w:spacing w:after="0"/>
              <w:ind w:right="-2"/>
              <w:jc w:val="both"/>
              <w:rPr>
                <w:rFonts w:ascii="Times New Roman" w:eastAsia="Times New Roman" w:hAnsi="Times New Roman" w:cs="Times New Roman"/>
                <w:sz w:val="20"/>
                <w:szCs w:val="20"/>
                <w:lang w:eastAsia="ru-RU"/>
              </w:rPr>
            </w:pPr>
            <w:proofErr w:type="spellStart"/>
            <w:r w:rsidRPr="003E34F4">
              <w:rPr>
                <w:rFonts w:ascii="Times New Roman" w:eastAsia="Times New Roman" w:hAnsi="Times New Roman" w:cs="Times New Roman"/>
                <w:sz w:val="20"/>
                <w:szCs w:val="20"/>
                <w:lang w:eastAsia="ru-RU"/>
              </w:rPr>
              <w:t>с</w:t>
            </w:r>
            <w:proofErr w:type="gramStart"/>
            <w:r w:rsidRPr="003E34F4">
              <w:rPr>
                <w:rFonts w:ascii="Times New Roman" w:eastAsia="Times New Roman" w:hAnsi="Times New Roman" w:cs="Times New Roman"/>
                <w:sz w:val="20"/>
                <w:szCs w:val="20"/>
                <w:lang w:eastAsia="ru-RU"/>
              </w:rPr>
              <w:t>.Э</w:t>
            </w:r>
            <w:proofErr w:type="gramEnd"/>
            <w:r w:rsidRPr="003E34F4">
              <w:rPr>
                <w:rFonts w:ascii="Times New Roman" w:eastAsia="Times New Roman" w:hAnsi="Times New Roman" w:cs="Times New Roman"/>
                <w:sz w:val="20"/>
                <w:szCs w:val="20"/>
                <w:lang w:eastAsia="ru-RU"/>
              </w:rPr>
              <w:t>льген</w:t>
            </w:r>
            <w:proofErr w:type="spellEnd"/>
          </w:p>
        </w:tc>
      </w:tr>
      <w:tr w:rsidR="003E34F4" w:rsidRPr="003E34F4" w:rsidTr="009A1986">
        <w:trPr>
          <w:trHeight w:val="220"/>
        </w:trPr>
        <w:tc>
          <w:tcPr>
            <w:tcW w:w="0" w:type="auto"/>
            <w:vMerge/>
            <w:vAlign w:val="center"/>
            <w:hideMark/>
          </w:tcPr>
          <w:p w:rsidR="003E34F4" w:rsidRPr="003E34F4" w:rsidRDefault="003E34F4" w:rsidP="003E34F4">
            <w:pPr>
              <w:spacing w:after="0"/>
              <w:ind w:right="-2"/>
              <w:jc w:val="both"/>
              <w:rPr>
                <w:rFonts w:ascii="Times New Roman" w:eastAsia="Times New Roman" w:hAnsi="Times New Roman" w:cs="Times New Roman"/>
                <w:b/>
                <w:bCs/>
                <w:sz w:val="20"/>
                <w:szCs w:val="20"/>
                <w:lang w:eastAsia="ru-RU"/>
              </w:rPr>
            </w:pPr>
          </w:p>
        </w:tc>
        <w:tc>
          <w:tcPr>
            <w:tcW w:w="6463" w:type="dxa"/>
            <w:vAlign w:val="center"/>
            <w:hideMark/>
          </w:tcPr>
          <w:p w:rsidR="003E34F4" w:rsidRPr="003E34F4" w:rsidRDefault="003E34F4" w:rsidP="003E34F4">
            <w:pPr>
              <w:spacing w:after="0"/>
              <w:ind w:right="-2"/>
              <w:jc w:val="both"/>
              <w:rPr>
                <w:rFonts w:ascii="Times New Roman" w:eastAsia="Times New Roman" w:hAnsi="Times New Roman" w:cs="Times New Roman"/>
                <w:sz w:val="20"/>
                <w:szCs w:val="20"/>
                <w:lang w:eastAsia="ru-RU"/>
              </w:rPr>
            </w:pPr>
            <w:r w:rsidRPr="003E34F4">
              <w:rPr>
                <w:rFonts w:ascii="Times New Roman" w:eastAsia="Times New Roman" w:hAnsi="Times New Roman" w:cs="Times New Roman"/>
                <w:sz w:val="20"/>
                <w:szCs w:val="20"/>
                <w:lang w:eastAsia="ru-RU"/>
              </w:rPr>
              <w:t>с</w:t>
            </w:r>
            <w:proofErr w:type="gramStart"/>
            <w:r w:rsidRPr="003E34F4">
              <w:rPr>
                <w:rFonts w:ascii="Times New Roman" w:eastAsia="Times New Roman" w:hAnsi="Times New Roman" w:cs="Times New Roman"/>
                <w:sz w:val="20"/>
                <w:szCs w:val="20"/>
                <w:lang w:eastAsia="ru-RU"/>
              </w:rPr>
              <w:t>.Т</w:t>
            </w:r>
            <w:proofErr w:type="gramEnd"/>
            <w:r w:rsidRPr="003E34F4">
              <w:rPr>
                <w:rFonts w:ascii="Times New Roman" w:eastAsia="Times New Roman" w:hAnsi="Times New Roman" w:cs="Times New Roman"/>
                <w:sz w:val="20"/>
                <w:szCs w:val="20"/>
                <w:lang w:eastAsia="ru-RU"/>
              </w:rPr>
              <w:t>аскан</w:t>
            </w:r>
          </w:p>
        </w:tc>
      </w:tr>
      <w:tr w:rsidR="003E34F4" w:rsidRPr="003E34F4" w:rsidTr="009A1986">
        <w:trPr>
          <w:trHeight w:val="220"/>
        </w:trPr>
        <w:tc>
          <w:tcPr>
            <w:tcW w:w="0" w:type="auto"/>
            <w:vMerge/>
            <w:vAlign w:val="center"/>
            <w:hideMark/>
          </w:tcPr>
          <w:p w:rsidR="003E34F4" w:rsidRPr="003E34F4" w:rsidRDefault="003E34F4" w:rsidP="003E34F4">
            <w:pPr>
              <w:spacing w:after="0"/>
              <w:ind w:right="-2"/>
              <w:jc w:val="both"/>
              <w:rPr>
                <w:rFonts w:ascii="Times New Roman" w:eastAsia="Times New Roman" w:hAnsi="Times New Roman" w:cs="Times New Roman"/>
                <w:b/>
                <w:bCs/>
                <w:sz w:val="20"/>
                <w:szCs w:val="20"/>
                <w:lang w:eastAsia="ru-RU"/>
              </w:rPr>
            </w:pPr>
          </w:p>
        </w:tc>
        <w:tc>
          <w:tcPr>
            <w:tcW w:w="6463" w:type="dxa"/>
            <w:vAlign w:val="center"/>
            <w:hideMark/>
          </w:tcPr>
          <w:p w:rsidR="003E34F4" w:rsidRPr="003E34F4" w:rsidRDefault="003E34F4" w:rsidP="003E34F4">
            <w:pPr>
              <w:spacing w:after="0"/>
              <w:ind w:right="-2"/>
              <w:jc w:val="both"/>
              <w:rPr>
                <w:rFonts w:ascii="Times New Roman" w:eastAsia="Times New Roman" w:hAnsi="Times New Roman" w:cs="Times New Roman"/>
                <w:sz w:val="20"/>
                <w:szCs w:val="20"/>
                <w:lang w:eastAsia="ru-RU"/>
              </w:rPr>
            </w:pPr>
            <w:r w:rsidRPr="003E34F4">
              <w:rPr>
                <w:rFonts w:ascii="Times New Roman" w:eastAsia="Times New Roman" w:hAnsi="Times New Roman" w:cs="Times New Roman"/>
                <w:sz w:val="20"/>
                <w:szCs w:val="20"/>
                <w:lang w:eastAsia="ru-RU"/>
              </w:rPr>
              <w:t>п</w:t>
            </w:r>
            <w:proofErr w:type="gramStart"/>
            <w:r w:rsidRPr="003E34F4">
              <w:rPr>
                <w:rFonts w:ascii="Times New Roman" w:eastAsia="Times New Roman" w:hAnsi="Times New Roman" w:cs="Times New Roman"/>
                <w:sz w:val="20"/>
                <w:szCs w:val="20"/>
                <w:lang w:eastAsia="ru-RU"/>
              </w:rPr>
              <w:t>.С</w:t>
            </w:r>
            <w:proofErr w:type="gramEnd"/>
            <w:r w:rsidRPr="003E34F4">
              <w:rPr>
                <w:rFonts w:ascii="Times New Roman" w:eastAsia="Times New Roman" w:hAnsi="Times New Roman" w:cs="Times New Roman"/>
                <w:sz w:val="20"/>
                <w:szCs w:val="20"/>
                <w:lang w:eastAsia="ru-RU"/>
              </w:rPr>
              <w:t>порное</w:t>
            </w:r>
          </w:p>
        </w:tc>
      </w:tr>
    </w:tbl>
    <w:p w:rsidR="003E34F4" w:rsidRPr="003E34F4" w:rsidRDefault="003E34F4" w:rsidP="003E34F4">
      <w:pPr>
        <w:spacing w:after="0"/>
        <w:ind w:left="567" w:right="-2" w:firstLine="310"/>
        <w:jc w:val="both"/>
        <w:rPr>
          <w:rFonts w:ascii="Times New Roman" w:eastAsia="Times New Roman" w:hAnsi="Times New Roman" w:cs="Times New Roman"/>
          <w:sz w:val="24"/>
          <w:szCs w:val="24"/>
          <w:lang w:eastAsia="ru-RU"/>
        </w:rPr>
      </w:pPr>
    </w:p>
    <w:p w:rsidR="001150B2" w:rsidRDefault="003E34F4" w:rsidP="00356CF9">
      <w:pPr>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Анализ занятости населённых пунктов, не имеющих перспектив для дальнейшего своего развития, предоставлен в Таблице № 2;                                                                                                                </w:t>
      </w:r>
    </w:p>
    <w:p w:rsidR="003E34F4" w:rsidRPr="003E34F4" w:rsidRDefault="001150B2" w:rsidP="003E34F4">
      <w:pPr>
        <w:autoSpaceDE w:val="0"/>
        <w:autoSpaceDN w:val="0"/>
        <w:adjustRightInd w:val="0"/>
        <w:ind w:right="-2"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E34F4" w:rsidRPr="003E34F4">
        <w:rPr>
          <w:rFonts w:ascii="Times New Roman" w:eastAsia="Times New Roman" w:hAnsi="Times New Roman" w:cs="Times New Roman"/>
          <w:sz w:val="24"/>
          <w:szCs w:val="24"/>
          <w:lang w:eastAsia="ru-RU"/>
        </w:rPr>
        <w:t xml:space="preserve">     Таблица № 2</w:t>
      </w:r>
    </w:p>
    <w:p w:rsidR="003E34F4" w:rsidRPr="003E34F4" w:rsidRDefault="003E34F4" w:rsidP="003E34F4">
      <w:pPr>
        <w:autoSpaceDE w:val="0"/>
        <w:autoSpaceDN w:val="0"/>
        <w:adjustRightInd w:val="0"/>
        <w:ind w:right="-2" w:firstLine="539"/>
        <w:jc w:val="center"/>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Анализ занятости населения населенных пунктов, не имеющих перспектив для своего развития</w:t>
      </w:r>
    </w:p>
    <w:tbl>
      <w:tblPr>
        <w:tblW w:w="9308"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9"/>
        <w:gridCol w:w="2120"/>
        <w:gridCol w:w="1675"/>
        <w:gridCol w:w="1468"/>
        <w:gridCol w:w="1546"/>
      </w:tblGrid>
      <w:tr w:rsidR="003E34F4" w:rsidRPr="003E34F4" w:rsidTr="009A1986">
        <w:trPr>
          <w:trHeight w:val="858"/>
        </w:trPr>
        <w:tc>
          <w:tcPr>
            <w:tcW w:w="2499" w:type="dxa"/>
            <w:vAlign w:val="center"/>
            <w:hideMark/>
          </w:tcPr>
          <w:p w:rsidR="003E34F4" w:rsidRPr="003E34F4" w:rsidRDefault="003E34F4" w:rsidP="003E34F4">
            <w:pPr>
              <w:spacing w:after="0"/>
              <w:ind w:right="-2"/>
              <w:jc w:val="center"/>
              <w:rPr>
                <w:rFonts w:ascii="Times New Roman" w:eastAsia="Times New Roman" w:hAnsi="Times New Roman" w:cs="Times New Roman"/>
                <w:b/>
                <w:bCs/>
                <w:sz w:val="20"/>
                <w:lang w:eastAsia="ru-RU"/>
              </w:rPr>
            </w:pPr>
            <w:r w:rsidRPr="003E34F4">
              <w:rPr>
                <w:rFonts w:ascii="Times New Roman" w:eastAsia="Times New Roman" w:hAnsi="Times New Roman" w:cs="Times New Roman"/>
                <w:b/>
                <w:bCs/>
                <w:sz w:val="20"/>
                <w:lang w:eastAsia="ru-RU"/>
              </w:rPr>
              <w:t>Название населенного пункта</w:t>
            </w:r>
          </w:p>
        </w:tc>
        <w:tc>
          <w:tcPr>
            <w:tcW w:w="2120" w:type="dxa"/>
            <w:vAlign w:val="center"/>
            <w:hideMark/>
          </w:tcPr>
          <w:p w:rsidR="003E34F4" w:rsidRPr="003E34F4" w:rsidRDefault="003E34F4" w:rsidP="003E34F4">
            <w:pPr>
              <w:spacing w:after="0" w:line="240" w:lineRule="auto"/>
              <w:ind w:right="-2"/>
              <w:jc w:val="center"/>
              <w:rPr>
                <w:rFonts w:ascii="Times New Roman" w:eastAsia="Times New Roman" w:hAnsi="Times New Roman" w:cs="Times New Roman"/>
                <w:b/>
                <w:bCs/>
                <w:sz w:val="20"/>
                <w:lang w:eastAsia="ru-RU"/>
              </w:rPr>
            </w:pPr>
            <w:r w:rsidRPr="003E34F4">
              <w:rPr>
                <w:rFonts w:ascii="Times New Roman" w:eastAsia="Times New Roman" w:hAnsi="Times New Roman" w:cs="Times New Roman"/>
                <w:b/>
                <w:bCs/>
                <w:sz w:val="20"/>
                <w:lang w:eastAsia="ru-RU"/>
              </w:rPr>
              <w:t xml:space="preserve">Число </w:t>
            </w:r>
            <w:proofErr w:type="gramStart"/>
            <w:r w:rsidRPr="003E34F4">
              <w:rPr>
                <w:rFonts w:ascii="Times New Roman" w:eastAsia="Times New Roman" w:hAnsi="Times New Roman" w:cs="Times New Roman"/>
                <w:b/>
                <w:bCs/>
                <w:sz w:val="20"/>
                <w:lang w:eastAsia="ru-RU"/>
              </w:rPr>
              <w:t>зарегистрированных</w:t>
            </w:r>
            <w:proofErr w:type="gramEnd"/>
          </w:p>
        </w:tc>
        <w:tc>
          <w:tcPr>
            <w:tcW w:w="1675" w:type="dxa"/>
            <w:vAlign w:val="center"/>
            <w:hideMark/>
          </w:tcPr>
          <w:p w:rsidR="003E34F4" w:rsidRPr="003E34F4" w:rsidRDefault="003E34F4" w:rsidP="003E34F4">
            <w:pPr>
              <w:spacing w:after="0" w:line="240" w:lineRule="auto"/>
              <w:ind w:right="-2"/>
              <w:jc w:val="center"/>
              <w:rPr>
                <w:rFonts w:ascii="Times New Roman" w:eastAsia="Times New Roman" w:hAnsi="Times New Roman" w:cs="Times New Roman"/>
                <w:b/>
                <w:bCs/>
                <w:sz w:val="20"/>
                <w:lang w:eastAsia="ru-RU"/>
              </w:rPr>
            </w:pPr>
            <w:r w:rsidRPr="003E34F4">
              <w:rPr>
                <w:rFonts w:ascii="Times New Roman" w:eastAsia="Times New Roman" w:hAnsi="Times New Roman" w:cs="Times New Roman"/>
                <w:b/>
                <w:bCs/>
                <w:sz w:val="20"/>
                <w:lang w:eastAsia="ru-RU"/>
              </w:rPr>
              <w:t xml:space="preserve">Численность фактически </w:t>
            </w:r>
            <w:proofErr w:type="gramStart"/>
            <w:r w:rsidRPr="003E34F4">
              <w:rPr>
                <w:rFonts w:ascii="Times New Roman" w:eastAsia="Times New Roman" w:hAnsi="Times New Roman" w:cs="Times New Roman"/>
                <w:b/>
                <w:bCs/>
                <w:sz w:val="20"/>
                <w:lang w:eastAsia="ru-RU"/>
              </w:rPr>
              <w:t>проживающих</w:t>
            </w:r>
            <w:proofErr w:type="gramEnd"/>
          </w:p>
        </w:tc>
        <w:tc>
          <w:tcPr>
            <w:tcW w:w="1468" w:type="dxa"/>
            <w:vAlign w:val="center"/>
            <w:hideMark/>
          </w:tcPr>
          <w:p w:rsidR="003E34F4" w:rsidRPr="003E34F4" w:rsidRDefault="003E34F4" w:rsidP="003E34F4">
            <w:pPr>
              <w:spacing w:after="0" w:line="240" w:lineRule="auto"/>
              <w:ind w:right="-2"/>
              <w:jc w:val="both"/>
              <w:rPr>
                <w:rFonts w:ascii="Times New Roman" w:eastAsia="Times New Roman" w:hAnsi="Times New Roman" w:cs="Times New Roman"/>
                <w:b/>
                <w:bCs/>
                <w:sz w:val="20"/>
                <w:lang w:eastAsia="ru-RU"/>
              </w:rPr>
            </w:pPr>
            <w:r w:rsidRPr="003E34F4">
              <w:rPr>
                <w:rFonts w:ascii="Times New Roman" w:eastAsia="Times New Roman" w:hAnsi="Times New Roman" w:cs="Times New Roman"/>
                <w:b/>
                <w:bCs/>
                <w:sz w:val="20"/>
                <w:lang w:eastAsia="ru-RU"/>
              </w:rPr>
              <w:t xml:space="preserve">Численность </w:t>
            </w:r>
            <w:proofErr w:type="gramStart"/>
            <w:r w:rsidRPr="003E34F4">
              <w:rPr>
                <w:rFonts w:ascii="Times New Roman" w:eastAsia="Times New Roman" w:hAnsi="Times New Roman" w:cs="Times New Roman"/>
                <w:b/>
                <w:bCs/>
                <w:sz w:val="20"/>
                <w:lang w:eastAsia="ru-RU"/>
              </w:rPr>
              <w:t>работающих</w:t>
            </w:r>
            <w:proofErr w:type="gramEnd"/>
          </w:p>
        </w:tc>
        <w:tc>
          <w:tcPr>
            <w:tcW w:w="1546" w:type="dxa"/>
            <w:vAlign w:val="center"/>
            <w:hideMark/>
          </w:tcPr>
          <w:p w:rsidR="003E34F4" w:rsidRPr="003E34F4" w:rsidRDefault="003E34F4" w:rsidP="003E34F4">
            <w:pPr>
              <w:spacing w:after="0" w:line="240" w:lineRule="auto"/>
              <w:ind w:right="-2"/>
              <w:jc w:val="center"/>
              <w:rPr>
                <w:rFonts w:ascii="Times New Roman" w:eastAsia="Times New Roman" w:hAnsi="Times New Roman" w:cs="Times New Roman"/>
                <w:b/>
                <w:bCs/>
                <w:sz w:val="20"/>
                <w:lang w:eastAsia="ru-RU"/>
              </w:rPr>
            </w:pPr>
            <w:r w:rsidRPr="003E34F4">
              <w:rPr>
                <w:rFonts w:ascii="Times New Roman" w:eastAsia="Times New Roman" w:hAnsi="Times New Roman" w:cs="Times New Roman"/>
                <w:b/>
                <w:bCs/>
                <w:sz w:val="20"/>
                <w:lang w:eastAsia="ru-RU"/>
              </w:rPr>
              <w:t xml:space="preserve">Удельный вес </w:t>
            </w:r>
            <w:proofErr w:type="gramStart"/>
            <w:r w:rsidRPr="003E34F4">
              <w:rPr>
                <w:rFonts w:ascii="Times New Roman" w:eastAsia="Times New Roman" w:hAnsi="Times New Roman" w:cs="Times New Roman"/>
                <w:b/>
                <w:bCs/>
                <w:sz w:val="20"/>
                <w:lang w:eastAsia="ru-RU"/>
              </w:rPr>
              <w:t>занятых</w:t>
            </w:r>
            <w:proofErr w:type="gramEnd"/>
            <w:r w:rsidRPr="003E34F4">
              <w:rPr>
                <w:rFonts w:ascii="Times New Roman" w:eastAsia="Times New Roman" w:hAnsi="Times New Roman" w:cs="Times New Roman"/>
                <w:b/>
                <w:bCs/>
                <w:sz w:val="20"/>
                <w:lang w:eastAsia="ru-RU"/>
              </w:rPr>
              <w:t xml:space="preserve"> % от фактически проживающих</w:t>
            </w:r>
          </w:p>
        </w:tc>
      </w:tr>
      <w:tr w:rsidR="003E34F4" w:rsidRPr="003E34F4" w:rsidTr="009A1986">
        <w:trPr>
          <w:trHeight w:val="265"/>
        </w:trPr>
        <w:tc>
          <w:tcPr>
            <w:tcW w:w="9308" w:type="dxa"/>
            <w:gridSpan w:val="5"/>
            <w:vAlign w:val="center"/>
            <w:hideMark/>
          </w:tcPr>
          <w:p w:rsidR="003E34F4" w:rsidRPr="003E34F4" w:rsidRDefault="003E34F4" w:rsidP="003E34F4">
            <w:pPr>
              <w:spacing w:after="0"/>
              <w:ind w:right="-2"/>
              <w:jc w:val="center"/>
              <w:rPr>
                <w:rFonts w:ascii="Times New Roman" w:eastAsia="Times New Roman" w:hAnsi="Times New Roman" w:cs="Times New Roman"/>
                <w:b/>
                <w:bCs/>
                <w:sz w:val="20"/>
                <w:lang w:eastAsia="ru-RU"/>
              </w:rPr>
            </w:pPr>
            <w:proofErr w:type="spellStart"/>
            <w:r w:rsidRPr="003E34F4">
              <w:rPr>
                <w:rFonts w:ascii="Times New Roman" w:eastAsia="Times New Roman" w:hAnsi="Times New Roman" w:cs="Times New Roman"/>
                <w:b/>
                <w:bCs/>
                <w:sz w:val="20"/>
                <w:lang w:eastAsia="ru-RU"/>
              </w:rPr>
              <w:t>Ягоднинский</w:t>
            </w:r>
            <w:proofErr w:type="spellEnd"/>
            <w:r w:rsidRPr="003E34F4">
              <w:rPr>
                <w:rFonts w:ascii="Times New Roman" w:eastAsia="Times New Roman" w:hAnsi="Times New Roman" w:cs="Times New Roman"/>
                <w:b/>
                <w:bCs/>
                <w:sz w:val="20"/>
                <w:lang w:eastAsia="ru-RU"/>
              </w:rPr>
              <w:t xml:space="preserve"> район</w:t>
            </w:r>
          </w:p>
        </w:tc>
      </w:tr>
      <w:tr w:rsidR="003E34F4" w:rsidRPr="003E34F4" w:rsidTr="009A1986">
        <w:trPr>
          <w:trHeight w:val="265"/>
        </w:trPr>
        <w:tc>
          <w:tcPr>
            <w:tcW w:w="2499" w:type="dxa"/>
            <w:vAlign w:val="center"/>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п</w:t>
            </w:r>
            <w:proofErr w:type="gramStart"/>
            <w:r w:rsidRPr="003E34F4">
              <w:rPr>
                <w:rFonts w:ascii="Times New Roman" w:eastAsia="Times New Roman" w:hAnsi="Times New Roman" w:cs="Times New Roman"/>
                <w:sz w:val="20"/>
                <w:lang w:eastAsia="ru-RU"/>
              </w:rPr>
              <w:t>.В</w:t>
            </w:r>
            <w:proofErr w:type="gramEnd"/>
            <w:r w:rsidRPr="003E34F4">
              <w:rPr>
                <w:rFonts w:ascii="Times New Roman" w:eastAsia="Times New Roman" w:hAnsi="Times New Roman" w:cs="Times New Roman"/>
                <w:sz w:val="20"/>
                <w:lang w:eastAsia="ru-RU"/>
              </w:rPr>
              <w:t>ерхний- Ат-Урях</w:t>
            </w:r>
          </w:p>
        </w:tc>
        <w:tc>
          <w:tcPr>
            <w:tcW w:w="2120" w:type="dxa"/>
            <w:vAlign w:val="center"/>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12</w:t>
            </w:r>
          </w:p>
        </w:tc>
        <w:tc>
          <w:tcPr>
            <w:tcW w:w="1675"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0</w:t>
            </w:r>
          </w:p>
        </w:tc>
        <w:tc>
          <w:tcPr>
            <w:tcW w:w="1468"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0</w:t>
            </w:r>
          </w:p>
        </w:tc>
        <w:tc>
          <w:tcPr>
            <w:tcW w:w="1546"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0</w:t>
            </w:r>
          </w:p>
        </w:tc>
      </w:tr>
      <w:tr w:rsidR="003E34F4" w:rsidRPr="003E34F4" w:rsidTr="009A1986">
        <w:trPr>
          <w:trHeight w:val="265"/>
        </w:trPr>
        <w:tc>
          <w:tcPr>
            <w:tcW w:w="2499" w:type="dxa"/>
            <w:vAlign w:val="center"/>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п. им. М.Горького</w:t>
            </w:r>
          </w:p>
        </w:tc>
        <w:tc>
          <w:tcPr>
            <w:tcW w:w="2120" w:type="dxa"/>
            <w:vAlign w:val="center"/>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17</w:t>
            </w:r>
          </w:p>
        </w:tc>
        <w:tc>
          <w:tcPr>
            <w:tcW w:w="1675"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0</w:t>
            </w:r>
          </w:p>
        </w:tc>
        <w:tc>
          <w:tcPr>
            <w:tcW w:w="1468"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0</w:t>
            </w:r>
          </w:p>
        </w:tc>
        <w:tc>
          <w:tcPr>
            <w:tcW w:w="1546"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0</w:t>
            </w:r>
          </w:p>
        </w:tc>
      </w:tr>
      <w:tr w:rsidR="003E34F4" w:rsidRPr="003E34F4" w:rsidTr="009A1986">
        <w:trPr>
          <w:trHeight w:val="265"/>
        </w:trPr>
        <w:tc>
          <w:tcPr>
            <w:tcW w:w="2499" w:type="dxa"/>
            <w:vAlign w:val="center"/>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proofErr w:type="spellStart"/>
            <w:r w:rsidRPr="003E34F4">
              <w:rPr>
                <w:rFonts w:ascii="Times New Roman" w:eastAsia="Times New Roman" w:hAnsi="Times New Roman" w:cs="Times New Roman"/>
                <w:sz w:val="20"/>
                <w:lang w:eastAsia="ru-RU"/>
              </w:rPr>
              <w:t>п</w:t>
            </w:r>
            <w:proofErr w:type="gramStart"/>
            <w:r w:rsidRPr="003E34F4">
              <w:rPr>
                <w:rFonts w:ascii="Times New Roman" w:eastAsia="Times New Roman" w:hAnsi="Times New Roman" w:cs="Times New Roman"/>
                <w:sz w:val="20"/>
                <w:lang w:eastAsia="ru-RU"/>
              </w:rPr>
              <w:t>.С</w:t>
            </w:r>
            <w:proofErr w:type="gramEnd"/>
            <w:r w:rsidRPr="003E34F4">
              <w:rPr>
                <w:rFonts w:ascii="Times New Roman" w:eastAsia="Times New Roman" w:hAnsi="Times New Roman" w:cs="Times New Roman"/>
                <w:sz w:val="20"/>
                <w:lang w:eastAsia="ru-RU"/>
              </w:rPr>
              <w:t>тан-Утиный</w:t>
            </w:r>
            <w:proofErr w:type="spellEnd"/>
          </w:p>
        </w:tc>
        <w:tc>
          <w:tcPr>
            <w:tcW w:w="2120" w:type="dxa"/>
            <w:vAlign w:val="center"/>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110</w:t>
            </w:r>
          </w:p>
        </w:tc>
        <w:tc>
          <w:tcPr>
            <w:tcW w:w="1675"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9</w:t>
            </w:r>
          </w:p>
        </w:tc>
        <w:tc>
          <w:tcPr>
            <w:tcW w:w="1468"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6</w:t>
            </w:r>
          </w:p>
        </w:tc>
        <w:tc>
          <w:tcPr>
            <w:tcW w:w="1546"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67</w:t>
            </w:r>
          </w:p>
        </w:tc>
      </w:tr>
      <w:tr w:rsidR="003E34F4" w:rsidRPr="003E34F4" w:rsidTr="009A1986">
        <w:trPr>
          <w:trHeight w:val="265"/>
        </w:trPr>
        <w:tc>
          <w:tcPr>
            <w:tcW w:w="2499"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п</w:t>
            </w:r>
            <w:proofErr w:type="gramStart"/>
            <w:r w:rsidRPr="003E34F4">
              <w:rPr>
                <w:rFonts w:ascii="Times New Roman" w:eastAsia="Times New Roman" w:hAnsi="Times New Roman" w:cs="Times New Roman"/>
                <w:sz w:val="20"/>
                <w:lang w:eastAsia="ru-RU"/>
              </w:rPr>
              <w:t>.Ш</w:t>
            </w:r>
            <w:proofErr w:type="gramEnd"/>
            <w:r w:rsidRPr="003E34F4">
              <w:rPr>
                <w:rFonts w:ascii="Times New Roman" w:eastAsia="Times New Roman" w:hAnsi="Times New Roman" w:cs="Times New Roman"/>
                <w:sz w:val="20"/>
                <w:lang w:eastAsia="ru-RU"/>
              </w:rPr>
              <w:t>турмовой</w:t>
            </w:r>
          </w:p>
        </w:tc>
        <w:tc>
          <w:tcPr>
            <w:tcW w:w="2120"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64</w:t>
            </w:r>
          </w:p>
        </w:tc>
        <w:tc>
          <w:tcPr>
            <w:tcW w:w="1675"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20</w:t>
            </w:r>
          </w:p>
        </w:tc>
        <w:tc>
          <w:tcPr>
            <w:tcW w:w="1468"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18</w:t>
            </w:r>
          </w:p>
        </w:tc>
        <w:tc>
          <w:tcPr>
            <w:tcW w:w="1546"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90</w:t>
            </w:r>
          </w:p>
        </w:tc>
      </w:tr>
      <w:tr w:rsidR="003E34F4" w:rsidRPr="003E34F4" w:rsidTr="009A1986">
        <w:trPr>
          <w:trHeight w:val="265"/>
        </w:trPr>
        <w:tc>
          <w:tcPr>
            <w:tcW w:w="2499"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 xml:space="preserve">с. </w:t>
            </w:r>
            <w:proofErr w:type="spellStart"/>
            <w:r w:rsidRPr="003E34F4">
              <w:rPr>
                <w:rFonts w:ascii="Times New Roman" w:eastAsia="Times New Roman" w:hAnsi="Times New Roman" w:cs="Times New Roman"/>
                <w:sz w:val="20"/>
                <w:lang w:eastAsia="ru-RU"/>
              </w:rPr>
              <w:t>Эльген</w:t>
            </w:r>
            <w:proofErr w:type="spellEnd"/>
          </w:p>
        </w:tc>
        <w:tc>
          <w:tcPr>
            <w:tcW w:w="2120"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24</w:t>
            </w:r>
          </w:p>
        </w:tc>
        <w:tc>
          <w:tcPr>
            <w:tcW w:w="1675"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0</w:t>
            </w:r>
          </w:p>
        </w:tc>
        <w:tc>
          <w:tcPr>
            <w:tcW w:w="1468"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0</w:t>
            </w:r>
          </w:p>
        </w:tc>
        <w:tc>
          <w:tcPr>
            <w:tcW w:w="1546"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0</w:t>
            </w:r>
          </w:p>
        </w:tc>
      </w:tr>
      <w:tr w:rsidR="003E34F4" w:rsidRPr="003E34F4" w:rsidTr="009A1986">
        <w:trPr>
          <w:trHeight w:val="265"/>
        </w:trPr>
        <w:tc>
          <w:tcPr>
            <w:tcW w:w="2499"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с. Таскан</w:t>
            </w:r>
          </w:p>
        </w:tc>
        <w:tc>
          <w:tcPr>
            <w:tcW w:w="2120"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10</w:t>
            </w:r>
          </w:p>
        </w:tc>
        <w:tc>
          <w:tcPr>
            <w:tcW w:w="1675"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0</w:t>
            </w:r>
          </w:p>
        </w:tc>
        <w:tc>
          <w:tcPr>
            <w:tcW w:w="1468"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0</w:t>
            </w:r>
          </w:p>
        </w:tc>
        <w:tc>
          <w:tcPr>
            <w:tcW w:w="1546"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0</w:t>
            </w:r>
          </w:p>
        </w:tc>
      </w:tr>
      <w:tr w:rsidR="003E34F4" w:rsidRPr="003E34F4" w:rsidTr="009A1986">
        <w:trPr>
          <w:trHeight w:val="265"/>
        </w:trPr>
        <w:tc>
          <w:tcPr>
            <w:tcW w:w="2499"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п</w:t>
            </w:r>
            <w:proofErr w:type="gramStart"/>
            <w:r w:rsidRPr="003E34F4">
              <w:rPr>
                <w:rFonts w:ascii="Times New Roman" w:eastAsia="Times New Roman" w:hAnsi="Times New Roman" w:cs="Times New Roman"/>
                <w:sz w:val="20"/>
                <w:lang w:eastAsia="ru-RU"/>
              </w:rPr>
              <w:t>.С</w:t>
            </w:r>
            <w:proofErr w:type="gramEnd"/>
            <w:r w:rsidRPr="003E34F4">
              <w:rPr>
                <w:rFonts w:ascii="Times New Roman" w:eastAsia="Times New Roman" w:hAnsi="Times New Roman" w:cs="Times New Roman"/>
                <w:sz w:val="20"/>
                <w:lang w:eastAsia="ru-RU"/>
              </w:rPr>
              <w:t>порное</w:t>
            </w:r>
          </w:p>
        </w:tc>
        <w:tc>
          <w:tcPr>
            <w:tcW w:w="2120"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25</w:t>
            </w:r>
          </w:p>
        </w:tc>
        <w:tc>
          <w:tcPr>
            <w:tcW w:w="1675"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0</w:t>
            </w:r>
          </w:p>
        </w:tc>
        <w:tc>
          <w:tcPr>
            <w:tcW w:w="1468"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0</w:t>
            </w:r>
          </w:p>
        </w:tc>
        <w:tc>
          <w:tcPr>
            <w:tcW w:w="1546"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0</w:t>
            </w:r>
          </w:p>
        </w:tc>
      </w:tr>
      <w:tr w:rsidR="003E34F4" w:rsidRPr="003E34F4" w:rsidTr="009A1986">
        <w:trPr>
          <w:trHeight w:val="265"/>
        </w:trPr>
        <w:tc>
          <w:tcPr>
            <w:tcW w:w="2499" w:type="dxa"/>
            <w:vAlign w:val="bottom"/>
            <w:hideMark/>
          </w:tcPr>
          <w:p w:rsidR="003E34F4" w:rsidRPr="003E34F4" w:rsidRDefault="003E34F4" w:rsidP="003E34F4">
            <w:pPr>
              <w:spacing w:after="0"/>
              <w:ind w:right="-2"/>
              <w:jc w:val="both"/>
              <w:rPr>
                <w:rFonts w:ascii="Times New Roman" w:eastAsia="Times New Roman" w:hAnsi="Times New Roman" w:cs="Times New Roman"/>
                <w:b/>
                <w:bCs/>
                <w:sz w:val="20"/>
                <w:lang w:eastAsia="ru-RU"/>
              </w:rPr>
            </w:pPr>
            <w:r w:rsidRPr="003E34F4">
              <w:rPr>
                <w:rFonts w:ascii="Times New Roman" w:eastAsia="Times New Roman" w:hAnsi="Times New Roman" w:cs="Times New Roman"/>
                <w:b/>
                <w:bCs/>
                <w:sz w:val="20"/>
                <w:lang w:eastAsia="ru-RU"/>
              </w:rPr>
              <w:t>Итого</w:t>
            </w:r>
          </w:p>
        </w:tc>
        <w:tc>
          <w:tcPr>
            <w:tcW w:w="2120" w:type="dxa"/>
            <w:vAlign w:val="bottom"/>
            <w:hideMark/>
          </w:tcPr>
          <w:p w:rsidR="003E34F4" w:rsidRPr="003E34F4" w:rsidRDefault="003E34F4" w:rsidP="003E34F4">
            <w:pPr>
              <w:spacing w:after="0"/>
              <w:ind w:right="-2"/>
              <w:jc w:val="both"/>
              <w:rPr>
                <w:rFonts w:ascii="Times New Roman" w:eastAsia="Times New Roman" w:hAnsi="Times New Roman" w:cs="Times New Roman"/>
                <w:b/>
                <w:bCs/>
                <w:sz w:val="20"/>
                <w:lang w:eastAsia="ru-RU"/>
              </w:rPr>
            </w:pPr>
            <w:r w:rsidRPr="003E34F4">
              <w:rPr>
                <w:rFonts w:ascii="Times New Roman" w:eastAsia="Times New Roman" w:hAnsi="Times New Roman" w:cs="Times New Roman"/>
                <w:b/>
                <w:bCs/>
                <w:sz w:val="20"/>
                <w:lang w:eastAsia="ru-RU"/>
              </w:rPr>
              <w:t>262</w:t>
            </w:r>
          </w:p>
        </w:tc>
        <w:tc>
          <w:tcPr>
            <w:tcW w:w="1675" w:type="dxa"/>
            <w:vAlign w:val="bottom"/>
            <w:hideMark/>
          </w:tcPr>
          <w:p w:rsidR="003E34F4" w:rsidRPr="003E34F4" w:rsidRDefault="003E34F4" w:rsidP="003E34F4">
            <w:pPr>
              <w:spacing w:after="0"/>
              <w:ind w:right="-2"/>
              <w:jc w:val="both"/>
              <w:rPr>
                <w:rFonts w:ascii="Times New Roman" w:eastAsia="Times New Roman" w:hAnsi="Times New Roman" w:cs="Times New Roman"/>
                <w:b/>
                <w:bCs/>
                <w:sz w:val="20"/>
                <w:lang w:eastAsia="ru-RU"/>
              </w:rPr>
            </w:pPr>
            <w:r w:rsidRPr="003E34F4">
              <w:rPr>
                <w:rFonts w:ascii="Times New Roman" w:eastAsia="Times New Roman" w:hAnsi="Times New Roman" w:cs="Times New Roman"/>
                <w:b/>
                <w:bCs/>
                <w:sz w:val="20"/>
                <w:lang w:eastAsia="ru-RU"/>
              </w:rPr>
              <w:t>29</w:t>
            </w:r>
          </w:p>
        </w:tc>
        <w:tc>
          <w:tcPr>
            <w:tcW w:w="1468" w:type="dxa"/>
            <w:vAlign w:val="bottom"/>
            <w:hideMark/>
          </w:tcPr>
          <w:p w:rsidR="003E34F4" w:rsidRPr="003E34F4" w:rsidRDefault="003E34F4" w:rsidP="003E34F4">
            <w:pPr>
              <w:spacing w:after="0"/>
              <w:ind w:right="-2"/>
              <w:jc w:val="both"/>
              <w:rPr>
                <w:rFonts w:ascii="Times New Roman" w:eastAsia="Times New Roman" w:hAnsi="Times New Roman" w:cs="Times New Roman"/>
                <w:b/>
                <w:bCs/>
                <w:sz w:val="20"/>
                <w:lang w:eastAsia="ru-RU"/>
              </w:rPr>
            </w:pPr>
            <w:r w:rsidRPr="003E34F4">
              <w:rPr>
                <w:rFonts w:ascii="Times New Roman" w:eastAsia="Times New Roman" w:hAnsi="Times New Roman" w:cs="Times New Roman"/>
                <w:b/>
                <w:bCs/>
                <w:sz w:val="20"/>
                <w:lang w:eastAsia="ru-RU"/>
              </w:rPr>
              <w:t>24</w:t>
            </w:r>
          </w:p>
        </w:tc>
        <w:tc>
          <w:tcPr>
            <w:tcW w:w="1546" w:type="dxa"/>
            <w:vAlign w:val="bottom"/>
            <w:hideMark/>
          </w:tcPr>
          <w:p w:rsidR="003E34F4" w:rsidRPr="003E34F4" w:rsidRDefault="003E34F4" w:rsidP="003E34F4">
            <w:pPr>
              <w:spacing w:after="0"/>
              <w:ind w:right="-148"/>
              <w:jc w:val="both"/>
              <w:rPr>
                <w:rFonts w:ascii="Times New Roman" w:eastAsia="Times New Roman" w:hAnsi="Times New Roman" w:cs="Times New Roman"/>
                <w:b/>
                <w:bCs/>
                <w:sz w:val="20"/>
                <w:lang w:eastAsia="ru-RU"/>
              </w:rPr>
            </w:pPr>
            <w:r w:rsidRPr="003E34F4">
              <w:rPr>
                <w:rFonts w:ascii="Times New Roman" w:eastAsia="Times New Roman" w:hAnsi="Times New Roman" w:cs="Times New Roman"/>
                <w:b/>
                <w:bCs/>
                <w:sz w:val="20"/>
                <w:lang w:eastAsia="ru-RU"/>
              </w:rPr>
              <w:t>82,7</w:t>
            </w:r>
          </w:p>
        </w:tc>
      </w:tr>
    </w:tbl>
    <w:p w:rsidR="003E34F4" w:rsidRPr="003E34F4" w:rsidRDefault="003E34F4" w:rsidP="003E34F4">
      <w:pPr>
        <w:widowControl w:val="0"/>
        <w:shd w:val="clear" w:color="auto" w:fill="FFFFFF"/>
        <w:autoSpaceDE w:val="0"/>
        <w:autoSpaceDN w:val="0"/>
        <w:adjustRightInd w:val="0"/>
        <w:spacing w:after="0"/>
        <w:ind w:left="708" w:right="-2" w:firstLine="708"/>
        <w:jc w:val="both"/>
        <w:rPr>
          <w:rFonts w:ascii="Times New Roman" w:eastAsia="Times New Roman" w:hAnsi="Times New Roman" w:cs="Times New Roman"/>
          <w:sz w:val="24"/>
          <w:szCs w:val="24"/>
          <w:lang w:eastAsia="ru-RU"/>
        </w:rPr>
      </w:pPr>
    </w:p>
    <w:p w:rsidR="003E34F4" w:rsidRPr="003E34F4" w:rsidRDefault="003E34F4" w:rsidP="003E34F4">
      <w:pPr>
        <w:widowControl w:val="0"/>
        <w:shd w:val="clear" w:color="auto" w:fill="FFFFFF"/>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Опросы населения </w:t>
      </w:r>
      <w:proofErr w:type="spellStart"/>
      <w:r w:rsidRPr="003E34F4">
        <w:rPr>
          <w:rFonts w:ascii="Times New Roman" w:eastAsia="Times New Roman" w:hAnsi="Times New Roman" w:cs="Times New Roman"/>
          <w:sz w:val="24"/>
          <w:szCs w:val="24"/>
          <w:lang w:eastAsia="ru-RU"/>
        </w:rPr>
        <w:t>Ягоднинского</w:t>
      </w:r>
      <w:proofErr w:type="spellEnd"/>
      <w:r w:rsidRPr="003E34F4">
        <w:rPr>
          <w:rFonts w:ascii="Times New Roman" w:eastAsia="Times New Roman" w:hAnsi="Times New Roman" w:cs="Times New Roman"/>
          <w:sz w:val="24"/>
          <w:szCs w:val="24"/>
          <w:lang w:eastAsia="ru-RU"/>
        </w:rPr>
        <w:t xml:space="preserve"> района показывают, что далеко не все изъявляют желание выехать для постоянного проживания в районы с более благоприятными климатическими условиями. Более 50 процентов опрошенного населения желает и далее </w:t>
      </w:r>
      <w:r w:rsidR="00C03E74">
        <w:rPr>
          <w:rFonts w:ascii="Times New Roman" w:eastAsia="Times New Roman" w:hAnsi="Times New Roman" w:cs="Times New Roman"/>
          <w:sz w:val="24"/>
          <w:szCs w:val="24"/>
          <w:lang w:eastAsia="ru-RU"/>
        </w:rPr>
        <w:lastRenderedPageBreak/>
        <w:t>проживать</w:t>
      </w:r>
      <w:r w:rsidRPr="003E34F4">
        <w:rPr>
          <w:rFonts w:ascii="Times New Roman" w:eastAsia="Times New Roman" w:hAnsi="Times New Roman" w:cs="Times New Roman"/>
          <w:sz w:val="24"/>
          <w:szCs w:val="24"/>
          <w:lang w:eastAsia="ru-RU"/>
        </w:rPr>
        <w:t xml:space="preserve"> и трудиться в Магаданской области, однако при условии создания комфортных условий для жизни, основными из которых являются благоустроенное жилье и </w:t>
      </w:r>
      <w:proofErr w:type="spellStart"/>
      <w:r w:rsidRPr="003E34F4">
        <w:rPr>
          <w:rFonts w:ascii="Times New Roman" w:eastAsia="Times New Roman" w:hAnsi="Times New Roman" w:cs="Times New Roman"/>
          <w:sz w:val="24"/>
          <w:szCs w:val="24"/>
          <w:lang w:eastAsia="ru-RU"/>
        </w:rPr>
        <w:t>трудозанятость</w:t>
      </w:r>
      <w:proofErr w:type="spellEnd"/>
      <w:r w:rsidRPr="003E34F4">
        <w:rPr>
          <w:rFonts w:ascii="Times New Roman" w:eastAsia="Times New Roman" w:hAnsi="Times New Roman" w:cs="Times New Roman"/>
          <w:sz w:val="24"/>
          <w:szCs w:val="24"/>
          <w:lang w:eastAsia="ru-RU"/>
        </w:rPr>
        <w:t>.</w:t>
      </w:r>
    </w:p>
    <w:p w:rsidR="003E34F4" w:rsidRPr="003E34F4" w:rsidRDefault="003E34F4" w:rsidP="003E34F4">
      <w:pPr>
        <w:shd w:val="clear" w:color="auto" w:fill="FFFFFF"/>
        <w:spacing w:line="360" w:lineRule="auto"/>
        <w:ind w:right="-2"/>
        <w:jc w:val="center"/>
        <w:rPr>
          <w:rFonts w:ascii="Times New Roman" w:eastAsia="Times New Roman" w:hAnsi="Times New Roman" w:cs="Times New Roman"/>
          <w:b/>
          <w:sz w:val="24"/>
          <w:szCs w:val="24"/>
          <w:lang w:eastAsia="ru-RU"/>
        </w:rPr>
      </w:pPr>
      <w:r w:rsidRPr="003E34F4">
        <w:rPr>
          <w:rFonts w:ascii="Times New Roman" w:eastAsia="Times New Roman" w:hAnsi="Times New Roman" w:cs="Times New Roman"/>
          <w:b/>
          <w:sz w:val="24"/>
          <w:szCs w:val="24"/>
          <w:lang w:eastAsia="ru-RU"/>
        </w:rPr>
        <w:t>2. Основные цели и задачи Программы</w:t>
      </w:r>
    </w:p>
    <w:p w:rsidR="003E34F4" w:rsidRPr="003E34F4" w:rsidRDefault="003E34F4" w:rsidP="003E34F4">
      <w:pPr>
        <w:shd w:val="clear" w:color="auto" w:fill="FFFFFF"/>
        <w:spacing w:after="0" w:line="360" w:lineRule="auto"/>
        <w:ind w:right="-2"/>
        <w:jc w:val="both"/>
        <w:rPr>
          <w:rFonts w:ascii="Times New Roman" w:eastAsia="Times New Roman" w:hAnsi="Times New Roman" w:cs="Times New Roman"/>
          <w:b/>
          <w:sz w:val="24"/>
          <w:szCs w:val="24"/>
          <w:lang w:eastAsia="ru-RU"/>
        </w:rPr>
      </w:pPr>
      <w:r w:rsidRPr="003E34F4">
        <w:rPr>
          <w:rFonts w:ascii="Times New Roman" w:eastAsia="Times New Roman" w:hAnsi="Times New Roman" w:cs="Times New Roman"/>
          <w:sz w:val="24"/>
          <w:szCs w:val="24"/>
          <w:lang w:eastAsia="ru-RU"/>
        </w:rPr>
        <w:t xml:space="preserve">          Основная цель Программы - оптимизация системы расселения в Магаданской области как мера улучшения качества жизни населения. Достижению поставленной цели будет способствовать решение следующих задач: </w:t>
      </w:r>
    </w:p>
    <w:p w:rsidR="003E34F4" w:rsidRPr="003E34F4" w:rsidRDefault="003E34F4" w:rsidP="003E34F4">
      <w:pPr>
        <w:autoSpaceDE w:val="0"/>
        <w:autoSpaceDN w:val="0"/>
        <w:adjustRightInd w:val="0"/>
        <w:spacing w:after="0" w:line="360" w:lineRule="auto"/>
        <w:ind w:right="-2" w:firstLine="540"/>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оптимизация миграционных процессов;</w:t>
      </w:r>
    </w:p>
    <w:p w:rsidR="003E34F4" w:rsidRPr="003E34F4" w:rsidRDefault="003E34F4" w:rsidP="003E34F4">
      <w:pPr>
        <w:autoSpaceDE w:val="0"/>
        <w:autoSpaceDN w:val="0"/>
        <w:adjustRightInd w:val="0"/>
        <w:spacing w:after="0" w:line="360" w:lineRule="auto"/>
        <w:ind w:right="-2" w:firstLine="540"/>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масштабная консолидация расселения. </w:t>
      </w:r>
    </w:p>
    <w:p w:rsidR="003E34F4" w:rsidRPr="003E34F4" w:rsidRDefault="003E34F4" w:rsidP="003E34F4">
      <w:pPr>
        <w:autoSpaceDE w:val="0"/>
        <w:autoSpaceDN w:val="0"/>
        <w:adjustRightInd w:val="0"/>
        <w:spacing w:line="360" w:lineRule="auto"/>
        <w:ind w:right="-2" w:firstLine="540"/>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b/>
          <w:sz w:val="24"/>
          <w:szCs w:val="24"/>
          <w:lang w:eastAsia="ru-RU"/>
        </w:rPr>
        <w:t xml:space="preserve">                                     3. Мероприятия Программы</w:t>
      </w:r>
    </w:p>
    <w:p w:rsidR="003E34F4" w:rsidRPr="003E34F4" w:rsidRDefault="003E34F4" w:rsidP="003E34F4">
      <w:pPr>
        <w:autoSpaceDE w:val="0"/>
        <w:autoSpaceDN w:val="0"/>
        <w:adjustRightInd w:val="0"/>
        <w:spacing w:after="0" w:line="360" w:lineRule="auto"/>
        <w:ind w:right="-2" w:firstLine="540"/>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Настоящая Программа призвана: </w:t>
      </w:r>
    </w:p>
    <w:p w:rsidR="003E34F4" w:rsidRPr="003E34F4" w:rsidRDefault="003E34F4" w:rsidP="003E34F4">
      <w:pPr>
        <w:autoSpaceDE w:val="0"/>
        <w:autoSpaceDN w:val="0"/>
        <w:adjustRightInd w:val="0"/>
        <w:spacing w:after="0" w:line="360" w:lineRule="auto"/>
        <w:ind w:left="540" w:right="-2"/>
        <w:jc w:val="both"/>
        <w:rPr>
          <w:rFonts w:ascii="Times New Roman" w:eastAsia="Times New Roman" w:hAnsi="Times New Roman" w:cs="Times New Roman"/>
          <w:b/>
          <w:bCs/>
          <w:sz w:val="24"/>
          <w:szCs w:val="24"/>
          <w:lang w:eastAsia="ru-RU"/>
        </w:rPr>
      </w:pPr>
      <w:r w:rsidRPr="003E34F4">
        <w:rPr>
          <w:rFonts w:ascii="Times New Roman" w:eastAsia="Times New Roman" w:hAnsi="Times New Roman" w:cs="Times New Roman"/>
          <w:sz w:val="24"/>
          <w:szCs w:val="24"/>
          <w:lang w:eastAsia="ru-RU"/>
        </w:rPr>
        <w:t xml:space="preserve">- дополнять систему мер, направленных на стабилизацию численности населения на территории </w:t>
      </w:r>
      <w:proofErr w:type="spellStart"/>
      <w:r w:rsidRPr="003E34F4">
        <w:rPr>
          <w:rFonts w:ascii="Times New Roman" w:eastAsia="Times New Roman" w:hAnsi="Times New Roman" w:cs="Times New Roman"/>
          <w:sz w:val="24"/>
          <w:szCs w:val="24"/>
          <w:lang w:eastAsia="ru-RU"/>
        </w:rPr>
        <w:t>Ягоднинского</w:t>
      </w:r>
      <w:proofErr w:type="spellEnd"/>
      <w:r w:rsidRPr="003E34F4">
        <w:rPr>
          <w:rFonts w:ascii="Times New Roman" w:eastAsia="Times New Roman" w:hAnsi="Times New Roman" w:cs="Times New Roman"/>
          <w:sz w:val="24"/>
          <w:szCs w:val="24"/>
          <w:lang w:eastAsia="ru-RU"/>
        </w:rPr>
        <w:t xml:space="preserve"> района Магаданской области;</w:t>
      </w:r>
    </w:p>
    <w:p w:rsidR="003E34F4" w:rsidRPr="003E34F4" w:rsidRDefault="003E34F4" w:rsidP="003E34F4">
      <w:pPr>
        <w:autoSpaceDE w:val="0"/>
        <w:autoSpaceDN w:val="0"/>
        <w:adjustRightInd w:val="0"/>
        <w:spacing w:after="0" w:line="360" w:lineRule="auto"/>
        <w:ind w:right="-2" w:firstLine="540"/>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 содействовать оптимизации системы расселения в Магаданской области; </w:t>
      </w:r>
    </w:p>
    <w:p w:rsidR="003E34F4" w:rsidRPr="003E34F4" w:rsidRDefault="003E34F4" w:rsidP="003E34F4">
      <w:pPr>
        <w:autoSpaceDE w:val="0"/>
        <w:autoSpaceDN w:val="0"/>
        <w:adjustRightInd w:val="0"/>
        <w:spacing w:after="0" w:line="360" w:lineRule="auto"/>
        <w:ind w:right="-2" w:firstLine="540"/>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обеспечивать комплексный подход к решению вопросов оптимизации системы расселения. </w:t>
      </w:r>
    </w:p>
    <w:p w:rsidR="003E34F4" w:rsidRPr="003E34F4" w:rsidRDefault="003E34F4" w:rsidP="003E34F4">
      <w:pPr>
        <w:autoSpaceDE w:val="0"/>
        <w:autoSpaceDN w:val="0"/>
        <w:adjustRightInd w:val="0"/>
        <w:spacing w:after="0" w:line="360" w:lineRule="auto"/>
        <w:ind w:right="-2" w:firstLine="540"/>
        <w:jc w:val="both"/>
        <w:rPr>
          <w:rFonts w:ascii="Times New Roman" w:eastAsia="Times New Roman" w:hAnsi="Times New Roman" w:cs="Times New Roman"/>
          <w:b/>
          <w:bCs/>
          <w:sz w:val="24"/>
          <w:szCs w:val="24"/>
          <w:lang w:eastAsia="ru-RU"/>
        </w:rPr>
      </w:pPr>
      <w:r w:rsidRPr="003E34F4">
        <w:rPr>
          <w:rFonts w:ascii="Times New Roman" w:eastAsia="Times New Roman" w:hAnsi="Times New Roman" w:cs="Times New Roman"/>
          <w:sz w:val="24"/>
          <w:szCs w:val="24"/>
          <w:lang w:eastAsia="ru-RU"/>
        </w:rPr>
        <w:t>Основными принципами Программы являются:</w:t>
      </w:r>
    </w:p>
    <w:p w:rsidR="003E34F4" w:rsidRPr="003E34F4" w:rsidRDefault="003E34F4" w:rsidP="003E34F4">
      <w:pPr>
        <w:autoSpaceDE w:val="0"/>
        <w:autoSpaceDN w:val="0"/>
        <w:adjustRightInd w:val="0"/>
        <w:spacing w:after="0" w:line="360" w:lineRule="auto"/>
        <w:ind w:right="-2" w:firstLine="540"/>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добровольность участия граждан и муниципальных образований района в Программе;</w:t>
      </w:r>
    </w:p>
    <w:p w:rsidR="003E34F4" w:rsidRPr="003E34F4" w:rsidRDefault="003E34F4" w:rsidP="003E34F4">
      <w:pPr>
        <w:autoSpaceDE w:val="0"/>
        <w:autoSpaceDN w:val="0"/>
        <w:adjustRightInd w:val="0"/>
        <w:spacing w:after="0" w:line="360" w:lineRule="auto"/>
        <w:ind w:right="-2" w:firstLine="540"/>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финансовая обеспеченность мероприятий, предусмотренных Программой;</w:t>
      </w:r>
    </w:p>
    <w:p w:rsidR="003E34F4" w:rsidRPr="003E34F4" w:rsidRDefault="003E34F4" w:rsidP="003E34F4">
      <w:pPr>
        <w:autoSpaceDE w:val="0"/>
        <w:autoSpaceDN w:val="0"/>
        <w:adjustRightInd w:val="0"/>
        <w:spacing w:after="0" w:line="360" w:lineRule="auto"/>
        <w:ind w:right="-2" w:firstLine="567"/>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обеспечение баланса интересов граждан, изъявивших желание принять участие в Программе администрации </w:t>
      </w:r>
      <w:proofErr w:type="spellStart"/>
      <w:r w:rsidRPr="003E34F4">
        <w:rPr>
          <w:rFonts w:ascii="Times New Roman" w:eastAsia="Times New Roman" w:hAnsi="Times New Roman" w:cs="Times New Roman"/>
          <w:sz w:val="24"/>
          <w:szCs w:val="24"/>
          <w:lang w:eastAsia="ru-RU"/>
        </w:rPr>
        <w:t>Ягоднинского</w:t>
      </w:r>
      <w:proofErr w:type="spellEnd"/>
      <w:r w:rsidRPr="003E34F4">
        <w:rPr>
          <w:rFonts w:ascii="Times New Roman" w:eastAsia="Times New Roman" w:hAnsi="Times New Roman" w:cs="Times New Roman"/>
          <w:sz w:val="24"/>
          <w:szCs w:val="24"/>
          <w:lang w:eastAsia="ru-RU"/>
        </w:rPr>
        <w:t xml:space="preserve"> района, администраций муниципальных образований поселений;</w:t>
      </w:r>
    </w:p>
    <w:p w:rsidR="003E34F4" w:rsidRPr="003E34F4" w:rsidRDefault="003E34F4" w:rsidP="003E34F4">
      <w:pPr>
        <w:autoSpaceDE w:val="0"/>
        <w:autoSpaceDN w:val="0"/>
        <w:adjustRightInd w:val="0"/>
        <w:spacing w:after="0" w:line="360" w:lineRule="auto"/>
        <w:ind w:left="540"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взаимосвязь содержания мероприятий, предусмотренных Программой, с задачами социально-экономического развития </w:t>
      </w:r>
      <w:proofErr w:type="spellStart"/>
      <w:r w:rsidRPr="003E34F4">
        <w:rPr>
          <w:rFonts w:ascii="Times New Roman" w:eastAsia="Times New Roman" w:hAnsi="Times New Roman" w:cs="Times New Roman"/>
          <w:sz w:val="24"/>
          <w:szCs w:val="24"/>
          <w:lang w:eastAsia="ru-RU"/>
        </w:rPr>
        <w:t>Ягоднинского</w:t>
      </w:r>
      <w:proofErr w:type="spellEnd"/>
      <w:r w:rsidRPr="003E34F4">
        <w:rPr>
          <w:rFonts w:ascii="Times New Roman" w:eastAsia="Times New Roman" w:hAnsi="Times New Roman" w:cs="Times New Roman"/>
          <w:sz w:val="24"/>
          <w:szCs w:val="24"/>
          <w:lang w:eastAsia="ru-RU"/>
        </w:rPr>
        <w:t xml:space="preserve"> района Магаданской области;</w:t>
      </w:r>
    </w:p>
    <w:p w:rsidR="003E34F4" w:rsidRPr="003E34F4" w:rsidRDefault="003E34F4" w:rsidP="003E3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  доступность информации об условиях участия в Программе.</w:t>
      </w:r>
    </w:p>
    <w:p w:rsidR="003E34F4" w:rsidRPr="003E34F4" w:rsidRDefault="003E34F4" w:rsidP="003E3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jc w:val="both"/>
        <w:rPr>
          <w:rFonts w:ascii="Times New Roman" w:eastAsia="Times New Roman" w:hAnsi="Times New Roman" w:cs="Times New Roman"/>
          <w:sz w:val="16"/>
          <w:szCs w:val="16"/>
          <w:lang w:eastAsia="ru-RU"/>
        </w:rPr>
      </w:pPr>
    </w:p>
    <w:p w:rsidR="003E34F4" w:rsidRPr="003E34F4" w:rsidRDefault="003E34F4" w:rsidP="003E34F4">
      <w:pPr>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Для достижения целей и решения задач Программы предполагается реализация следующих   мероприятий:</w:t>
      </w:r>
    </w:p>
    <w:tbl>
      <w:tblPr>
        <w:tblW w:w="8946" w:type="dxa"/>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24"/>
        <w:gridCol w:w="4312"/>
        <w:gridCol w:w="1906"/>
        <w:gridCol w:w="2204"/>
      </w:tblGrid>
      <w:tr w:rsidR="003E34F4" w:rsidRPr="003E34F4" w:rsidTr="009A1986">
        <w:trPr>
          <w:cantSplit/>
          <w:trHeight w:val="278"/>
        </w:trPr>
        <w:tc>
          <w:tcPr>
            <w:tcW w:w="524" w:type="dxa"/>
            <w:hideMark/>
          </w:tcPr>
          <w:p w:rsidR="003E34F4" w:rsidRPr="003E34F4" w:rsidRDefault="003E34F4" w:rsidP="003E34F4">
            <w:pPr>
              <w:autoSpaceDE w:val="0"/>
              <w:autoSpaceDN w:val="0"/>
              <w:adjustRightInd w:val="0"/>
              <w:spacing w:after="0" w:line="240" w:lineRule="auto"/>
              <w:ind w:right="-2"/>
              <w:jc w:val="center"/>
              <w:rPr>
                <w:rFonts w:ascii="Times New Roman" w:eastAsia="Times New Roman" w:hAnsi="Times New Roman" w:cs="Times New Roman"/>
                <w:b/>
                <w:sz w:val="20"/>
                <w:szCs w:val="20"/>
                <w:lang w:eastAsia="ru-RU"/>
              </w:rPr>
            </w:pPr>
            <w:r w:rsidRPr="003E34F4">
              <w:rPr>
                <w:rFonts w:ascii="Times New Roman" w:eastAsia="Times New Roman" w:hAnsi="Times New Roman" w:cs="Times New Roman"/>
                <w:b/>
                <w:sz w:val="20"/>
                <w:szCs w:val="20"/>
                <w:lang w:eastAsia="ru-RU"/>
              </w:rPr>
              <w:t>№</w:t>
            </w:r>
          </w:p>
          <w:p w:rsidR="003E34F4" w:rsidRPr="003E34F4" w:rsidRDefault="003E34F4" w:rsidP="003E34F4">
            <w:pPr>
              <w:autoSpaceDE w:val="0"/>
              <w:autoSpaceDN w:val="0"/>
              <w:adjustRightInd w:val="0"/>
              <w:spacing w:after="0" w:line="240" w:lineRule="auto"/>
              <w:ind w:right="-2"/>
              <w:jc w:val="center"/>
              <w:rPr>
                <w:rFonts w:ascii="Times New Roman" w:eastAsia="Times New Roman" w:hAnsi="Times New Roman" w:cs="Times New Roman"/>
                <w:b/>
                <w:sz w:val="20"/>
                <w:szCs w:val="20"/>
                <w:lang w:eastAsia="ru-RU"/>
              </w:rPr>
            </w:pPr>
            <w:proofErr w:type="gramStart"/>
            <w:r w:rsidRPr="003E34F4">
              <w:rPr>
                <w:rFonts w:ascii="Times New Roman" w:eastAsia="Times New Roman" w:hAnsi="Times New Roman" w:cs="Times New Roman"/>
                <w:b/>
                <w:sz w:val="20"/>
                <w:szCs w:val="20"/>
                <w:lang w:eastAsia="ru-RU"/>
              </w:rPr>
              <w:t>п</w:t>
            </w:r>
            <w:proofErr w:type="gramEnd"/>
            <w:r w:rsidRPr="003E34F4">
              <w:rPr>
                <w:rFonts w:ascii="Times New Roman" w:eastAsia="Times New Roman" w:hAnsi="Times New Roman" w:cs="Times New Roman"/>
                <w:b/>
                <w:sz w:val="20"/>
                <w:szCs w:val="20"/>
                <w:lang w:eastAsia="ru-RU"/>
              </w:rPr>
              <w:t>/п</w:t>
            </w:r>
          </w:p>
        </w:tc>
        <w:tc>
          <w:tcPr>
            <w:tcW w:w="4312" w:type="dxa"/>
            <w:vAlign w:val="center"/>
            <w:hideMark/>
          </w:tcPr>
          <w:p w:rsidR="003E34F4" w:rsidRPr="003E34F4" w:rsidRDefault="003E34F4" w:rsidP="003E34F4">
            <w:pPr>
              <w:autoSpaceDE w:val="0"/>
              <w:autoSpaceDN w:val="0"/>
              <w:adjustRightInd w:val="0"/>
              <w:spacing w:after="0" w:line="240" w:lineRule="auto"/>
              <w:ind w:right="-2"/>
              <w:jc w:val="center"/>
              <w:rPr>
                <w:rFonts w:ascii="Times New Roman" w:eastAsia="Times New Roman" w:hAnsi="Times New Roman" w:cs="Times New Roman"/>
                <w:b/>
                <w:sz w:val="20"/>
                <w:szCs w:val="20"/>
                <w:lang w:eastAsia="ru-RU"/>
              </w:rPr>
            </w:pPr>
            <w:r w:rsidRPr="003E34F4">
              <w:rPr>
                <w:rFonts w:ascii="Times New Roman" w:eastAsia="Times New Roman" w:hAnsi="Times New Roman" w:cs="Times New Roman"/>
                <w:b/>
                <w:sz w:val="20"/>
                <w:szCs w:val="20"/>
                <w:lang w:eastAsia="ru-RU"/>
              </w:rPr>
              <w:t>Содержание мероприятий</w:t>
            </w:r>
          </w:p>
        </w:tc>
        <w:tc>
          <w:tcPr>
            <w:tcW w:w="1906" w:type="dxa"/>
            <w:vAlign w:val="center"/>
            <w:hideMark/>
          </w:tcPr>
          <w:p w:rsidR="003E34F4" w:rsidRPr="003E34F4" w:rsidRDefault="003E34F4" w:rsidP="003E34F4">
            <w:pPr>
              <w:autoSpaceDE w:val="0"/>
              <w:autoSpaceDN w:val="0"/>
              <w:adjustRightInd w:val="0"/>
              <w:spacing w:after="0" w:line="240" w:lineRule="auto"/>
              <w:ind w:right="-2"/>
              <w:jc w:val="center"/>
              <w:rPr>
                <w:rFonts w:ascii="Times New Roman" w:eastAsia="Times New Roman" w:hAnsi="Times New Roman" w:cs="Times New Roman"/>
                <w:b/>
                <w:sz w:val="20"/>
                <w:szCs w:val="20"/>
                <w:lang w:eastAsia="ru-RU"/>
              </w:rPr>
            </w:pPr>
            <w:r w:rsidRPr="003E34F4">
              <w:rPr>
                <w:rFonts w:ascii="Times New Roman" w:eastAsia="Times New Roman" w:hAnsi="Times New Roman" w:cs="Times New Roman"/>
                <w:b/>
                <w:sz w:val="20"/>
                <w:szCs w:val="20"/>
                <w:lang w:eastAsia="ru-RU"/>
              </w:rPr>
              <w:t>Исполнители</w:t>
            </w:r>
          </w:p>
        </w:tc>
        <w:tc>
          <w:tcPr>
            <w:tcW w:w="2204" w:type="dxa"/>
            <w:vAlign w:val="center"/>
            <w:hideMark/>
          </w:tcPr>
          <w:p w:rsidR="003E34F4" w:rsidRPr="003E34F4" w:rsidRDefault="003E34F4" w:rsidP="003E34F4">
            <w:pPr>
              <w:autoSpaceDE w:val="0"/>
              <w:autoSpaceDN w:val="0"/>
              <w:adjustRightInd w:val="0"/>
              <w:spacing w:after="0" w:line="240" w:lineRule="auto"/>
              <w:ind w:right="-2"/>
              <w:jc w:val="center"/>
              <w:rPr>
                <w:rFonts w:ascii="Times New Roman" w:eastAsia="Times New Roman" w:hAnsi="Times New Roman" w:cs="Times New Roman"/>
                <w:b/>
                <w:sz w:val="20"/>
                <w:szCs w:val="20"/>
                <w:lang w:eastAsia="ru-RU"/>
              </w:rPr>
            </w:pPr>
            <w:r w:rsidRPr="003E34F4">
              <w:rPr>
                <w:rFonts w:ascii="Times New Roman" w:eastAsia="Times New Roman" w:hAnsi="Times New Roman" w:cs="Times New Roman"/>
                <w:b/>
                <w:sz w:val="20"/>
                <w:szCs w:val="20"/>
                <w:lang w:eastAsia="ru-RU"/>
              </w:rPr>
              <w:t>Срок исполнения</w:t>
            </w:r>
          </w:p>
        </w:tc>
      </w:tr>
      <w:tr w:rsidR="003E34F4" w:rsidRPr="003E34F4" w:rsidTr="009A1986">
        <w:trPr>
          <w:cantSplit/>
          <w:trHeight w:val="278"/>
        </w:trPr>
        <w:tc>
          <w:tcPr>
            <w:tcW w:w="524" w:type="dxa"/>
            <w:hideMark/>
          </w:tcPr>
          <w:p w:rsidR="003E34F4" w:rsidRPr="003E34F4" w:rsidRDefault="003E34F4" w:rsidP="003E34F4">
            <w:pPr>
              <w:autoSpaceDE w:val="0"/>
              <w:autoSpaceDN w:val="0"/>
              <w:adjustRightInd w:val="0"/>
              <w:spacing w:after="0" w:line="240" w:lineRule="auto"/>
              <w:ind w:right="-2"/>
              <w:jc w:val="center"/>
              <w:rPr>
                <w:rFonts w:ascii="Times New Roman" w:eastAsia="Times New Roman" w:hAnsi="Times New Roman" w:cs="Times New Roman"/>
                <w:b/>
                <w:sz w:val="20"/>
                <w:szCs w:val="20"/>
                <w:lang w:eastAsia="ru-RU"/>
              </w:rPr>
            </w:pPr>
            <w:r w:rsidRPr="003E34F4">
              <w:rPr>
                <w:rFonts w:ascii="Times New Roman" w:eastAsia="Times New Roman" w:hAnsi="Times New Roman" w:cs="Times New Roman"/>
                <w:b/>
                <w:sz w:val="20"/>
                <w:szCs w:val="20"/>
                <w:lang w:eastAsia="ru-RU"/>
              </w:rPr>
              <w:t>1</w:t>
            </w:r>
          </w:p>
        </w:tc>
        <w:tc>
          <w:tcPr>
            <w:tcW w:w="4312" w:type="dxa"/>
            <w:hideMark/>
          </w:tcPr>
          <w:p w:rsidR="003E34F4" w:rsidRPr="003E34F4" w:rsidRDefault="003E34F4" w:rsidP="003E34F4">
            <w:pPr>
              <w:autoSpaceDE w:val="0"/>
              <w:autoSpaceDN w:val="0"/>
              <w:adjustRightInd w:val="0"/>
              <w:spacing w:after="0" w:line="240" w:lineRule="auto"/>
              <w:ind w:right="-2"/>
              <w:jc w:val="center"/>
              <w:rPr>
                <w:rFonts w:ascii="Times New Roman" w:eastAsia="Times New Roman" w:hAnsi="Times New Roman" w:cs="Times New Roman"/>
                <w:b/>
                <w:sz w:val="20"/>
                <w:szCs w:val="20"/>
                <w:lang w:eastAsia="ru-RU"/>
              </w:rPr>
            </w:pPr>
            <w:r w:rsidRPr="003E34F4">
              <w:rPr>
                <w:rFonts w:ascii="Times New Roman" w:eastAsia="Times New Roman" w:hAnsi="Times New Roman" w:cs="Times New Roman"/>
                <w:b/>
                <w:sz w:val="20"/>
                <w:szCs w:val="20"/>
                <w:lang w:eastAsia="ru-RU"/>
              </w:rPr>
              <w:t>2</w:t>
            </w:r>
          </w:p>
        </w:tc>
        <w:tc>
          <w:tcPr>
            <w:tcW w:w="1906" w:type="dxa"/>
            <w:hideMark/>
          </w:tcPr>
          <w:p w:rsidR="003E34F4" w:rsidRPr="003E34F4" w:rsidRDefault="003E34F4" w:rsidP="003E34F4">
            <w:pPr>
              <w:autoSpaceDE w:val="0"/>
              <w:autoSpaceDN w:val="0"/>
              <w:adjustRightInd w:val="0"/>
              <w:spacing w:after="0" w:line="240" w:lineRule="auto"/>
              <w:ind w:right="-2"/>
              <w:jc w:val="center"/>
              <w:rPr>
                <w:rFonts w:ascii="Times New Roman" w:eastAsia="Times New Roman" w:hAnsi="Times New Roman" w:cs="Times New Roman"/>
                <w:b/>
                <w:sz w:val="20"/>
                <w:szCs w:val="20"/>
                <w:lang w:eastAsia="ru-RU"/>
              </w:rPr>
            </w:pPr>
            <w:r w:rsidRPr="003E34F4">
              <w:rPr>
                <w:rFonts w:ascii="Times New Roman" w:eastAsia="Times New Roman" w:hAnsi="Times New Roman" w:cs="Times New Roman"/>
                <w:b/>
                <w:sz w:val="20"/>
                <w:szCs w:val="20"/>
                <w:lang w:eastAsia="ru-RU"/>
              </w:rPr>
              <w:t>3</w:t>
            </w:r>
          </w:p>
        </w:tc>
        <w:tc>
          <w:tcPr>
            <w:tcW w:w="2204" w:type="dxa"/>
            <w:hideMark/>
          </w:tcPr>
          <w:p w:rsidR="003E34F4" w:rsidRPr="003E34F4" w:rsidRDefault="003E34F4" w:rsidP="003E34F4">
            <w:pPr>
              <w:autoSpaceDE w:val="0"/>
              <w:autoSpaceDN w:val="0"/>
              <w:adjustRightInd w:val="0"/>
              <w:spacing w:after="0" w:line="240" w:lineRule="auto"/>
              <w:ind w:right="-2"/>
              <w:jc w:val="center"/>
              <w:rPr>
                <w:rFonts w:ascii="Times New Roman" w:eastAsia="Times New Roman" w:hAnsi="Times New Roman" w:cs="Times New Roman"/>
                <w:b/>
                <w:sz w:val="20"/>
                <w:szCs w:val="20"/>
                <w:lang w:eastAsia="ru-RU"/>
              </w:rPr>
            </w:pPr>
            <w:r w:rsidRPr="003E34F4">
              <w:rPr>
                <w:rFonts w:ascii="Times New Roman" w:eastAsia="Times New Roman" w:hAnsi="Times New Roman" w:cs="Times New Roman"/>
                <w:b/>
                <w:sz w:val="20"/>
                <w:szCs w:val="20"/>
                <w:lang w:eastAsia="ru-RU"/>
              </w:rPr>
              <w:t>4</w:t>
            </w:r>
          </w:p>
        </w:tc>
      </w:tr>
      <w:tr w:rsidR="003E34F4" w:rsidRPr="003E34F4" w:rsidTr="009A1986">
        <w:trPr>
          <w:cantSplit/>
          <w:trHeight w:val="639"/>
        </w:trPr>
        <w:tc>
          <w:tcPr>
            <w:tcW w:w="524" w:type="dxa"/>
            <w:hideMark/>
          </w:tcPr>
          <w:p w:rsidR="003E34F4" w:rsidRPr="003E34F4" w:rsidRDefault="003E34F4" w:rsidP="003E34F4">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3E34F4">
              <w:rPr>
                <w:rFonts w:ascii="Times New Roman" w:eastAsia="Times New Roman" w:hAnsi="Times New Roman" w:cs="Times New Roman"/>
                <w:sz w:val="20"/>
                <w:szCs w:val="20"/>
                <w:lang w:eastAsia="ru-RU"/>
              </w:rPr>
              <w:t>1.</w:t>
            </w:r>
          </w:p>
        </w:tc>
        <w:tc>
          <w:tcPr>
            <w:tcW w:w="4312" w:type="dxa"/>
            <w:hideMark/>
          </w:tcPr>
          <w:p w:rsidR="003E34F4" w:rsidRPr="003E34F4" w:rsidRDefault="003E34F4" w:rsidP="003E34F4">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3E34F4">
              <w:rPr>
                <w:rFonts w:ascii="Times New Roman" w:eastAsia="Times New Roman" w:hAnsi="Times New Roman" w:cs="Times New Roman"/>
                <w:sz w:val="20"/>
                <w:szCs w:val="20"/>
                <w:lang w:eastAsia="ru-RU"/>
              </w:rPr>
              <w:t xml:space="preserve">Направление заявки в администрацию Магаданской области на предоставление субсидий в очередном году </w:t>
            </w:r>
          </w:p>
        </w:tc>
        <w:tc>
          <w:tcPr>
            <w:tcW w:w="1906" w:type="dxa"/>
            <w:hideMark/>
          </w:tcPr>
          <w:p w:rsidR="003E34F4" w:rsidRPr="003E34F4" w:rsidRDefault="003E34F4" w:rsidP="003E34F4">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3E34F4">
              <w:rPr>
                <w:rFonts w:ascii="Times New Roman" w:eastAsia="Times New Roman" w:hAnsi="Times New Roman" w:cs="Times New Roman"/>
                <w:sz w:val="20"/>
                <w:szCs w:val="20"/>
                <w:lang w:eastAsia="ru-RU"/>
              </w:rPr>
              <w:t>Комитет экономики администрации</w:t>
            </w:r>
          </w:p>
          <w:p w:rsidR="003E34F4" w:rsidRPr="003E34F4" w:rsidRDefault="003E34F4" w:rsidP="003E34F4">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proofErr w:type="spellStart"/>
            <w:r w:rsidRPr="003E34F4">
              <w:rPr>
                <w:rFonts w:ascii="Times New Roman" w:eastAsia="Times New Roman" w:hAnsi="Times New Roman" w:cs="Times New Roman"/>
                <w:sz w:val="20"/>
                <w:szCs w:val="20"/>
                <w:lang w:eastAsia="ru-RU"/>
              </w:rPr>
              <w:t>Ягоднинского</w:t>
            </w:r>
            <w:proofErr w:type="spellEnd"/>
            <w:r w:rsidRPr="003E34F4">
              <w:rPr>
                <w:rFonts w:ascii="Times New Roman" w:eastAsia="Times New Roman" w:hAnsi="Times New Roman" w:cs="Times New Roman"/>
                <w:sz w:val="20"/>
                <w:szCs w:val="20"/>
                <w:lang w:eastAsia="ru-RU"/>
              </w:rPr>
              <w:t xml:space="preserve"> района</w:t>
            </w:r>
          </w:p>
        </w:tc>
        <w:tc>
          <w:tcPr>
            <w:tcW w:w="2204" w:type="dxa"/>
            <w:hideMark/>
          </w:tcPr>
          <w:p w:rsidR="003E34F4" w:rsidRPr="003E34F4" w:rsidRDefault="003E34F4" w:rsidP="003E34F4">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3E34F4">
              <w:rPr>
                <w:rFonts w:ascii="Times New Roman" w:eastAsia="Calibri" w:hAnsi="Times New Roman" w:cs="Times New Roman"/>
                <w:sz w:val="20"/>
                <w:szCs w:val="20"/>
              </w:rPr>
              <w:t>Ежегодно, не позднее 01 марта текущего года</w:t>
            </w:r>
          </w:p>
        </w:tc>
      </w:tr>
      <w:tr w:rsidR="003E34F4" w:rsidRPr="003E34F4" w:rsidTr="009A1986">
        <w:trPr>
          <w:cantSplit/>
          <w:trHeight w:val="1088"/>
        </w:trPr>
        <w:tc>
          <w:tcPr>
            <w:tcW w:w="524" w:type="dxa"/>
            <w:hideMark/>
          </w:tcPr>
          <w:p w:rsidR="003E34F4" w:rsidRPr="003E34F4" w:rsidRDefault="003E34F4" w:rsidP="003E34F4">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3E34F4">
              <w:rPr>
                <w:rFonts w:ascii="Times New Roman" w:eastAsia="Times New Roman" w:hAnsi="Times New Roman" w:cs="Times New Roman"/>
                <w:sz w:val="20"/>
                <w:szCs w:val="20"/>
                <w:lang w:eastAsia="ru-RU"/>
              </w:rPr>
              <w:t>2.</w:t>
            </w:r>
          </w:p>
        </w:tc>
        <w:tc>
          <w:tcPr>
            <w:tcW w:w="4312" w:type="dxa"/>
            <w:hideMark/>
          </w:tcPr>
          <w:p w:rsidR="003E34F4" w:rsidRPr="003E34F4" w:rsidRDefault="003E34F4" w:rsidP="003E34F4">
            <w:pPr>
              <w:autoSpaceDE w:val="0"/>
              <w:autoSpaceDN w:val="0"/>
              <w:adjustRightInd w:val="0"/>
              <w:spacing w:after="0"/>
              <w:ind w:right="-2"/>
              <w:jc w:val="both"/>
              <w:rPr>
                <w:rFonts w:ascii="Times New Roman" w:eastAsia="Times New Roman" w:hAnsi="Times New Roman" w:cs="Times New Roman"/>
                <w:sz w:val="20"/>
                <w:szCs w:val="20"/>
                <w:lang w:eastAsia="ru-RU"/>
              </w:rPr>
            </w:pPr>
            <w:r w:rsidRPr="003E34F4">
              <w:rPr>
                <w:rFonts w:ascii="Times New Roman" w:eastAsia="Times New Roman" w:hAnsi="Times New Roman" w:cs="Times New Roman"/>
                <w:sz w:val="20"/>
                <w:szCs w:val="20"/>
                <w:lang w:eastAsia="ru-RU"/>
              </w:rPr>
              <w:t xml:space="preserve">Предоставление администрацией </w:t>
            </w:r>
            <w:proofErr w:type="spellStart"/>
            <w:r w:rsidRPr="003E34F4">
              <w:rPr>
                <w:rFonts w:ascii="Times New Roman" w:eastAsia="Times New Roman" w:hAnsi="Times New Roman" w:cs="Times New Roman"/>
                <w:sz w:val="20"/>
                <w:szCs w:val="20"/>
                <w:lang w:eastAsia="ru-RU"/>
              </w:rPr>
              <w:t>Ягоднинского</w:t>
            </w:r>
            <w:proofErr w:type="spellEnd"/>
            <w:r w:rsidRPr="003E34F4">
              <w:rPr>
                <w:rFonts w:ascii="Times New Roman" w:eastAsia="Times New Roman" w:hAnsi="Times New Roman" w:cs="Times New Roman"/>
                <w:sz w:val="20"/>
                <w:szCs w:val="20"/>
                <w:lang w:eastAsia="ru-RU"/>
              </w:rPr>
              <w:t xml:space="preserve"> района  отчета о целевом использовании средств субсидий</w:t>
            </w:r>
          </w:p>
        </w:tc>
        <w:tc>
          <w:tcPr>
            <w:tcW w:w="1906" w:type="dxa"/>
            <w:hideMark/>
          </w:tcPr>
          <w:p w:rsidR="003E34F4" w:rsidRPr="003E34F4" w:rsidRDefault="003E34F4" w:rsidP="003E34F4">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3E34F4">
              <w:rPr>
                <w:rFonts w:ascii="Times New Roman" w:eastAsia="Times New Roman" w:hAnsi="Times New Roman" w:cs="Times New Roman"/>
                <w:sz w:val="20"/>
                <w:szCs w:val="20"/>
                <w:lang w:eastAsia="ru-RU"/>
              </w:rPr>
              <w:t>Комитет экономики администрация Магаданской области</w:t>
            </w:r>
          </w:p>
        </w:tc>
        <w:tc>
          <w:tcPr>
            <w:tcW w:w="2204" w:type="dxa"/>
            <w:hideMark/>
          </w:tcPr>
          <w:p w:rsidR="003E34F4" w:rsidRPr="003E34F4" w:rsidRDefault="003E34F4" w:rsidP="003E34F4">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3E34F4">
              <w:rPr>
                <w:rFonts w:ascii="Times New Roman" w:eastAsia="Times New Roman" w:hAnsi="Times New Roman" w:cs="Times New Roman"/>
                <w:sz w:val="20"/>
                <w:szCs w:val="20"/>
                <w:lang w:eastAsia="ru-RU"/>
              </w:rPr>
              <w:t xml:space="preserve">ежеквартально, </w:t>
            </w:r>
          </w:p>
          <w:p w:rsidR="003E34F4" w:rsidRPr="003E34F4" w:rsidRDefault="003E34F4" w:rsidP="003E34F4">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3E34F4">
              <w:rPr>
                <w:rFonts w:ascii="Times New Roman" w:eastAsia="Times New Roman" w:hAnsi="Times New Roman" w:cs="Times New Roman"/>
                <w:sz w:val="20"/>
                <w:szCs w:val="20"/>
                <w:lang w:eastAsia="ru-RU"/>
              </w:rPr>
              <w:t>в срок до 15 числа месяца, следующего за отчетным кварталом</w:t>
            </w:r>
          </w:p>
        </w:tc>
      </w:tr>
    </w:tbl>
    <w:p w:rsidR="003E34F4" w:rsidRPr="003E34F4" w:rsidRDefault="003E34F4" w:rsidP="003E34F4">
      <w:pPr>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lastRenderedPageBreak/>
        <w:t xml:space="preserve">         Выезд граждан в ЦРС. Предоставление жилищных субсидий гражданам в рамках реализации Федерального закона № 125-ФЗ. </w:t>
      </w:r>
    </w:p>
    <w:p w:rsidR="003E34F4" w:rsidRPr="003E34F4" w:rsidRDefault="003E34F4" w:rsidP="003E34F4">
      <w:pPr>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Статьей 9 Федерального закона № 125-ФЗ предусмотрено: «Граждане, выезжающие в соответствии с настоящим Федеральным законом, имеют право приобрести жилые помещения в населенных пунктах субъектов Российской Федерации, находящихся за пределами районов Крайнего Севера и приравненных к ним местностей». Следовательно, приобретение жилья в пределах Магаданской области в соответствии с условиями реализации Федерального закона № 125-ФЗ невозможно. </w:t>
      </w:r>
    </w:p>
    <w:p w:rsidR="003E34F4" w:rsidRPr="003E34F4" w:rsidRDefault="003E34F4" w:rsidP="003E34F4">
      <w:pPr>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В рамках Федерального закона № 125-ФЗ в период до 01.01.2012 г. были признаны по согласованию с Правительством Российской Федерации три населенных пункта, указанные в Таблице № 3.</w:t>
      </w:r>
    </w:p>
    <w:p w:rsidR="003E34F4" w:rsidRPr="003E34F4" w:rsidRDefault="003E34F4" w:rsidP="003E34F4">
      <w:pPr>
        <w:autoSpaceDE w:val="0"/>
        <w:autoSpaceDN w:val="0"/>
        <w:adjustRightInd w:val="0"/>
        <w:spacing w:line="360" w:lineRule="auto"/>
        <w:ind w:right="-2" w:firstLine="539"/>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Таблица № 3</w:t>
      </w:r>
    </w:p>
    <w:p w:rsidR="003E34F4" w:rsidRPr="003E34F4" w:rsidRDefault="003E34F4" w:rsidP="003E34F4">
      <w:pPr>
        <w:autoSpaceDE w:val="0"/>
        <w:autoSpaceDN w:val="0"/>
        <w:adjustRightInd w:val="0"/>
        <w:spacing w:line="360" w:lineRule="auto"/>
        <w:ind w:right="-2"/>
        <w:jc w:val="center"/>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Перечень населенных пунктов, признанных закрывающимися по согласованию с Правительством Российской Федерации</w:t>
      </w:r>
    </w:p>
    <w:tbl>
      <w:tblPr>
        <w:tblW w:w="851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6"/>
        <w:gridCol w:w="4557"/>
      </w:tblGrid>
      <w:tr w:rsidR="003E34F4" w:rsidRPr="003E34F4" w:rsidTr="009A1986">
        <w:trPr>
          <w:trHeight w:val="463"/>
        </w:trPr>
        <w:tc>
          <w:tcPr>
            <w:tcW w:w="3956" w:type="dxa"/>
            <w:tcBorders>
              <w:top w:val="single" w:sz="4" w:space="0" w:color="auto"/>
              <w:left w:val="single" w:sz="4" w:space="0" w:color="auto"/>
              <w:bottom w:val="single" w:sz="4" w:space="0" w:color="auto"/>
              <w:right w:val="single" w:sz="4" w:space="0" w:color="auto"/>
            </w:tcBorders>
            <w:vAlign w:val="center"/>
            <w:hideMark/>
          </w:tcPr>
          <w:p w:rsidR="003E34F4" w:rsidRPr="003E34F4" w:rsidRDefault="003E34F4" w:rsidP="003E34F4">
            <w:pPr>
              <w:widowControl w:val="0"/>
              <w:autoSpaceDE w:val="0"/>
              <w:autoSpaceDN w:val="0"/>
              <w:adjustRightInd w:val="0"/>
              <w:spacing w:after="0"/>
              <w:ind w:right="-2"/>
              <w:jc w:val="center"/>
              <w:rPr>
                <w:rFonts w:ascii="Times New Roman" w:eastAsia="Times New Roman" w:hAnsi="Times New Roman" w:cs="Times New Roman"/>
                <w:b/>
                <w:sz w:val="20"/>
                <w:lang w:eastAsia="ru-RU"/>
              </w:rPr>
            </w:pPr>
          </w:p>
          <w:p w:rsidR="003E34F4" w:rsidRPr="003E34F4" w:rsidRDefault="003E34F4" w:rsidP="003E34F4">
            <w:pPr>
              <w:widowControl w:val="0"/>
              <w:autoSpaceDE w:val="0"/>
              <w:autoSpaceDN w:val="0"/>
              <w:adjustRightInd w:val="0"/>
              <w:spacing w:after="0"/>
              <w:ind w:right="-2"/>
              <w:jc w:val="center"/>
              <w:rPr>
                <w:rFonts w:ascii="Times New Roman" w:eastAsia="Times New Roman" w:hAnsi="Times New Roman" w:cs="Times New Roman"/>
                <w:b/>
                <w:sz w:val="20"/>
                <w:lang w:eastAsia="ru-RU"/>
              </w:rPr>
            </w:pPr>
            <w:r w:rsidRPr="003E34F4">
              <w:rPr>
                <w:rFonts w:ascii="Times New Roman" w:eastAsia="Times New Roman" w:hAnsi="Times New Roman" w:cs="Times New Roman"/>
                <w:b/>
                <w:sz w:val="20"/>
                <w:lang w:eastAsia="ru-RU"/>
              </w:rPr>
              <w:t>Наименование населенного пункта</w:t>
            </w:r>
          </w:p>
          <w:p w:rsidR="003E34F4" w:rsidRPr="003E34F4" w:rsidRDefault="003E34F4" w:rsidP="003E34F4">
            <w:pPr>
              <w:widowControl w:val="0"/>
              <w:autoSpaceDE w:val="0"/>
              <w:autoSpaceDN w:val="0"/>
              <w:adjustRightInd w:val="0"/>
              <w:spacing w:after="0"/>
              <w:ind w:right="-2"/>
              <w:jc w:val="center"/>
              <w:rPr>
                <w:rFonts w:ascii="Times New Roman" w:eastAsia="Times New Roman" w:hAnsi="Times New Roman" w:cs="Times New Roman"/>
                <w:b/>
                <w:sz w:val="20"/>
                <w:lang w:eastAsia="ru-RU"/>
              </w:rPr>
            </w:pPr>
          </w:p>
        </w:tc>
        <w:tc>
          <w:tcPr>
            <w:tcW w:w="4557" w:type="dxa"/>
            <w:tcBorders>
              <w:top w:val="single" w:sz="4" w:space="0" w:color="auto"/>
              <w:left w:val="single" w:sz="4" w:space="0" w:color="auto"/>
              <w:bottom w:val="single" w:sz="4" w:space="0" w:color="auto"/>
              <w:right w:val="single" w:sz="4" w:space="0" w:color="auto"/>
            </w:tcBorders>
            <w:vAlign w:val="center"/>
            <w:hideMark/>
          </w:tcPr>
          <w:p w:rsidR="003E34F4" w:rsidRPr="003E34F4" w:rsidRDefault="003E34F4" w:rsidP="003E34F4">
            <w:pPr>
              <w:widowControl w:val="0"/>
              <w:autoSpaceDE w:val="0"/>
              <w:autoSpaceDN w:val="0"/>
              <w:adjustRightInd w:val="0"/>
              <w:spacing w:after="0"/>
              <w:ind w:right="-2"/>
              <w:jc w:val="center"/>
              <w:rPr>
                <w:rFonts w:ascii="Times New Roman" w:eastAsia="Times New Roman" w:hAnsi="Times New Roman" w:cs="Times New Roman"/>
                <w:b/>
                <w:sz w:val="20"/>
                <w:lang w:eastAsia="ru-RU"/>
              </w:rPr>
            </w:pPr>
          </w:p>
          <w:p w:rsidR="003E34F4" w:rsidRPr="003E34F4" w:rsidRDefault="003E34F4" w:rsidP="003E34F4">
            <w:pPr>
              <w:widowControl w:val="0"/>
              <w:autoSpaceDE w:val="0"/>
              <w:autoSpaceDN w:val="0"/>
              <w:adjustRightInd w:val="0"/>
              <w:spacing w:after="0"/>
              <w:ind w:right="-2"/>
              <w:jc w:val="center"/>
              <w:rPr>
                <w:rFonts w:ascii="Times New Roman" w:eastAsia="Times New Roman" w:hAnsi="Times New Roman" w:cs="Times New Roman"/>
                <w:b/>
                <w:sz w:val="20"/>
                <w:lang w:eastAsia="ru-RU"/>
              </w:rPr>
            </w:pPr>
            <w:r w:rsidRPr="003E34F4">
              <w:rPr>
                <w:rFonts w:ascii="Times New Roman" w:eastAsia="Times New Roman" w:hAnsi="Times New Roman" w:cs="Times New Roman"/>
                <w:b/>
                <w:sz w:val="20"/>
                <w:lang w:eastAsia="ru-RU"/>
              </w:rPr>
              <w:t>Реквизиты НПА Правительства РФ</w:t>
            </w:r>
          </w:p>
          <w:p w:rsidR="003E34F4" w:rsidRPr="003E34F4" w:rsidRDefault="003E34F4" w:rsidP="003E34F4">
            <w:pPr>
              <w:widowControl w:val="0"/>
              <w:autoSpaceDE w:val="0"/>
              <w:autoSpaceDN w:val="0"/>
              <w:adjustRightInd w:val="0"/>
              <w:spacing w:after="0"/>
              <w:ind w:right="-2"/>
              <w:jc w:val="center"/>
              <w:rPr>
                <w:rFonts w:ascii="Times New Roman" w:eastAsia="Times New Roman" w:hAnsi="Times New Roman" w:cs="Times New Roman"/>
                <w:b/>
                <w:sz w:val="20"/>
                <w:lang w:eastAsia="ru-RU"/>
              </w:rPr>
            </w:pPr>
          </w:p>
        </w:tc>
      </w:tr>
      <w:tr w:rsidR="003E34F4" w:rsidRPr="003E34F4" w:rsidTr="009A1986">
        <w:trPr>
          <w:trHeight w:val="229"/>
        </w:trPr>
        <w:tc>
          <w:tcPr>
            <w:tcW w:w="3956" w:type="dxa"/>
            <w:tcBorders>
              <w:top w:val="single" w:sz="4" w:space="0" w:color="auto"/>
              <w:left w:val="single" w:sz="4" w:space="0" w:color="auto"/>
              <w:bottom w:val="single" w:sz="4" w:space="0" w:color="auto"/>
              <w:right w:val="single" w:sz="4" w:space="0" w:color="auto"/>
            </w:tcBorders>
            <w:hideMark/>
          </w:tcPr>
          <w:p w:rsidR="003E34F4" w:rsidRPr="003E34F4" w:rsidRDefault="003E34F4" w:rsidP="003E34F4">
            <w:pPr>
              <w:widowControl w:val="0"/>
              <w:autoSpaceDE w:val="0"/>
              <w:autoSpaceDN w:val="0"/>
              <w:adjustRightInd w:val="0"/>
              <w:spacing w:after="0"/>
              <w:ind w:right="-2"/>
              <w:jc w:val="both"/>
              <w:rPr>
                <w:rFonts w:ascii="Times New Roman" w:eastAsia="Times New Roman" w:hAnsi="Times New Roman" w:cs="Times New Roman"/>
                <w:sz w:val="20"/>
                <w:szCs w:val="20"/>
                <w:lang w:eastAsia="ru-RU"/>
              </w:rPr>
            </w:pPr>
            <w:r w:rsidRPr="003E34F4">
              <w:rPr>
                <w:rFonts w:ascii="Times New Roman" w:eastAsia="Times New Roman" w:hAnsi="Times New Roman" w:cs="Times New Roman"/>
                <w:sz w:val="20"/>
                <w:szCs w:val="20"/>
                <w:lang w:eastAsia="ru-RU"/>
              </w:rPr>
              <w:t xml:space="preserve">Поселок </w:t>
            </w:r>
            <w:proofErr w:type="gramStart"/>
            <w:r w:rsidRPr="003E34F4">
              <w:rPr>
                <w:rFonts w:ascii="Times New Roman" w:eastAsia="Times New Roman" w:hAnsi="Times New Roman" w:cs="Times New Roman"/>
                <w:sz w:val="20"/>
                <w:szCs w:val="20"/>
                <w:lang w:eastAsia="ru-RU"/>
              </w:rPr>
              <w:t>Спорное</w:t>
            </w:r>
            <w:proofErr w:type="gramEnd"/>
            <w:r w:rsidRPr="003E34F4">
              <w:rPr>
                <w:rFonts w:ascii="Times New Roman" w:eastAsia="Times New Roman" w:hAnsi="Times New Roman" w:cs="Times New Roman"/>
                <w:sz w:val="20"/>
                <w:szCs w:val="20"/>
                <w:lang w:eastAsia="ru-RU"/>
              </w:rPr>
              <w:t xml:space="preserve">  </w:t>
            </w:r>
            <w:proofErr w:type="spellStart"/>
            <w:r w:rsidRPr="003E34F4">
              <w:rPr>
                <w:rFonts w:ascii="Times New Roman" w:eastAsia="Times New Roman" w:hAnsi="Times New Roman" w:cs="Times New Roman"/>
                <w:sz w:val="20"/>
                <w:szCs w:val="20"/>
                <w:lang w:eastAsia="ru-RU"/>
              </w:rPr>
              <w:t>Ягоднинского</w:t>
            </w:r>
            <w:proofErr w:type="spellEnd"/>
            <w:r w:rsidRPr="003E34F4">
              <w:rPr>
                <w:rFonts w:ascii="Times New Roman" w:eastAsia="Times New Roman" w:hAnsi="Times New Roman" w:cs="Times New Roman"/>
                <w:sz w:val="20"/>
                <w:szCs w:val="20"/>
                <w:lang w:eastAsia="ru-RU"/>
              </w:rPr>
              <w:t xml:space="preserve"> района</w:t>
            </w:r>
          </w:p>
        </w:tc>
        <w:tc>
          <w:tcPr>
            <w:tcW w:w="4557" w:type="dxa"/>
            <w:tcBorders>
              <w:top w:val="single" w:sz="4" w:space="0" w:color="auto"/>
              <w:left w:val="single" w:sz="4" w:space="0" w:color="auto"/>
              <w:bottom w:val="single" w:sz="4" w:space="0" w:color="auto"/>
              <w:right w:val="single" w:sz="4" w:space="0" w:color="auto"/>
            </w:tcBorders>
            <w:hideMark/>
          </w:tcPr>
          <w:p w:rsidR="003E34F4" w:rsidRPr="003E34F4" w:rsidRDefault="003E34F4" w:rsidP="003E34F4">
            <w:pPr>
              <w:widowControl w:val="0"/>
              <w:autoSpaceDE w:val="0"/>
              <w:autoSpaceDN w:val="0"/>
              <w:adjustRightInd w:val="0"/>
              <w:spacing w:after="0"/>
              <w:ind w:right="-2"/>
              <w:jc w:val="both"/>
              <w:rPr>
                <w:rFonts w:ascii="Times New Roman" w:eastAsia="Times New Roman" w:hAnsi="Times New Roman" w:cs="Times New Roman"/>
                <w:sz w:val="20"/>
                <w:szCs w:val="20"/>
                <w:lang w:eastAsia="ru-RU"/>
              </w:rPr>
            </w:pPr>
            <w:r w:rsidRPr="003E34F4">
              <w:rPr>
                <w:rFonts w:ascii="Times New Roman" w:eastAsia="Times New Roman" w:hAnsi="Times New Roman" w:cs="Times New Roman"/>
                <w:sz w:val="20"/>
                <w:szCs w:val="20"/>
                <w:lang w:eastAsia="ru-RU"/>
              </w:rPr>
              <w:t>Распоряжение Правительства Российской Федерации от 15.11.2004 г. № 1448-р</w:t>
            </w:r>
          </w:p>
        </w:tc>
      </w:tr>
      <w:tr w:rsidR="003E34F4" w:rsidRPr="003E34F4" w:rsidTr="009A1986">
        <w:trPr>
          <w:trHeight w:val="360"/>
        </w:trPr>
        <w:tc>
          <w:tcPr>
            <w:tcW w:w="3956" w:type="dxa"/>
            <w:tcBorders>
              <w:top w:val="single" w:sz="4" w:space="0" w:color="auto"/>
              <w:left w:val="single" w:sz="4" w:space="0" w:color="auto"/>
              <w:bottom w:val="single" w:sz="4" w:space="0" w:color="auto"/>
              <w:right w:val="single" w:sz="4" w:space="0" w:color="auto"/>
            </w:tcBorders>
            <w:hideMark/>
          </w:tcPr>
          <w:p w:rsidR="003E34F4" w:rsidRPr="003E34F4" w:rsidRDefault="003E34F4" w:rsidP="003E34F4">
            <w:pPr>
              <w:widowControl w:val="0"/>
              <w:autoSpaceDE w:val="0"/>
              <w:autoSpaceDN w:val="0"/>
              <w:adjustRightInd w:val="0"/>
              <w:spacing w:after="0"/>
              <w:ind w:right="-2"/>
              <w:jc w:val="both"/>
              <w:rPr>
                <w:rFonts w:ascii="Times New Roman" w:eastAsia="Times New Roman" w:hAnsi="Times New Roman" w:cs="Times New Roman"/>
                <w:sz w:val="20"/>
                <w:szCs w:val="20"/>
                <w:lang w:eastAsia="ru-RU"/>
              </w:rPr>
            </w:pPr>
            <w:r w:rsidRPr="003E34F4">
              <w:rPr>
                <w:rFonts w:ascii="Times New Roman" w:eastAsia="Times New Roman" w:hAnsi="Times New Roman" w:cs="Times New Roman"/>
                <w:sz w:val="20"/>
                <w:szCs w:val="20"/>
                <w:lang w:eastAsia="ru-RU"/>
              </w:rPr>
              <w:t xml:space="preserve">село </w:t>
            </w:r>
            <w:proofErr w:type="spellStart"/>
            <w:r w:rsidRPr="003E34F4">
              <w:rPr>
                <w:rFonts w:ascii="Times New Roman" w:eastAsia="Times New Roman" w:hAnsi="Times New Roman" w:cs="Times New Roman"/>
                <w:sz w:val="20"/>
                <w:szCs w:val="20"/>
                <w:lang w:eastAsia="ru-RU"/>
              </w:rPr>
              <w:t>Эльген</w:t>
            </w:r>
            <w:proofErr w:type="spellEnd"/>
            <w:r w:rsidRPr="003E34F4">
              <w:rPr>
                <w:rFonts w:ascii="Times New Roman" w:eastAsia="Times New Roman" w:hAnsi="Times New Roman" w:cs="Times New Roman"/>
                <w:sz w:val="20"/>
                <w:szCs w:val="20"/>
                <w:lang w:eastAsia="ru-RU"/>
              </w:rPr>
              <w:t xml:space="preserve">, село </w:t>
            </w:r>
            <w:proofErr w:type="gramStart"/>
            <w:r w:rsidRPr="003E34F4">
              <w:rPr>
                <w:rFonts w:ascii="Times New Roman" w:eastAsia="Times New Roman" w:hAnsi="Times New Roman" w:cs="Times New Roman"/>
                <w:sz w:val="20"/>
                <w:szCs w:val="20"/>
                <w:lang w:eastAsia="ru-RU"/>
              </w:rPr>
              <w:t>Таскан</w:t>
            </w:r>
            <w:proofErr w:type="gramEnd"/>
            <w:r w:rsidRPr="003E34F4">
              <w:rPr>
                <w:rFonts w:ascii="Times New Roman" w:eastAsia="Times New Roman" w:hAnsi="Times New Roman" w:cs="Times New Roman"/>
                <w:sz w:val="20"/>
                <w:szCs w:val="20"/>
                <w:lang w:eastAsia="ru-RU"/>
              </w:rPr>
              <w:t xml:space="preserve"> </w:t>
            </w:r>
            <w:proofErr w:type="spellStart"/>
            <w:r w:rsidRPr="003E34F4">
              <w:rPr>
                <w:rFonts w:ascii="Times New Roman" w:eastAsia="Times New Roman" w:hAnsi="Times New Roman" w:cs="Times New Roman"/>
                <w:sz w:val="20"/>
                <w:szCs w:val="20"/>
                <w:lang w:eastAsia="ru-RU"/>
              </w:rPr>
              <w:t>Ягоднинского</w:t>
            </w:r>
            <w:proofErr w:type="spellEnd"/>
            <w:r w:rsidRPr="003E34F4">
              <w:rPr>
                <w:rFonts w:ascii="Times New Roman" w:eastAsia="Times New Roman" w:hAnsi="Times New Roman" w:cs="Times New Roman"/>
                <w:sz w:val="20"/>
                <w:szCs w:val="20"/>
                <w:lang w:eastAsia="ru-RU"/>
              </w:rPr>
              <w:t xml:space="preserve"> района  </w:t>
            </w:r>
          </w:p>
        </w:tc>
        <w:tc>
          <w:tcPr>
            <w:tcW w:w="4557" w:type="dxa"/>
            <w:tcBorders>
              <w:top w:val="single" w:sz="4" w:space="0" w:color="auto"/>
              <w:left w:val="single" w:sz="4" w:space="0" w:color="auto"/>
              <w:bottom w:val="single" w:sz="4" w:space="0" w:color="auto"/>
              <w:right w:val="single" w:sz="4" w:space="0" w:color="auto"/>
            </w:tcBorders>
            <w:hideMark/>
          </w:tcPr>
          <w:p w:rsidR="003E34F4" w:rsidRPr="003E34F4" w:rsidRDefault="003E34F4" w:rsidP="003E34F4">
            <w:pPr>
              <w:widowControl w:val="0"/>
              <w:autoSpaceDE w:val="0"/>
              <w:autoSpaceDN w:val="0"/>
              <w:adjustRightInd w:val="0"/>
              <w:spacing w:after="0"/>
              <w:ind w:right="-2"/>
              <w:jc w:val="both"/>
              <w:rPr>
                <w:rFonts w:ascii="Times New Roman" w:eastAsia="Times New Roman" w:hAnsi="Times New Roman" w:cs="Times New Roman"/>
                <w:sz w:val="20"/>
                <w:szCs w:val="20"/>
                <w:lang w:eastAsia="ru-RU"/>
              </w:rPr>
            </w:pPr>
            <w:r w:rsidRPr="003E34F4">
              <w:rPr>
                <w:rFonts w:ascii="Times New Roman" w:eastAsia="Times New Roman" w:hAnsi="Times New Roman" w:cs="Times New Roman"/>
                <w:sz w:val="20"/>
                <w:szCs w:val="20"/>
                <w:lang w:eastAsia="ru-RU"/>
              </w:rPr>
              <w:t>Распоряжение Правительства Российской Федерации от 07.09.2006 г. № 1258-р</w:t>
            </w:r>
          </w:p>
        </w:tc>
      </w:tr>
    </w:tbl>
    <w:p w:rsidR="003E34F4" w:rsidRPr="003E34F4" w:rsidRDefault="003E34F4" w:rsidP="003E34F4">
      <w:pPr>
        <w:spacing w:after="0"/>
        <w:ind w:right="-2" w:firstLine="540"/>
        <w:jc w:val="both"/>
        <w:rPr>
          <w:rFonts w:ascii="Times New Roman" w:eastAsia="Times New Roman" w:hAnsi="Times New Roman" w:cs="Times New Roman"/>
          <w:sz w:val="24"/>
          <w:szCs w:val="24"/>
          <w:lang w:eastAsia="ru-RU"/>
        </w:rPr>
      </w:pPr>
    </w:p>
    <w:p w:rsidR="003E34F4" w:rsidRPr="003E34F4" w:rsidRDefault="003E34F4" w:rsidP="003E34F4">
      <w:pPr>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Признание поселка закрывающимся по согласованию с Правительством Российской Федерации в соответствии со ст.2 Федерального закона № 125-ФЗ до 01.01.2012 г. давало право жителям этих населенных пунктов получать жилищные субсидии в первоочередном порядке. С 01.01.2012 г. сертификаты для </w:t>
      </w:r>
      <w:proofErr w:type="gramStart"/>
      <w:r w:rsidRPr="003E34F4">
        <w:rPr>
          <w:rFonts w:ascii="Times New Roman" w:eastAsia="Times New Roman" w:hAnsi="Times New Roman" w:cs="Times New Roman"/>
          <w:sz w:val="24"/>
          <w:szCs w:val="24"/>
          <w:lang w:eastAsia="ru-RU"/>
        </w:rPr>
        <w:t>жителей указанных населенных пунктов, не реализовавших свое право не поступают</w:t>
      </w:r>
      <w:proofErr w:type="gramEnd"/>
      <w:r w:rsidRPr="003E34F4">
        <w:rPr>
          <w:rFonts w:ascii="Times New Roman" w:eastAsia="Times New Roman" w:hAnsi="Times New Roman" w:cs="Times New Roman"/>
          <w:sz w:val="24"/>
          <w:szCs w:val="24"/>
          <w:lang w:eastAsia="ru-RU"/>
        </w:rPr>
        <w:t xml:space="preserve">. </w:t>
      </w:r>
      <w:proofErr w:type="gramStart"/>
      <w:r w:rsidRPr="003E34F4">
        <w:rPr>
          <w:rFonts w:ascii="Times New Roman" w:eastAsia="Batang" w:hAnsi="Times New Roman" w:cs="Times New Roman"/>
          <w:sz w:val="24"/>
          <w:szCs w:val="24"/>
          <w:lang w:eastAsia="ko-KR"/>
        </w:rPr>
        <w:t xml:space="preserve">Это вызвано тем, что </w:t>
      </w:r>
      <w:r w:rsidRPr="003E34F4">
        <w:rPr>
          <w:rFonts w:ascii="Times New Roman" w:eastAsia="Times New Roman" w:hAnsi="Times New Roman" w:cs="Times New Roman"/>
          <w:sz w:val="24"/>
          <w:szCs w:val="24"/>
          <w:lang w:eastAsia="ru-RU"/>
        </w:rPr>
        <w:t>с 01.01.2012 г. внесены изменения в Федеральный закон № 125-ФЗ, которые исключили из первой категории граждан «жителей закрывающихся населенных пунктов», поскольку вступил в действие Федеральный закон от 17 июля 2011г. № 211-ФЗ «О жилищных субсидиях гражданам, выезжающим из закрывающихся населенных пунктов в районах Крайнего Севера и приравненных к ним местностях» (далее - Федеральный закон № 211-ФЗ).</w:t>
      </w:r>
      <w:proofErr w:type="gramEnd"/>
      <w:r w:rsidRPr="003E34F4">
        <w:rPr>
          <w:rFonts w:ascii="Times New Roman" w:eastAsia="Times New Roman" w:hAnsi="Times New Roman" w:cs="Times New Roman"/>
          <w:sz w:val="24"/>
          <w:szCs w:val="24"/>
          <w:lang w:eastAsia="ru-RU"/>
        </w:rPr>
        <w:t xml:space="preserve"> Действие Федерального закона № 211- ФЗ распространяется на жителей населенных пунктов, признанных закрывающимися по согласованию с Правительством Российской Федерации после вступления в силу Федерального закона. </w:t>
      </w:r>
    </w:p>
    <w:p w:rsidR="003E34F4" w:rsidRPr="003E34F4" w:rsidRDefault="003E34F4" w:rsidP="003E34F4">
      <w:pPr>
        <w:autoSpaceDE w:val="0"/>
        <w:autoSpaceDN w:val="0"/>
        <w:adjustRightInd w:val="0"/>
        <w:spacing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По вопросу решения проблемы жителей указанных населенных пунктов администрация муниципального образования «</w:t>
      </w:r>
      <w:proofErr w:type="spellStart"/>
      <w:r w:rsidRPr="003E34F4">
        <w:rPr>
          <w:rFonts w:ascii="Times New Roman" w:eastAsia="Times New Roman" w:hAnsi="Times New Roman" w:cs="Times New Roman"/>
          <w:sz w:val="24"/>
          <w:szCs w:val="24"/>
          <w:lang w:eastAsia="ru-RU"/>
        </w:rPr>
        <w:t>Ягоднинский</w:t>
      </w:r>
      <w:proofErr w:type="spellEnd"/>
      <w:r w:rsidRPr="003E34F4">
        <w:rPr>
          <w:rFonts w:ascii="Times New Roman" w:eastAsia="Times New Roman" w:hAnsi="Times New Roman" w:cs="Times New Roman"/>
          <w:sz w:val="24"/>
          <w:szCs w:val="24"/>
          <w:lang w:eastAsia="ru-RU"/>
        </w:rPr>
        <w:t xml:space="preserve"> муниципальный район </w:t>
      </w:r>
      <w:r w:rsidRPr="003E34F4">
        <w:rPr>
          <w:rFonts w:ascii="Times New Roman" w:eastAsia="Times New Roman" w:hAnsi="Times New Roman" w:cs="Times New Roman"/>
          <w:sz w:val="24"/>
          <w:szCs w:val="24"/>
          <w:lang w:eastAsia="ru-RU"/>
        </w:rPr>
        <w:lastRenderedPageBreak/>
        <w:t>Магаданской области» неоднократно обращалась в администрацию Магаданской области, но пока вопрос не решен на уровне Правительства Российской Федерации.</w:t>
      </w:r>
    </w:p>
    <w:p w:rsidR="003E34F4" w:rsidRPr="003E34F4" w:rsidRDefault="003E34F4" w:rsidP="003E34F4">
      <w:pPr>
        <w:autoSpaceDE w:val="0"/>
        <w:autoSpaceDN w:val="0"/>
        <w:adjustRightInd w:val="0"/>
        <w:spacing w:line="360" w:lineRule="auto"/>
        <w:ind w:right="-2"/>
        <w:jc w:val="both"/>
        <w:rPr>
          <w:rFonts w:ascii="Times New Roman" w:eastAsia="Times New Roman" w:hAnsi="Times New Roman" w:cs="Times New Roman"/>
          <w:sz w:val="16"/>
          <w:szCs w:val="16"/>
          <w:lang w:eastAsia="ru-RU"/>
        </w:rPr>
      </w:pPr>
      <w:r w:rsidRPr="003E34F4">
        <w:rPr>
          <w:rFonts w:ascii="Times New Roman" w:eastAsia="Times New Roman" w:hAnsi="Times New Roman" w:cs="Times New Roman"/>
          <w:sz w:val="24"/>
          <w:szCs w:val="24"/>
          <w:lang w:eastAsia="ru-RU"/>
        </w:rPr>
        <w:t xml:space="preserve">В рамках Программы предполагается расселение населенных пунктов, представленных в Таблице № 4.    </w:t>
      </w:r>
    </w:p>
    <w:p w:rsidR="003E34F4" w:rsidRPr="003E34F4" w:rsidRDefault="003E34F4" w:rsidP="003E34F4">
      <w:pPr>
        <w:autoSpaceDE w:val="0"/>
        <w:autoSpaceDN w:val="0"/>
        <w:adjustRightInd w:val="0"/>
        <w:spacing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Таблица № 4 </w:t>
      </w:r>
    </w:p>
    <w:tbl>
      <w:tblPr>
        <w:tblW w:w="8636"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5"/>
        <w:gridCol w:w="2787"/>
        <w:gridCol w:w="2654"/>
      </w:tblGrid>
      <w:tr w:rsidR="003E34F4" w:rsidRPr="003E34F4" w:rsidTr="009A1986">
        <w:trPr>
          <w:trHeight w:val="175"/>
        </w:trPr>
        <w:tc>
          <w:tcPr>
            <w:tcW w:w="3195" w:type="dxa"/>
            <w:noWrap/>
            <w:vAlign w:val="center"/>
            <w:hideMark/>
          </w:tcPr>
          <w:p w:rsidR="003E34F4" w:rsidRPr="003E34F4" w:rsidRDefault="003E34F4" w:rsidP="003E34F4">
            <w:pPr>
              <w:spacing w:after="0"/>
              <w:ind w:right="-2"/>
              <w:jc w:val="center"/>
              <w:rPr>
                <w:rFonts w:ascii="Times New Roman" w:eastAsia="Times New Roman" w:hAnsi="Times New Roman" w:cs="Times New Roman"/>
                <w:b/>
                <w:bCs/>
                <w:sz w:val="20"/>
                <w:lang w:eastAsia="ru-RU"/>
              </w:rPr>
            </w:pPr>
            <w:r w:rsidRPr="003E34F4">
              <w:rPr>
                <w:rFonts w:ascii="Times New Roman" w:eastAsia="Times New Roman" w:hAnsi="Times New Roman" w:cs="Times New Roman"/>
                <w:b/>
                <w:bCs/>
                <w:sz w:val="20"/>
                <w:lang w:eastAsia="ru-RU"/>
              </w:rPr>
              <w:t>Наименование района</w:t>
            </w:r>
          </w:p>
        </w:tc>
        <w:tc>
          <w:tcPr>
            <w:tcW w:w="2787" w:type="dxa"/>
            <w:noWrap/>
            <w:vAlign w:val="center"/>
            <w:hideMark/>
          </w:tcPr>
          <w:p w:rsidR="003E34F4" w:rsidRPr="003E34F4" w:rsidRDefault="003E34F4" w:rsidP="003E34F4">
            <w:pPr>
              <w:spacing w:after="0"/>
              <w:ind w:right="-2"/>
              <w:jc w:val="center"/>
              <w:rPr>
                <w:rFonts w:ascii="Times New Roman" w:eastAsia="Times New Roman" w:hAnsi="Times New Roman" w:cs="Times New Roman"/>
                <w:b/>
                <w:bCs/>
                <w:sz w:val="20"/>
                <w:lang w:eastAsia="ru-RU"/>
              </w:rPr>
            </w:pPr>
            <w:r w:rsidRPr="003E34F4">
              <w:rPr>
                <w:rFonts w:ascii="Times New Roman" w:eastAsia="Times New Roman" w:hAnsi="Times New Roman" w:cs="Times New Roman"/>
                <w:b/>
                <w:bCs/>
                <w:sz w:val="20"/>
                <w:lang w:eastAsia="ru-RU"/>
              </w:rPr>
              <w:t xml:space="preserve">Число </w:t>
            </w:r>
            <w:proofErr w:type="gramStart"/>
            <w:r w:rsidRPr="003E34F4">
              <w:rPr>
                <w:rFonts w:ascii="Times New Roman" w:eastAsia="Times New Roman" w:hAnsi="Times New Roman" w:cs="Times New Roman"/>
                <w:b/>
                <w:bCs/>
                <w:sz w:val="20"/>
                <w:lang w:eastAsia="ru-RU"/>
              </w:rPr>
              <w:t>зарегистрированных</w:t>
            </w:r>
            <w:proofErr w:type="gramEnd"/>
          </w:p>
        </w:tc>
        <w:tc>
          <w:tcPr>
            <w:tcW w:w="2654" w:type="dxa"/>
            <w:vAlign w:val="center"/>
            <w:hideMark/>
          </w:tcPr>
          <w:p w:rsidR="003E34F4" w:rsidRPr="003E34F4" w:rsidRDefault="003E34F4" w:rsidP="003E34F4">
            <w:pPr>
              <w:spacing w:after="0"/>
              <w:ind w:right="-2"/>
              <w:jc w:val="center"/>
              <w:rPr>
                <w:rFonts w:ascii="Times New Roman" w:eastAsia="Times New Roman" w:hAnsi="Times New Roman" w:cs="Times New Roman"/>
                <w:b/>
                <w:bCs/>
                <w:sz w:val="20"/>
                <w:lang w:eastAsia="ru-RU"/>
              </w:rPr>
            </w:pPr>
            <w:r w:rsidRPr="003E34F4">
              <w:rPr>
                <w:rFonts w:ascii="Times New Roman" w:eastAsia="Times New Roman" w:hAnsi="Times New Roman" w:cs="Times New Roman"/>
                <w:b/>
                <w:bCs/>
                <w:sz w:val="20"/>
                <w:lang w:eastAsia="ru-RU"/>
              </w:rPr>
              <w:t xml:space="preserve">Численность фактически </w:t>
            </w:r>
            <w:proofErr w:type="gramStart"/>
            <w:r w:rsidRPr="003E34F4">
              <w:rPr>
                <w:rFonts w:ascii="Times New Roman" w:eastAsia="Times New Roman" w:hAnsi="Times New Roman" w:cs="Times New Roman"/>
                <w:b/>
                <w:bCs/>
                <w:sz w:val="20"/>
                <w:lang w:eastAsia="ru-RU"/>
              </w:rPr>
              <w:t>проживающих</w:t>
            </w:r>
            <w:proofErr w:type="gramEnd"/>
          </w:p>
        </w:tc>
      </w:tr>
      <w:tr w:rsidR="003E34F4" w:rsidRPr="003E34F4" w:rsidTr="009A1986">
        <w:trPr>
          <w:trHeight w:val="208"/>
        </w:trPr>
        <w:tc>
          <w:tcPr>
            <w:tcW w:w="8636" w:type="dxa"/>
            <w:gridSpan w:val="3"/>
            <w:vAlign w:val="center"/>
            <w:hideMark/>
          </w:tcPr>
          <w:p w:rsidR="003E34F4" w:rsidRPr="003E34F4" w:rsidRDefault="003E34F4" w:rsidP="003E34F4">
            <w:pPr>
              <w:spacing w:after="0"/>
              <w:ind w:right="-2"/>
              <w:jc w:val="center"/>
              <w:rPr>
                <w:rFonts w:ascii="Times New Roman" w:eastAsia="Times New Roman" w:hAnsi="Times New Roman" w:cs="Times New Roman"/>
                <w:b/>
                <w:sz w:val="20"/>
                <w:lang w:eastAsia="ru-RU"/>
              </w:rPr>
            </w:pPr>
            <w:proofErr w:type="spellStart"/>
            <w:r w:rsidRPr="003E34F4">
              <w:rPr>
                <w:rFonts w:ascii="Times New Roman" w:eastAsia="Times New Roman" w:hAnsi="Times New Roman" w:cs="Times New Roman"/>
                <w:b/>
                <w:sz w:val="20"/>
                <w:lang w:eastAsia="ru-RU"/>
              </w:rPr>
              <w:t>Ягоднинский</w:t>
            </w:r>
            <w:proofErr w:type="spellEnd"/>
            <w:r w:rsidRPr="003E34F4">
              <w:rPr>
                <w:rFonts w:ascii="Times New Roman" w:eastAsia="Times New Roman" w:hAnsi="Times New Roman" w:cs="Times New Roman"/>
                <w:b/>
                <w:sz w:val="20"/>
                <w:lang w:eastAsia="ru-RU"/>
              </w:rPr>
              <w:t xml:space="preserve"> район</w:t>
            </w:r>
          </w:p>
        </w:tc>
      </w:tr>
      <w:tr w:rsidR="003E34F4" w:rsidRPr="003E34F4" w:rsidTr="009A1986">
        <w:trPr>
          <w:trHeight w:val="208"/>
        </w:trPr>
        <w:tc>
          <w:tcPr>
            <w:tcW w:w="3195" w:type="dxa"/>
            <w:vAlign w:val="center"/>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proofErr w:type="spellStart"/>
            <w:r w:rsidRPr="003E34F4">
              <w:rPr>
                <w:rFonts w:ascii="Times New Roman" w:eastAsia="Times New Roman" w:hAnsi="Times New Roman" w:cs="Times New Roman"/>
                <w:sz w:val="20"/>
                <w:lang w:eastAsia="ru-RU"/>
              </w:rPr>
              <w:t>с</w:t>
            </w:r>
            <w:proofErr w:type="gramStart"/>
            <w:r w:rsidRPr="003E34F4">
              <w:rPr>
                <w:rFonts w:ascii="Times New Roman" w:eastAsia="Times New Roman" w:hAnsi="Times New Roman" w:cs="Times New Roman"/>
                <w:sz w:val="20"/>
                <w:lang w:eastAsia="ru-RU"/>
              </w:rPr>
              <w:t>.Э</w:t>
            </w:r>
            <w:proofErr w:type="gramEnd"/>
            <w:r w:rsidRPr="003E34F4">
              <w:rPr>
                <w:rFonts w:ascii="Times New Roman" w:eastAsia="Times New Roman" w:hAnsi="Times New Roman" w:cs="Times New Roman"/>
                <w:sz w:val="20"/>
                <w:lang w:eastAsia="ru-RU"/>
              </w:rPr>
              <w:t>льген</w:t>
            </w:r>
            <w:proofErr w:type="spellEnd"/>
          </w:p>
        </w:tc>
        <w:tc>
          <w:tcPr>
            <w:tcW w:w="2787"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24</w:t>
            </w:r>
          </w:p>
        </w:tc>
        <w:tc>
          <w:tcPr>
            <w:tcW w:w="2654"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0</w:t>
            </w:r>
          </w:p>
        </w:tc>
      </w:tr>
      <w:tr w:rsidR="003E34F4" w:rsidRPr="003E34F4" w:rsidTr="009A1986">
        <w:trPr>
          <w:trHeight w:val="208"/>
        </w:trPr>
        <w:tc>
          <w:tcPr>
            <w:tcW w:w="3195" w:type="dxa"/>
            <w:vAlign w:val="center"/>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с</w:t>
            </w:r>
            <w:proofErr w:type="gramStart"/>
            <w:r w:rsidRPr="003E34F4">
              <w:rPr>
                <w:rFonts w:ascii="Times New Roman" w:eastAsia="Times New Roman" w:hAnsi="Times New Roman" w:cs="Times New Roman"/>
                <w:sz w:val="20"/>
                <w:lang w:eastAsia="ru-RU"/>
              </w:rPr>
              <w:t>.Т</w:t>
            </w:r>
            <w:proofErr w:type="gramEnd"/>
            <w:r w:rsidRPr="003E34F4">
              <w:rPr>
                <w:rFonts w:ascii="Times New Roman" w:eastAsia="Times New Roman" w:hAnsi="Times New Roman" w:cs="Times New Roman"/>
                <w:sz w:val="20"/>
                <w:lang w:eastAsia="ru-RU"/>
              </w:rPr>
              <w:t>аскан</w:t>
            </w:r>
          </w:p>
        </w:tc>
        <w:tc>
          <w:tcPr>
            <w:tcW w:w="2787"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10</w:t>
            </w:r>
          </w:p>
        </w:tc>
        <w:tc>
          <w:tcPr>
            <w:tcW w:w="2654"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0</w:t>
            </w:r>
          </w:p>
        </w:tc>
      </w:tr>
      <w:tr w:rsidR="003E34F4" w:rsidRPr="003E34F4" w:rsidTr="009A1986">
        <w:trPr>
          <w:trHeight w:val="216"/>
        </w:trPr>
        <w:tc>
          <w:tcPr>
            <w:tcW w:w="3195" w:type="dxa"/>
            <w:vAlign w:val="center"/>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п</w:t>
            </w:r>
            <w:proofErr w:type="gramStart"/>
            <w:r w:rsidRPr="003E34F4">
              <w:rPr>
                <w:rFonts w:ascii="Times New Roman" w:eastAsia="Times New Roman" w:hAnsi="Times New Roman" w:cs="Times New Roman"/>
                <w:sz w:val="20"/>
                <w:lang w:eastAsia="ru-RU"/>
              </w:rPr>
              <w:t>.С</w:t>
            </w:r>
            <w:proofErr w:type="gramEnd"/>
            <w:r w:rsidRPr="003E34F4">
              <w:rPr>
                <w:rFonts w:ascii="Times New Roman" w:eastAsia="Times New Roman" w:hAnsi="Times New Roman" w:cs="Times New Roman"/>
                <w:sz w:val="20"/>
                <w:lang w:eastAsia="ru-RU"/>
              </w:rPr>
              <w:t>порное</w:t>
            </w:r>
          </w:p>
        </w:tc>
        <w:tc>
          <w:tcPr>
            <w:tcW w:w="2787"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25</w:t>
            </w:r>
          </w:p>
        </w:tc>
        <w:tc>
          <w:tcPr>
            <w:tcW w:w="2654"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0</w:t>
            </w:r>
          </w:p>
        </w:tc>
      </w:tr>
    </w:tbl>
    <w:p w:rsidR="003E34F4" w:rsidRPr="003E34F4" w:rsidRDefault="003E34F4" w:rsidP="003E34F4">
      <w:pPr>
        <w:autoSpaceDE w:val="0"/>
        <w:autoSpaceDN w:val="0"/>
        <w:adjustRightInd w:val="0"/>
        <w:spacing w:after="0"/>
        <w:ind w:left="539" w:right="-2" w:firstLine="708"/>
        <w:jc w:val="both"/>
        <w:rPr>
          <w:rFonts w:ascii="Times New Roman" w:eastAsia="Times New Roman" w:hAnsi="Times New Roman" w:cs="Times New Roman"/>
          <w:sz w:val="24"/>
          <w:szCs w:val="24"/>
          <w:lang w:eastAsia="ru-RU"/>
        </w:rPr>
      </w:pPr>
    </w:p>
    <w:p w:rsidR="003E34F4" w:rsidRPr="003E34F4" w:rsidRDefault="003E34F4" w:rsidP="003E34F4">
      <w:pPr>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Перечень расселяемых населенных пунктов и распределение субсидий из областного бюджета муниципальному образованию «</w:t>
      </w:r>
      <w:proofErr w:type="spellStart"/>
      <w:r w:rsidRPr="003E34F4">
        <w:rPr>
          <w:rFonts w:ascii="Times New Roman" w:eastAsia="Times New Roman" w:hAnsi="Times New Roman" w:cs="Times New Roman"/>
          <w:sz w:val="24"/>
          <w:szCs w:val="24"/>
          <w:lang w:eastAsia="ru-RU"/>
        </w:rPr>
        <w:t>Ягоднинский</w:t>
      </w:r>
      <w:proofErr w:type="spellEnd"/>
      <w:r w:rsidRPr="003E34F4">
        <w:rPr>
          <w:rFonts w:ascii="Times New Roman" w:eastAsia="Times New Roman" w:hAnsi="Times New Roman" w:cs="Times New Roman"/>
          <w:sz w:val="24"/>
          <w:szCs w:val="24"/>
          <w:lang w:eastAsia="ru-RU"/>
        </w:rPr>
        <w:t xml:space="preserve"> муниципальный район Магаданской области» на очередной год утверждается постановлением Правительства Магаданской области.</w:t>
      </w:r>
    </w:p>
    <w:p w:rsidR="003E34F4" w:rsidRPr="003E34F4" w:rsidRDefault="003E34F4" w:rsidP="003E34F4">
      <w:pPr>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Расселение данных населенных пунктов возможно в рамках Федерального закона № 211-ФЗ при условии согласования закрытия этих населенных пунктов Правительством Российской Федерации. Населенный пункт, признанный закрывающимся на основании решения администрации Магаданской области, представлен в Таблице № 5. Пока закрытие п</w:t>
      </w:r>
      <w:proofErr w:type="gramStart"/>
      <w:r w:rsidRPr="003E34F4">
        <w:rPr>
          <w:rFonts w:ascii="Times New Roman" w:eastAsia="Times New Roman" w:hAnsi="Times New Roman" w:cs="Times New Roman"/>
          <w:sz w:val="24"/>
          <w:szCs w:val="24"/>
          <w:lang w:eastAsia="ru-RU"/>
        </w:rPr>
        <w:t>.Ш</w:t>
      </w:r>
      <w:proofErr w:type="gramEnd"/>
      <w:r w:rsidRPr="003E34F4">
        <w:rPr>
          <w:rFonts w:ascii="Times New Roman" w:eastAsia="Times New Roman" w:hAnsi="Times New Roman" w:cs="Times New Roman"/>
          <w:sz w:val="24"/>
          <w:szCs w:val="24"/>
          <w:lang w:eastAsia="ru-RU"/>
        </w:rPr>
        <w:t>турмовой Правительством Российской Федерации не согласовано. В настоящий момент внесены изменения в Федеральный закон № 211-ФЗ, наделяющие Правительство Российской Федерации полномочиями по принятию порядка закрытия поселков. Однако пока этот порядок Правительством Российской Федерации не принят, что не позволяет признать этот населенный пункт закрывающимся на уровне Правительства Российской Федерации.</w:t>
      </w:r>
    </w:p>
    <w:p w:rsidR="003E34F4" w:rsidRPr="003E34F4" w:rsidRDefault="003E34F4" w:rsidP="003E34F4">
      <w:pPr>
        <w:spacing w:after="0" w:line="360" w:lineRule="auto"/>
        <w:ind w:right="-2"/>
        <w:jc w:val="both"/>
        <w:rPr>
          <w:rFonts w:ascii="Times New Roman" w:eastAsia="Times New Roman" w:hAnsi="Times New Roman" w:cs="Times New Roman"/>
          <w:sz w:val="16"/>
          <w:szCs w:val="16"/>
          <w:lang w:eastAsia="ru-RU"/>
        </w:rPr>
      </w:pPr>
    </w:p>
    <w:p w:rsidR="003E34F4" w:rsidRPr="003E34F4" w:rsidRDefault="003E34F4" w:rsidP="003E34F4">
      <w:pPr>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Таблица № 5</w:t>
      </w:r>
    </w:p>
    <w:p w:rsidR="003E34F4" w:rsidRPr="003E34F4" w:rsidRDefault="003E34F4" w:rsidP="003E34F4">
      <w:pPr>
        <w:spacing w:after="0" w:line="360" w:lineRule="auto"/>
        <w:ind w:right="-2"/>
        <w:jc w:val="center"/>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Перечень населенных пунктов Магаданской области, закрытие которых предполагается в рамках Федерального закона № 211- ФЗ</w:t>
      </w:r>
    </w:p>
    <w:p w:rsidR="003E34F4" w:rsidRPr="003E34F4" w:rsidRDefault="003E34F4" w:rsidP="003E34F4">
      <w:pPr>
        <w:spacing w:after="0"/>
        <w:ind w:right="-2"/>
        <w:jc w:val="both"/>
        <w:rPr>
          <w:rFonts w:ascii="Times New Roman" w:eastAsia="Times New Roman" w:hAnsi="Times New Roman" w:cs="Times New Roman"/>
          <w:sz w:val="24"/>
          <w:szCs w:val="24"/>
          <w:lang w:eastAsia="ru-RU"/>
        </w:rPr>
      </w:pPr>
    </w:p>
    <w:tbl>
      <w:tblPr>
        <w:tblW w:w="11075" w:type="dxa"/>
        <w:tblInd w:w="97" w:type="dxa"/>
        <w:tblLook w:val="04A0"/>
      </w:tblPr>
      <w:tblGrid>
        <w:gridCol w:w="8830"/>
        <w:gridCol w:w="1737"/>
        <w:gridCol w:w="508"/>
      </w:tblGrid>
      <w:tr w:rsidR="003E34F4" w:rsidRPr="003E34F4" w:rsidTr="009A1986">
        <w:trPr>
          <w:trHeight w:val="264"/>
        </w:trPr>
        <w:tc>
          <w:tcPr>
            <w:tcW w:w="624" w:type="dxa"/>
            <w:vAlign w:val="bottom"/>
          </w:tcPr>
          <w:tbl>
            <w:tblPr>
              <w:tblpPr w:leftFromText="180" w:rightFromText="180" w:vertAnchor="page" w:horzAnchor="page" w:tblpX="1290" w:tblpY="1"/>
              <w:tblOverlap w:val="neve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6"/>
              <w:gridCol w:w="2328"/>
              <w:gridCol w:w="2790"/>
            </w:tblGrid>
            <w:tr w:rsidR="003E34F4" w:rsidRPr="003E34F4" w:rsidTr="009A1986">
              <w:trPr>
                <w:trHeight w:val="497"/>
              </w:trPr>
              <w:tc>
                <w:tcPr>
                  <w:tcW w:w="3486" w:type="dxa"/>
                  <w:vAlign w:val="center"/>
                  <w:hideMark/>
                </w:tcPr>
                <w:p w:rsidR="003E34F4" w:rsidRPr="003E34F4" w:rsidRDefault="003E34F4" w:rsidP="003E34F4">
                  <w:pPr>
                    <w:spacing w:after="0"/>
                    <w:jc w:val="center"/>
                    <w:rPr>
                      <w:rFonts w:ascii="Times New Roman" w:eastAsia="Times New Roman" w:hAnsi="Times New Roman" w:cs="Times New Roman"/>
                      <w:b/>
                      <w:bCs/>
                      <w:sz w:val="20"/>
                      <w:lang w:eastAsia="ru-RU"/>
                    </w:rPr>
                  </w:pPr>
                  <w:r w:rsidRPr="003E34F4">
                    <w:rPr>
                      <w:rFonts w:ascii="Times New Roman" w:eastAsia="Times New Roman" w:hAnsi="Times New Roman" w:cs="Times New Roman"/>
                      <w:b/>
                      <w:bCs/>
                      <w:sz w:val="20"/>
                      <w:lang w:eastAsia="ru-RU"/>
                    </w:rPr>
                    <w:t>Название населенного пункта</w:t>
                  </w:r>
                </w:p>
              </w:tc>
              <w:tc>
                <w:tcPr>
                  <w:tcW w:w="2328" w:type="dxa"/>
                  <w:vAlign w:val="center"/>
                  <w:hideMark/>
                </w:tcPr>
                <w:p w:rsidR="003E34F4" w:rsidRPr="003E34F4" w:rsidRDefault="003E34F4" w:rsidP="003E34F4">
                  <w:pPr>
                    <w:spacing w:after="0"/>
                    <w:ind w:right="-2"/>
                    <w:jc w:val="center"/>
                    <w:rPr>
                      <w:rFonts w:ascii="Times New Roman" w:eastAsia="Times New Roman" w:hAnsi="Times New Roman" w:cs="Times New Roman"/>
                      <w:b/>
                      <w:bCs/>
                      <w:sz w:val="20"/>
                      <w:lang w:eastAsia="ru-RU"/>
                    </w:rPr>
                  </w:pPr>
                  <w:r w:rsidRPr="003E34F4">
                    <w:rPr>
                      <w:rFonts w:ascii="Times New Roman" w:eastAsia="Times New Roman" w:hAnsi="Times New Roman" w:cs="Times New Roman"/>
                      <w:b/>
                      <w:bCs/>
                      <w:sz w:val="20"/>
                      <w:lang w:eastAsia="ru-RU"/>
                    </w:rPr>
                    <w:t xml:space="preserve">Число </w:t>
                  </w:r>
                  <w:proofErr w:type="gramStart"/>
                  <w:r w:rsidRPr="003E34F4">
                    <w:rPr>
                      <w:rFonts w:ascii="Times New Roman" w:eastAsia="Times New Roman" w:hAnsi="Times New Roman" w:cs="Times New Roman"/>
                      <w:b/>
                      <w:bCs/>
                      <w:sz w:val="20"/>
                      <w:lang w:eastAsia="ru-RU"/>
                    </w:rPr>
                    <w:t>зарегистрированных</w:t>
                  </w:r>
                  <w:proofErr w:type="gramEnd"/>
                </w:p>
              </w:tc>
              <w:tc>
                <w:tcPr>
                  <w:tcW w:w="2790" w:type="dxa"/>
                  <w:vAlign w:val="center"/>
                  <w:hideMark/>
                </w:tcPr>
                <w:p w:rsidR="003E34F4" w:rsidRPr="003E34F4" w:rsidRDefault="003E34F4" w:rsidP="003E34F4">
                  <w:pPr>
                    <w:spacing w:after="0"/>
                    <w:ind w:right="-2"/>
                    <w:jc w:val="center"/>
                    <w:rPr>
                      <w:rFonts w:ascii="Times New Roman" w:eastAsia="Times New Roman" w:hAnsi="Times New Roman" w:cs="Times New Roman"/>
                      <w:b/>
                      <w:bCs/>
                      <w:sz w:val="20"/>
                      <w:lang w:eastAsia="ru-RU"/>
                    </w:rPr>
                  </w:pPr>
                  <w:r w:rsidRPr="003E34F4">
                    <w:rPr>
                      <w:rFonts w:ascii="Times New Roman" w:eastAsia="Times New Roman" w:hAnsi="Times New Roman" w:cs="Times New Roman"/>
                      <w:b/>
                      <w:bCs/>
                      <w:sz w:val="20"/>
                      <w:lang w:eastAsia="ru-RU"/>
                    </w:rPr>
                    <w:t xml:space="preserve">Численность фактически </w:t>
                  </w:r>
                  <w:proofErr w:type="gramStart"/>
                  <w:r w:rsidRPr="003E34F4">
                    <w:rPr>
                      <w:rFonts w:ascii="Times New Roman" w:eastAsia="Times New Roman" w:hAnsi="Times New Roman" w:cs="Times New Roman"/>
                      <w:b/>
                      <w:bCs/>
                      <w:sz w:val="20"/>
                      <w:lang w:eastAsia="ru-RU"/>
                    </w:rPr>
                    <w:t>проживающих</w:t>
                  </w:r>
                  <w:proofErr w:type="gramEnd"/>
                </w:p>
              </w:tc>
            </w:tr>
            <w:tr w:rsidR="003E34F4" w:rsidRPr="003E34F4" w:rsidTr="009A1986">
              <w:trPr>
                <w:trHeight w:val="248"/>
              </w:trPr>
              <w:tc>
                <w:tcPr>
                  <w:tcW w:w="8604" w:type="dxa"/>
                  <w:gridSpan w:val="3"/>
                  <w:vAlign w:val="center"/>
                  <w:hideMark/>
                </w:tcPr>
                <w:p w:rsidR="003E34F4" w:rsidRPr="003E34F4" w:rsidRDefault="003E34F4" w:rsidP="003E34F4">
                  <w:pPr>
                    <w:spacing w:after="0"/>
                    <w:ind w:right="-2"/>
                    <w:jc w:val="center"/>
                    <w:rPr>
                      <w:rFonts w:ascii="Times New Roman" w:eastAsia="Times New Roman" w:hAnsi="Times New Roman" w:cs="Times New Roman"/>
                      <w:b/>
                      <w:bCs/>
                      <w:sz w:val="20"/>
                      <w:lang w:eastAsia="ru-RU"/>
                    </w:rPr>
                  </w:pPr>
                  <w:proofErr w:type="spellStart"/>
                  <w:r w:rsidRPr="003E34F4">
                    <w:rPr>
                      <w:rFonts w:ascii="Times New Roman" w:eastAsia="Times New Roman" w:hAnsi="Times New Roman" w:cs="Times New Roman"/>
                      <w:b/>
                      <w:bCs/>
                      <w:sz w:val="18"/>
                      <w:szCs w:val="18"/>
                      <w:lang w:eastAsia="ru-RU"/>
                    </w:rPr>
                    <w:t>Ягоднинский</w:t>
                  </w:r>
                  <w:proofErr w:type="spellEnd"/>
                  <w:r w:rsidRPr="003E34F4">
                    <w:rPr>
                      <w:rFonts w:ascii="Times New Roman" w:eastAsia="Times New Roman" w:hAnsi="Times New Roman" w:cs="Times New Roman"/>
                      <w:b/>
                      <w:bCs/>
                      <w:sz w:val="18"/>
                      <w:szCs w:val="18"/>
                      <w:lang w:eastAsia="ru-RU"/>
                    </w:rPr>
                    <w:t xml:space="preserve"> район</w:t>
                  </w:r>
                </w:p>
              </w:tc>
            </w:tr>
            <w:tr w:rsidR="003E34F4" w:rsidRPr="003E34F4" w:rsidTr="009A1986">
              <w:trPr>
                <w:trHeight w:val="248"/>
              </w:trPr>
              <w:tc>
                <w:tcPr>
                  <w:tcW w:w="3486" w:type="dxa"/>
                  <w:vAlign w:val="bottom"/>
                  <w:hideMark/>
                </w:tcPr>
                <w:p w:rsidR="003E34F4" w:rsidRPr="003E34F4" w:rsidRDefault="003E34F4" w:rsidP="003E34F4">
                  <w:pPr>
                    <w:spacing w:after="0"/>
                    <w:ind w:right="-2"/>
                    <w:jc w:val="both"/>
                    <w:rPr>
                      <w:rFonts w:ascii="Times New Roman" w:eastAsia="Times New Roman" w:hAnsi="Times New Roman" w:cs="Times New Roman"/>
                      <w:b/>
                      <w:sz w:val="20"/>
                      <w:lang w:eastAsia="ru-RU"/>
                    </w:rPr>
                  </w:pPr>
                  <w:r w:rsidRPr="003E34F4">
                    <w:rPr>
                      <w:rFonts w:ascii="Times New Roman" w:eastAsia="Times New Roman" w:hAnsi="Times New Roman" w:cs="Times New Roman"/>
                      <w:b/>
                      <w:sz w:val="20"/>
                      <w:lang w:eastAsia="ru-RU"/>
                    </w:rPr>
                    <w:t>п</w:t>
                  </w:r>
                  <w:proofErr w:type="gramStart"/>
                  <w:r w:rsidRPr="003E34F4">
                    <w:rPr>
                      <w:rFonts w:ascii="Times New Roman" w:eastAsia="Times New Roman" w:hAnsi="Times New Roman" w:cs="Times New Roman"/>
                      <w:b/>
                      <w:sz w:val="20"/>
                      <w:lang w:eastAsia="ru-RU"/>
                    </w:rPr>
                    <w:t>.Ш</w:t>
                  </w:r>
                  <w:proofErr w:type="gramEnd"/>
                  <w:r w:rsidRPr="003E34F4">
                    <w:rPr>
                      <w:rFonts w:ascii="Times New Roman" w:eastAsia="Times New Roman" w:hAnsi="Times New Roman" w:cs="Times New Roman"/>
                      <w:b/>
                      <w:sz w:val="20"/>
                      <w:lang w:eastAsia="ru-RU"/>
                    </w:rPr>
                    <w:t>турмовой</w:t>
                  </w:r>
                </w:p>
              </w:tc>
              <w:tc>
                <w:tcPr>
                  <w:tcW w:w="2328" w:type="dxa"/>
                  <w:vAlign w:val="bottom"/>
                  <w:hideMark/>
                </w:tcPr>
                <w:p w:rsidR="003E34F4" w:rsidRPr="003E34F4" w:rsidRDefault="003E34F4" w:rsidP="003E34F4">
                  <w:pPr>
                    <w:spacing w:after="0"/>
                    <w:ind w:right="-2"/>
                    <w:jc w:val="center"/>
                    <w:rPr>
                      <w:rFonts w:ascii="Times New Roman" w:eastAsia="Times New Roman" w:hAnsi="Times New Roman" w:cs="Times New Roman"/>
                      <w:b/>
                      <w:sz w:val="20"/>
                      <w:lang w:eastAsia="ru-RU"/>
                    </w:rPr>
                  </w:pPr>
                  <w:r w:rsidRPr="003E34F4">
                    <w:rPr>
                      <w:rFonts w:ascii="Times New Roman" w:eastAsia="Times New Roman" w:hAnsi="Times New Roman" w:cs="Times New Roman"/>
                      <w:b/>
                      <w:sz w:val="20"/>
                      <w:lang w:eastAsia="ru-RU"/>
                    </w:rPr>
                    <w:t>64</w:t>
                  </w:r>
                </w:p>
              </w:tc>
              <w:tc>
                <w:tcPr>
                  <w:tcW w:w="2790" w:type="dxa"/>
                  <w:vAlign w:val="bottom"/>
                  <w:hideMark/>
                </w:tcPr>
                <w:p w:rsidR="003E34F4" w:rsidRPr="003E34F4" w:rsidRDefault="003E34F4" w:rsidP="003E34F4">
                  <w:pPr>
                    <w:spacing w:after="0"/>
                    <w:ind w:right="-2"/>
                    <w:jc w:val="center"/>
                    <w:rPr>
                      <w:rFonts w:ascii="Times New Roman" w:eastAsia="Times New Roman" w:hAnsi="Times New Roman" w:cs="Times New Roman"/>
                      <w:b/>
                      <w:sz w:val="20"/>
                      <w:lang w:eastAsia="ru-RU"/>
                    </w:rPr>
                  </w:pPr>
                  <w:r w:rsidRPr="003E34F4">
                    <w:rPr>
                      <w:rFonts w:ascii="Times New Roman" w:eastAsia="Times New Roman" w:hAnsi="Times New Roman" w:cs="Times New Roman"/>
                      <w:b/>
                      <w:sz w:val="20"/>
                      <w:lang w:eastAsia="ru-RU"/>
                    </w:rPr>
                    <w:t>20</w:t>
                  </w:r>
                </w:p>
              </w:tc>
            </w:tr>
          </w:tbl>
          <w:p w:rsidR="003E34F4" w:rsidRPr="003E34F4" w:rsidRDefault="003E34F4" w:rsidP="003E34F4">
            <w:pPr>
              <w:ind w:right="-2"/>
              <w:jc w:val="both"/>
              <w:rPr>
                <w:rFonts w:ascii="Times New Roman" w:eastAsia="Times New Roman" w:hAnsi="Times New Roman" w:cs="Times New Roman"/>
                <w:sz w:val="20"/>
                <w:lang w:eastAsia="ru-RU"/>
              </w:rPr>
            </w:pPr>
          </w:p>
        </w:tc>
        <w:tc>
          <w:tcPr>
            <w:tcW w:w="8641" w:type="dxa"/>
            <w:vAlign w:val="bottom"/>
            <w:hideMark/>
          </w:tcPr>
          <w:p w:rsidR="003E34F4" w:rsidRPr="003E34F4" w:rsidRDefault="003E34F4" w:rsidP="003E34F4">
            <w:pPr>
              <w:ind w:right="-2"/>
              <w:jc w:val="both"/>
              <w:rPr>
                <w:rFonts w:ascii="Times New Roman" w:eastAsia="Times New Roman" w:hAnsi="Times New Roman" w:cs="Times New Roman"/>
                <w:sz w:val="20"/>
                <w:lang w:eastAsia="ru-RU"/>
              </w:rPr>
            </w:pPr>
          </w:p>
        </w:tc>
        <w:tc>
          <w:tcPr>
            <w:tcW w:w="1810" w:type="dxa"/>
            <w:vAlign w:val="bottom"/>
          </w:tcPr>
          <w:p w:rsidR="003E34F4" w:rsidRPr="003E34F4" w:rsidRDefault="003E34F4" w:rsidP="003E34F4">
            <w:pPr>
              <w:ind w:right="-2"/>
              <w:jc w:val="both"/>
              <w:rPr>
                <w:rFonts w:ascii="Times New Roman" w:eastAsia="Times New Roman" w:hAnsi="Times New Roman" w:cs="Times New Roman"/>
                <w:sz w:val="20"/>
                <w:lang w:eastAsia="ru-RU"/>
              </w:rPr>
            </w:pPr>
          </w:p>
        </w:tc>
      </w:tr>
    </w:tbl>
    <w:p w:rsidR="003E34F4" w:rsidRPr="003E34F4" w:rsidRDefault="003E34F4" w:rsidP="003E34F4">
      <w:pPr>
        <w:autoSpaceDE w:val="0"/>
        <w:autoSpaceDN w:val="0"/>
        <w:adjustRightInd w:val="0"/>
        <w:spacing w:line="360" w:lineRule="auto"/>
        <w:ind w:left="708" w:right="-2" w:firstLine="708"/>
        <w:jc w:val="both"/>
        <w:rPr>
          <w:rFonts w:ascii="Times New Roman" w:eastAsia="Times New Roman" w:hAnsi="Times New Roman" w:cs="Times New Roman"/>
          <w:kern w:val="2"/>
          <w:sz w:val="24"/>
          <w:szCs w:val="24"/>
          <w:lang w:eastAsia="ru-RU"/>
        </w:rPr>
      </w:pPr>
    </w:p>
    <w:p w:rsidR="003E34F4" w:rsidRPr="003E34F4" w:rsidRDefault="003E34F4" w:rsidP="003E34F4">
      <w:pPr>
        <w:autoSpaceDE w:val="0"/>
        <w:autoSpaceDN w:val="0"/>
        <w:adjustRightInd w:val="0"/>
        <w:spacing w:after="0" w:line="360" w:lineRule="auto"/>
        <w:ind w:right="-2"/>
        <w:jc w:val="both"/>
        <w:rPr>
          <w:rFonts w:ascii="Times New Roman" w:eastAsia="Times New Roman" w:hAnsi="Times New Roman" w:cs="Times New Roman"/>
          <w:kern w:val="2"/>
          <w:sz w:val="24"/>
          <w:szCs w:val="24"/>
          <w:lang w:eastAsia="ru-RU"/>
        </w:rPr>
      </w:pPr>
      <w:r w:rsidRPr="003E34F4">
        <w:rPr>
          <w:rFonts w:ascii="Times New Roman" w:eastAsia="Times New Roman" w:hAnsi="Times New Roman" w:cs="Times New Roman"/>
          <w:kern w:val="2"/>
          <w:sz w:val="24"/>
          <w:szCs w:val="24"/>
          <w:lang w:eastAsia="ru-RU"/>
        </w:rPr>
        <w:t xml:space="preserve">          Оказание содействия муниципальному образованию «</w:t>
      </w:r>
      <w:proofErr w:type="spellStart"/>
      <w:r w:rsidRPr="003E34F4">
        <w:rPr>
          <w:rFonts w:ascii="Times New Roman" w:eastAsia="Times New Roman" w:hAnsi="Times New Roman" w:cs="Times New Roman"/>
          <w:kern w:val="2"/>
          <w:sz w:val="24"/>
          <w:szCs w:val="24"/>
          <w:lang w:eastAsia="ru-RU"/>
        </w:rPr>
        <w:t>Ягоднинский</w:t>
      </w:r>
      <w:proofErr w:type="spellEnd"/>
      <w:r w:rsidRPr="003E34F4">
        <w:rPr>
          <w:rFonts w:ascii="Times New Roman" w:eastAsia="Times New Roman" w:hAnsi="Times New Roman" w:cs="Times New Roman"/>
          <w:kern w:val="2"/>
          <w:sz w:val="24"/>
          <w:szCs w:val="24"/>
          <w:lang w:eastAsia="ru-RU"/>
        </w:rPr>
        <w:t xml:space="preserve"> муниципальный район Магаданской области» в реализации мероприятий по оптимизации системы расселения предполагается при полном закрытии населенных пунктов, перечень которых указан в таблице № 6.</w:t>
      </w:r>
    </w:p>
    <w:p w:rsidR="003E34F4" w:rsidRPr="003E34F4" w:rsidRDefault="003E34F4" w:rsidP="003E34F4">
      <w:pPr>
        <w:autoSpaceDE w:val="0"/>
        <w:autoSpaceDN w:val="0"/>
        <w:adjustRightInd w:val="0"/>
        <w:spacing w:line="360" w:lineRule="auto"/>
        <w:ind w:right="-2" w:firstLine="539"/>
        <w:jc w:val="both"/>
        <w:rPr>
          <w:rFonts w:ascii="Times New Roman" w:eastAsia="Times New Roman" w:hAnsi="Times New Roman" w:cs="Times New Roman"/>
          <w:kern w:val="2"/>
          <w:sz w:val="24"/>
          <w:szCs w:val="24"/>
          <w:lang w:eastAsia="ru-RU"/>
        </w:rPr>
      </w:pPr>
      <w:r w:rsidRPr="003E34F4">
        <w:rPr>
          <w:rFonts w:ascii="Times New Roman" w:eastAsia="Times New Roman" w:hAnsi="Times New Roman" w:cs="Times New Roman"/>
          <w:kern w:val="2"/>
          <w:sz w:val="24"/>
          <w:szCs w:val="24"/>
          <w:lang w:eastAsia="ru-RU"/>
        </w:rPr>
        <w:lastRenderedPageBreak/>
        <w:t xml:space="preserve">                                                                                                                       Таблица № 6 </w:t>
      </w:r>
    </w:p>
    <w:tbl>
      <w:tblPr>
        <w:tblW w:w="8857"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4"/>
        <w:gridCol w:w="4103"/>
      </w:tblGrid>
      <w:tr w:rsidR="003E34F4" w:rsidRPr="003E34F4" w:rsidTr="009A1986">
        <w:trPr>
          <w:trHeight w:val="610"/>
        </w:trPr>
        <w:tc>
          <w:tcPr>
            <w:tcW w:w="4754" w:type="dxa"/>
            <w:vAlign w:val="center"/>
            <w:hideMark/>
          </w:tcPr>
          <w:p w:rsidR="003E34F4" w:rsidRPr="003E34F4" w:rsidRDefault="003E34F4" w:rsidP="003E34F4">
            <w:pPr>
              <w:spacing w:after="0"/>
              <w:jc w:val="center"/>
              <w:rPr>
                <w:rFonts w:ascii="Times New Roman" w:eastAsia="Times New Roman" w:hAnsi="Times New Roman" w:cs="Times New Roman"/>
                <w:b/>
                <w:bCs/>
                <w:sz w:val="20"/>
                <w:lang w:eastAsia="ru-RU"/>
              </w:rPr>
            </w:pPr>
            <w:r w:rsidRPr="003E34F4">
              <w:rPr>
                <w:rFonts w:ascii="Times New Roman" w:eastAsia="Times New Roman" w:hAnsi="Times New Roman" w:cs="Times New Roman"/>
                <w:b/>
                <w:bCs/>
                <w:sz w:val="20"/>
                <w:lang w:eastAsia="ru-RU"/>
              </w:rPr>
              <w:t>Наименование района</w:t>
            </w:r>
          </w:p>
        </w:tc>
        <w:tc>
          <w:tcPr>
            <w:tcW w:w="4103" w:type="dxa"/>
            <w:vAlign w:val="center"/>
            <w:hideMark/>
          </w:tcPr>
          <w:p w:rsidR="003E34F4" w:rsidRPr="003E34F4" w:rsidRDefault="003E34F4" w:rsidP="003E34F4">
            <w:pPr>
              <w:spacing w:after="0"/>
              <w:jc w:val="center"/>
              <w:rPr>
                <w:rFonts w:ascii="Times New Roman" w:eastAsia="Times New Roman" w:hAnsi="Times New Roman" w:cs="Times New Roman"/>
                <w:b/>
                <w:bCs/>
                <w:sz w:val="20"/>
                <w:lang w:eastAsia="ru-RU"/>
              </w:rPr>
            </w:pPr>
            <w:r w:rsidRPr="003E34F4">
              <w:rPr>
                <w:rFonts w:ascii="Times New Roman" w:eastAsia="Times New Roman" w:hAnsi="Times New Roman" w:cs="Times New Roman"/>
                <w:b/>
                <w:bCs/>
                <w:sz w:val="20"/>
                <w:lang w:eastAsia="ru-RU"/>
              </w:rPr>
              <w:t>Наименование населенного пункта</w:t>
            </w:r>
          </w:p>
        </w:tc>
      </w:tr>
      <w:tr w:rsidR="003E34F4" w:rsidRPr="003E34F4" w:rsidTr="009A1986">
        <w:trPr>
          <w:trHeight w:val="304"/>
        </w:trPr>
        <w:tc>
          <w:tcPr>
            <w:tcW w:w="4754" w:type="dxa"/>
            <w:vMerge w:val="restart"/>
            <w:vAlign w:val="center"/>
            <w:hideMark/>
          </w:tcPr>
          <w:p w:rsidR="003E34F4" w:rsidRPr="003E34F4" w:rsidRDefault="003E34F4" w:rsidP="003E34F4">
            <w:pPr>
              <w:spacing w:after="0"/>
              <w:jc w:val="center"/>
              <w:rPr>
                <w:rFonts w:ascii="Times New Roman" w:eastAsia="Times New Roman" w:hAnsi="Times New Roman" w:cs="Times New Roman"/>
                <w:sz w:val="20"/>
                <w:lang w:eastAsia="ru-RU"/>
              </w:rPr>
            </w:pPr>
            <w:proofErr w:type="spellStart"/>
            <w:r w:rsidRPr="003E34F4">
              <w:rPr>
                <w:rFonts w:ascii="Times New Roman" w:eastAsia="Times New Roman" w:hAnsi="Times New Roman" w:cs="Times New Roman"/>
                <w:sz w:val="20"/>
                <w:lang w:eastAsia="ru-RU"/>
              </w:rPr>
              <w:t>Ягоднинский</w:t>
            </w:r>
            <w:proofErr w:type="spellEnd"/>
            <w:r w:rsidRPr="003E34F4">
              <w:rPr>
                <w:rFonts w:ascii="Times New Roman" w:eastAsia="Times New Roman" w:hAnsi="Times New Roman" w:cs="Times New Roman"/>
                <w:sz w:val="20"/>
                <w:lang w:eastAsia="ru-RU"/>
              </w:rPr>
              <w:t xml:space="preserve"> район</w:t>
            </w:r>
          </w:p>
        </w:tc>
        <w:tc>
          <w:tcPr>
            <w:tcW w:w="4103" w:type="dxa"/>
            <w:vAlign w:val="center"/>
            <w:hideMark/>
          </w:tcPr>
          <w:p w:rsidR="003E34F4" w:rsidRPr="003E34F4" w:rsidRDefault="003E34F4" w:rsidP="003E34F4">
            <w:pPr>
              <w:spacing w:after="0"/>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п</w:t>
            </w:r>
            <w:proofErr w:type="gramStart"/>
            <w:r w:rsidRPr="003E34F4">
              <w:rPr>
                <w:rFonts w:ascii="Times New Roman" w:eastAsia="Times New Roman" w:hAnsi="Times New Roman" w:cs="Times New Roman"/>
                <w:sz w:val="20"/>
                <w:lang w:eastAsia="ru-RU"/>
              </w:rPr>
              <w:t>.В</w:t>
            </w:r>
            <w:proofErr w:type="gramEnd"/>
            <w:r w:rsidRPr="003E34F4">
              <w:rPr>
                <w:rFonts w:ascii="Times New Roman" w:eastAsia="Times New Roman" w:hAnsi="Times New Roman" w:cs="Times New Roman"/>
                <w:sz w:val="20"/>
                <w:lang w:eastAsia="ru-RU"/>
              </w:rPr>
              <w:t>ерхний- Ат-Урях</w:t>
            </w:r>
          </w:p>
        </w:tc>
      </w:tr>
      <w:tr w:rsidR="003E34F4" w:rsidRPr="003E34F4" w:rsidTr="009A1986">
        <w:trPr>
          <w:trHeight w:val="304"/>
        </w:trPr>
        <w:tc>
          <w:tcPr>
            <w:tcW w:w="0" w:type="auto"/>
            <w:vMerge/>
            <w:vAlign w:val="center"/>
            <w:hideMark/>
          </w:tcPr>
          <w:p w:rsidR="003E34F4" w:rsidRPr="003E34F4" w:rsidRDefault="003E34F4" w:rsidP="003E34F4">
            <w:pPr>
              <w:spacing w:after="0"/>
              <w:jc w:val="both"/>
              <w:rPr>
                <w:rFonts w:ascii="Times New Roman" w:eastAsia="Times New Roman" w:hAnsi="Times New Roman" w:cs="Times New Roman"/>
                <w:sz w:val="20"/>
                <w:lang w:eastAsia="ru-RU"/>
              </w:rPr>
            </w:pPr>
          </w:p>
        </w:tc>
        <w:tc>
          <w:tcPr>
            <w:tcW w:w="4103" w:type="dxa"/>
            <w:vAlign w:val="center"/>
            <w:hideMark/>
          </w:tcPr>
          <w:p w:rsidR="003E34F4" w:rsidRPr="003E34F4" w:rsidRDefault="003E34F4" w:rsidP="003E34F4">
            <w:pPr>
              <w:spacing w:after="0"/>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п.им. М. Горького</w:t>
            </w:r>
          </w:p>
        </w:tc>
      </w:tr>
      <w:tr w:rsidR="003E34F4" w:rsidRPr="003E34F4" w:rsidTr="009A1986">
        <w:trPr>
          <w:trHeight w:val="304"/>
        </w:trPr>
        <w:tc>
          <w:tcPr>
            <w:tcW w:w="0" w:type="auto"/>
            <w:vMerge/>
            <w:vAlign w:val="center"/>
            <w:hideMark/>
          </w:tcPr>
          <w:p w:rsidR="003E34F4" w:rsidRPr="003E34F4" w:rsidRDefault="003E34F4" w:rsidP="003E34F4">
            <w:pPr>
              <w:spacing w:after="0"/>
              <w:jc w:val="both"/>
              <w:rPr>
                <w:rFonts w:ascii="Times New Roman" w:eastAsia="Times New Roman" w:hAnsi="Times New Roman" w:cs="Times New Roman"/>
                <w:sz w:val="20"/>
                <w:lang w:eastAsia="ru-RU"/>
              </w:rPr>
            </w:pPr>
          </w:p>
        </w:tc>
        <w:tc>
          <w:tcPr>
            <w:tcW w:w="4103" w:type="dxa"/>
            <w:vAlign w:val="center"/>
            <w:hideMark/>
          </w:tcPr>
          <w:p w:rsidR="003E34F4" w:rsidRPr="003E34F4" w:rsidRDefault="003E34F4" w:rsidP="003E34F4">
            <w:pPr>
              <w:spacing w:after="0"/>
              <w:jc w:val="both"/>
              <w:rPr>
                <w:rFonts w:ascii="Times New Roman" w:eastAsia="Times New Roman" w:hAnsi="Times New Roman" w:cs="Times New Roman"/>
                <w:sz w:val="20"/>
                <w:lang w:eastAsia="ru-RU"/>
              </w:rPr>
            </w:pPr>
            <w:proofErr w:type="spellStart"/>
            <w:r w:rsidRPr="003E34F4">
              <w:rPr>
                <w:rFonts w:ascii="Times New Roman" w:eastAsia="Times New Roman" w:hAnsi="Times New Roman" w:cs="Times New Roman"/>
                <w:sz w:val="20"/>
                <w:lang w:eastAsia="ru-RU"/>
              </w:rPr>
              <w:t>п</w:t>
            </w:r>
            <w:proofErr w:type="gramStart"/>
            <w:r w:rsidRPr="003E34F4">
              <w:rPr>
                <w:rFonts w:ascii="Times New Roman" w:eastAsia="Times New Roman" w:hAnsi="Times New Roman" w:cs="Times New Roman"/>
                <w:sz w:val="20"/>
                <w:lang w:eastAsia="ru-RU"/>
              </w:rPr>
              <w:t>.С</w:t>
            </w:r>
            <w:proofErr w:type="gramEnd"/>
            <w:r w:rsidRPr="003E34F4">
              <w:rPr>
                <w:rFonts w:ascii="Times New Roman" w:eastAsia="Times New Roman" w:hAnsi="Times New Roman" w:cs="Times New Roman"/>
                <w:sz w:val="20"/>
                <w:lang w:eastAsia="ru-RU"/>
              </w:rPr>
              <w:t>тан-Утиный</w:t>
            </w:r>
            <w:proofErr w:type="spellEnd"/>
          </w:p>
        </w:tc>
      </w:tr>
      <w:tr w:rsidR="003E34F4" w:rsidRPr="003E34F4" w:rsidTr="009A1986">
        <w:trPr>
          <w:trHeight w:val="304"/>
        </w:trPr>
        <w:tc>
          <w:tcPr>
            <w:tcW w:w="0" w:type="auto"/>
            <w:vMerge/>
            <w:vAlign w:val="center"/>
            <w:hideMark/>
          </w:tcPr>
          <w:p w:rsidR="003E34F4" w:rsidRPr="003E34F4" w:rsidRDefault="003E34F4" w:rsidP="003E34F4">
            <w:pPr>
              <w:spacing w:after="0"/>
              <w:jc w:val="both"/>
              <w:rPr>
                <w:rFonts w:ascii="Times New Roman" w:eastAsia="Times New Roman" w:hAnsi="Times New Roman" w:cs="Times New Roman"/>
                <w:sz w:val="20"/>
                <w:lang w:eastAsia="ru-RU"/>
              </w:rPr>
            </w:pPr>
          </w:p>
        </w:tc>
        <w:tc>
          <w:tcPr>
            <w:tcW w:w="4103" w:type="dxa"/>
            <w:vAlign w:val="center"/>
            <w:hideMark/>
          </w:tcPr>
          <w:p w:rsidR="003E34F4" w:rsidRPr="003E34F4" w:rsidRDefault="003E34F4" w:rsidP="003E34F4">
            <w:pPr>
              <w:spacing w:after="0"/>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п</w:t>
            </w:r>
            <w:proofErr w:type="gramStart"/>
            <w:r w:rsidRPr="003E34F4">
              <w:rPr>
                <w:rFonts w:ascii="Times New Roman" w:eastAsia="Times New Roman" w:hAnsi="Times New Roman" w:cs="Times New Roman"/>
                <w:sz w:val="20"/>
                <w:lang w:eastAsia="ru-RU"/>
              </w:rPr>
              <w:t>.Ш</w:t>
            </w:r>
            <w:proofErr w:type="gramEnd"/>
            <w:r w:rsidRPr="003E34F4">
              <w:rPr>
                <w:rFonts w:ascii="Times New Roman" w:eastAsia="Times New Roman" w:hAnsi="Times New Roman" w:cs="Times New Roman"/>
                <w:sz w:val="20"/>
                <w:lang w:eastAsia="ru-RU"/>
              </w:rPr>
              <w:t>турмовой</w:t>
            </w:r>
          </w:p>
        </w:tc>
      </w:tr>
      <w:tr w:rsidR="003E34F4" w:rsidRPr="003E34F4" w:rsidTr="009A1986">
        <w:trPr>
          <w:trHeight w:val="304"/>
        </w:trPr>
        <w:tc>
          <w:tcPr>
            <w:tcW w:w="0" w:type="auto"/>
            <w:vMerge/>
            <w:vAlign w:val="center"/>
            <w:hideMark/>
          </w:tcPr>
          <w:p w:rsidR="003E34F4" w:rsidRPr="003E34F4" w:rsidRDefault="003E34F4" w:rsidP="003E34F4">
            <w:pPr>
              <w:spacing w:after="0"/>
              <w:jc w:val="both"/>
              <w:rPr>
                <w:rFonts w:ascii="Times New Roman" w:eastAsia="Times New Roman" w:hAnsi="Times New Roman" w:cs="Times New Roman"/>
                <w:sz w:val="20"/>
                <w:lang w:eastAsia="ru-RU"/>
              </w:rPr>
            </w:pPr>
          </w:p>
        </w:tc>
        <w:tc>
          <w:tcPr>
            <w:tcW w:w="4103" w:type="dxa"/>
            <w:vAlign w:val="center"/>
            <w:hideMark/>
          </w:tcPr>
          <w:p w:rsidR="003E34F4" w:rsidRPr="003E34F4" w:rsidRDefault="003E34F4" w:rsidP="003E34F4">
            <w:pPr>
              <w:spacing w:after="0"/>
              <w:jc w:val="both"/>
              <w:rPr>
                <w:rFonts w:ascii="Times New Roman" w:eastAsia="Times New Roman" w:hAnsi="Times New Roman" w:cs="Times New Roman"/>
                <w:sz w:val="20"/>
                <w:lang w:eastAsia="ru-RU"/>
              </w:rPr>
            </w:pPr>
            <w:proofErr w:type="spellStart"/>
            <w:r w:rsidRPr="003E34F4">
              <w:rPr>
                <w:rFonts w:ascii="Times New Roman" w:eastAsia="Times New Roman" w:hAnsi="Times New Roman" w:cs="Times New Roman"/>
                <w:sz w:val="20"/>
                <w:lang w:eastAsia="ru-RU"/>
              </w:rPr>
              <w:t>с</w:t>
            </w:r>
            <w:proofErr w:type="gramStart"/>
            <w:r w:rsidRPr="003E34F4">
              <w:rPr>
                <w:rFonts w:ascii="Times New Roman" w:eastAsia="Times New Roman" w:hAnsi="Times New Roman" w:cs="Times New Roman"/>
                <w:sz w:val="20"/>
                <w:lang w:eastAsia="ru-RU"/>
              </w:rPr>
              <w:t>.Э</w:t>
            </w:r>
            <w:proofErr w:type="gramEnd"/>
            <w:r w:rsidRPr="003E34F4">
              <w:rPr>
                <w:rFonts w:ascii="Times New Roman" w:eastAsia="Times New Roman" w:hAnsi="Times New Roman" w:cs="Times New Roman"/>
                <w:sz w:val="20"/>
                <w:lang w:eastAsia="ru-RU"/>
              </w:rPr>
              <w:t>льген</w:t>
            </w:r>
            <w:proofErr w:type="spellEnd"/>
          </w:p>
        </w:tc>
      </w:tr>
      <w:tr w:rsidR="003E34F4" w:rsidRPr="003E34F4" w:rsidTr="009A1986">
        <w:trPr>
          <w:trHeight w:val="304"/>
        </w:trPr>
        <w:tc>
          <w:tcPr>
            <w:tcW w:w="0" w:type="auto"/>
            <w:vMerge/>
            <w:vAlign w:val="center"/>
            <w:hideMark/>
          </w:tcPr>
          <w:p w:rsidR="003E34F4" w:rsidRPr="003E34F4" w:rsidRDefault="003E34F4" w:rsidP="003E34F4">
            <w:pPr>
              <w:spacing w:after="0"/>
              <w:jc w:val="both"/>
              <w:rPr>
                <w:rFonts w:ascii="Times New Roman" w:eastAsia="Times New Roman" w:hAnsi="Times New Roman" w:cs="Times New Roman"/>
                <w:sz w:val="20"/>
                <w:lang w:eastAsia="ru-RU"/>
              </w:rPr>
            </w:pPr>
          </w:p>
        </w:tc>
        <w:tc>
          <w:tcPr>
            <w:tcW w:w="4103" w:type="dxa"/>
            <w:vAlign w:val="center"/>
            <w:hideMark/>
          </w:tcPr>
          <w:p w:rsidR="003E34F4" w:rsidRPr="003E34F4" w:rsidRDefault="003E34F4" w:rsidP="003E34F4">
            <w:pPr>
              <w:spacing w:after="0"/>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с</w:t>
            </w:r>
            <w:proofErr w:type="gramStart"/>
            <w:r w:rsidRPr="003E34F4">
              <w:rPr>
                <w:rFonts w:ascii="Times New Roman" w:eastAsia="Times New Roman" w:hAnsi="Times New Roman" w:cs="Times New Roman"/>
                <w:sz w:val="20"/>
                <w:lang w:eastAsia="ru-RU"/>
              </w:rPr>
              <w:t>.Т</w:t>
            </w:r>
            <w:proofErr w:type="gramEnd"/>
            <w:r w:rsidRPr="003E34F4">
              <w:rPr>
                <w:rFonts w:ascii="Times New Roman" w:eastAsia="Times New Roman" w:hAnsi="Times New Roman" w:cs="Times New Roman"/>
                <w:sz w:val="20"/>
                <w:lang w:eastAsia="ru-RU"/>
              </w:rPr>
              <w:t>аскан</w:t>
            </w:r>
          </w:p>
        </w:tc>
      </w:tr>
      <w:tr w:rsidR="003E34F4" w:rsidRPr="003E34F4" w:rsidTr="009A1986">
        <w:trPr>
          <w:trHeight w:val="304"/>
        </w:trPr>
        <w:tc>
          <w:tcPr>
            <w:tcW w:w="0" w:type="auto"/>
            <w:vMerge/>
            <w:vAlign w:val="center"/>
            <w:hideMark/>
          </w:tcPr>
          <w:p w:rsidR="003E34F4" w:rsidRPr="003E34F4" w:rsidRDefault="003E34F4" w:rsidP="003E34F4">
            <w:pPr>
              <w:spacing w:after="0"/>
              <w:jc w:val="both"/>
              <w:rPr>
                <w:rFonts w:ascii="Times New Roman" w:eastAsia="Times New Roman" w:hAnsi="Times New Roman" w:cs="Times New Roman"/>
                <w:sz w:val="20"/>
                <w:lang w:eastAsia="ru-RU"/>
              </w:rPr>
            </w:pPr>
          </w:p>
        </w:tc>
        <w:tc>
          <w:tcPr>
            <w:tcW w:w="4103" w:type="dxa"/>
            <w:vAlign w:val="center"/>
            <w:hideMark/>
          </w:tcPr>
          <w:p w:rsidR="003E34F4" w:rsidRPr="003E34F4" w:rsidRDefault="003E34F4" w:rsidP="003E34F4">
            <w:pPr>
              <w:spacing w:after="0"/>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п</w:t>
            </w:r>
            <w:proofErr w:type="gramStart"/>
            <w:r w:rsidRPr="003E34F4">
              <w:rPr>
                <w:rFonts w:ascii="Times New Roman" w:eastAsia="Times New Roman" w:hAnsi="Times New Roman" w:cs="Times New Roman"/>
                <w:sz w:val="20"/>
                <w:lang w:eastAsia="ru-RU"/>
              </w:rPr>
              <w:t>.С</w:t>
            </w:r>
            <w:proofErr w:type="gramEnd"/>
            <w:r w:rsidRPr="003E34F4">
              <w:rPr>
                <w:rFonts w:ascii="Times New Roman" w:eastAsia="Times New Roman" w:hAnsi="Times New Roman" w:cs="Times New Roman"/>
                <w:sz w:val="20"/>
                <w:lang w:eastAsia="ru-RU"/>
              </w:rPr>
              <w:t>порное</w:t>
            </w:r>
          </w:p>
        </w:tc>
      </w:tr>
    </w:tbl>
    <w:p w:rsidR="003E34F4" w:rsidRPr="003E34F4" w:rsidRDefault="003E34F4" w:rsidP="003E34F4">
      <w:pPr>
        <w:autoSpaceDE w:val="0"/>
        <w:autoSpaceDN w:val="0"/>
        <w:adjustRightInd w:val="0"/>
        <w:spacing w:after="0" w:line="360" w:lineRule="auto"/>
        <w:ind w:right="-2"/>
        <w:jc w:val="both"/>
        <w:rPr>
          <w:rFonts w:ascii="Times New Roman" w:eastAsia="Times New Roman" w:hAnsi="Times New Roman" w:cs="Times New Roman"/>
          <w:kern w:val="2"/>
          <w:sz w:val="24"/>
          <w:szCs w:val="24"/>
          <w:lang w:eastAsia="ru-RU"/>
        </w:rPr>
      </w:pPr>
    </w:p>
    <w:p w:rsidR="003E34F4" w:rsidRPr="003E34F4" w:rsidRDefault="003E34F4" w:rsidP="003E34F4">
      <w:pPr>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kern w:val="2"/>
          <w:sz w:val="24"/>
          <w:szCs w:val="24"/>
          <w:lang w:eastAsia="ru-RU"/>
        </w:rPr>
        <w:t xml:space="preserve">          Содействие </w:t>
      </w:r>
      <w:r w:rsidRPr="003E34F4">
        <w:rPr>
          <w:rFonts w:ascii="Times New Roman" w:eastAsia="Times New Roman" w:hAnsi="Times New Roman" w:cs="Times New Roman"/>
          <w:sz w:val="24"/>
          <w:szCs w:val="24"/>
          <w:lang w:eastAsia="ru-RU"/>
        </w:rPr>
        <w:t>муниципальному образованию «</w:t>
      </w:r>
      <w:proofErr w:type="spellStart"/>
      <w:r w:rsidRPr="003E34F4">
        <w:rPr>
          <w:rFonts w:ascii="Times New Roman" w:eastAsia="Times New Roman" w:hAnsi="Times New Roman" w:cs="Times New Roman"/>
          <w:sz w:val="24"/>
          <w:szCs w:val="24"/>
          <w:lang w:eastAsia="ru-RU"/>
        </w:rPr>
        <w:t>Ягоднинский</w:t>
      </w:r>
      <w:proofErr w:type="spellEnd"/>
      <w:r w:rsidRPr="003E34F4">
        <w:rPr>
          <w:rFonts w:ascii="Times New Roman" w:eastAsia="Times New Roman" w:hAnsi="Times New Roman" w:cs="Times New Roman"/>
          <w:sz w:val="24"/>
          <w:szCs w:val="24"/>
          <w:lang w:eastAsia="ru-RU"/>
        </w:rPr>
        <w:t xml:space="preserve"> муниципальный район Магаданской области» </w:t>
      </w:r>
      <w:r w:rsidRPr="003E34F4">
        <w:rPr>
          <w:rFonts w:ascii="Times New Roman" w:eastAsia="Times New Roman" w:hAnsi="Times New Roman" w:cs="Times New Roman"/>
          <w:kern w:val="2"/>
          <w:sz w:val="24"/>
          <w:szCs w:val="24"/>
          <w:lang w:eastAsia="ru-RU"/>
        </w:rPr>
        <w:t xml:space="preserve">будет осуществляться в виде субсидий, предоставляемых из областного бюджета Магаданской области в бюджет </w:t>
      </w:r>
      <w:r w:rsidRPr="003E34F4">
        <w:rPr>
          <w:rFonts w:ascii="Times New Roman" w:eastAsia="Times New Roman" w:hAnsi="Times New Roman" w:cs="Times New Roman"/>
          <w:sz w:val="24"/>
          <w:szCs w:val="24"/>
          <w:lang w:eastAsia="ru-RU"/>
        </w:rPr>
        <w:t>муниципального образования «</w:t>
      </w:r>
      <w:proofErr w:type="spellStart"/>
      <w:r w:rsidRPr="003E34F4">
        <w:rPr>
          <w:rFonts w:ascii="Times New Roman" w:eastAsia="Times New Roman" w:hAnsi="Times New Roman" w:cs="Times New Roman"/>
          <w:sz w:val="24"/>
          <w:szCs w:val="24"/>
          <w:lang w:eastAsia="ru-RU"/>
        </w:rPr>
        <w:t>Ягоднинский</w:t>
      </w:r>
      <w:proofErr w:type="spellEnd"/>
      <w:r w:rsidRPr="003E34F4">
        <w:rPr>
          <w:rFonts w:ascii="Times New Roman" w:eastAsia="Times New Roman" w:hAnsi="Times New Roman" w:cs="Times New Roman"/>
          <w:sz w:val="24"/>
          <w:szCs w:val="24"/>
          <w:lang w:eastAsia="ru-RU"/>
        </w:rPr>
        <w:t xml:space="preserve"> муниципальный район Магаданской области».</w:t>
      </w:r>
    </w:p>
    <w:p w:rsidR="003E34F4" w:rsidRPr="003E34F4" w:rsidRDefault="003E34F4" w:rsidP="003E34F4">
      <w:pPr>
        <w:autoSpaceDE w:val="0"/>
        <w:autoSpaceDN w:val="0"/>
        <w:adjustRightInd w:val="0"/>
        <w:spacing w:after="0" w:line="360" w:lineRule="auto"/>
        <w:ind w:right="-2"/>
        <w:jc w:val="both"/>
        <w:rPr>
          <w:rFonts w:ascii="Times New Roman" w:eastAsia="Times New Roman" w:hAnsi="Times New Roman" w:cs="Times New Roman"/>
          <w:sz w:val="16"/>
          <w:szCs w:val="16"/>
          <w:lang w:eastAsia="ru-RU"/>
        </w:rPr>
      </w:pPr>
      <w:r w:rsidRPr="003E34F4">
        <w:rPr>
          <w:rFonts w:ascii="Times New Roman" w:eastAsia="Times New Roman" w:hAnsi="Times New Roman" w:cs="Times New Roman"/>
          <w:sz w:val="24"/>
          <w:szCs w:val="24"/>
          <w:lang w:eastAsia="ru-RU"/>
        </w:rPr>
        <w:t xml:space="preserve">          Субсидии предоставляются в пределах бюджетных ассигнований и лимитов бюджетных обязательств на соответствующий финансовый год на основании соглашений о предоставлении субсидий, заключенных между Правительством Магаданской области, министерством строительства, жилищно-коммунального хозяйства и энергетики и администрацией </w:t>
      </w:r>
      <w:proofErr w:type="spellStart"/>
      <w:r w:rsidRPr="003E34F4">
        <w:rPr>
          <w:rFonts w:ascii="Times New Roman" w:eastAsia="Times New Roman" w:hAnsi="Times New Roman" w:cs="Times New Roman"/>
          <w:sz w:val="24"/>
          <w:szCs w:val="24"/>
          <w:lang w:eastAsia="ru-RU"/>
        </w:rPr>
        <w:t>Ягоднинского</w:t>
      </w:r>
      <w:proofErr w:type="spellEnd"/>
      <w:r w:rsidRPr="003E34F4">
        <w:rPr>
          <w:rFonts w:ascii="Times New Roman" w:eastAsia="Times New Roman" w:hAnsi="Times New Roman" w:cs="Times New Roman"/>
          <w:sz w:val="24"/>
          <w:szCs w:val="24"/>
          <w:lang w:eastAsia="ru-RU"/>
        </w:rPr>
        <w:t xml:space="preserve"> муниципального района Магаданской области. Перечисление субсидий осуществляется в местные бюджеты на счета органов Федерального казначейства, открытые для кассового обслуживания исполнения местного бюджета.</w:t>
      </w:r>
    </w:p>
    <w:p w:rsidR="003E34F4" w:rsidRPr="003E34F4" w:rsidRDefault="003E34F4" w:rsidP="003E34F4">
      <w:pPr>
        <w:autoSpaceDE w:val="0"/>
        <w:autoSpaceDN w:val="0"/>
        <w:adjustRightInd w:val="0"/>
        <w:spacing w:after="0" w:line="360" w:lineRule="auto"/>
        <w:ind w:right="-2"/>
        <w:jc w:val="both"/>
        <w:rPr>
          <w:rFonts w:ascii="Times New Roman" w:eastAsia="Times New Roman" w:hAnsi="Times New Roman" w:cs="Times New Roman"/>
          <w:sz w:val="16"/>
          <w:szCs w:val="16"/>
          <w:lang w:eastAsia="ru-RU"/>
        </w:rPr>
      </w:pPr>
    </w:p>
    <w:p w:rsidR="003E34F4" w:rsidRPr="003E34F4" w:rsidRDefault="003E34F4" w:rsidP="003E34F4">
      <w:pPr>
        <w:autoSpaceDE w:val="0"/>
        <w:autoSpaceDN w:val="0"/>
        <w:adjustRightInd w:val="0"/>
        <w:spacing w:line="240" w:lineRule="auto"/>
        <w:ind w:right="-2"/>
        <w:jc w:val="center"/>
        <w:rPr>
          <w:rFonts w:ascii="Times New Roman" w:eastAsia="Times New Roman" w:hAnsi="Times New Roman" w:cs="Times New Roman"/>
          <w:b/>
          <w:kern w:val="2"/>
          <w:sz w:val="24"/>
          <w:szCs w:val="24"/>
          <w:lang w:eastAsia="ru-RU"/>
        </w:rPr>
      </w:pPr>
      <w:r w:rsidRPr="003E34F4">
        <w:rPr>
          <w:rFonts w:ascii="Times New Roman" w:eastAsia="Times New Roman" w:hAnsi="Times New Roman" w:cs="Times New Roman"/>
          <w:b/>
          <w:kern w:val="2"/>
          <w:sz w:val="24"/>
          <w:szCs w:val="24"/>
          <w:lang w:eastAsia="ru-RU"/>
        </w:rPr>
        <w:t>3.1. Субсидии могут быть использованы на реализацию следующих мероприятий Программы «Содействие муниципальным образованиям в оптимизации расселения в Магаданской области» на 2014-2016 годы»:</w:t>
      </w:r>
    </w:p>
    <w:p w:rsidR="003E34F4" w:rsidRPr="003E34F4" w:rsidRDefault="003E34F4" w:rsidP="003E34F4">
      <w:pPr>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Социальная выплата предоставляется гражданам и членам их семей, подавшим заявку на участие в Программу в администрацию муниципального образования «</w:t>
      </w:r>
      <w:proofErr w:type="spellStart"/>
      <w:r w:rsidRPr="003E34F4">
        <w:rPr>
          <w:rFonts w:ascii="Times New Roman" w:eastAsia="Times New Roman" w:hAnsi="Times New Roman" w:cs="Times New Roman"/>
          <w:sz w:val="24"/>
          <w:szCs w:val="24"/>
          <w:lang w:eastAsia="ru-RU"/>
        </w:rPr>
        <w:t>Ягоднинский</w:t>
      </w:r>
      <w:proofErr w:type="spellEnd"/>
      <w:r w:rsidRPr="003E34F4">
        <w:rPr>
          <w:rFonts w:ascii="Times New Roman" w:eastAsia="Times New Roman" w:hAnsi="Times New Roman" w:cs="Times New Roman"/>
          <w:sz w:val="24"/>
          <w:szCs w:val="24"/>
          <w:lang w:eastAsia="ru-RU"/>
        </w:rPr>
        <w:t xml:space="preserve"> муниципальный район Магаданской области» по месту постоянного проживания, изъявившим желание сменить место жительства (далее </w:t>
      </w:r>
      <w:proofErr w:type="gramStart"/>
      <w:r w:rsidRPr="003E34F4">
        <w:rPr>
          <w:rFonts w:ascii="Times New Roman" w:eastAsia="Times New Roman" w:hAnsi="Times New Roman" w:cs="Times New Roman"/>
          <w:sz w:val="24"/>
          <w:szCs w:val="24"/>
          <w:lang w:eastAsia="ru-RU"/>
        </w:rPr>
        <w:t>–П</w:t>
      </w:r>
      <w:proofErr w:type="gramEnd"/>
      <w:r w:rsidRPr="003E34F4">
        <w:rPr>
          <w:rFonts w:ascii="Times New Roman" w:eastAsia="Times New Roman" w:hAnsi="Times New Roman" w:cs="Times New Roman"/>
          <w:sz w:val="24"/>
          <w:szCs w:val="24"/>
          <w:lang w:eastAsia="ru-RU"/>
        </w:rPr>
        <w:t>олучатель социальной выплаты) в безналичной форме.</w:t>
      </w:r>
    </w:p>
    <w:p w:rsidR="003E34F4" w:rsidRPr="003E34F4" w:rsidRDefault="003E34F4" w:rsidP="003E34F4">
      <w:pPr>
        <w:tabs>
          <w:tab w:val="left" w:pos="1344"/>
        </w:tabs>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Расчет размера социальной выплаты, осуществляемой из средств субсидии, предоставленной из областного бюджета, осуществляется с учетом нижеуказанных норм:</w:t>
      </w:r>
    </w:p>
    <w:p w:rsidR="003E34F4" w:rsidRPr="003E34F4" w:rsidRDefault="003E34F4" w:rsidP="003E34F4">
      <w:pPr>
        <w:autoSpaceDE w:val="0"/>
        <w:autoSpaceDN w:val="0"/>
        <w:adjustRightInd w:val="0"/>
        <w:spacing w:after="0" w:line="360" w:lineRule="auto"/>
        <w:ind w:right="-2"/>
        <w:jc w:val="both"/>
        <w:rPr>
          <w:rFonts w:ascii="Times New Roman" w:eastAsia="Times New Roman" w:hAnsi="Times New Roman" w:cs="Times New Roman"/>
          <w:kern w:val="2"/>
          <w:sz w:val="24"/>
          <w:szCs w:val="24"/>
          <w:lang w:eastAsia="ru-RU"/>
        </w:rPr>
      </w:pPr>
      <w:r w:rsidRPr="003E34F4">
        <w:rPr>
          <w:rFonts w:ascii="Times New Roman" w:eastAsia="Times New Roman" w:hAnsi="Times New Roman" w:cs="Times New Roman"/>
          <w:sz w:val="24"/>
          <w:szCs w:val="24"/>
          <w:lang w:eastAsia="ru-RU"/>
        </w:rPr>
        <w:t xml:space="preserve">          д</w:t>
      </w:r>
      <w:r w:rsidRPr="003E34F4">
        <w:rPr>
          <w:rFonts w:ascii="Times New Roman" w:eastAsia="Times New Roman" w:hAnsi="Times New Roman" w:cs="Times New Roman"/>
          <w:kern w:val="2"/>
          <w:sz w:val="24"/>
          <w:szCs w:val="24"/>
          <w:lang w:eastAsia="ru-RU"/>
        </w:rPr>
        <w:t xml:space="preserve">ля приобретения жилья в пределах Магаданской области, в том числе в городе Магадане: </w:t>
      </w:r>
    </w:p>
    <w:p w:rsidR="003E34F4" w:rsidRPr="003E34F4" w:rsidRDefault="003E34F4" w:rsidP="003E34F4">
      <w:pPr>
        <w:tabs>
          <w:tab w:val="left" w:pos="1344"/>
        </w:tabs>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для граждан, не имеющих жилых помещений в пользовании и в собственности на территории Магаданской области, в том числе в городе Магадане, за исключением жилых помещений в населенном пункте, из которого гражданин выезжает, расчет размера социальной выплаты, определяется по формуле:</w:t>
      </w:r>
    </w:p>
    <w:p w:rsidR="003E34F4" w:rsidRPr="003E34F4" w:rsidRDefault="003E34F4" w:rsidP="003E34F4">
      <w:pPr>
        <w:tabs>
          <w:tab w:val="left" w:pos="1344"/>
        </w:tabs>
        <w:spacing w:after="0"/>
        <w:ind w:left="168" w:right="-2" w:hanging="168"/>
        <w:jc w:val="center"/>
        <w:rPr>
          <w:rFonts w:ascii="Times New Roman" w:eastAsia="Times New Roman" w:hAnsi="Times New Roman" w:cs="Times New Roman"/>
          <w:b/>
          <w:sz w:val="24"/>
          <w:szCs w:val="24"/>
          <w:lang w:eastAsia="ru-RU"/>
        </w:rPr>
      </w:pPr>
      <w:proofErr w:type="spellStart"/>
      <w:r w:rsidRPr="003E34F4">
        <w:rPr>
          <w:rFonts w:ascii="Times New Roman" w:eastAsia="Times New Roman" w:hAnsi="Times New Roman" w:cs="Times New Roman"/>
          <w:b/>
          <w:sz w:val="24"/>
          <w:szCs w:val="24"/>
          <w:lang w:eastAsia="ru-RU"/>
        </w:rPr>
        <w:lastRenderedPageBreak/>
        <w:t>СтЖ=</w:t>
      </w:r>
      <w:proofErr w:type="spellEnd"/>
      <w:r w:rsidRPr="003E34F4">
        <w:rPr>
          <w:rFonts w:ascii="Times New Roman" w:eastAsia="Times New Roman" w:hAnsi="Times New Roman" w:cs="Times New Roman"/>
          <w:b/>
          <w:sz w:val="24"/>
          <w:szCs w:val="24"/>
          <w:lang w:eastAsia="ru-RU"/>
        </w:rPr>
        <w:t xml:space="preserve"> (Н </w:t>
      </w:r>
      <w:proofErr w:type="spellStart"/>
      <w:r w:rsidRPr="003E34F4">
        <w:rPr>
          <w:rFonts w:ascii="Times New Roman" w:eastAsia="Times New Roman" w:hAnsi="Times New Roman" w:cs="Times New Roman"/>
          <w:b/>
          <w:sz w:val="24"/>
          <w:szCs w:val="24"/>
          <w:lang w:eastAsia="ru-RU"/>
        </w:rPr>
        <w:t>х</w:t>
      </w:r>
      <w:proofErr w:type="spellEnd"/>
      <w:r w:rsidRPr="003E34F4">
        <w:rPr>
          <w:rFonts w:ascii="Times New Roman" w:eastAsia="Times New Roman" w:hAnsi="Times New Roman" w:cs="Times New Roman"/>
          <w:b/>
          <w:sz w:val="24"/>
          <w:szCs w:val="24"/>
          <w:lang w:eastAsia="ru-RU"/>
        </w:rPr>
        <w:t xml:space="preserve"> РЖ),</w:t>
      </w:r>
    </w:p>
    <w:p w:rsidR="003E34F4" w:rsidRPr="003E34F4" w:rsidRDefault="003E34F4" w:rsidP="003E34F4">
      <w:pPr>
        <w:tabs>
          <w:tab w:val="left" w:pos="1344"/>
        </w:tabs>
        <w:spacing w:after="0"/>
        <w:ind w:left="168" w:right="-2" w:hanging="168"/>
        <w:jc w:val="center"/>
        <w:rPr>
          <w:rFonts w:ascii="Times New Roman" w:eastAsia="Times New Roman" w:hAnsi="Times New Roman" w:cs="Times New Roman"/>
          <w:b/>
          <w:sz w:val="24"/>
          <w:szCs w:val="24"/>
          <w:lang w:eastAsia="ru-RU"/>
        </w:rPr>
      </w:pPr>
    </w:p>
    <w:p w:rsidR="003E34F4" w:rsidRPr="003E34F4" w:rsidRDefault="003E34F4" w:rsidP="003E34F4">
      <w:pPr>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для граждан, имеющих жилые помещения на территории Магаданской области в собственности, в том числе в  городе Магадане,  за исключением жилых помещений в населенном пункте, из которого гражданин выезжает, расчет размера социальной выплаты, определяется по формуле:</w:t>
      </w:r>
    </w:p>
    <w:p w:rsidR="003E34F4" w:rsidRPr="003E34F4" w:rsidRDefault="003E34F4" w:rsidP="003E34F4">
      <w:pPr>
        <w:autoSpaceDE w:val="0"/>
        <w:autoSpaceDN w:val="0"/>
        <w:adjustRightInd w:val="0"/>
        <w:spacing w:after="0"/>
        <w:ind w:right="-2"/>
        <w:jc w:val="center"/>
        <w:rPr>
          <w:rFonts w:ascii="Times New Roman" w:eastAsia="Times New Roman" w:hAnsi="Times New Roman" w:cs="Times New Roman"/>
          <w:b/>
          <w:sz w:val="24"/>
          <w:szCs w:val="24"/>
          <w:lang w:eastAsia="ru-RU"/>
        </w:rPr>
      </w:pPr>
      <w:proofErr w:type="spellStart"/>
      <w:r w:rsidRPr="003E34F4">
        <w:rPr>
          <w:rFonts w:ascii="Times New Roman" w:eastAsia="Times New Roman" w:hAnsi="Times New Roman" w:cs="Times New Roman"/>
          <w:b/>
          <w:sz w:val="24"/>
          <w:szCs w:val="24"/>
          <w:lang w:eastAsia="ru-RU"/>
        </w:rPr>
        <w:t>СтЖ</w:t>
      </w:r>
      <w:proofErr w:type="spellEnd"/>
      <w:r w:rsidRPr="003E34F4">
        <w:rPr>
          <w:rFonts w:ascii="Times New Roman" w:eastAsia="Times New Roman" w:hAnsi="Times New Roman" w:cs="Times New Roman"/>
          <w:b/>
          <w:sz w:val="24"/>
          <w:szCs w:val="24"/>
          <w:lang w:eastAsia="ru-RU"/>
        </w:rPr>
        <w:t xml:space="preserve"> = (Н </w:t>
      </w:r>
      <w:proofErr w:type="spellStart"/>
      <w:r w:rsidRPr="003E34F4">
        <w:rPr>
          <w:rFonts w:ascii="Times New Roman" w:eastAsia="Times New Roman" w:hAnsi="Times New Roman" w:cs="Times New Roman"/>
          <w:b/>
          <w:sz w:val="24"/>
          <w:szCs w:val="24"/>
          <w:lang w:eastAsia="ru-RU"/>
        </w:rPr>
        <w:t>x</w:t>
      </w:r>
      <w:proofErr w:type="spellEnd"/>
      <w:r w:rsidRPr="003E34F4">
        <w:rPr>
          <w:rFonts w:ascii="Times New Roman" w:eastAsia="Times New Roman" w:hAnsi="Times New Roman" w:cs="Times New Roman"/>
          <w:b/>
          <w:sz w:val="24"/>
          <w:szCs w:val="24"/>
          <w:lang w:eastAsia="ru-RU"/>
        </w:rPr>
        <w:t xml:space="preserve"> РЖ) х 0.2, где</w:t>
      </w:r>
    </w:p>
    <w:p w:rsidR="003E34F4" w:rsidRPr="003E34F4" w:rsidRDefault="003E34F4" w:rsidP="003E34F4">
      <w:pPr>
        <w:autoSpaceDE w:val="0"/>
        <w:autoSpaceDN w:val="0"/>
        <w:adjustRightInd w:val="0"/>
        <w:spacing w:after="0"/>
        <w:ind w:right="-2"/>
        <w:jc w:val="center"/>
        <w:rPr>
          <w:rFonts w:ascii="Times New Roman" w:eastAsia="Times New Roman" w:hAnsi="Times New Roman" w:cs="Times New Roman"/>
          <w:b/>
          <w:sz w:val="16"/>
          <w:szCs w:val="16"/>
          <w:lang w:eastAsia="ru-RU"/>
        </w:rPr>
      </w:pPr>
    </w:p>
    <w:p w:rsidR="003E34F4" w:rsidRPr="003E34F4" w:rsidRDefault="003E34F4" w:rsidP="003E34F4">
      <w:pPr>
        <w:autoSpaceDE w:val="0"/>
        <w:autoSpaceDN w:val="0"/>
        <w:adjustRightInd w:val="0"/>
        <w:spacing w:after="0"/>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bCs/>
          <w:color w:val="000000"/>
          <w:sz w:val="24"/>
          <w:szCs w:val="24"/>
          <w:shd w:val="clear" w:color="auto" w:fill="FFFFFF"/>
          <w:lang w:eastAsia="ru-RU"/>
        </w:rPr>
        <w:t xml:space="preserve">          </w:t>
      </w:r>
      <w:proofErr w:type="spellStart"/>
      <w:r w:rsidRPr="003E34F4">
        <w:rPr>
          <w:rFonts w:ascii="Times New Roman" w:eastAsia="Times New Roman" w:hAnsi="Times New Roman" w:cs="Times New Roman"/>
          <w:bCs/>
          <w:color w:val="000000"/>
          <w:sz w:val="24"/>
          <w:szCs w:val="24"/>
          <w:shd w:val="clear" w:color="auto" w:fill="FFFFFF"/>
          <w:lang w:eastAsia="ru-RU"/>
        </w:rPr>
        <w:t>СтЖ</w:t>
      </w:r>
      <w:proofErr w:type="spellEnd"/>
      <w:r w:rsidRPr="003E34F4">
        <w:rPr>
          <w:rFonts w:ascii="Times New Roman" w:eastAsia="Times New Roman" w:hAnsi="Times New Roman" w:cs="Times New Roman"/>
          <w:bCs/>
          <w:color w:val="000000"/>
          <w:sz w:val="24"/>
          <w:szCs w:val="24"/>
          <w:shd w:val="clear" w:color="auto" w:fill="FFFFFF"/>
          <w:lang w:eastAsia="ru-RU"/>
        </w:rPr>
        <w:t xml:space="preserve"> -</w:t>
      </w:r>
      <w:r w:rsidRPr="003E34F4">
        <w:rPr>
          <w:rFonts w:ascii="Times New Roman" w:eastAsia="Times New Roman" w:hAnsi="Times New Roman" w:cs="Times New Roman"/>
          <w:color w:val="000000"/>
          <w:sz w:val="24"/>
          <w:szCs w:val="24"/>
          <w:shd w:val="clear" w:color="auto" w:fill="FFFFFF"/>
          <w:lang w:eastAsia="ru-RU"/>
        </w:rPr>
        <w:t xml:space="preserve"> расчетная (средняя) стоимость жилья;</w:t>
      </w:r>
    </w:p>
    <w:p w:rsidR="003E34F4" w:rsidRPr="003E34F4" w:rsidRDefault="003E34F4" w:rsidP="003E34F4">
      <w:pPr>
        <w:tabs>
          <w:tab w:val="left" w:pos="1344"/>
        </w:tabs>
        <w:spacing w:after="0" w:line="360" w:lineRule="auto"/>
        <w:ind w:left="168" w:right="-2" w:hanging="168"/>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Н </w:t>
      </w:r>
      <w:r w:rsidRPr="003E34F4">
        <w:rPr>
          <w:rFonts w:ascii="Times New Roman" w:eastAsia="Times New Roman" w:hAnsi="Times New Roman" w:cs="Times New Roman"/>
          <w:b/>
          <w:sz w:val="24"/>
          <w:szCs w:val="24"/>
          <w:lang w:eastAsia="ru-RU"/>
        </w:rPr>
        <w:t>-</w:t>
      </w:r>
      <w:r w:rsidRPr="003E34F4">
        <w:rPr>
          <w:rFonts w:ascii="Times New Roman" w:eastAsia="Times New Roman" w:hAnsi="Times New Roman" w:cs="Times New Roman"/>
          <w:sz w:val="24"/>
          <w:szCs w:val="24"/>
          <w:lang w:eastAsia="ru-RU"/>
        </w:rPr>
        <w:t xml:space="preserve"> норматив стоимости 1 кв</w:t>
      </w:r>
      <w:proofErr w:type="gramStart"/>
      <w:r w:rsidRPr="003E34F4">
        <w:rPr>
          <w:rFonts w:ascii="Times New Roman" w:eastAsia="Times New Roman" w:hAnsi="Times New Roman" w:cs="Times New Roman"/>
          <w:sz w:val="24"/>
          <w:szCs w:val="24"/>
          <w:lang w:eastAsia="ru-RU"/>
        </w:rPr>
        <w:t>.м</w:t>
      </w:r>
      <w:proofErr w:type="gramEnd"/>
      <w:r w:rsidRPr="003E34F4">
        <w:rPr>
          <w:rFonts w:ascii="Times New Roman" w:eastAsia="Times New Roman" w:hAnsi="Times New Roman" w:cs="Times New Roman"/>
          <w:sz w:val="24"/>
          <w:szCs w:val="24"/>
          <w:lang w:eastAsia="ru-RU"/>
        </w:rPr>
        <w:t xml:space="preserve"> общей площади жилья:</w:t>
      </w:r>
    </w:p>
    <w:p w:rsidR="003E34F4" w:rsidRPr="003E34F4" w:rsidRDefault="003E34F4" w:rsidP="003E34F4">
      <w:pPr>
        <w:tabs>
          <w:tab w:val="left" w:pos="1344"/>
        </w:tabs>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а) в случае приобретения жилого помещения на территории Магаданской области (за исключением г</w:t>
      </w:r>
      <w:proofErr w:type="gramStart"/>
      <w:r w:rsidRPr="003E34F4">
        <w:rPr>
          <w:rFonts w:ascii="Times New Roman" w:eastAsia="Times New Roman" w:hAnsi="Times New Roman" w:cs="Times New Roman"/>
          <w:sz w:val="24"/>
          <w:szCs w:val="24"/>
          <w:lang w:eastAsia="ru-RU"/>
        </w:rPr>
        <w:t>.М</w:t>
      </w:r>
      <w:proofErr w:type="gramEnd"/>
      <w:r w:rsidRPr="003E34F4">
        <w:rPr>
          <w:rFonts w:ascii="Times New Roman" w:eastAsia="Times New Roman" w:hAnsi="Times New Roman" w:cs="Times New Roman"/>
          <w:sz w:val="24"/>
          <w:szCs w:val="24"/>
          <w:lang w:eastAsia="ru-RU"/>
        </w:rPr>
        <w:t>агадана) - по муниципальному образованию Магаданской области, выбранного гражданином для постоянного проживания, устанавливаемый органом местного самоуправления;</w:t>
      </w:r>
    </w:p>
    <w:p w:rsidR="003E34F4" w:rsidRPr="003E34F4" w:rsidRDefault="003E34F4" w:rsidP="003E34F4">
      <w:pPr>
        <w:tabs>
          <w:tab w:val="left" w:pos="1344"/>
        </w:tabs>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б) в случае приобретения жилого помещения в г. Магадане - по Магаданской области, </w:t>
      </w:r>
      <w:proofErr w:type="gramStart"/>
      <w:r w:rsidRPr="003E34F4">
        <w:rPr>
          <w:rFonts w:ascii="Times New Roman" w:eastAsia="Times New Roman" w:hAnsi="Times New Roman" w:cs="Times New Roman"/>
          <w:sz w:val="24"/>
          <w:szCs w:val="24"/>
          <w:lang w:eastAsia="ru-RU"/>
        </w:rPr>
        <w:t>определяемый</w:t>
      </w:r>
      <w:proofErr w:type="gramEnd"/>
      <w:r w:rsidRPr="003E34F4">
        <w:rPr>
          <w:rFonts w:ascii="Times New Roman" w:eastAsia="Times New Roman" w:hAnsi="Times New Roman" w:cs="Times New Roman"/>
          <w:sz w:val="24"/>
          <w:szCs w:val="24"/>
          <w:lang w:eastAsia="ru-RU"/>
        </w:rPr>
        <w:t xml:space="preserve"> ежеквартально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на дату заключения Договора.</w:t>
      </w:r>
    </w:p>
    <w:p w:rsidR="003E34F4" w:rsidRPr="003E34F4" w:rsidRDefault="003E34F4" w:rsidP="003E34F4">
      <w:pPr>
        <w:tabs>
          <w:tab w:val="left" w:pos="1344"/>
        </w:tabs>
        <w:spacing w:after="0"/>
        <w:ind w:left="168" w:right="-2" w:hanging="168"/>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Р</w:t>
      </w:r>
      <w:proofErr w:type="gramStart"/>
      <w:r w:rsidRPr="003E34F4">
        <w:rPr>
          <w:rFonts w:ascii="Times New Roman" w:eastAsia="Times New Roman" w:hAnsi="Times New Roman" w:cs="Times New Roman"/>
          <w:sz w:val="24"/>
          <w:szCs w:val="24"/>
          <w:lang w:eastAsia="ru-RU"/>
        </w:rPr>
        <w:t>Ж-</w:t>
      </w:r>
      <w:proofErr w:type="gramEnd"/>
      <w:r w:rsidRPr="003E34F4">
        <w:rPr>
          <w:rFonts w:ascii="Times New Roman" w:eastAsia="Times New Roman" w:hAnsi="Times New Roman" w:cs="Times New Roman"/>
          <w:sz w:val="24"/>
          <w:szCs w:val="24"/>
          <w:lang w:eastAsia="ru-RU"/>
        </w:rPr>
        <w:t xml:space="preserve"> размер общей площади жилого помещения составляет:</w:t>
      </w:r>
    </w:p>
    <w:p w:rsidR="003E34F4" w:rsidRPr="003E34F4" w:rsidRDefault="003E34F4" w:rsidP="003E34F4">
      <w:pPr>
        <w:autoSpaceDE w:val="0"/>
        <w:autoSpaceDN w:val="0"/>
        <w:adjustRightInd w:val="0"/>
        <w:spacing w:after="0"/>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а) для одиноко проживающего гражданина  - </w:t>
      </w:r>
      <w:smartTag w:uri="urn:schemas-microsoft-com:office:smarttags" w:element="metricconverter">
        <w:smartTagPr>
          <w:attr w:name="ProductID" w:val="33 кв. метра"/>
        </w:smartTagPr>
        <w:r w:rsidRPr="003E34F4">
          <w:rPr>
            <w:rFonts w:ascii="Times New Roman" w:eastAsia="Times New Roman" w:hAnsi="Times New Roman" w:cs="Times New Roman"/>
            <w:sz w:val="24"/>
            <w:szCs w:val="24"/>
            <w:lang w:eastAsia="ru-RU"/>
          </w:rPr>
          <w:t>33 кв. метра</w:t>
        </w:r>
      </w:smartTag>
      <w:r w:rsidRPr="003E34F4">
        <w:rPr>
          <w:rFonts w:ascii="Times New Roman" w:eastAsia="Times New Roman" w:hAnsi="Times New Roman" w:cs="Times New Roman"/>
          <w:sz w:val="24"/>
          <w:szCs w:val="24"/>
          <w:lang w:eastAsia="ru-RU"/>
        </w:rPr>
        <w:t>;</w:t>
      </w:r>
    </w:p>
    <w:p w:rsidR="003E34F4" w:rsidRPr="003E34F4" w:rsidRDefault="003E34F4" w:rsidP="003E34F4">
      <w:pPr>
        <w:autoSpaceDE w:val="0"/>
        <w:autoSpaceDN w:val="0"/>
        <w:adjustRightInd w:val="0"/>
        <w:spacing w:after="0"/>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б) для семьи, состоящей из 2 человек,  - </w:t>
      </w:r>
      <w:smartTag w:uri="urn:schemas-microsoft-com:office:smarttags" w:element="metricconverter">
        <w:smartTagPr>
          <w:attr w:name="ProductID" w:val="42 кв. метра"/>
        </w:smartTagPr>
        <w:r w:rsidRPr="003E34F4">
          <w:rPr>
            <w:rFonts w:ascii="Times New Roman" w:eastAsia="Times New Roman" w:hAnsi="Times New Roman" w:cs="Times New Roman"/>
            <w:sz w:val="24"/>
            <w:szCs w:val="24"/>
            <w:lang w:eastAsia="ru-RU"/>
          </w:rPr>
          <w:t>42 кв. метра</w:t>
        </w:r>
      </w:smartTag>
      <w:r w:rsidRPr="003E34F4">
        <w:rPr>
          <w:rFonts w:ascii="Times New Roman" w:eastAsia="Times New Roman" w:hAnsi="Times New Roman" w:cs="Times New Roman"/>
          <w:sz w:val="24"/>
          <w:szCs w:val="24"/>
          <w:lang w:eastAsia="ru-RU"/>
        </w:rPr>
        <w:t>;</w:t>
      </w:r>
    </w:p>
    <w:p w:rsidR="003E34F4" w:rsidRPr="003E34F4" w:rsidRDefault="003E34F4" w:rsidP="003E34F4">
      <w:pPr>
        <w:autoSpaceDE w:val="0"/>
        <w:autoSpaceDN w:val="0"/>
        <w:adjustRightInd w:val="0"/>
        <w:spacing w:after="0"/>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в) для семьи, состоящей из 3 или более человек, - по </w:t>
      </w:r>
      <w:smartTag w:uri="urn:schemas-microsoft-com:office:smarttags" w:element="metricconverter">
        <w:smartTagPr>
          <w:attr w:name="ProductID" w:val="18 кв. метров"/>
        </w:smartTagPr>
        <w:r w:rsidRPr="003E34F4">
          <w:rPr>
            <w:rFonts w:ascii="Times New Roman" w:eastAsia="Times New Roman" w:hAnsi="Times New Roman" w:cs="Times New Roman"/>
            <w:sz w:val="24"/>
            <w:szCs w:val="24"/>
            <w:lang w:eastAsia="ru-RU"/>
          </w:rPr>
          <w:t>18 кв. метров</w:t>
        </w:r>
      </w:smartTag>
      <w:r w:rsidRPr="003E34F4">
        <w:rPr>
          <w:rFonts w:ascii="Times New Roman" w:eastAsia="Times New Roman" w:hAnsi="Times New Roman" w:cs="Times New Roman"/>
          <w:sz w:val="24"/>
          <w:szCs w:val="24"/>
          <w:lang w:eastAsia="ru-RU"/>
        </w:rPr>
        <w:t xml:space="preserve"> на одного человека.</w:t>
      </w:r>
    </w:p>
    <w:p w:rsidR="003E34F4" w:rsidRPr="003E34F4" w:rsidRDefault="003E34F4" w:rsidP="003E34F4">
      <w:pPr>
        <w:autoSpaceDE w:val="0"/>
        <w:autoSpaceDN w:val="0"/>
        <w:adjustRightInd w:val="0"/>
        <w:spacing w:after="0"/>
        <w:ind w:right="-2"/>
        <w:jc w:val="both"/>
        <w:rPr>
          <w:rFonts w:ascii="Times New Roman" w:eastAsia="Times New Roman" w:hAnsi="Times New Roman" w:cs="Times New Roman"/>
          <w:sz w:val="16"/>
          <w:szCs w:val="16"/>
          <w:lang w:eastAsia="ru-RU"/>
        </w:rPr>
      </w:pPr>
    </w:p>
    <w:p w:rsidR="003E34F4" w:rsidRPr="003E34F4" w:rsidRDefault="003E34F4" w:rsidP="003E34F4">
      <w:pPr>
        <w:autoSpaceDE w:val="0"/>
        <w:autoSpaceDN w:val="0"/>
        <w:adjustRightInd w:val="0"/>
        <w:spacing w:after="0" w:line="360" w:lineRule="auto"/>
        <w:ind w:right="-2"/>
        <w:jc w:val="both"/>
        <w:rPr>
          <w:rFonts w:ascii="Times New Roman" w:eastAsia="Times New Roman" w:hAnsi="Times New Roman" w:cs="Times New Roman"/>
          <w:kern w:val="2"/>
          <w:sz w:val="24"/>
          <w:szCs w:val="24"/>
          <w:lang w:eastAsia="ru-RU"/>
        </w:rPr>
      </w:pPr>
      <w:r w:rsidRPr="003E34F4">
        <w:rPr>
          <w:rFonts w:ascii="Times New Roman" w:eastAsia="Times New Roman" w:hAnsi="Times New Roman" w:cs="Times New Roman"/>
          <w:kern w:val="2"/>
          <w:sz w:val="24"/>
          <w:szCs w:val="24"/>
          <w:lang w:eastAsia="ru-RU"/>
        </w:rPr>
        <w:t xml:space="preserve">          </w:t>
      </w:r>
      <w:proofErr w:type="gramStart"/>
      <w:r w:rsidRPr="003E34F4">
        <w:rPr>
          <w:rFonts w:ascii="Times New Roman" w:eastAsia="Times New Roman" w:hAnsi="Times New Roman" w:cs="Times New Roman"/>
          <w:kern w:val="2"/>
          <w:sz w:val="24"/>
          <w:szCs w:val="24"/>
          <w:lang w:eastAsia="ru-RU"/>
        </w:rPr>
        <w:t xml:space="preserve">Для граждан, имеющих в собственности жилые помещения, приобретенные с привлечением средств кредитной организации (жилищный кредит, в том числе ипотека или жилищный </w:t>
      </w:r>
      <w:proofErr w:type="spellStart"/>
      <w:r w:rsidRPr="003E34F4">
        <w:rPr>
          <w:rFonts w:ascii="Times New Roman" w:eastAsia="Times New Roman" w:hAnsi="Times New Roman" w:cs="Times New Roman"/>
          <w:kern w:val="2"/>
          <w:sz w:val="24"/>
          <w:szCs w:val="24"/>
          <w:lang w:eastAsia="ru-RU"/>
        </w:rPr>
        <w:t>займ</w:t>
      </w:r>
      <w:proofErr w:type="spellEnd"/>
      <w:r w:rsidRPr="003E34F4">
        <w:rPr>
          <w:rFonts w:ascii="Times New Roman" w:eastAsia="Times New Roman" w:hAnsi="Times New Roman" w:cs="Times New Roman"/>
          <w:kern w:val="2"/>
          <w:sz w:val="24"/>
          <w:szCs w:val="24"/>
          <w:lang w:eastAsia="ru-RU"/>
        </w:rPr>
        <w:t>), расчет размера социальной выплаты осуществляется как для граждан, не имеющих жилых помещений в пользовании и в собственности на территории Магаданской области, в том числе в  городе Магадане, за исключением жилых помещений в населенном пункте, из которого гражданин выезжает</w:t>
      </w:r>
      <w:proofErr w:type="gramEnd"/>
      <w:r w:rsidRPr="003E34F4">
        <w:rPr>
          <w:rFonts w:ascii="Times New Roman" w:eastAsia="Times New Roman" w:hAnsi="Times New Roman" w:cs="Times New Roman"/>
          <w:kern w:val="2"/>
          <w:sz w:val="24"/>
          <w:szCs w:val="24"/>
          <w:lang w:eastAsia="ru-RU"/>
        </w:rPr>
        <w:t>, в соответствии с подпунктом «д» пункта  3.2 муниципальной программы.</w:t>
      </w:r>
    </w:p>
    <w:p w:rsidR="003E34F4" w:rsidRPr="003E34F4" w:rsidRDefault="003E34F4" w:rsidP="003E34F4">
      <w:pPr>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kern w:val="2"/>
          <w:sz w:val="24"/>
          <w:szCs w:val="24"/>
          <w:lang w:eastAsia="ru-RU"/>
        </w:rPr>
        <w:t xml:space="preserve">          Условием предоставления социальной выплаты Получателям социальной выплаты является их</w:t>
      </w:r>
      <w:r w:rsidRPr="003E34F4">
        <w:rPr>
          <w:rFonts w:ascii="Times New Roman" w:eastAsia="Times New Roman" w:hAnsi="Times New Roman" w:cs="Times New Roman"/>
          <w:sz w:val="24"/>
          <w:szCs w:val="24"/>
          <w:lang w:eastAsia="ru-RU"/>
        </w:rPr>
        <w:t xml:space="preserve"> постоянное или преимущественное проживание в населенных пунктах </w:t>
      </w:r>
      <w:proofErr w:type="spellStart"/>
      <w:r w:rsidRPr="003E34F4">
        <w:rPr>
          <w:rFonts w:ascii="Times New Roman" w:eastAsia="Times New Roman" w:hAnsi="Times New Roman" w:cs="Times New Roman"/>
          <w:sz w:val="24"/>
          <w:szCs w:val="24"/>
          <w:lang w:eastAsia="ru-RU"/>
        </w:rPr>
        <w:t>Ягоднинского</w:t>
      </w:r>
      <w:proofErr w:type="spellEnd"/>
      <w:r w:rsidRPr="003E34F4">
        <w:rPr>
          <w:rFonts w:ascii="Times New Roman" w:eastAsia="Times New Roman" w:hAnsi="Times New Roman" w:cs="Times New Roman"/>
          <w:sz w:val="24"/>
          <w:szCs w:val="24"/>
          <w:lang w:eastAsia="ru-RU"/>
        </w:rPr>
        <w:t xml:space="preserve"> района, входящих в Программу на дату вступления в силу муниципального правового акта, утверждающего муниципальную программу.</w:t>
      </w:r>
    </w:p>
    <w:p w:rsidR="003E34F4" w:rsidRPr="003E34F4" w:rsidRDefault="003E34F4" w:rsidP="003E34F4">
      <w:pPr>
        <w:autoSpaceDE w:val="0"/>
        <w:autoSpaceDN w:val="0"/>
        <w:adjustRightInd w:val="0"/>
        <w:spacing w:after="0" w:line="360" w:lineRule="auto"/>
        <w:ind w:right="-2"/>
        <w:jc w:val="both"/>
        <w:rPr>
          <w:rFonts w:ascii="Times New Roman" w:eastAsia="Times New Roman" w:hAnsi="Times New Roman" w:cs="Times New Roman"/>
          <w:kern w:val="2"/>
          <w:sz w:val="24"/>
          <w:szCs w:val="24"/>
          <w:lang w:eastAsia="ru-RU"/>
        </w:rPr>
      </w:pPr>
      <w:r w:rsidRPr="003E34F4">
        <w:rPr>
          <w:rFonts w:ascii="Times New Roman" w:eastAsia="Times New Roman" w:hAnsi="Times New Roman" w:cs="Times New Roman"/>
          <w:kern w:val="2"/>
          <w:sz w:val="24"/>
          <w:szCs w:val="24"/>
          <w:lang w:eastAsia="ru-RU"/>
        </w:rPr>
        <w:t xml:space="preserve">          Предоставление социальной выплаты подтверждается заключенным между администрацией </w:t>
      </w:r>
      <w:r w:rsidRPr="003E34F4">
        <w:rPr>
          <w:rFonts w:ascii="Times New Roman" w:eastAsia="Times New Roman" w:hAnsi="Times New Roman" w:cs="Times New Roman"/>
          <w:sz w:val="24"/>
          <w:szCs w:val="24"/>
          <w:lang w:eastAsia="ru-RU"/>
        </w:rPr>
        <w:t>муниципального образования «</w:t>
      </w:r>
      <w:proofErr w:type="spellStart"/>
      <w:r w:rsidRPr="003E34F4">
        <w:rPr>
          <w:rFonts w:ascii="Times New Roman" w:eastAsia="Times New Roman" w:hAnsi="Times New Roman" w:cs="Times New Roman"/>
          <w:sz w:val="24"/>
          <w:szCs w:val="24"/>
          <w:lang w:eastAsia="ru-RU"/>
        </w:rPr>
        <w:t>Ягоднинский</w:t>
      </w:r>
      <w:proofErr w:type="spellEnd"/>
      <w:r w:rsidRPr="003E34F4">
        <w:rPr>
          <w:rFonts w:ascii="Times New Roman" w:eastAsia="Times New Roman" w:hAnsi="Times New Roman" w:cs="Times New Roman"/>
          <w:sz w:val="24"/>
          <w:szCs w:val="24"/>
          <w:lang w:eastAsia="ru-RU"/>
        </w:rPr>
        <w:t xml:space="preserve"> муниципальный район </w:t>
      </w:r>
      <w:r w:rsidRPr="003E34F4">
        <w:rPr>
          <w:rFonts w:ascii="Times New Roman" w:eastAsia="Times New Roman" w:hAnsi="Times New Roman" w:cs="Times New Roman"/>
          <w:sz w:val="24"/>
          <w:szCs w:val="24"/>
          <w:lang w:eastAsia="ru-RU"/>
        </w:rPr>
        <w:lastRenderedPageBreak/>
        <w:t>Магаданской области»</w:t>
      </w:r>
      <w:r w:rsidRPr="003E34F4">
        <w:rPr>
          <w:rFonts w:ascii="Times New Roman" w:eastAsia="Times New Roman" w:hAnsi="Times New Roman" w:cs="Times New Roman"/>
          <w:kern w:val="2"/>
          <w:sz w:val="24"/>
          <w:szCs w:val="24"/>
          <w:lang w:eastAsia="ru-RU"/>
        </w:rPr>
        <w:t xml:space="preserve"> и Получателем социальной выплаты договором о предоставлении социальной выплаты (далее – Договор). Срок действия Договора определяется администрацией </w:t>
      </w:r>
      <w:r w:rsidRPr="003E34F4">
        <w:rPr>
          <w:rFonts w:ascii="Times New Roman" w:eastAsia="Times New Roman" w:hAnsi="Times New Roman" w:cs="Times New Roman"/>
          <w:sz w:val="24"/>
          <w:szCs w:val="24"/>
          <w:lang w:eastAsia="ru-RU"/>
        </w:rPr>
        <w:t>муниципального образования «</w:t>
      </w:r>
      <w:proofErr w:type="spellStart"/>
      <w:r w:rsidRPr="003E34F4">
        <w:rPr>
          <w:rFonts w:ascii="Times New Roman" w:eastAsia="Times New Roman" w:hAnsi="Times New Roman" w:cs="Times New Roman"/>
          <w:sz w:val="24"/>
          <w:szCs w:val="24"/>
          <w:lang w:eastAsia="ru-RU"/>
        </w:rPr>
        <w:t>Ягоднинский</w:t>
      </w:r>
      <w:proofErr w:type="spellEnd"/>
      <w:r w:rsidRPr="003E34F4">
        <w:rPr>
          <w:rFonts w:ascii="Times New Roman" w:eastAsia="Times New Roman" w:hAnsi="Times New Roman" w:cs="Times New Roman"/>
          <w:sz w:val="24"/>
          <w:szCs w:val="24"/>
          <w:lang w:eastAsia="ru-RU"/>
        </w:rPr>
        <w:t xml:space="preserve"> муниципальный район Магаданской области»</w:t>
      </w:r>
      <w:r w:rsidRPr="003E34F4">
        <w:rPr>
          <w:rFonts w:ascii="Times New Roman" w:eastAsia="Times New Roman" w:hAnsi="Times New Roman" w:cs="Times New Roman"/>
          <w:kern w:val="2"/>
          <w:sz w:val="24"/>
          <w:szCs w:val="24"/>
          <w:lang w:eastAsia="ru-RU"/>
        </w:rPr>
        <w:t xml:space="preserve">, но не менее двух месяцев </w:t>
      </w:r>
      <w:proofErr w:type="gramStart"/>
      <w:r w:rsidRPr="003E34F4">
        <w:rPr>
          <w:rFonts w:ascii="Times New Roman" w:eastAsia="Times New Roman" w:hAnsi="Times New Roman" w:cs="Times New Roman"/>
          <w:kern w:val="2"/>
          <w:sz w:val="24"/>
          <w:szCs w:val="24"/>
          <w:lang w:eastAsia="ru-RU"/>
        </w:rPr>
        <w:t>с даты подписания</w:t>
      </w:r>
      <w:proofErr w:type="gramEnd"/>
      <w:r w:rsidRPr="003E34F4">
        <w:rPr>
          <w:rFonts w:ascii="Times New Roman" w:eastAsia="Times New Roman" w:hAnsi="Times New Roman" w:cs="Times New Roman"/>
          <w:kern w:val="2"/>
          <w:sz w:val="24"/>
          <w:szCs w:val="24"/>
          <w:lang w:eastAsia="ru-RU"/>
        </w:rPr>
        <w:t xml:space="preserve"> Договора. Порядок перечисления социальной выплаты Получателю определяется Договором.</w:t>
      </w:r>
    </w:p>
    <w:p w:rsidR="003E34F4" w:rsidRPr="003E34F4" w:rsidRDefault="003E34F4" w:rsidP="003E34F4">
      <w:pPr>
        <w:autoSpaceDE w:val="0"/>
        <w:autoSpaceDN w:val="0"/>
        <w:adjustRightInd w:val="0"/>
        <w:spacing w:after="0" w:line="360" w:lineRule="auto"/>
        <w:ind w:right="-2"/>
        <w:jc w:val="both"/>
        <w:rPr>
          <w:rFonts w:ascii="Times New Roman" w:eastAsia="Times New Roman" w:hAnsi="Times New Roman" w:cs="Times New Roman"/>
          <w:kern w:val="2"/>
          <w:sz w:val="24"/>
          <w:szCs w:val="24"/>
          <w:lang w:eastAsia="ru-RU"/>
        </w:rPr>
      </w:pPr>
      <w:r w:rsidRPr="003E34F4">
        <w:rPr>
          <w:rFonts w:ascii="Times New Roman" w:eastAsia="Times New Roman" w:hAnsi="Times New Roman" w:cs="Times New Roman"/>
          <w:kern w:val="2"/>
          <w:sz w:val="24"/>
          <w:szCs w:val="24"/>
          <w:lang w:eastAsia="ru-RU"/>
        </w:rPr>
        <w:t xml:space="preserve">          С целью получения социальной выплаты Получатели социальной выплаты обязуются представить в администрацию </w:t>
      </w:r>
      <w:r w:rsidRPr="003E34F4">
        <w:rPr>
          <w:rFonts w:ascii="Times New Roman" w:eastAsia="Times New Roman" w:hAnsi="Times New Roman" w:cs="Times New Roman"/>
          <w:sz w:val="24"/>
          <w:szCs w:val="24"/>
          <w:lang w:eastAsia="ru-RU"/>
        </w:rPr>
        <w:t>муниципального образования «</w:t>
      </w:r>
      <w:proofErr w:type="spellStart"/>
      <w:r w:rsidRPr="003E34F4">
        <w:rPr>
          <w:rFonts w:ascii="Times New Roman" w:eastAsia="Times New Roman" w:hAnsi="Times New Roman" w:cs="Times New Roman"/>
          <w:sz w:val="24"/>
          <w:szCs w:val="24"/>
          <w:lang w:eastAsia="ru-RU"/>
        </w:rPr>
        <w:t>Ягоднинский</w:t>
      </w:r>
      <w:proofErr w:type="spellEnd"/>
      <w:r w:rsidRPr="003E34F4">
        <w:rPr>
          <w:rFonts w:ascii="Times New Roman" w:eastAsia="Times New Roman" w:hAnsi="Times New Roman" w:cs="Times New Roman"/>
          <w:sz w:val="24"/>
          <w:szCs w:val="24"/>
          <w:lang w:eastAsia="ru-RU"/>
        </w:rPr>
        <w:t xml:space="preserve"> муниципальный район Магаданской области»</w:t>
      </w:r>
      <w:r w:rsidRPr="003E34F4">
        <w:rPr>
          <w:rFonts w:ascii="Times New Roman" w:eastAsia="Times New Roman" w:hAnsi="Times New Roman" w:cs="Times New Roman"/>
          <w:kern w:val="2"/>
          <w:sz w:val="24"/>
          <w:szCs w:val="24"/>
          <w:lang w:eastAsia="ru-RU"/>
        </w:rPr>
        <w:t>:</w:t>
      </w:r>
    </w:p>
    <w:p w:rsidR="003E34F4" w:rsidRPr="003E34F4" w:rsidRDefault="003E34F4" w:rsidP="003E34F4">
      <w:pPr>
        <w:autoSpaceDE w:val="0"/>
        <w:autoSpaceDN w:val="0"/>
        <w:adjustRightInd w:val="0"/>
        <w:spacing w:after="0" w:line="360" w:lineRule="auto"/>
        <w:ind w:right="-2"/>
        <w:jc w:val="both"/>
        <w:rPr>
          <w:rFonts w:ascii="Times New Roman" w:eastAsia="Times New Roman" w:hAnsi="Times New Roman" w:cs="Times New Roman"/>
          <w:kern w:val="2"/>
          <w:sz w:val="24"/>
          <w:szCs w:val="24"/>
          <w:lang w:eastAsia="ru-RU"/>
        </w:rPr>
      </w:pPr>
      <w:r w:rsidRPr="003E34F4">
        <w:rPr>
          <w:rFonts w:ascii="Times New Roman" w:eastAsia="Times New Roman" w:hAnsi="Times New Roman" w:cs="Times New Roman"/>
          <w:kern w:val="2"/>
          <w:sz w:val="24"/>
          <w:szCs w:val="24"/>
          <w:lang w:eastAsia="ru-RU"/>
        </w:rPr>
        <w:t xml:space="preserve">-обязательство о расторжении договора социального найма жилого помещения, </w:t>
      </w:r>
      <w:r w:rsidRPr="003E34F4">
        <w:rPr>
          <w:rFonts w:ascii="Times New Roman" w:eastAsia="Times New Roman" w:hAnsi="Times New Roman" w:cs="Times New Roman"/>
          <w:sz w:val="24"/>
          <w:szCs w:val="24"/>
          <w:lang w:eastAsia="ru-RU"/>
        </w:rPr>
        <w:t>находящегося в муниципальном жилищном фонде в населенном пункте, из которого</w:t>
      </w:r>
      <w:r w:rsidRPr="003E34F4">
        <w:rPr>
          <w:rFonts w:ascii="Times New Roman" w:eastAsia="Times New Roman" w:hAnsi="Times New Roman" w:cs="Times New Roman"/>
          <w:kern w:val="2"/>
          <w:sz w:val="24"/>
          <w:szCs w:val="24"/>
          <w:lang w:eastAsia="ru-RU"/>
        </w:rPr>
        <w:t xml:space="preserve"> Получатель социальной выплаты выезжает, и об освобождении занимаемого жилого помещения, в случае, если  Получатель социальной выплаты и члены его семьи проживают в жилом помещении на основании договора социального найма;</w:t>
      </w:r>
    </w:p>
    <w:p w:rsidR="003E34F4" w:rsidRPr="003E34F4" w:rsidRDefault="003E34F4" w:rsidP="003E34F4">
      <w:pPr>
        <w:autoSpaceDE w:val="0"/>
        <w:autoSpaceDN w:val="0"/>
        <w:adjustRightInd w:val="0"/>
        <w:spacing w:after="0" w:line="360" w:lineRule="auto"/>
        <w:ind w:right="-2"/>
        <w:jc w:val="both"/>
        <w:rPr>
          <w:rFonts w:ascii="Times New Roman" w:eastAsia="Times New Roman" w:hAnsi="Times New Roman" w:cs="Times New Roman"/>
          <w:kern w:val="2"/>
          <w:sz w:val="24"/>
          <w:szCs w:val="24"/>
          <w:lang w:eastAsia="ru-RU"/>
        </w:rPr>
      </w:pPr>
      <w:r w:rsidRPr="003E34F4">
        <w:rPr>
          <w:rFonts w:ascii="Times New Roman" w:eastAsia="Times New Roman" w:hAnsi="Times New Roman" w:cs="Times New Roman"/>
          <w:kern w:val="2"/>
          <w:sz w:val="24"/>
          <w:szCs w:val="24"/>
          <w:lang w:eastAsia="ru-RU"/>
        </w:rPr>
        <w:t>-обязательство о безвозмездном отчуждении жилого помещения (жилых помещений) в муниципальную собственность (далее-обязательство), подписанное Получателем социальной выплаты и членами его семьи, в случае, если Получатель социальной выплаты имеет в собственности жилое помещение (жилые помещения), расположенное в населенном пункте, из которого Получатель социальной выплаты выезжает, без установленных обременений.</w:t>
      </w:r>
    </w:p>
    <w:p w:rsidR="003E34F4" w:rsidRPr="003E34F4" w:rsidRDefault="003E34F4" w:rsidP="003E34F4">
      <w:pPr>
        <w:autoSpaceDE w:val="0"/>
        <w:autoSpaceDN w:val="0"/>
        <w:adjustRightInd w:val="0"/>
        <w:spacing w:after="0" w:line="360" w:lineRule="auto"/>
        <w:ind w:right="-2"/>
        <w:jc w:val="both"/>
        <w:rPr>
          <w:rFonts w:ascii="Times New Roman" w:eastAsia="Times New Roman" w:hAnsi="Times New Roman" w:cs="Times New Roman"/>
          <w:kern w:val="2"/>
          <w:sz w:val="16"/>
          <w:szCs w:val="16"/>
          <w:lang w:eastAsia="ru-RU"/>
        </w:rPr>
      </w:pPr>
      <w:r w:rsidRPr="003E34F4">
        <w:rPr>
          <w:rFonts w:ascii="Times New Roman" w:eastAsia="Times New Roman" w:hAnsi="Times New Roman" w:cs="Times New Roman"/>
          <w:kern w:val="2"/>
          <w:sz w:val="24"/>
          <w:szCs w:val="24"/>
          <w:lang w:eastAsia="ru-RU"/>
        </w:rPr>
        <w:t xml:space="preserve">          В случае непредставления обязательства или представления обязательства без подписей всех совершеннолетних членов семьи Получателя социальной выплаты, социальная выплата указанному Получателю социальной выплаты, не предоставляется.</w:t>
      </w:r>
    </w:p>
    <w:p w:rsidR="003E34F4" w:rsidRPr="003E34F4" w:rsidRDefault="003E34F4" w:rsidP="003E34F4">
      <w:pPr>
        <w:autoSpaceDE w:val="0"/>
        <w:autoSpaceDN w:val="0"/>
        <w:adjustRightInd w:val="0"/>
        <w:spacing w:after="0" w:line="360" w:lineRule="auto"/>
        <w:ind w:right="-2"/>
        <w:jc w:val="both"/>
        <w:rPr>
          <w:rFonts w:ascii="Times New Roman" w:eastAsia="Times New Roman" w:hAnsi="Times New Roman" w:cs="Times New Roman"/>
          <w:kern w:val="2"/>
          <w:sz w:val="16"/>
          <w:szCs w:val="16"/>
          <w:lang w:eastAsia="ru-RU"/>
        </w:rPr>
      </w:pPr>
    </w:p>
    <w:p w:rsidR="003E34F4" w:rsidRPr="003E34F4" w:rsidRDefault="003E34F4" w:rsidP="003E34F4">
      <w:pPr>
        <w:autoSpaceDE w:val="0"/>
        <w:autoSpaceDN w:val="0"/>
        <w:adjustRightInd w:val="0"/>
        <w:spacing w:line="360" w:lineRule="auto"/>
        <w:ind w:left="539" w:right="-2" w:firstLine="708"/>
        <w:jc w:val="center"/>
        <w:rPr>
          <w:rFonts w:ascii="Times New Roman" w:eastAsia="Times New Roman" w:hAnsi="Times New Roman" w:cs="Times New Roman"/>
          <w:b/>
          <w:sz w:val="24"/>
          <w:szCs w:val="24"/>
          <w:lang w:eastAsia="ru-RU"/>
        </w:rPr>
      </w:pPr>
      <w:r w:rsidRPr="003E34F4">
        <w:rPr>
          <w:rFonts w:ascii="Times New Roman" w:eastAsia="Times New Roman" w:hAnsi="Times New Roman" w:cs="Times New Roman"/>
          <w:b/>
          <w:sz w:val="24"/>
          <w:szCs w:val="24"/>
          <w:lang w:eastAsia="ru-RU"/>
        </w:rPr>
        <w:t>3.2 Социальные выплаты, предоставленные из средств субсидии, могут быть использованы:</w:t>
      </w:r>
    </w:p>
    <w:p w:rsidR="003E34F4" w:rsidRPr="003E34F4" w:rsidRDefault="003E34F4" w:rsidP="003E34F4">
      <w:pPr>
        <w:autoSpaceDE w:val="0"/>
        <w:autoSpaceDN w:val="0"/>
        <w:adjustRightInd w:val="0"/>
        <w:spacing w:line="360" w:lineRule="auto"/>
        <w:ind w:left="539" w:right="-2" w:hanging="397"/>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3E34F4">
        <w:rPr>
          <w:rFonts w:ascii="Times New Roman" w:eastAsia="Times New Roman" w:hAnsi="Times New Roman" w:cs="Times New Roman"/>
          <w:sz w:val="24"/>
          <w:szCs w:val="24"/>
          <w:lang w:eastAsia="ru-RU"/>
        </w:rPr>
        <w:t>экономкласса</w:t>
      </w:r>
      <w:proofErr w:type="spellEnd"/>
      <w:r w:rsidRPr="003E34F4">
        <w:rPr>
          <w:rFonts w:ascii="Times New Roman" w:eastAsia="Times New Roman" w:hAnsi="Times New Roman" w:cs="Times New Roman"/>
          <w:sz w:val="24"/>
          <w:szCs w:val="24"/>
          <w:lang w:eastAsia="ru-RU"/>
        </w:rPr>
        <w:t xml:space="preserve"> на первичном рынке жилья);</w:t>
      </w:r>
    </w:p>
    <w:p w:rsidR="003E34F4" w:rsidRPr="003E34F4" w:rsidRDefault="003E34F4" w:rsidP="003E34F4">
      <w:pPr>
        <w:autoSpaceDE w:val="0"/>
        <w:autoSpaceDN w:val="0"/>
        <w:adjustRightInd w:val="0"/>
        <w:spacing w:after="0" w:line="360" w:lineRule="auto"/>
        <w:ind w:right="-2" w:firstLine="169"/>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б) для осуществления последнего платежа в счет уплаты паевого взноса в полном размере, в случае если семья или член семьи, Получателя социальной выплаты являются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семьи;</w:t>
      </w:r>
    </w:p>
    <w:p w:rsidR="003E34F4" w:rsidRPr="003E34F4" w:rsidRDefault="003E34F4" w:rsidP="003E34F4">
      <w:pPr>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в)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E34F4" w:rsidRPr="003E34F4" w:rsidRDefault="003E34F4" w:rsidP="003E34F4">
      <w:pPr>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lastRenderedPageBreak/>
        <w:t xml:space="preserve">г) для оплаты договора с уполномоченной организацией на приобретение Получателем социальной выплаты и членами его семьи жилого помещения </w:t>
      </w:r>
      <w:proofErr w:type="spellStart"/>
      <w:r w:rsidRPr="003E34F4">
        <w:rPr>
          <w:rFonts w:ascii="Times New Roman" w:eastAsia="Times New Roman" w:hAnsi="Times New Roman" w:cs="Times New Roman"/>
          <w:sz w:val="24"/>
          <w:szCs w:val="24"/>
          <w:lang w:eastAsia="ru-RU"/>
        </w:rPr>
        <w:t>экономкласса</w:t>
      </w:r>
      <w:proofErr w:type="spellEnd"/>
      <w:r w:rsidRPr="003E34F4">
        <w:rPr>
          <w:rFonts w:ascii="Times New Roman" w:eastAsia="Times New Roman" w:hAnsi="Times New Roman" w:cs="Times New Roman"/>
          <w:sz w:val="24"/>
          <w:szCs w:val="24"/>
          <w:lang w:eastAsia="ru-RU"/>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3E34F4" w:rsidRPr="003E34F4" w:rsidRDefault="003E34F4" w:rsidP="003E34F4">
      <w:pPr>
        <w:autoSpaceDE w:val="0"/>
        <w:autoSpaceDN w:val="0"/>
        <w:adjustRightInd w:val="0"/>
        <w:spacing w:after="0" w:line="360" w:lineRule="auto"/>
        <w:ind w:right="-2" w:firstLine="169"/>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д)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за исключением иных процентов, штрафов, комиссий и пеней за просрочку исполнения обязательств по этим кредитам или займам.</w:t>
      </w:r>
    </w:p>
    <w:p w:rsidR="003E34F4" w:rsidRPr="003E34F4" w:rsidRDefault="003E34F4" w:rsidP="003E34F4">
      <w:pPr>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w:t>
      </w:r>
      <w:r w:rsidRPr="003E34F4">
        <w:rPr>
          <w:rFonts w:ascii="Times New Roman" w:eastAsia="Times New Roman" w:hAnsi="Times New Roman" w:cs="Times New Roman"/>
          <w:kern w:val="2"/>
          <w:sz w:val="24"/>
          <w:szCs w:val="24"/>
          <w:lang w:eastAsia="ru-RU"/>
        </w:rPr>
        <w:t xml:space="preserve">В случае приобретения жилья без привлечения кредитных или заемных средств, стоимость которого превышает размер социальной выплаты, Получатель социальной выплаты вправе использовать собственные средства, либо средства иных источников финансирования, которые должны быть внесены до перечисления социальной выплаты.  </w:t>
      </w:r>
    </w:p>
    <w:p w:rsidR="003E34F4" w:rsidRPr="003E34F4" w:rsidRDefault="003E34F4" w:rsidP="003E34F4">
      <w:pPr>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Для оплаты жилого помещения Получатель социальной выплаты должен представить в администрацию муниципального образования «</w:t>
      </w:r>
      <w:proofErr w:type="spellStart"/>
      <w:r w:rsidRPr="003E34F4">
        <w:rPr>
          <w:rFonts w:ascii="Times New Roman" w:eastAsia="Times New Roman" w:hAnsi="Times New Roman" w:cs="Times New Roman"/>
          <w:sz w:val="24"/>
          <w:szCs w:val="24"/>
          <w:lang w:eastAsia="ru-RU"/>
        </w:rPr>
        <w:t>Ягоднинский</w:t>
      </w:r>
      <w:proofErr w:type="spellEnd"/>
      <w:r w:rsidRPr="003E34F4">
        <w:rPr>
          <w:rFonts w:ascii="Times New Roman" w:eastAsia="Times New Roman" w:hAnsi="Times New Roman" w:cs="Times New Roman"/>
          <w:sz w:val="24"/>
          <w:szCs w:val="24"/>
          <w:lang w:eastAsia="ru-RU"/>
        </w:rPr>
        <w:t xml:space="preserve"> муниципальный район Магаданской области» по месту постоянного проживания документы, подтверждающие совершение сделки, предусмотренной пунктами «а» - «д» настоящего пункта. Перечень документов определяется администрацией муниципального образования «</w:t>
      </w:r>
      <w:proofErr w:type="spellStart"/>
      <w:r w:rsidRPr="003E34F4">
        <w:rPr>
          <w:rFonts w:ascii="Times New Roman" w:eastAsia="Times New Roman" w:hAnsi="Times New Roman" w:cs="Times New Roman"/>
          <w:sz w:val="24"/>
          <w:szCs w:val="24"/>
          <w:lang w:eastAsia="ru-RU"/>
        </w:rPr>
        <w:t>Ягоднинский</w:t>
      </w:r>
      <w:proofErr w:type="spellEnd"/>
      <w:r w:rsidRPr="003E34F4">
        <w:rPr>
          <w:rFonts w:ascii="Times New Roman" w:eastAsia="Times New Roman" w:hAnsi="Times New Roman" w:cs="Times New Roman"/>
          <w:sz w:val="24"/>
          <w:szCs w:val="24"/>
          <w:lang w:eastAsia="ru-RU"/>
        </w:rPr>
        <w:t xml:space="preserve"> муниципальный район Магаданской области».</w:t>
      </w:r>
    </w:p>
    <w:p w:rsidR="003E34F4" w:rsidRPr="003E34F4" w:rsidRDefault="003E34F4" w:rsidP="003E34F4">
      <w:pPr>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В случае</w:t>
      </w:r>
      <w:proofErr w:type="gramStart"/>
      <w:r w:rsidRPr="003E34F4">
        <w:rPr>
          <w:rFonts w:ascii="Times New Roman" w:eastAsia="Times New Roman" w:hAnsi="Times New Roman" w:cs="Times New Roman"/>
          <w:sz w:val="24"/>
          <w:szCs w:val="24"/>
          <w:lang w:eastAsia="ru-RU"/>
        </w:rPr>
        <w:t>,</w:t>
      </w:r>
      <w:proofErr w:type="gramEnd"/>
      <w:r w:rsidRPr="003E34F4">
        <w:rPr>
          <w:rFonts w:ascii="Times New Roman" w:eastAsia="Times New Roman" w:hAnsi="Times New Roman" w:cs="Times New Roman"/>
          <w:sz w:val="24"/>
          <w:szCs w:val="24"/>
          <w:lang w:eastAsia="ru-RU"/>
        </w:rPr>
        <w:t xml:space="preserve"> если стоимость приобретаемого Получателем социальной выплаты жилого помещения по стоимости, превышает расчётную величину социальной выплаты, определяемую в соответствии с пунктом 3.1 муниципальной программы, Получатель социальной выплаты вправе использовать собственные средства либо средства иных источников финансирования, которые должны быть внесены до перечисления социальной выплаты.</w:t>
      </w:r>
    </w:p>
    <w:p w:rsidR="003E34F4" w:rsidRPr="003E34F4" w:rsidRDefault="003E34F4" w:rsidP="003E34F4">
      <w:pPr>
        <w:autoSpaceDE w:val="0"/>
        <w:autoSpaceDN w:val="0"/>
        <w:adjustRightInd w:val="0"/>
        <w:spacing w:after="0" w:line="360" w:lineRule="auto"/>
        <w:ind w:right="-2"/>
        <w:jc w:val="both"/>
        <w:rPr>
          <w:rFonts w:ascii="Times New Roman" w:eastAsia="Times New Roman" w:hAnsi="Times New Roman" w:cs="Times New Roman"/>
          <w:sz w:val="16"/>
          <w:szCs w:val="16"/>
          <w:lang w:eastAsia="ru-RU"/>
        </w:rPr>
      </w:pPr>
      <w:r w:rsidRPr="003E34F4">
        <w:rPr>
          <w:rFonts w:ascii="Times New Roman" w:eastAsia="Times New Roman" w:hAnsi="Times New Roman" w:cs="Times New Roman"/>
          <w:sz w:val="24"/>
          <w:szCs w:val="24"/>
          <w:lang w:eastAsia="ru-RU"/>
        </w:rPr>
        <w:t xml:space="preserve">          В случае</w:t>
      </w:r>
      <w:proofErr w:type="gramStart"/>
      <w:r w:rsidRPr="003E34F4">
        <w:rPr>
          <w:rFonts w:ascii="Times New Roman" w:eastAsia="Times New Roman" w:hAnsi="Times New Roman" w:cs="Times New Roman"/>
          <w:sz w:val="24"/>
          <w:szCs w:val="24"/>
          <w:lang w:eastAsia="ru-RU"/>
        </w:rPr>
        <w:t>,</w:t>
      </w:r>
      <w:proofErr w:type="gramEnd"/>
      <w:r w:rsidRPr="003E34F4">
        <w:rPr>
          <w:rFonts w:ascii="Times New Roman" w:eastAsia="Times New Roman" w:hAnsi="Times New Roman" w:cs="Times New Roman"/>
          <w:sz w:val="24"/>
          <w:szCs w:val="24"/>
          <w:lang w:eastAsia="ru-RU"/>
        </w:rPr>
        <w:t xml:space="preserve"> если стоимость приобретаемого Получателем социальной выплаты жилого помещения ниже расчетной величины социальной выплаты, определяемой в соответствии с пунктом 3.1 муниципальной программы, то выплата Получателю производится не выше размера стоимости приобретаемого жилого помещения.</w:t>
      </w:r>
    </w:p>
    <w:p w:rsidR="003E34F4" w:rsidRPr="003E34F4" w:rsidRDefault="003E34F4" w:rsidP="003E34F4">
      <w:pPr>
        <w:autoSpaceDE w:val="0"/>
        <w:autoSpaceDN w:val="0"/>
        <w:adjustRightInd w:val="0"/>
        <w:spacing w:after="0" w:line="360" w:lineRule="auto"/>
        <w:ind w:right="-2"/>
        <w:jc w:val="both"/>
        <w:rPr>
          <w:rFonts w:ascii="Times New Roman" w:eastAsia="Times New Roman" w:hAnsi="Times New Roman" w:cs="Times New Roman"/>
          <w:sz w:val="16"/>
          <w:szCs w:val="16"/>
          <w:lang w:eastAsia="ru-RU"/>
        </w:rPr>
      </w:pPr>
    </w:p>
    <w:p w:rsidR="003E34F4" w:rsidRPr="003E34F4" w:rsidRDefault="003E34F4" w:rsidP="003E34F4">
      <w:pPr>
        <w:autoSpaceDE w:val="0"/>
        <w:autoSpaceDN w:val="0"/>
        <w:adjustRightInd w:val="0"/>
        <w:spacing w:after="0" w:line="240" w:lineRule="auto"/>
        <w:ind w:right="-2" w:firstLine="539"/>
        <w:jc w:val="center"/>
        <w:rPr>
          <w:rFonts w:ascii="Times New Roman" w:eastAsia="Times New Roman" w:hAnsi="Times New Roman" w:cs="Times New Roman"/>
          <w:b/>
          <w:sz w:val="24"/>
          <w:szCs w:val="24"/>
          <w:lang w:eastAsia="ru-RU"/>
        </w:rPr>
      </w:pPr>
      <w:r w:rsidRPr="003E34F4">
        <w:rPr>
          <w:rFonts w:ascii="Times New Roman" w:eastAsia="Times New Roman" w:hAnsi="Times New Roman" w:cs="Times New Roman"/>
          <w:b/>
          <w:sz w:val="24"/>
          <w:szCs w:val="24"/>
          <w:lang w:eastAsia="ru-RU"/>
        </w:rPr>
        <w:t xml:space="preserve">4. Ожидаемые социально-экономические </w:t>
      </w:r>
    </w:p>
    <w:p w:rsidR="003E34F4" w:rsidRPr="003E34F4" w:rsidRDefault="003E34F4" w:rsidP="003E34F4">
      <w:pPr>
        <w:autoSpaceDE w:val="0"/>
        <w:autoSpaceDN w:val="0"/>
        <w:adjustRightInd w:val="0"/>
        <w:spacing w:after="0" w:line="240" w:lineRule="auto"/>
        <w:ind w:right="-2" w:firstLine="539"/>
        <w:jc w:val="center"/>
        <w:rPr>
          <w:rFonts w:ascii="Times New Roman" w:eastAsia="Times New Roman" w:hAnsi="Times New Roman" w:cs="Times New Roman"/>
          <w:b/>
          <w:bCs/>
          <w:sz w:val="24"/>
          <w:szCs w:val="24"/>
          <w:lang w:eastAsia="ru-RU"/>
        </w:rPr>
      </w:pPr>
      <w:r w:rsidRPr="003E34F4">
        <w:rPr>
          <w:rFonts w:ascii="Times New Roman" w:eastAsia="Times New Roman" w:hAnsi="Times New Roman" w:cs="Times New Roman"/>
          <w:b/>
          <w:sz w:val="24"/>
          <w:szCs w:val="24"/>
          <w:lang w:eastAsia="ru-RU"/>
        </w:rPr>
        <w:t xml:space="preserve">результаты </w:t>
      </w:r>
      <w:r w:rsidRPr="003E34F4">
        <w:rPr>
          <w:rFonts w:ascii="Times New Roman" w:eastAsia="Times New Roman" w:hAnsi="Times New Roman" w:cs="Times New Roman"/>
          <w:b/>
          <w:bCs/>
          <w:sz w:val="24"/>
          <w:szCs w:val="24"/>
          <w:lang w:eastAsia="ru-RU"/>
        </w:rPr>
        <w:t>реализации программных мероприятий</w:t>
      </w:r>
    </w:p>
    <w:p w:rsidR="003E34F4" w:rsidRPr="003E34F4" w:rsidRDefault="003E34F4" w:rsidP="003E34F4">
      <w:pPr>
        <w:autoSpaceDE w:val="0"/>
        <w:autoSpaceDN w:val="0"/>
        <w:adjustRightInd w:val="0"/>
        <w:spacing w:after="0" w:line="240" w:lineRule="auto"/>
        <w:ind w:right="-2" w:firstLine="539"/>
        <w:jc w:val="center"/>
        <w:rPr>
          <w:rFonts w:ascii="Times New Roman" w:eastAsia="Times New Roman" w:hAnsi="Times New Roman" w:cs="Times New Roman"/>
          <w:b/>
          <w:sz w:val="24"/>
          <w:szCs w:val="24"/>
          <w:lang w:eastAsia="ru-RU"/>
        </w:rPr>
      </w:pPr>
    </w:p>
    <w:p w:rsidR="003E34F4" w:rsidRPr="003E34F4" w:rsidRDefault="003E34F4" w:rsidP="003E34F4">
      <w:pPr>
        <w:widowControl w:val="0"/>
        <w:shd w:val="clear" w:color="auto" w:fill="FFFFFF"/>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Результаты реализации Программы будут характеризоваться следующими показателями:</w:t>
      </w:r>
    </w:p>
    <w:p w:rsidR="003E34F4" w:rsidRPr="003E34F4" w:rsidRDefault="003E34F4" w:rsidP="003E34F4">
      <w:pPr>
        <w:widowControl w:val="0"/>
        <w:shd w:val="clear" w:color="auto" w:fill="FFFFFF"/>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w:t>
      </w:r>
      <w:r w:rsidR="00987FAD">
        <w:rPr>
          <w:rFonts w:ascii="Times New Roman" w:eastAsia="Times New Roman" w:hAnsi="Times New Roman" w:cs="Times New Roman"/>
          <w:sz w:val="24"/>
          <w:szCs w:val="24"/>
          <w:lang w:eastAsia="ru-RU"/>
        </w:rPr>
        <w:t>улучшение жилищных условий 262 семей</w:t>
      </w:r>
      <w:r w:rsidRPr="003E34F4">
        <w:rPr>
          <w:rFonts w:ascii="Times New Roman" w:eastAsia="Times New Roman" w:hAnsi="Times New Roman" w:cs="Times New Roman"/>
          <w:sz w:val="24"/>
          <w:szCs w:val="24"/>
          <w:lang w:eastAsia="ru-RU"/>
        </w:rPr>
        <w:t xml:space="preserve">; </w:t>
      </w:r>
    </w:p>
    <w:p w:rsidR="003E34F4" w:rsidRPr="003E34F4" w:rsidRDefault="003E34F4" w:rsidP="003E34F4">
      <w:pPr>
        <w:widowControl w:val="0"/>
        <w:shd w:val="clear" w:color="auto" w:fill="FFFFFF"/>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оптимизация системы расселения путем полного закрытия 7 населенных пунктов </w:t>
      </w:r>
      <w:proofErr w:type="spellStart"/>
      <w:r w:rsidRPr="003E34F4">
        <w:rPr>
          <w:rFonts w:ascii="Times New Roman" w:eastAsia="Times New Roman" w:hAnsi="Times New Roman" w:cs="Times New Roman"/>
          <w:sz w:val="24"/>
          <w:szCs w:val="24"/>
          <w:lang w:eastAsia="ru-RU"/>
        </w:rPr>
        <w:t>Ягоднинского</w:t>
      </w:r>
      <w:proofErr w:type="spellEnd"/>
      <w:r w:rsidRPr="003E34F4">
        <w:rPr>
          <w:rFonts w:ascii="Times New Roman" w:eastAsia="Times New Roman" w:hAnsi="Times New Roman" w:cs="Times New Roman"/>
          <w:sz w:val="24"/>
          <w:szCs w:val="24"/>
          <w:lang w:eastAsia="ru-RU"/>
        </w:rPr>
        <w:t xml:space="preserve"> района, не имеющих перспектив для своего развития.</w:t>
      </w:r>
    </w:p>
    <w:p w:rsidR="003E34F4" w:rsidRPr="003E34F4" w:rsidRDefault="003E34F4" w:rsidP="003E34F4">
      <w:pPr>
        <w:widowControl w:val="0"/>
        <w:shd w:val="clear" w:color="auto" w:fill="FFFFFF"/>
        <w:autoSpaceDE w:val="0"/>
        <w:autoSpaceDN w:val="0"/>
        <w:adjustRightInd w:val="0"/>
        <w:spacing w:after="0"/>
        <w:ind w:right="-2"/>
        <w:jc w:val="both"/>
        <w:rPr>
          <w:rFonts w:ascii="Times New Roman" w:eastAsia="Times New Roman" w:hAnsi="Times New Roman" w:cs="Times New Roman"/>
          <w:b/>
          <w:sz w:val="24"/>
          <w:szCs w:val="24"/>
          <w:lang w:eastAsia="ru-RU"/>
        </w:rPr>
      </w:pPr>
      <w:r w:rsidRPr="003E34F4">
        <w:rPr>
          <w:rFonts w:ascii="Times New Roman" w:eastAsia="Times New Roman" w:hAnsi="Times New Roman" w:cs="Times New Roman"/>
          <w:sz w:val="24"/>
          <w:szCs w:val="24"/>
          <w:lang w:eastAsia="ru-RU"/>
        </w:rPr>
        <w:t xml:space="preserve">         Значения индикаторов по годам устанавливаются администрацией Магаданской </w:t>
      </w:r>
      <w:r w:rsidRPr="003E34F4">
        <w:rPr>
          <w:rFonts w:ascii="Times New Roman" w:eastAsia="Times New Roman" w:hAnsi="Times New Roman" w:cs="Times New Roman"/>
          <w:sz w:val="24"/>
          <w:szCs w:val="24"/>
          <w:lang w:eastAsia="ru-RU"/>
        </w:rPr>
        <w:lastRenderedPageBreak/>
        <w:t>области.</w:t>
      </w:r>
    </w:p>
    <w:p w:rsidR="003E34F4" w:rsidRPr="003E34F4" w:rsidRDefault="003E34F4" w:rsidP="003E34F4">
      <w:pPr>
        <w:numPr>
          <w:ilvl w:val="0"/>
          <w:numId w:val="1"/>
        </w:numPr>
        <w:spacing w:after="0" w:line="240" w:lineRule="auto"/>
        <w:ind w:right="-2"/>
        <w:jc w:val="center"/>
        <w:rPr>
          <w:rFonts w:ascii="Times New Roman" w:eastAsia="Times New Roman" w:hAnsi="Times New Roman" w:cs="Times New Roman"/>
          <w:b/>
          <w:sz w:val="24"/>
          <w:szCs w:val="24"/>
          <w:lang w:eastAsia="ru-RU"/>
        </w:rPr>
      </w:pPr>
      <w:r w:rsidRPr="003E34F4">
        <w:rPr>
          <w:rFonts w:ascii="Times New Roman" w:eastAsia="Times New Roman" w:hAnsi="Times New Roman" w:cs="Times New Roman"/>
          <w:b/>
          <w:sz w:val="24"/>
          <w:szCs w:val="24"/>
          <w:lang w:eastAsia="ru-RU"/>
        </w:rPr>
        <w:t>Сроки реализации Программы</w:t>
      </w:r>
    </w:p>
    <w:p w:rsidR="003E34F4" w:rsidRPr="003E34F4" w:rsidRDefault="003E34F4" w:rsidP="003E34F4">
      <w:pPr>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Реализация Программы будет осуществляться в период с 2014 года по 2016 год включительно. </w:t>
      </w:r>
    </w:p>
    <w:p w:rsidR="003E34F4" w:rsidRPr="003E34F4" w:rsidRDefault="003E34F4" w:rsidP="003E34F4">
      <w:pPr>
        <w:numPr>
          <w:ilvl w:val="0"/>
          <w:numId w:val="1"/>
        </w:numPr>
        <w:shd w:val="clear" w:color="auto" w:fill="FFFFFF"/>
        <w:spacing w:after="0" w:line="240" w:lineRule="auto"/>
        <w:ind w:right="-2"/>
        <w:contextualSpacing/>
        <w:jc w:val="center"/>
        <w:rPr>
          <w:rFonts w:ascii="Times New Roman" w:eastAsia="Times New Roman" w:hAnsi="Times New Roman" w:cs="Times New Roman"/>
          <w:b/>
          <w:bCs/>
          <w:sz w:val="24"/>
          <w:szCs w:val="24"/>
          <w:lang w:eastAsia="ru-RU"/>
        </w:rPr>
      </w:pPr>
      <w:r w:rsidRPr="003E34F4">
        <w:rPr>
          <w:rFonts w:ascii="Times New Roman" w:eastAsia="Times New Roman" w:hAnsi="Times New Roman" w:cs="Times New Roman"/>
          <w:b/>
          <w:bCs/>
          <w:sz w:val="24"/>
          <w:szCs w:val="24"/>
          <w:lang w:eastAsia="ru-RU"/>
        </w:rPr>
        <w:t>Ресурсное обеспечение Программы</w:t>
      </w:r>
    </w:p>
    <w:p w:rsidR="003E34F4" w:rsidRPr="003E34F4" w:rsidRDefault="003E34F4" w:rsidP="003E34F4">
      <w:pPr>
        <w:shd w:val="clear" w:color="auto" w:fill="FFFFFF"/>
        <w:ind w:left="1080" w:right="-2"/>
        <w:contextualSpacing/>
        <w:rPr>
          <w:rFonts w:ascii="Times New Roman" w:eastAsia="Times New Roman" w:hAnsi="Times New Roman" w:cs="Times New Roman"/>
          <w:b/>
          <w:bCs/>
          <w:sz w:val="24"/>
          <w:szCs w:val="24"/>
          <w:lang w:eastAsia="ru-RU"/>
        </w:rPr>
      </w:pPr>
    </w:p>
    <w:p w:rsidR="003E34F4" w:rsidRPr="003E34F4" w:rsidRDefault="003E34F4" w:rsidP="003E34F4">
      <w:pPr>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Источники финансирования программных мероприятий:</w:t>
      </w:r>
    </w:p>
    <w:p w:rsidR="003E34F4" w:rsidRPr="003E34F4" w:rsidRDefault="003E34F4" w:rsidP="003E34F4">
      <w:pPr>
        <w:spacing w:after="0" w:line="360" w:lineRule="auto"/>
        <w:ind w:left="885"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субсидии, предоставленные из областного бюджета Магаданской области;</w:t>
      </w:r>
    </w:p>
    <w:p w:rsidR="003E34F4" w:rsidRPr="003E34F4" w:rsidRDefault="003E34F4" w:rsidP="003E34F4">
      <w:pPr>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 средства бюджета МУ «Администрация МО «</w:t>
      </w:r>
      <w:proofErr w:type="spellStart"/>
      <w:r w:rsidRPr="003E34F4">
        <w:rPr>
          <w:rFonts w:ascii="Times New Roman" w:eastAsia="Times New Roman" w:hAnsi="Times New Roman" w:cs="Times New Roman"/>
          <w:sz w:val="24"/>
          <w:szCs w:val="24"/>
          <w:lang w:eastAsia="ru-RU"/>
        </w:rPr>
        <w:t>Ягоднинский</w:t>
      </w:r>
      <w:proofErr w:type="spellEnd"/>
      <w:r w:rsidRPr="003E34F4">
        <w:rPr>
          <w:rFonts w:ascii="Times New Roman" w:eastAsia="Times New Roman" w:hAnsi="Times New Roman" w:cs="Times New Roman"/>
          <w:sz w:val="24"/>
          <w:szCs w:val="24"/>
          <w:lang w:eastAsia="ru-RU"/>
        </w:rPr>
        <w:t xml:space="preserve"> муниципальный район Магаданской области» в размере 3% от общей расчетной стоимости приобретаемого жилого помещения на одного участника Программы.</w:t>
      </w:r>
    </w:p>
    <w:p w:rsidR="003E34F4" w:rsidRPr="003E34F4" w:rsidRDefault="003E34F4" w:rsidP="003E34F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E34F4" w:rsidRPr="003E34F4" w:rsidRDefault="003E34F4" w:rsidP="003E34F4">
      <w:pPr>
        <w:numPr>
          <w:ilvl w:val="0"/>
          <w:numId w:val="1"/>
        </w:numPr>
        <w:shd w:val="clear" w:color="auto" w:fill="FFFFFF"/>
        <w:spacing w:after="0" w:line="240" w:lineRule="auto"/>
        <w:ind w:right="-2"/>
        <w:contextualSpacing/>
        <w:jc w:val="center"/>
        <w:rPr>
          <w:rFonts w:ascii="Times New Roman" w:eastAsia="Times New Roman" w:hAnsi="Times New Roman" w:cs="Times New Roman"/>
          <w:b/>
          <w:bCs/>
          <w:sz w:val="24"/>
          <w:szCs w:val="24"/>
          <w:lang w:eastAsia="ru-RU"/>
        </w:rPr>
      </w:pPr>
      <w:r w:rsidRPr="003E34F4">
        <w:rPr>
          <w:rFonts w:ascii="Times New Roman" w:eastAsia="Times New Roman" w:hAnsi="Times New Roman" w:cs="Times New Roman"/>
          <w:b/>
          <w:bCs/>
          <w:sz w:val="24"/>
          <w:szCs w:val="24"/>
          <w:lang w:eastAsia="ru-RU"/>
        </w:rPr>
        <w:t xml:space="preserve">Сведения о заказчике, ответственном </w:t>
      </w:r>
    </w:p>
    <w:p w:rsidR="003E34F4" w:rsidRPr="003E34F4" w:rsidRDefault="003E34F4" w:rsidP="003E34F4">
      <w:pPr>
        <w:shd w:val="clear" w:color="auto" w:fill="FFFFFF"/>
        <w:spacing w:after="0" w:line="240" w:lineRule="auto"/>
        <w:ind w:right="-2"/>
        <w:jc w:val="center"/>
        <w:rPr>
          <w:rFonts w:ascii="Times New Roman" w:eastAsia="Times New Roman" w:hAnsi="Times New Roman" w:cs="Times New Roman"/>
          <w:b/>
          <w:bCs/>
          <w:sz w:val="24"/>
          <w:szCs w:val="24"/>
          <w:lang w:eastAsia="ru-RU"/>
        </w:rPr>
      </w:pPr>
      <w:proofErr w:type="gramStart"/>
      <w:r w:rsidRPr="003E34F4">
        <w:rPr>
          <w:rFonts w:ascii="Times New Roman" w:eastAsia="Times New Roman" w:hAnsi="Times New Roman" w:cs="Times New Roman"/>
          <w:b/>
          <w:bCs/>
          <w:sz w:val="24"/>
          <w:szCs w:val="24"/>
          <w:lang w:eastAsia="ru-RU"/>
        </w:rPr>
        <w:t>исполнителе</w:t>
      </w:r>
      <w:proofErr w:type="gramEnd"/>
      <w:r w:rsidRPr="003E34F4">
        <w:rPr>
          <w:rFonts w:ascii="Times New Roman" w:eastAsia="Times New Roman" w:hAnsi="Times New Roman" w:cs="Times New Roman"/>
          <w:b/>
          <w:bCs/>
          <w:sz w:val="24"/>
          <w:szCs w:val="24"/>
          <w:lang w:eastAsia="ru-RU"/>
        </w:rPr>
        <w:t xml:space="preserve">  и исполнителях Программы</w:t>
      </w:r>
    </w:p>
    <w:p w:rsidR="003E34F4" w:rsidRPr="003E34F4" w:rsidRDefault="003E34F4" w:rsidP="003E34F4">
      <w:pPr>
        <w:shd w:val="clear" w:color="auto" w:fill="FFFFFF"/>
        <w:spacing w:after="0" w:line="240" w:lineRule="auto"/>
        <w:ind w:right="-2"/>
        <w:jc w:val="center"/>
        <w:rPr>
          <w:rFonts w:ascii="Times New Roman" w:eastAsia="Times New Roman" w:hAnsi="Times New Roman" w:cs="Times New Roman"/>
          <w:b/>
          <w:bCs/>
          <w:sz w:val="24"/>
          <w:szCs w:val="24"/>
          <w:lang w:eastAsia="ru-RU"/>
        </w:rPr>
      </w:pPr>
    </w:p>
    <w:p w:rsidR="003E34F4" w:rsidRPr="003E34F4" w:rsidRDefault="003E34F4" w:rsidP="003E34F4">
      <w:pPr>
        <w:autoSpaceDE w:val="0"/>
        <w:autoSpaceDN w:val="0"/>
        <w:adjustRightInd w:val="0"/>
        <w:spacing w:after="0" w:line="360" w:lineRule="auto"/>
        <w:ind w:right="-2"/>
        <w:jc w:val="both"/>
        <w:outlineLvl w:val="1"/>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Заказчик Программы – администрация муниципального образования «</w:t>
      </w:r>
      <w:proofErr w:type="spellStart"/>
      <w:r w:rsidRPr="003E34F4">
        <w:rPr>
          <w:rFonts w:ascii="Times New Roman" w:eastAsia="Times New Roman" w:hAnsi="Times New Roman" w:cs="Times New Roman"/>
          <w:sz w:val="24"/>
          <w:szCs w:val="24"/>
          <w:lang w:eastAsia="ru-RU"/>
        </w:rPr>
        <w:t>Ягоднинский</w:t>
      </w:r>
      <w:proofErr w:type="spellEnd"/>
      <w:r w:rsidRPr="003E34F4">
        <w:rPr>
          <w:rFonts w:ascii="Times New Roman" w:eastAsia="Times New Roman" w:hAnsi="Times New Roman" w:cs="Times New Roman"/>
          <w:sz w:val="24"/>
          <w:szCs w:val="24"/>
          <w:lang w:eastAsia="ru-RU"/>
        </w:rPr>
        <w:t xml:space="preserve"> муниципальный район Магаданской области».</w:t>
      </w:r>
    </w:p>
    <w:p w:rsidR="003E34F4" w:rsidRPr="003E34F4" w:rsidRDefault="003E34F4" w:rsidP="003E34F4">
      <w:pPr>
        <w:autoSpaceDE w:val="0"/>
        <w:autoSpaceDN w:val="0"/>
        <w:adjustRightInd w:val="0"/>
        <w:spacing w:after="0" w:line="360" w:lineRule="auto"/>
        <w:ind w:right="-2"/>
        <w:jc w:val="both"/>
        <w:outlineLvl w:val="1"/>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Ответственный исполнитель Программы - Администрация муниципального образования «</w:t>
      </w:r>
      <w:proofErr w:type="spellStart"/>
      <w:r w:rsidRPr="003E34F4">
        <w:rPr>
          <w:rFonts w:ascii="Times New Roman" w:eastAsia="Times New Roman" w:hAnsi="Times New Roman" w:cs="Times New Roman"/>
          <w:sz w:val="24"/>
          <w:szCs w:val="24"/>
          <w:lang w:eastAsia="ru-RU"/>
        </w:rPr>
        <w:t>Ягоднинский</w:t>
      </w:r>
      <w:proofErr w:type="spellEnd"/>
      <w:r w:rsidRPr="003E34F4">
        <w:rPr>
          <w:rFonts w:ascii="Times New Roman" w:eastAsia="Times New Roman" w:hAnsi="Times New Roman" w:cs="Times New Roman"/>
          <w:sz w:val="24"/>
          <w:szCs w:val="24"/>
          <w:lang w:eastAsia="ru-RU"/>
        </w:rPr>
        <w:t xml:space="preserve">  муниципальный район Магаданской области» (комитет экономики администрации </w:t>
      </w:r>
      <w:proofErr w:type="spellStart"/>
      <w:r w:rsidRPr="003E34F4">
        <w:rPr>
          <w:rFonts w:ascii="Times New Roman" w:eastAsia="Times New Roman" w:hAnsi="Times New Roman" w:cs="Times New Roman"/>
          <w:sz w:val="24"/>
          <w:szCs w:val="24"/>
          <w:lang w:eastAsia="ru-RU"/>
        </w:rPr>
        <w:t>Ягоднинского</w:t>
      </w:r>
      <w:proofErr w:type="spellEnd"/>
      <w:r w:rsidRPr="003E34F4">
        <w:rPr>
          <w:rFonts w:ascii="Times New Roman" w:eastAsia="Times New Roman" w:hAnsi="Times New Roman" w:cs="Times New Roman"/>
          <w:sz w:val="24"/>
          <w:szCs w:val="24"/>
          <w:lang w:eastAsia="ru-RU"/>
        </w:rPr>
        <w:t xml:space="preserve"> района, территориальный отдел администрации </w:t>
      </w:r>
      <w:proofErr w:type="spellStart"/>
      <w:r w:rsidRPr="003E34F4">
        <w:rPr>
          <w:rFonts w:ascii="Times New Roman" w:eastAsia="Times New Roman" w:hAnsi="Times New Roman" w:cs="Times New Roman"/>
          <w:sz w:val="24"/>
          <w:szCs w:val="24"/>
          <w:lang w:eastAsia="ru-RU"/>
        </w:rPr>
        <w:t>Ягоднинского</w:t>
      </w:r>
      <w:proofErr w:type="spellEnd"/>
      <w:r w:rsidRPr="003E34F4">
        <w:rPr>
          <w:rFonts w:ascii="Times New Roman" w:eastAsia="Times New Roman" w:hAnsi="Times New Roman" w:cs="Times New Roman"/>
          <w:sz w:val="24"/>
          <w:szCs w:val="24"/>
          <w:lang w:eastAsia="ru-RU"/>
        </w:rPr>
        <w:t xml:space="preserve"> района). </w:t>
      </w:r>
    </w:p>
    <w:p w:rsidR="003E34F4" w:rsidRPr="003E34F4" w:rsidRDefault="003E34F4" w:rsidP="003E34F4">
      <w:pPr>
        <w:numPr>
          <w:ilvl w:val="0"/>
          <w:numId w:val="1"/>
        </w:numPr>
        <w:spacing w:after="0" w:line="240" w:lineRule="auto"/>
        <w:ind w:right="-2"/>
        <w:jc w:val="center"/>
        <w:rPr>
          <w:rFonts w:ascii="Times New Roman" w:eastAsia="Times New Roman" w:hAnsi="Times New Roman" w:cs="Times New Roman"/>
          <w:b/>
          <w:sz w:val="24"/>
          <w:szCs w:val="24"/>
          <w:lang w:eastAsia="ru-RU"/>
        </w:rPr>
      </w:pPr>
      <w:r w:rsidRPr="003E34F4">
        <w:rPr>
          <w:rFonts w:ascii="Times New Roman" w:eastAsia="Times New Roman" w:hAnsi="Times New Roman" w:cs="Times New Roman"/>
          <w:b/>
          <w:sz w:val="24"/>
          <w:szCs w:val="24"/>
          <w:lang w:eastAsia="ru-RU"/>
        </w:rPr>
        <w:t>Механизм реализации Программы</w:t>
      </w:r>
    </w:p>
    <w:p w:rsidR="003E34F4" w:rsidRPr="003E34F4" w:rsidRDefault="003E34F4" w:rsidP="003E34F4">
      <w:pPr>
        <w:spacing w:after="0" w:line="360" w:lineRule="auto"/>
        <w:ind w:right="-2" w:firstLine="720"/>
        <w:jc w:val="center"/>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Общие положения.</w:t>
      </w:r>
    </w:p>
    <w:p w:rsidR="003E34F4" w:rsidRPr="003E34F4" w:rsidRDefault="003E34F4" w:rsidP="003E34F4">
      <w:pPr>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Организацию деятельности исполнителей Программы по реализации программных мероприятий осуществляет ответственный исполнитель Программы – комитет экономики администрации </w:t>
      </w:r>
      <w:proofErr w:type="spellStart"/>
      <w:r w:rsidRPr="003E34F4">
        <w:rPr>
          <w:rFonts w:ascii="Times New Roman" w:eastAsia="Times New Roman" w:hAnsi="Times New Roman" w:cs="Times New Roman"/>
          <w:sz w:val="24"/>
          <w:szCs w:val="24"/>
          <w:lang w:eastAsia="ru-RU"/>
        </w:rPr>
        <w:t>Ягоднинского</w:t>
      </w:r>
      <w:proofErr w:type="spellEnd"/>
      <w:r w:rsidRPr="003E34F4">
        <w:rPr>
          <w:rFonts w:ascii="Times New Roman" w:eastAsia="Times New Roman" w:hAnsi="Times New Roman" w:cs="Times New Roman"/>
          <w:sz w:val="24"/>
          <w:szCs w:val="24"/>
          <w:lang w:eastAsia="ru-RU"/>
        </w:rPr>
        <w:t xml:space="preserve"> района.</w:t>
      </w:r>
    </w:p>
    <w:p w:rsidR="003E34F4" w:rsidRPr="003E34F4" w:rsidRDefault="003E34F4" w:rsidP="003E34F4">
      <w:pPr>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Предоставленные из областного бюджета субсидии могут быть использованы муниципальным образованием на осуществление следующих мероприятий: </w:t>
      </w:r>
    </w:p>
    <w:p w:rsidR="003E34F4" w:rsidRPr="003E34F4" w:rsidRDefault="003E34F4" w:rsidP="003E34F4">
      <w:pPr>
        <w:shd w:val="clear" w:color="auto" w:fill="FFFFFF"/>
        <w:spacing w:after="0" w:line="360" w:lineRule="auto"/>
        <w:ind w:left="687"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предоставление социальных выплат гражданам, изъявившим желание сменить место жительства; </w:t>
      </w:r>
    </w:p>
    <w:p w:rsidR="003E34F4" w:rsidRPr="003E34F4" w:rsidRDefault="003E34F4" w:rsidP="003E34F4">
      <w:pPr>
        <w:shd w:val="clear" w:color="auto" w:fill="FFFFFF"/>
        <w:spacing w:after="0" w:line="360" w:lineRule="auto"/>
        <w:ind w:right="-2" w:firstLine="687"/>
        <w:jc w:val="both"/>
        <w:rPr>
          <w:rFonts w:ascii="Times New Roman" w:eastAsia="Times New Roman" w:hAnsi="Times New Roman" w:cs="Times New Roman"/>
          <w:kern w:val="2"/>
          <w:sz w:val="24"/>
          <w:szCs w:val="24"/>
          <w:lang w:eastAsia="ru-RU"/>
        </w:rPr>
      </w:pPr>
      <w:r w:rsidRPr="003E34F4">
        <w:rPr>
          <w:rFonts w:ascii="Times New Roman" w:eastAsia="Times New Roman" w:hAnsi="Times New Roman" w:cs="Times New Roman"/>
          <w:kern w:val="2"/>
          <w:sz w:val="24"/>
          <w:szCs w:val="24"/>
          <w:lang w:eastAsia="ru-RU"/>
        </w:rPr>
        <w:t xml:space="preserve">- строительство жилья; </w:t>
      </w:r>
    </w:p>
    <w:p w:rsidR="003E34F4" w:rsidRPr="003E34F4" w:rsidRDefault="003E34F4" w:rsidP="003E34F4">
      <w:pPr>
        <w:shd w:val="clear" w:color="auto" w:fill="FFFFFF"/>
        <w:spacing w:after="0" w:line="360" w:lineRule="auto"/>
        <w:ind w:right="-2" w:firstLine="687"/>
        <w:jc w:val="both"/>
        <w:rPr>
          <w:rFonts w:ascii="Times New Roman" w:eastAsia="Times New Roman" w:hAnsi="Times New Roman" w:cs="Times New Roman"/>
          <w:sz w:val="28"/>
          <w:szCs w:val="20"/>
          <w:lang w:eastAsia="ru-RU"/>
        </w:rPr>
      </w:pPr>
      <w:r w:rsidRPr="003E34F4">
        <w:rPr>
          <w:rFonts w:ascii="Times New Roman" w:eastAsia="Times New Roman" w:hAnsi="Times New Roman" w:cs="Times New Roman"/>
          <w:kern w:val="2"/>
          <w:lang w:eastAsia="ru-RU"/>
        </w:rPr>
        <w:t xml:space="preserve">- </w:t>
      </w:r>
      <w:r w:rsidRPr="003E34F4">
        <w:rPr>
          <w:rFonts w:ascii="Times New Roman" w:eastAsia="Times New Roman" w:hAnsi="Times New Roman" w:cs="Times New Roman"/>
          <w:sz w:val="24"/>
          <w:szCs w:val="24"/>
          <w:lang w:eastAsia="ru-RU"/>
        </w:rPr>
        <w:t xml:space="preserve">выкуп жилья, расположенного в иных населенных пунктах Магаданской области для дальнейшей реконструкции и капитального ремонта. </w:t>
      </w:r>
    </w:p>
    <w:p w:rsidR="003E34F4" w:rsidRPr="003E34F4" w:rsidRDefault="003E34F4" w:rsidP="003E34F4">
      <w:pPr>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При этом граждане, жители населенных пунктов, указанные в таблице 5 раздела 3 Программы, в случае участия в муниципальной программе, на реализацию которой предоставлены средства субсидии, утрачивают право на получение жилищных субсидий, предоставляемых в рамках Федерального закона № 211-ФЗ.  </w:t>
      </w:r>
    </w:p>
    <w:p w:rsidR="003E34F4" w:rsidRPr="003E34F4" w:rsidRDefault="003E34F4" w:rsidP="003E34F4">
      <w:pPr>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Граждане, участники муниципальной программы, на реализацию которой предоставлены средства субсидии, за исключением граждан, получивших жилье по </w:t>
      </w:r>
      <w:r w:rsidRPr="003E34F4">
        <w:rPr>
          <w:rFonts w:ascii="Times New Roman" w:eastAsia="Times New Roman" w:hAnsi="Times New Roman" w:cs="Times New Roman"/>
          <w:sz w:val="24"/>
          <w:szCs w:val="24"/>
          <w:lang w:eastAsia="ru-RU"/>
        </w:rPr>
        <w:lastRenderedPageBreak/>
        <w:t xml:space="preserve">договорам социального найма, в дальнейшем утрачивают право на участие в областных программах, направленных на улучшение жилищных условий.  </w:t>
      </w:r>
    </w:p>
    <w:p w:rsidR="003E34F4" w:rsidRPr="003E34F4" w:rsidRDefault="003E34F4" w:rsidP="003E34F4">
      <w:pPr>
        <w:autoSpaceDE w:val="0"/>
        <w:autoSpaceDN w:val="0"/>
        <w:adjustRightInd w:val="0"/>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w:t>
      </w:r>
      <w:proofErr w:type="gramStart"/>
      <w:r w:rsidRPr="003E34F4">
        <w:rPr>
          <w:rFonts w:ascii="Times New Roman" w:eastAsia="Times New Roman" w:hAnsi="Times New Roman" w:cs="Times New Roman"/>
          <w:sz w:val="24"/>
          <w:szCs w:val="24"/>
          <w:lang w:eastAsia="ru-RU"/>
        </w:rPr>
        <w:t>При изъявлении гражданином желания участия в Программе, на реализацию которой предоставлены средства субсидии, между гражданином и администрацией муниципального образования «</w:t>
      </w:r>
      <w:proofErr w:type="spellStart"/>
      <w:r w:rsidRPr="003E34F4">
        <w:rPr>
          <w:rFonts w:ascii="Times New Roman" w:eastAsia="Times New Roman" w:hAnsi="Times New Roman" w:cs="Times New Roman"/>
          <w:sz w:val="24"/>
          <w:szCs w:val="24"/>
          <w:lang w:eastAsia="ru-RU"/>
        </w:rPr>
        <w:t>Ягоднинский</w:t>
      </w:r>
      <w:proofErr w:type="spellEnd"/>
      <w:r w:rsidRPr="003E34F4">
        <w:rPr>
          <w:rFonts w:ascii="Times New Roman" w:eastAsia="Times New Roman" w:hAnsi="Times New Roman" w:cs="Times New Roman"/>
          <w:sz w:val="24"/>
          <w:szCs w:val="24"/>
          <w:lang w:eastAsia="ru-RU"/>
        </w:rPr>
        <w:t xml:space="preserve"> муниципальный район Магаданской области» заключается соглашение, которым предусматриваются обязательства гражданина о сроках сдачи жилья, расположенного в населенном пункте, указанном в таблице № 7 и снятии с регистрационного учета  независимо от формы участия в муниципальной программе. </w:t>
      </w:r>
      <w:proofErr w:type="gramEnd"/>
    </w:p>
    <w:p w:rsidR="003E34F4" w:rsidRPr="003E34F4" w:rsidRDefault="003E34F4" w:rsidP="003E34F4">
      <w:pPr>
        <w:autoSpaceDE w:val="0"/>
        <w:autoSpaceDN w:val="0"/>
        <w:adjustRightInd w:val="0"/>
        <w:ind w:right="-2" w:firstLine="539"/>
        <w:jc w:val="both"/>
        <w:rPr>
          <w:rFonts w:ascii="Times New Roman" w:eastAsia="Times New Roman" w:hAnsi="Times New Roman" w:cs="Times New Roman"/>
          <w:sz w:val="16"/>
          <w:szCs w:val="16"/>
          <w:lang w:eastAsia="ru-RU"/>
        </w:rPr>
      </w:pPr>
      <w:r w:rsidRPr="003E34F4">
        <w:rPr>
          <w:rFonts w:ascii="Times New Roman" w:eastAsia="Times New Roman" w:hAnsi="Times New Roman" w:cs="Times New Roman"/>
          <w:sz w:val="24"/>
          <w:szCs w:val="24"/>
          <w:lang w:eastAsia="ru-RU"/>
        </w:rPr>
        <w:t xml:space="preserve">                                                                                                         </w:t>
      </w:r>
      <w:r w:rsidRPr="003E34F4">
        <w:rPr>
          <w:rFonts w:ascii="Times New Roman" w:eastAsia="Times New Roman" w:hAnsi="Times New Roman" w:cs="Times New Roman"/>
          <w:sz w:val="16"/>
          <w:szCs w:val="16"/>
          <w:lang w:eastAsia="ru-RU"/>
        </w:rPr>
        <w:t xml:space="preserve">            </w:t>
      </w:r>
    </w:p>
    <w:p w:rsidR="003E34F4" w:rsidRPr="003E34F4" w:rsidRDefault="003E34F4" w:rsidP="003E34F4">
      <w:pPr>
        <w:autoSpaceDE w:val="0"/>
        <w:autoSpaceDN w:val="0"/>
        <w:adjustRightInd w:val="0"/>
        <w:ind w:right="-2" w:firstLine="539"/>
        <w:jc w:val="right"/>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Таблица № 7</w:t>
      </w:r>
    </w:p>
    <w:tbl>
      <w:tblPr>
        <w:tblW w:w="8674"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5"/>
        <w:gridCol w:w="2666"/>
        <w:gridCol w:w="2043"/>
      </w:tblGrid>
      <w:tr w:rsidR="003E34F4" w:rsidRPr="003E34F4" w:rsidTr="009A1986">
        <w:trPr>
          <w:trHeight w:val="811"/>
        </w:trPr>
        <w:tc>
          <w:tcPr>
            <w:tcW w:w="3965" w:type="dxa"/>
            <w:vAlign w:val="center"/>
            <w:hideMark/>
          </w:tcPr>
          <w:p w:rsidR="003E34F4" w:rsidRPr="003E34F4" w:rsidRDefault="003E34F4" w:rsidP="003E34F4">
            <w:pPr>
              <w:spacing w:after="0"/>
              <w:ind w:right="-2"/>
              <w:jc w:val="center"/>
              <w:rPr>
                <w:rFonts w:ascii="Times New Roman" w:eastAsia="Times New Roman" w:hAnsi="Times New Roman" w:cs="Times New Roman"/>
                <w:b/>
                <w:bCs/>
                <w:sz w:val="20"/>
                <w:lang w:eastAsia="ru-RU"/>
              </w:rPr>
            </w:pPr>
            <w:r w:rsidRPr="003E34F4">
              <w:rPr>
                <w:rFonts w:ascii="Times New Roman" w:eastAsia="Times New Roman" w:hAnsi="Times New Roman" w:cs="Times New Roman"/>
                <w:b/>
                <w:bCs/>
                <w:sz w:val="20"/>
                <w:lang w:eastAsia="ru-RU"/>
              </w:rPr>
              <w:t>Наименование населенного пункта</w:t>
            </w:r>
          </w:p>
          <w:p w:rsidR="003E34F4" w:rsidRPr="003E34F4" w:rsidRDefault="003E34F4" w:rsidP="003E34F4">
            <w:pPr>
              <w:spacing w:after="0" w:line="240" w:lineRule="auto"/>
              <w:ind w:right="-2"/>
              <w:rPr>
                <w:rFonts w:ascii="Times New Roman" w:eastAsia="Times New Roman" w:hAnsi="Times New Roman" w:cs="Times New Roman"/>
                <w:b/>
                <w:bCs/>
                <w:sz w:val="20"/>
                <w:szCs w:val="20"/>
                <w:lang w:eastAsia="ru-RU"/>
              </w:rPr>
            </w:pPr>
          </w:p>
        </w:tc>
        <w:tc>
          <w:tcPr>
            <w:tcW w:w="2666" w:type="dxa"/>
            <w:vAlign w:val="center"/>
          </w:tcPr>
          <w:p w:rsidR="003E34F4" w:rsidRPr="003E34F4" w:rsidRDefault="003E34F4" w:rsidP="003E34F4">
            <w:pPr>
              <w:spacing w:after="0"/>
              <w:ind w:right="-2"/>
              <w:jc w:val="center"/>
              <w:rPr>
                <w:rFonts w:ascii="Times New Roman" w:eastAsia="Times New Roman" w:hAnsi="Times New Roman" w:cs="Times New Roman"/>
                <w:b/>
                <w:bCs/>
                <w:sz w:val="20"/>
                <w:lang w:eastAsia="ru-RU"/>
              </w:rPr>
            </w:pPr>
            <w:r w:rsidRPr="003E34F4">
              <w:rPr>
                <w:rFonts w:ascii="Times New Roman" w:eastAsia="Times New Roman" w:hAnsi="Times New Roman" w:cs="Times New Roman"/>
                <w:b/>
                <w:bCs/>
                <w:sz w:val="20"/>
                <w:lang w:eastAsia="ru-RU"/>
              </w:rPr>
              <w:t xml:space="preserve">Число </w:t>
            </w:r>
            <w:proofErr w:type="gramStart"/>
            <w:r w:rsidRPr="003E34F4">
              <w:rPr>
                <w:rFonts w:ascii="Times New Roman" w:eastAsia="Times New Roman" w:hAnsi="Times New Roman" w:cs="Times New Roman"/>
                <w:b/>
                <w:bCs/>
                <w:sz w:val="20"/>
                <w:lang w:eastAsia="ru-RU"/>
              </w:rPr>
              <w:t>зарегистрированных</w:t>
            </w:r>
            <w:proofErr w:type="gramEnd"/>
          </w:p>
          <w:p w:rsidR="003E34F4" w:rsidRPr="003E34F4" w:rsidRDefault="003E34F4" w:rsidP="003E34F4">
            <w:pPr>
              <w:spacing w:after="0"/>
              <w:ind w:right="-2"/>
              <w:jc w:val="both"/>
              <w:rPr>
                <w:rFonts w:ascii="Times New Roman" w:eastAsia="Times New Roman" w:hAnsi="Times New Roman" w:cs="Times New Roman"/>
                <w:b/>
                <w:bCs/>
                <w:sz w:val="20"/>
                <w:lang w:eastAsia="ru-RU"/>
              </w:rPr>
            </w:pPr>
          </w:p>
        </w:tc>
        <w:tc>
          <w:tcPr>
            <w:tcW w:w="2041" w:type="dxa"/>
            <w:vAlign w:val="center"/>
            <w:hideMark/>
          </w:tcPr>
          <w:p w:rsidR="003E34F4" w:rsidRPr="003E34F4" w:rsidRDefault="003E34F4" w:rsidP="003E34F4">
            <w:pPr>
              <w:spacing w:after="0" w:line="240" w:lineRule="auto"/>
              <w:ind w:right="-2"/>
              <w:jc w:val="center"/>
              <w:rPr>
                <w:rFonts w:ascii="Times New Roman" w:eastAsia="Times New Roman" w:hAnsi="Times New Roman" w:cs="Times New Roman"/>
                <w:b/>
                <w:bCs/>
                <w:sz w:val="20"/>
                <w:lang w:eastAsia="ru-RU"/>
              </w:rPr>
            </w:pPr>
            <w:r w:rsidRPr="003E34F4">
              <w:rPr>
                <w:rFonts w:ascii="Times New Roman" w:eastAsia="Times New Roman" w:hAnsi="Times New Roman" w:cs="Times New Roman"/>
                <w:b/>
                <w:bCs/>
                <w:sz w:val="20"/>
                <w:lang w:eastAsia="ru-RU"/>
              </w:rPr>
              <w:t xml:space="preserve">Численность фактически </w:t>
            </w:r>
            <w:proofErr w:type="gramStart"/>
            <w:r w:rsidRPr="003E34F4">
              <w:rPr>
                <w:rFonts w:ascii="Times New Roman" w:eastAsia="Times New Roman" w:hAnsi="Times New Roman" w:cs="Times New Roman"/>
                <w:b/>
                <w:bCs/>
                <w:sz w:val="20"/>
                <w:lang w:eastAsia="ru-RU"/>
              </w:rPr>
              <w:t>проживающих</w:t>
            </w:r>
            <w:proofErr w:type="gramEnd"/>
          </w:p>
        </w:tc>
      </w:tr>
      <w:tr w:rsidR="003E34F4" w:rsidRPr="003E34F4" w:rsidTr="009A1986">
        <w:trPr>
          <w:trHeight w:val="269"/>
        </w:trPr>
        <w:tc>
          <w:tcPr>
            <w:tcW w:w="8674" w:type="dxa"/>
            <w:gridSpan w:val="3"/>
            <w:vAlign w:val="center"/>
            <w:hideMark/>
          </w:tcPr>
          <w:p w:rsidR="003E34F4" w:rsidRPr="003E34F4" w:rsidRDefault="003E34F4" w:rsidP="003E34F4">
            <w:pPr>
              <w:spacing w:after="0"/>
              <w:ind w:right="-2"/>
              <w:jc w:val="center"/>
              <w:rPr>
                <w:rFonts w:ascii="Times New Roman" w:eastAsia="Times New Roman" w:hAnsi="Times New Roman" w:cs="Times New Roman"/>
                <w:b/>
                <w:bCs/>
                <w:sz w:val="20"/>
                <w:lang w:eastAsia="ru-RU"/>
              </w:rPr>
            </w:pPr>
            <w:proofErr w:type="spellStart"/>
            <w:r w:rsidRPr="003E34F4">
              <w:rPr>
                <w:rFonts w:ascii="Times New Roman" w:eastAsia="Times New Roman" w:hAnsi="Times New Roman" w:cs="Times New Roman"/>
                <w:b/>
                <w:bCs/>
                <w:sz w:val="20"/>
                <w:lang w:eastAsia="ru-RU"/>
              </w:rPr>
              <w:t>Ягоднинский</w:t>
            </w:r>
            <w:proofErr w:type="spellEnd"/>
            <w:r w:rsidRPr="003E34F4">
              <w:rPr>
                <w:rFonts w:ascii="Times New Roman" w:eastAsia="Times New Roman" w:hAnsi="Times New Roman" w:cs="Times New Roman"/>
                <w:b/>
                <w:bCs/>
                <w:sz w:val="20"/>
                <w:lang w:eastAsia="ru-RU"/>
              </w:rPr>
              <w:t xml:space="preserve"> район</w:t>
            </w:r>
          </w:p>
        </w:tc>
      </w:tr>
      <w:tr w:rsidR="003E34F4" w:rsidRPr="003E34F4" w:rsidTr="009A1986">
        <w:trPr>
          <w:trHeight w:val="269"/>
        </w:trPr>
        <w:tc>
          <w:tcPr>
            <w:tcW w:w="3965" w:type="dxa"/>
            <w:vAlign w:val="center"/>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п</w:t>
            </w:r>
            <w:proofErr w:type="gramStart"/>
            <w:r w:rsidRPr="003E34F4">
              <w:rPr>
                <w:rFonts w:ascii="Times New Roman" w:eastAsia="Times New Roman" w:hAnsi="Times New Roman" w:cs="Times New Roman"/>
                <w:sz w:val="20"/>
                <w:lang w:eastAsia="ru-RU"/>
              </w:rPr>
              <w:t>.В</w:t>
            </w:r>
            <w:proofErr w:type="gramEnd"/>
            <w:r w:rsidRPr="003E34F4">
              <w:rPr>
                <w:rFonts w:ascii="Times New Roman" w:eastAsia="Times New Roman" w:hAnsi="Times New Roman" w:cs="Times New Roman"/>
                <w:sz w:val="20"/>
                <w:lang w:eastAsia="ru-RU"/>
              </w:rPr>
              <w:t>ерхний- Ат-Урях</w:t>
            </w:r>
          </w:p>
        </w:tc>
        <w:tc>
          <w:tcPr>
            <w:tcW w:w="2666" w:type="dxa"/>
            <w:vAlign w:val="center"/>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12</w:t>
            </w:r>
          </w:p>
        </w:tc>
        <w:tc>
          <w:tcPr>
            <w:tcW w:w="2041"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0</w:t>
            </w:r>
          </w:p>
        </w:tc>
      </w:tr>
      <w:tr w:rsidR="003E34F4" w:rsidRPr="003E34F4" w:rsidTr="009A1986">
        <w:trPr>
          <w:trHeight w:val="269"/>
        </w:trPr>
        <w:tc>
          <w:tcPr>
            <w:tcW w:w="3965" w:type="dxa"/>
            <w:vAlign w:val="center"/>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п.им.М. Горького</w:t>
            </w:r>
          </w:p>
        </w:tc>
        <w:tc>
          <w:tcPr>
            <w:tcW w:w="2666" w:type="dxa"/>
            <w:vAlign w:val="center"/>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17</w:t>
            </w:r>
          </w:p>
        </w:tc>
        <w:tc>
          <w:tcPr>
            <w:tcW w:w="2041"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0</w:t>
            </w:r>
          </w:p>
        </w:tc>
      </w:tr>
      <w:tr w:rsidR="003E34F4" w:rsidRPr="003E34F4" w:rsidTr="009A1986">
        <w:trPr>
          <w:trHeight w:val="269"/>
        </w:trPr>
        <w:tc>
          <w:tcPr>
            <w:tcW w:w="3965" w:type="dxa"/>
            <w:vAlign w:val="center"/>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proofErr w:type="spellStart"/>
            <w:r w:rsidRPr="003E34F4">
              <w:rPr>
                <w:rFonts w:ascii="Times New Roman" w:eastAsia="Times New Roman" w:hAnsi="Times New Roman" w:cs="Times New Roman"/>
                <w:sz w:val="20"/>
                <w:lang w:eastAsia="ru-RU"/>
              </w:rPr>
              <w:t>п</w:t>
            </w:r>
            <w:proofErr w:type="gramStart"/>
            <w:r w:rsidRPr="003E34F4">
              <w:rPr>
                <w:rFonts w:ascii="Times New Roman" w:eastAsia="Times New Roman" w:hAnsi="Times New Roman" w:cs="Times New Roman"/>
                <w:sz w:val="20"/>
                <w:lang w:eastAsia="ru-RU"/>
              </w:rPr>
              <w:t>.С</w:t>
            </w:r>
            <w:proofErr w:type="gramEnd"/>
            <w:r w:rsidRPr="003E34F4">
              <w:rPr>
                <w:rFonts w:ascii="Times New Roman" w:eastAsia="Times New Roman" w:hAnsi="Times New Roman" w:cs="Times New Roman"/>
                <w:sz w:val="20"/>
                <w:lang w:eastAsia="ru-RU"/>
              </w:rPr>
              <w:t>тан-Утиный</w:t>
            </w:r>
            <w:proofErr w:type="spellEnd"/>
          </w:p>
        </w:tc>
        <w:tc>
          <w:tcPr>
            <w:tcW w:w="2666" w:type="dxa"/>
            <w:vAlign w:val="center"/>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110</w:t>
            </w:r>
          </w:p>
        </w:tc>
        <w:tc>
          <w:tcPr>
            <w:tcW w:w="2041"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9</w:t>
            </w:r>
          </w:p>
        </w:tc>
      </w:tr>
      <w:tr w:rsidR="003E34F4" w:rsidRPr="003E34F4" w:rsidTr="009A1986">
        <w:trPr>
          <w:trHeight w:val="269"/>
        </w:trPr>
        <w:tc>
          <w:tcPr>
            <w:tcW w:w="3965"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п</w:t>
            </w:r>
            <w:proofErr w:type="gramStart"/>
            <w:r w:rsidRPr="003E34F4">
              <w:rPr>
                <w:rFonts w:ascii="Times New Roman" w:eastAsia="Times New Roman" w:hAnsi="Times New Roman" w:cs="Times New Roman"/>
                <w:sz w:val="20"/>
                <w:lang w:eastAsia="ru-RU"/>
              </w:rPr>
              <w:t>.Ш</w:t>
            </w:r>
            <w:proofErr w:type="gramEnd"/>
            <w:r w:rsidRPr="003E34F4">
              <w:rPr>
                <w:rFonts w:ascii="Times New Roman" w:eastAsia="Times New Roman" w:hAnsi="Times New Roman" w:cs="Times New Roman"/>
                <w:sz w:val="20"/>
                <w:lang w:eastAsia="ru-RU"/>
              </w:rPr>
              <w:t>турмовой</w:t>
            </w:r>
          </w:p>
        </w:tc>
        <w:tc>
          <w:tcPr>
            <w:tcW w:w="2666"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64</w:t>
            </w:r>
          </w:p>
        </w:tc>
        <w:tc>
          <w:tcPr>
            <w:tcW w:w="2041"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20</w:t>
            </w:r>
          </w:p>
        </w:tc>
      </w:tr>
      <w:tr w:rsidR="003E34F4" w:rsidRPr="003E34F4" w:rsidTr="009A1986">
        <w:trPr>
          <w:trHeight w:val="269"/>
        </w:trPr>
        <w:tc>
          <w:tcPr>
            <w:tcW w:w="3965"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proofErr w:type="spellStart"/>
            <w:r w:rsidRPr="003E34F4">
              <w:rPr>
                <w:rFonts w:ascii="Times New Roman" w:eastAsia="Times New Roman" w:hAnsi="Times New Roman" w:cs="Times New Roman"/>
                <w:sz w:val="20"/>
                <w:lang w:eastAsia="ru-RU"/>
              </w:rPr>
              <w:t>с</w:t>
            </w:r>
            <w:proofErr w:type="gramStart"/>
            <w:r w:rsidRPr="003E34F4">
              <w:rPr>
                <w:rFonts w:ascii="Times New Roman" w:eastAsia="Times New Roman" w:hAnsi="Times New Roman" w:cs="Times New Roman"/>
                <w:sz w:val="20"/>
                <w:lang w:eastAsia="ru-RU"/>
              </w:rPr>
              <w:t>.Э</w:t>
            </w:r>
            <w:proofErr w:type="gramEnd"/>
            <w:r w:rsidRPr="003E34F4">
              <w:rPr>
                <w:rFonts w:ascii="Times New Roman" w:eastAsia="Times New Roman" w:hAnsi="Times New Roman" w:cs="Times New Roman"/>
                <w:sz w:val="20"/>
                <w:lang w:eastAsia="ru-RU"/>
              </w:rPr>
              <w:t>льген</w:t>
            </w:r>
            <w:proofErr w:type="spellEnd"/>
          </w:p>
        </w:tc>
        <w:tc>
          <w:tcPr>
            <w:tcW w:w="2666"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24</w:t>
            </w:r>
          </w:p>
        </w:tc>
        <w:tc>
          <w:tcPr>
            <w:tcW w:w="2041"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0</w:t>
            </w:r>
          </w:p>
        </w:tc>
      </w:tr>
      <w:tr w:rsidR="003E34F4" w:rsidRPr="003E34F4" w:rsidTr="009A1986">
        <w:trPr>
          <w:trHeight w:val="269"/>
        </w:trPr>
        <w:tc>
          <w:tcPr>
            <w:tcW w:w="3965"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с</w:t>
            </w:r>
            <w:proofErr w:type="gramStart"/>
            <w:r w:rsidRPr="003E34F4">
              <w:rPr>
                <w:rFonts w:ascii="Times New Roman" w:eastAsia="Times New Roman" w:hAnsi="Times New Roman" w:cs="Times New Roman"/>
                <w:sz w:val="20"/>
                <w:lang w:eastAsia="ru-RU"/>
              </w:rPr>
              <w:t>.Т</w:t>
            </w:r>
            <w:proofErr w:type="gramEnd"/>
            <w:r w:rsidRPr="003E34F4">
              <w:rPr>
                <w:rFonts w:ascii="Times New Roman" w:eastAsia="Times New Roman" w:hAnsi="Times New Roman" w:cs="Times New Roman"/>
                <w:sz w:val="20"/>
                <w:lang w:eastAsia="ru-RU"/>
              </w:rPr>
              <w:t>аскан</w:t>
            </w:r>
          </w:p>
        </w:tc>
        <w:tc>
          <w:tcPr>
            <w:tcW w:w="2666"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10</w:t>
            </w:r>
          </w:p>
        </w:tc>
        <w:tc>
          <w:tcPr>
            <w:tcW w:w="2041"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0</w:t>
            </w:r>
          </w:p>
        </w:tc>
      </w:tr>
      <w:tr w:rsidR="003E34F4" w:rsidRPr="003E34F4" w:rsidTr="009A1986">
        <w:trPr>
          <w:trHeight w:val="269"/>
        </w:trPr>
        <w:tc>
          <w:tcPr>
            <w:tcW w:w="3965"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с</w:t>
            </w:r>
            <w:proofErr w:type="gramStart"/>
            <w:r w:rsidRPr="003E34F4">
              <w:rPr>
                <w:rFonts w:ascii="Times New Roman" w:eastAsia="Times New Roman" w:hAnsi="Times New Roman" w:cs="Times New Roman"/>
                <w:sz w:val="20"/>
                <w:lang w:eastAsia="ru-RU"/>
              </w:rPr>
              <w:t>.С</w:t>
            </w:r>
            <w:proofErr w:type="gramEnd"/>
            <w:r w:rsidRPr="003E34F4">
              <w:rPr>
                <w:rFonts w:ascii="Times New Roman" w:eastAsia="Times New Roman" w:hAnsi="Times New Roman" w:cs="Times New Roman"/>
                <w:sz w:val="20"/>
                <w:lang w:eastAsia="ru-RU"/>
              </w:rPr>
              <w:t>порное</w:t>
            </w:r>
          </w:p>
        </w:tc>
        <w:tc>
          <w:tcPr>
            <w:tcW w:w="2666"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25</w:t>
            </w:r>
          </w:p>
        </w:tc>
        <w:tc>
          <w:tcPr>
            <w:tcW w:w="2041" w:type="dxa"/>
            <w:vAlign w:val="bottom"/>
            <w:hideMark/>
          </w:tcPr>
          <w:p w:rsidR="003E34F4" w:rsidRPr="003E34F4" w:rsidRDefault="003E34F4" w:rsidP="003E34F4">
            <w:pPr>
              <w:spacing w:after="0"/>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0</w:t>
            </w:r>
          </w:p>
        </w:tc>
      </w:tr>
      <w:tr w:rsidR="003E34F4" w:rsidRPr="003E34F4" w:rsidTr="009A1986">
        <w:trPr>
          <w:trHeight w:val="235"/>
        </w:trPr>
        <w:tc>
          <w:tcPr>
            <w:tcW w:w="3965" w:type="dxa"/>
            <w:vAlign w:val="bottom"/>
            <w:hideMark/>
          </w:tcPr>
          <w:p w:rsidR="003E34F4" w:rsidRPr="003E34F4" w:rsidRDefault="003E34F4" w:rsidP="003E34F4">
            <w:pPr>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b/>
                <w:bCs/>
                <w:sz w:val="20"/>
                <w:lang w:eastAsia="ru-RU"/>
              </w:rPr>
              <w:t>Итого</w:t>
            </w:r>
          </w:p>
        </w:tc>
        <w:tc>
          <w:tcPr>
            <w:tcW w:w="2666" w:type="dxa"/>
            <w:vAlign w:val="bottom"/>
            <w:hideMark/>
          </w:tcPr>
          <w:p w:rsidR="003E34F4" w:rsidRPr="003E34F4" w:rsidRDefault="003E34F4" w:rsidP="003E34F4">
            <w:pPr>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sz w:val="20"/>
                <w:lang w:eastAsia="ru-RU"/>
              </w:rPr>
              <w:t>262</w:t>
            </w:r>
          </w:p>
        </w:tc>
        <w:tc>
          <w:tcPr>
            <w:tcW w:w="2041" w:type="dxa"/>
            <w:vAlign w:val="bottom"/>
            <w:hideMark/>
          </w:tcPr>
          <w:p w:rsidR="003E34F4" w:rsidRPr="003E34F4" w:rsidRDefault="003E34F4" w:rsidP="003E34F4">
            <w:pPr>
              <w:ind w:right="-2"/>
              <w:jc w:val="both"/>
              <w:rPr>
                <w:rFonts w:ascii="Times New Roman" w:eastAsia="Times New Roman" w:hAnsi="Times New Roman" w:cs="Times New Roman"/>
                <w:sz w:val="20"/>
                <w:lang w:eastAsia="ru-RU"/>
              </w:rPr>
            </w:pPr>
            <w:r w:rsidRPr="003E34F4">
              <w:rPr>
                <w:rFonts w:ascii="Times New Roman" w:eastAsia="Times New Roman" w:hAnsi="Times New Roman" w:cs="Times New Roman"/>
                <w:b/>
                <w:bCs/>
                <w:sz w:val="20"/>
                <w:lang w:eastAsia="ru-RU"/>
              </w:rPr>
              <w:t>29</w:t>
            </w:r>
          </w:p>
        </w:tc>
      </w:tr>
    </w:tbl>
    <w:p w:rsidR="003E34F4" w:rsidRPr="003E34F4" w:rsidRDefault="003E34F4" w:rsidP="003E34F4">
      <w:pPr>
        <w:widowControl w:val="0"/>
        <w:shd w:val="clear" w:color="auto" w:fill="FFFFFF"/>
        <w:autoSpaceDE w:val="0"/>
        <w:autoSpaceDN w:val="0"/>
        <w:adjustRightInd w:val="0"/>
        <w:spacing w:after="0"/>
        <w:ind w:right="-2"/>
        <w:jc w:val="both"/>
        <w:rPr>
          <w:rFonts w:ascii="Times New Roman" w:eastAsia="Times New Roman" w:hAnsi="Times New Roman" w:cs="Times New Roman"/>
          <w:sz w:val="24"/>
          <w:szCs w:val="24"/>
          <w:lang w:eastAsia="ru-RU"/>
        </w:rPr>
      </w:pPr>
    </w:p>
    <w:p w:rsidR="003E34F4" w:rsidRPr="003E34F4" w:rsidRDefault="003E34F4" w:rsidP="003E34F4">
      <w:pPr>
        <w:spacing w:after="0"/>
        <w:ind w:right="-2" w:firstLine="540"/>
        <w:jc w:val="both"/>
        <w:rPr>
          <w:rFonts w:ascii="Times New Roman" w:eastAsia="Times New Roman" w:hAnsi="Times New Roman" w:cs="Times New Roman"/>
          <w:b/>
          <w:sz w:val="24"/>
          <w:szCs w:val="24"/>
          <w:lang w:eastAsia="ru-RU"/>
        </w:rPr>
      </w:pPr>
    </w:p>
    <w:p w:rsidR="003E34F4" w:rsidRPr="003E34F4" w:rsidRDefault="003E34F4" w:rsidP="003E34F4">
      <w:pPr>
        <w:numPr>
          <w:ilvl w:val="0"/>
          <w:numId w:val="1"/>
        </w:numPr>
        <w:spacing w:after="0" w:line="240" w:lineRule="auto"/>
        <w:ind w:right="-2"/>
        <w:jc w:val="center"/>
        <w:rPr>
          <w:rFonts w:ascii="Times New Roman" w:eastAsia="Times New Roman" w:hAnsi="Times New Roman" w:cs="Times New Roman"/>
          <w:b/>
          <w:sz w:val="24"/>
          <w:szCs w:val="24"/>
          <w:lang w:eastAsia="ru-RU"/>
        </w:rPr>
      </w:pPr>
      <w:r w:rsidRPr="003E34F4">
        <w:rPr>
          <w:rFonts w:ascii="Times New Roman" w:eastAsia="Times New Roman" w:hAnsi="Times New Roman" w:cs="Times New Roman"/>
          <w:b/>
          <w:sz w:val="24"/>
          <w:szCs w:val="24"/>
          <w:lang w:eastAsia="ru-RU"/>
        </w:rPr>
        <w:t xml:space="preserve">Объемы финансирования Программы </w:t>
      </w:r>
      <w:proofErr w:type="gramStart"/>
      <w:r w:rsidRPr="003E34F4">
        <w:rPr>
          <w:rFonts w:ascii="Times New Roman" w:eastAsia="Times New Roman" w:hAnsi="Times New Roman" w:cs="Times New Roman"/>
          <w:b/>
          <w:sz w:val="24"/>
          <w:szCs w:val="24"/>
          <w:lang w:eastAsia="ru-RU"/>
        </w:rPr>
        <w:t>на</w:t>
      </w:r>
      <w:proofErr w:type="gramEnd"/>
    </w:p>
    <w:p w:rsidR="003E34F4" w:rsidRPr="003E34F4" w:rsidRDefault="003E34F4" w:rsidP="003E34F4">
      <w:pPr>
        <w:spacing w:after="0" w:line="240" w:lineRule="auto"/>
        <w:ind w:left="720" w:right="-2"/>
        <w:jc w:val="center"/>
        <w:rPr>
          <w:rFonts w:ascii="Times New Roman" w:eastAsia="Times New Roman" w:hAnsi="Times New Roman" w:cs="Times New Roman"/>
          <w:b/>
          <w:sz w:val="24"/>
          <w:szCs w:val="24"/>
          <w:lang w:eastAsia="ru-RU"/>
        </w:rPr>
      </w:pPr>
      <w:r w:rsidRPr="003E34F4">
        <w:rPr>
          <w:rFonts w:ascii="Times New Roman" w:eastAsia="Times New Roman" w:hAnsi="Times New Roman" w:cs="Times New Roman"/>
          <w:b/>
          <w:sz w:val="24"/>
          <w:szCs w:val="24"/>
          <w:lang w:eastAsia="ru-RU"/>
        </w:rPr>
        <w:t>текущий финансовый год и последующие финансовые годы</w:t>
      </w:r>
    </w:p>
    <w:p w:rsidR="003E34F4" w:rsidRPr="003E34F4" w:rsidRDefault="003E34F4" w:rsidP="003E34F4">
      <w:pPr>
        <w:spacing w:after="0"/>
        <w:ind w:right="-2" w:firstLine="709"/>
        <w:jc w:val="center"/>
        <w:rPr>
          <w:rFonts w:ascii="Times New Roman" w:eastAsia="Times New Roman" w:hAnsi="Times New Roman" w:cs="Times New Roman"/>
          <w:sz w:val="16"/>
          <w:szCs w:val="16"/>
          <w:lang w:eastAsia="ru-RU"/>
        </w:rPr>
      </w:pPr>
    </w:p>
    <w:p w:rsidR="003E34F4" w:rsidRPr="003E34F4" w:rsidRDefault="003E34F4" w:rsidP="003E34F4">
      <w:pPr>
        <w:spacing w:after="0" w:line="360" w:lineRule="auto"/>
        <w:ind w:right="-2" w:firstLine="540"/>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Объемы финансирования Программы на текущий финансовый год и последующие финансовые годы устанавливаются:</w:t>
      </w:r>
    </w:p>
    <w:p w:rsidR="003E34F4" w:rsidRPr="003E34F4" w:rsidRDefault="003E34F4" w:rsidP="003E34F4">
      <w:pPr>
        <w:spacing w:after="0" w:line="360" w:lineRule="auto"/>
        <w:ind w:right="-2" w:firstLine="540"/>
        <w:jc w:val="both"/>
        <w:rPr>
          <w:rFonts w:ascii="Times New Roman" w:eastAsia="Times New Roman" w:hAnsi="Times New Roman" w:cs="Times New Roman"/>
          <w:color w:val="000000"/>
          <w:sz w:val="24"/>
          <w:szCs w:val="24"/>
          <w:lang w:eastAsia="ru-RU"/>
        </w:rPr>
      </w:pPr>
      <w:r w:rsidRPr="003E34F4">
        <w:rPr>
          <w:rFonts w:ascii="Times New Roman" w:eastAsia="Times New Roman" w:hAnsi="Times New Roman" w:cs="Times New Roman"/>
          <w:sz w:val="24"/>
          <w:szCs w:val="24"/>
          <w:lang w:eastAsia="ru-RU"/>
        </w:rPr>
        <w:t xml:space="preserve">- в соответствии с </w:t>
      </w:r>
      <w:r w:rsidRPr="003E34F4">
        <w:rPr>
          <w:rFonts w:ascii="Times New Roman" w:eastAsia="Times New Roman" w:hAnsi="Times New Roman" w:cs="Times New Roman"/>
          <w:color w:val="000000"/>
          <w:sz w:val="24"/>
          <w:szCs w:val="24"/>
          <w:lang w:eastAsia="ru-RU"/>
        </w:rPr>
        <w:t>государственной программой Магаданской области "Обеспечение доступным и комфортным жильем жителей Магаданской области" на 2014-2016 годы» (субсидии);</w:t>
      </w:r>
    </w:p>
    <w:p w:rsidR="003E34F4" w:rsidRPr="003E34F4" w:rsidRDefault="003E34F4" w:rsidP="003E34F4">
      <w:pPr>
        <w:spacing w:after="0" w:line="360" w:lineRule="auto"/>
        <w:ind w:right="-2"/>
        <w:jc w:val="both"/>
        <w:rPr>
          <w:rFonts w:ascii="Times New Roman" w:eastAsia="Times New Roman" w:hAnsi="Times New Roman" w:cs="Times New Roman"/>
          <w:sz w:val="24"/>
          <w:szCs w:val="24"/>
          <w:lang w:eastAsia="ru-RU"/>
        </w:rPr>
      </w:pPr>
      <w:r w:rsidRPr="003E34F4">
        <w:rPr>
          <w:rFonts w:ascii="Times New Roman" w:eastAsia="Times New Roman" w:hAnsi="Times New Roman" w:cs="Times New Roman"/>
          <w:sz w:val="24"/>
          <w:szCs w:val="24"/>
          <w:lang w:eastAsia="ru-RU"/>
        </w:rPr>
        <w:t xml:space="preserve">          - средства бюджета МУ «Администрация МО «</w:t>
      </w:r>
      <w:proofErr w:type="spellStart"/>
      <w:r w:rsidRPr="003E34F4">
        <w:rPr>
          <w:rFonts w:ascii="Times New Roman" w:eastAsia="Times New Roman" w:hAnsi="Times New Roman" w:cs="Times New Roman"/>
          <w:sz w:val="24"/>
          <w:szCs w:val="24"/>
          <w:lang w:eastAsia="ru-RU"/>
        </w:rPr>
        <w:t>Ягоднинский</w:t>
      </w:r>
      <w:proofErr w:type="spellEnd"/>
      <w:r w:rsidRPr="003E34F4">
        <w:rPr>
          <w:rFonts w:ascii="Times New Roman" w:eastAsia="Times New Roman" w:hAnsi="Times New Roman" w:cs="Times New Roman"/>
          <w:sz w:val="24"/>
          <w:szCs w:val="24"/>
          <w:lang w:eastAsia="ru-RU"/>
        </w:rPr>
        <w:t xml:space="preserve"> муниципальный район Магаданской области».</w:t>
      </w:r>
    </w:p>
    <w:p w:rsidR="003E34F4" w:rsidRPr="003E34F4" w:rsidRDefault="003E34F4" w:rsidP="003E34F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E34F4" w:rsidRPr="003E34F4" w:rsidRDefault="003E34F4" w:rsidP="003E34F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E34F4" w:rsidRPr="003E34F4" w:rsidRDefault="003E34F4" w:rsidP="003E34F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E34F4" w:rsidRPr="003E34F4" w:rsidRDefault="003E34F4" w:rsidP="003E34F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67777" w:rsidRDefault="00367777"/>
    <w:sectPr w:rsidR="00367777" w:rsidSect="00342E08">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A3268"/>
    <w:multiLevelType w:val="hybridMultilevel"/>
    <w:tmpl w:val="0382FA66"/>
    <w:lvl w:ilvl="0" w:tplc="89D668BE">
      <w:start w:val="5"/>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4AB3689"/>
    <w:multiLevelType w:val="hybridMultilevel"/>
    <w:tmpl w:val="0AA835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500E"/>
    <w:rsid w:val="00002CEF"/>
    <w:rsid w:val="001150B2"/>
    <w:rsid w:val="001247D0"/>
    <w:rsid w:val="001C1638"/>
    <w:rsid w:val="002C1941"/>
    <w:rsid w:val="00342E08"/>
    <w:rsid w:val="00356CF9"/>
    <w:rsid w:val="00367777"/>
    <w:rsid w:val="003E34F4"/>
    <w:rsid w:val="0043500E"/>
    <w:rsid w:val="0050204C"/>
    <w:rsid w:val="00551CE9"/>
    <w:rsid w:val="006C745C"/>
    <w:rsid w:val="008D6290"/>
    <w:rsid w:val="009541DF"/>
    <w:rsid w:val="00987FAD"/>
    <w:rsid w:val="009C6C04"/>
    <w:rsid w:val="00A8469F"/>
    <w:rsid w:val="00C03E74"/>
    <w:rsid w:val="00D85B4D"/>
    <w:rsid w:val="00DA58A7"/>
    <w:rsid w:val="00DB2A22"/>
    <w:rsid w:val="00E516B0"/>
    <w:rsid w:val="00E7488F"/>
    <w:rsid w:val="00F814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B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1C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1C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1C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1C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yagodnoe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2C739D52C5D9EA1BBA6E46890A3F4E372CE3BEF57748292CAF8497E2DA45CCA0930BBE133A6C1E0mA26C"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F96AD-DB4A-45D9-81A5-C03DF01D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13</Pages>
  <Words>4629</Words>
  <Characters>26390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GNI</dc:creator>
  <cp:keywords/>
  <dc:description/>
  <cp:lastModifiedBy>BIV</cp:lastModifiedBy>
  <cp:revision>10</cp:revision>
  <cp:lastPrinted>2015-03-30T22:54:00Z</cp:lastPrinted>
  <dcterms:created xsi:type="dcterms:W3CDTF">2015-03-24T03:25:00Z</dcterms:created>
  <dcterms:modified xsi:type="dcterms:W3CDTF">2015-03-31T06:08:00Z</dcterms:modified>
</cp:coreProperties>
</file>