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_____» _________________201</w:t>
      </w:r>
      <w:r w:rsidR="009632DC">
        <w:rPr>
          <w:b/>
          <w:sz w:val="24"/>
          <w:szCs w:val="24"/>
        </w:rPr>
        <w:t>9</w:t>
      </w:r>
      <w:r w:rsidR="00A15B7D" w:rsidRPr="00A15B7D">
        <w:rPr>
          <w:b/>
          <w:sz w:val="24"/>
          <w:szCs w:val="24"/>
        </w:rPr>
        <w:t xml:space="preserve">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bookmarkStart w:id="0" w:name="_Hlk536113234"/>
      <w:bookmarkStart w:id="1" w:name="_GoBack"/>
      <w:r>
        <w:rPr>
          <w:sz w:val="24"/>
          <w:szCs w:val="24"/>
        </w:rPr>
        <w:t>О</w:t>
      </w:r>
      <w:r w:rsidRPr="007E3860">
        <w:rPr>
          <w:sz w:val="24"/>
          <w:szCs w:val="24"/>
        </w:rPr>
        <w:t>б утверждении административного регламента предоставления</w:t>
      </w:r>
    </w:p>
    <w:p w:rsidR="00BB157A" w:rsidRDefault="007E3860" w:rsidP="009A4C44">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BB157A" w:rsidRPr="00BB157A">
        <w:rPr>
          <w:sz w:val="24"/>
          <w:szCs w:val="24"/>
        </w:rPr>
        <w:t>Предоставление информации о порядке предоставления жилищно-коммунальных услуг населению</w:t>
      </w:r>
      <w:r w:rsidR="00BB157A">
        <w:rPr>
          <w:sz w:val="24"/>
          <w:szCs w:val="24"/>
        </w:rPr>
        <w:t xml:space="preserve"> на территории Ягоднинского</w:t>
      </w:r>
    </w:p>
    <w:p w:rsidR="00BB157A" w:rsidRDefault="00BB157A" w:rsidP="009A4C44">
      <w:pPr>
        <w:spacing w:after="21" w:line="240" w:lineRule="auto"/>
        <w:ind w:right="94"/>
        <w:jc w:val="left"/>
        <w:rPr>
          <w:sz w:val="24"/>
          <w:szCs w:val="24"/>
        </w:rPr>
      </w:pPr>
      <w:r>
        <w:rPr>
          <w:sz w:val="24"/>
          <w:szCs w:val="24"/>
        </w:rPr>
        <w:t>городского округа»</w:t>
      </w:r>
    </w:p>
    <w:bookmarkEnd w:id="0"/>
    <w:bookmarkEnd w:id="1"/>
    <w:p w:rsidR="00BB157A" w:rsidRDefault="00BB157A" w:rsidP="009A4C44">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BB157A" w:rsidRDefault="00227E6B" w:rsidP="00BB157A">
      <w:pPr>
        <w:pStyle w:val="a4"/>
        <w:numPr>
          <w:ilvl w:val="0"/>
          <w:numId w:val="2"/>
        </w:numPr>
        <w:spacing w:line="240" w:lineRule="auto"/>
        <w:ind w:left="284" w:right="7" w:firstLine="709"/>
        <w:rPr>
          <w:sz w:val="24"/>
          <w:szCs w:val="24"/>
        </w:rPr>
      </w:pPr>
      <w:r w:rsidRPr="00BB157A">
        <w:rPr>
          <w:sz w:val="24"/>
          <w:szCs w:val="24"/>
        </w:rPr>
        <w:t>Утвердить административный</w:t>
      </w:r>
      <w:r w:rsidR="007E3860" w:rsidRPr="00BB157A">
        <w:rPr>
          <w:sz w:val="24"/>
          <w:szCs w:val="24"/>
        </w:rPr>
        <w:t xml:space="preserve"> регламент предоставления муниципальной услуги «</w:t>
      </w:r>
      <w:r w:rsidR="00BB157A" w:rsidRPr="00BB157A">
        <w:rPr>
          <w:sz w:val="24"/>
          <w:szCs w:val="24"/>
        </w:rPr>
        <w:t>Предоставление информации о порядке предоставления жилищно-коммунальных услуг населению на территории Ягоднинского</w:t>
      </w:r>
      <w:r w:rsidR="00BB157A">
        <w:rPr>
          <w:sz w:val="24"/>
          <w:szCs w:val="24"/>
        </w:rPr>
        <w:t xml:space="preserve"> </w:t>
      </w:r>
      <w:r w:rsidR="00BB157A" w:rsidRPr="00BB157A">
        <w:rPr>
          <w:sz w:val="24"/>
          <w:szCs w:val="24"/>
        </w:rPr>
        <w:t>городского округа</w:t>
      </w:r>
      <w:r w:rsidR="00BB157A">
        <w:rPr>
          <w:sz w:val="24"/>
          <w:szCs w:val="24"/>
        </w:rPr>
        <w:t xml:space="preserve">» </w:t>
      </w:r>
      <w:r w:rsidR="00F9705A" w:rsidRPr="00BB157A">
        <w:rPr>
          <w:sz w:val="24"/>
          <w:szCs w:val="24"/>
        </w:rPr>
        <w:t xml:space="preserve">согласно </w:t>
      </w:r>
      <w:r w:rsidR="00F23AD4" w:rsidRPr="00BB157A">
        <w:rPr>
          <w:sz w:val="24"/>
          <w:szCs w:val="24"/>
        </w:rPr>
        <w:t>п</w:t>
      </w:r>
      <w:r w:rsidR="00F9705A" w:rsidRPr="00BB157A">
        <w:rPr>
          <w:sz w:val="24"/>
          <w:szCs w:val="24"/>
        </w:rPr>
        <w:t>риложению № 1 к настоящему постановлению</w:t>
      </w:r>
      <w:r w:rsidR="00F83C43" w:rsidRPr="00BB157A">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 xml:space="preserve">Майструк </w:t>
      </w:r>
      <w:proofErr w:type="spellStart"/>
      <w:r w:rsidR="001B7692">
        <w:rPr>
          <w:sz w:val="24"/>
          <w:szCs w:val="24"/>
        </w:rPr>
        <w:t>А.В</w:t>
      </w:r>
      <w:proofErr w:type="spellEnd"/>
      <w:r w:rsidR="001B7692">
        <w:rPr>
          <w:sz w:val="24"/>
          <w:szCs w:val="24"/>
        </w:rPr>
        <w:t>.</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proofErr w:type="spellStart"/>
      <w:r w:rsidR="00F23AD4">
        <w:rPr>
          <w:sz w:val="24"/>
          <w:szCs w:val="24"/>
        </w:rPr>
        <w:t>Д.М</w:t>
      </w:r>
      <w:proofErr w:type="spellEnd"/>
      <w:r w:rsidR="00F23AD4">
        <w:rPr>
          <w:sz w:val="24"/>
          <w:szCs w:val="24"/>
        </w:rPr>
        <w:t>.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453A41" w:rsidRDefault="00453A41">
      <w:pPr>
        <w:ind w:left="5219" w:right="7"/>
        <w:rPr>
          <w:sz w:val="24"/>
          <w:szCs w:val="24"/>
        </w:rPr>
      </w:pPr>
    </w:p>
    <w:p w:rsidR="00453A41" w:rsidRDefault="00453A41">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w:t>
      </w:r>
      <w:r w:rsidR="005D2D00">
        <w:rPr>
          <w:sz w:val="20"/>
          <w:szCs w:val="20"/>
        </w:rPr>
        <w:t>9</w:t>
      </w:r>
      <w:r w:rsidRPr="00166492">
        <w:rPr>
          <w:sz w:val="20"/>
          <w:szCs w:val="20"/>
        </w:rPr>
        <w:t xml:space="preserve"> года №_____</w:t>
      </w:r>
    </w:p>
    <w:p w:rsidR="00EC1CB6" w:rsidRDefault="00EC1CB6">
      <w:pPr>
        <w:ind w:left="3504" w:right="7"/>
      </w:pPr>
    </w:p>
    <w:p w:rsidR="00166492" w:rsidRDefault="001F3027" w:rsidP="007704AC">
      <w:pPr>
        <w:pStyle w:val="a4"/>
        <w:ind w:left="576" w:right="7" w:firstLine="0"/>
        <w:jc w:val="center"/>
        <w:rPr>
          <w:sz w:val="24"/>
          <w:szCs w:val="24"/>
        </w:rPr>
      </w:pPr>
      <w:r w:rsidRPr="001F3027">
        <w:rPr>
          <w:sz w:val="24"/>
          <w:szCs w:val="24"/>
        </w:rPr>
        <w:t xml:space="preserve">АДМИНИСТРАТИВНЫЙ РЕГЛАМЕНТ ПРЕДОСТАВЛЕНИЯ МУНИЦИПАЛЬНОЙ УСЛУГИ </w:t>
      </w:r>
      <w:r w:rsidR="007704AC" w:rsidRPr="001F3027">
        <w:rPr>
          <w:sz w:val="24"/>
          <w:szCs w:val="24"/>
        </w:rPr>
        <w:t>«</w:t>
      </w:r>
      <w:r w:rsidR="00D05FFD" w:rsidRPr="00D05FFD">
        <w:rPr>
          <w:sz w:val="24"/>
          <w:szCs w:val="24"/>
        </w:rPr>
        <w:t>ПРЕДОСТАВЛЕНИЕ ИНФОРМАЦИИ О ПОРЯДКЕ ПРЕДОСТАВЛЕНИЯ ЖИЛИЩНО-КОММУНАЛЬНЫХ УСЛУГ НАСЕЛЕНИЮ НА ТЕРРИТОРИИ ЯГОДНИНСКОГО ГОРОДСКОГО ОКРУГА</w:t>
      </w:r>
      <w:r w:rsidR="00D05FFD" w:rsidRPr="007704AC">
        <w:rPr>
          <w:sz w:val="24"/>
          <w:szCs w:val="24"/>
        </w:rPr>
        <w:t>»</w:t>
      </w:r>
    </w:p>
    <w:p w:rsidR="00621E93" w:rsidRDefault="00D05FFD"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sidR="00757557">
        <w:rPr>
          <w:sz w:val="20"/>
          <w:szCs w:val="20"/>
        </w:rPr>
        <w:t xml:space="preserve"> </w:t>
      </w:r>
      <w:r>
        <w:rPr>
          <w:sz w:val="20"/>
          <w:szCs w:val="20"/>
        </w:rPr>
        <w:t>на</w:t>
      </w:r>
      <w:r w:rsidR="00757557">
        <w:rPr>
          <w:sz w:val="20"/>
          <w:szCs w:val="20"/>
        </w:rPr>
        <w:t xml:space="preserve"> «</w:t>
      </w:r>
      <w:r w:rsidR="000F42EC" w:rsidRPr="000F42EC">
        <w:rPr>
          <w:sz w:val="20"/>
          <w:szCs w:val="20"/>
        </w:rPr>
        <w:t>Предоставление информации о порядке предоставления жилищно-коммунальных услуг населению на территории Ягоднинского городского округа</w:t>
      </w:r>
      <w:r w:rsidR="00D02BD1" w:rsidRPr="00D02BD1">
        <w:rPr>
          <w:sz w:val="20"/>
          <w:szCs w:val="20"/>
        </w:rPr>
        <w:t>»</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8914CD">
        <w:rPr>
          <w:sz w:val="20"/>
          <w:szCs w:val="20"/>
        </w:rPr>
        <w:t>п</w:t>
      </w:r>
      <w:r w:rsidR="008914CD" w:rsidRPr="008914CD">
        <w:rPr>
          <w:sz w:val="20"/>
          <w:szCs w:val="20"/>
        </w:rPr>
        <w:t>редоставлени</w:t>
      </w:r>
      <w:r w:rsidR="008914CD">
        <w:rPr>
          <w:sz w:val="20"/>
          <w:szCs w:val="20"/>
        </w:rPr>
        <w:t>и</w:t>
      </w:r>
      <w:r w:rsidR="008914CD" w:rsidRPr="008914CD">
        <w:rPr>
          <w:sz w:val="20"/>
          <w:szCs w:val="20"/>
        </w:rPr>
        <w:t xml:space="preserve"> информации о порядке предоставления жилищно-коммунальных услуг населению на территории Ягоднинского городского округа</w:t>
      </w:r>
      <w:r w:rsidR="008914CD">
        <w:rPr>
          <w:sz w:val="20"/>
          <w:szCs w:val="20"/>
        </w:rPr>
        <w:t xml:space="preserve"> в</w:t>
      </w:r>
      <w:r w:rsidR="005B2CA3" w:rsidRPr="005B2CA3">
        <w:rPr>
          <w:sz w:val="20"/>
          <w:szCs w:val="20"/>
        </w:rPr>
        <w:t xml:space="preserve"> порядке, установленном настоящим административным регламентом.</w:t>
      </w:r>
      <w:r>
        <w:rPr>
          <w:sz w:val="20"/>
          <w:szCs w:val="20"/>
        </w:rPr>
        <w:t xml:space="preserve"> </w:t>
      </w:r>
      <w:r w:rsidR="005B2CA3" w:rsidRPr="005B2CA3">
        <w:rPr>
          <w:sz w:val="20"/>
          <w:szCs w:val="20"/>
        </w:rPr>
        <w:t>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lastRenderedPageBreak/>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630FFC" w:rsidRPr="00630FFC">
        <w:rPr>
          <w:sz w:val="20"/>
          <w:szCs w:val="20"/>
        </w:rPr>
        <w:t>Предоставление информации о порядке предоставления жилищно-коммунальных услуг населению на территории Ягоднинского городского округа</w:t>
      </w:r>
      <w:r w:rsidR="00CE132B" w:rsidRPr="00CE132B">
        <w:rPr>
          <w:sz w:val="20"/>
          <w:szCs w:val="20"/>
        </w:rPr>
        <w:t>»</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630FFC" w:rsidRDefault="00B84AEC" w:rsidP="00FE34EC">
      <w:pPr>
        <w:pStyle w:val="a4"/>
        <w:ind w:left="576" w:right="7" w:firstLine="0"/>
        <w:rPr>
          <w:sz w:val="20"/>
          <w:szCs w:val="20"/>
        </w:rPr>
      </w:pPr>
      <w:r>
        <w:rPr>
          <w:sz w:val="20"/>
          <w:szCs w:val="20"/>
        </w:rPr>
        <w:t xml:space="preserve">2.3.1. </w:t>
      </w:r>
      <w:r w:rsidR="00091A07">
        <w:rPr>
          <w:sz w:val="20"/>
          <w:szCs w:val="20"/>
        </w:rPr>
        <w:t>К</w:t>
      </w:r>
      <w:r w:rsidR="00091A07" w:rsidRPr="00091A07">
        <w:rPr>
          <w:sz w:val="20"/>
          <w:szCs w:val="20"/>
        </w:rPr>
        <w:t>онечным результатом предоставления муниципальной услуги является предоставление исчерпывающ</w:t>
      </w:r>
      <w:r w:rsidR="00091A07">
        <w:rPr>
          <w:sz w:val="20"/>
          <w:szCs w:val="20"/>
        </w:rPr>
        <w:t>е</w:t>
      </w:r>
      <w:r w:rsidR="00091A07" w:rsidRPr="00091A07">
        <w:rPr>
          <w:sz w:val="20"/>
          <w:szCs w:val="20"/>
        </w:rPr>
        <w:t>й информации о порядке предоставления жилищно-коммунальных услуг населению</w:t>
      </w:r>
      <w:r w:rsidR="00091A07">
        <w:rPr>
          <w:sz w:val="20"/>
          <w:szCs w:val="20"/>
        </w:rPr>
        <w:t>.</w:t>
      </w:r>
    </w:p>
    <w:p w:rsidR="00630FFC" w:rsidRDefault="00630FF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595966" w:rsidRDefault="00B425CE" w:rsidP="00FE34EC">
      <w:pPr>
        <w:pStyle w:val="a4"/>
        <w:ind w:left="576" w:right="7" w:firstLine="0"/>
        <w:rPr>
          <w:sz w:val="20"/>
          <w:szCs w:val="20"/>
        </w:rPr>
      </w:pPr>
      <w:r>
        <w:rPr>
          <w:sz w:val="20"/>
          <w:szCs w:val="20"/>
        </w:rPr>
        <w:t>2.4.1.</w:t>
      </w:r>
      <w:r w:rsidR="00595966">
        <w:rPr>
          <w:sz w:val="20"/>
          <w:szCs w:val="20"/>
        </w:rPr>
        <w:t xml:space="preserve"> </w:t>
      </w:r>
      <w:r w:rsidRPr="00B425CE">
        <w:rPr>
          <w:sz w:val="20"/>
          <w:szCs w:val="20"/>
        </w:rPr>
        <w:t xml:space="preserve">Муниципальная услуга предоставляется в течение </w:t>
      </w:r>
      <w:r w:rsidR="000C7C32">
        <w:rPr>
          <w:sz w:val="20"/>
          <w:szCs w:val="20"/>
        </w:rPr>
        <w:t>30 календарных</w:t>
      </w:r>
      <w:r w:rsidRPr="00B425CE">
        <w:rPr>
          <w:sz w:val="20"/>
          <w:szCs w:val="20"/>
        </w:rPr>
        <w:t xml:space="preserve"> дней со дня регистрации заявления</w:t>
      </w:r>
      <w:r w:rsidR="00595966">
        <w:rPr>
          <w:sz w:val="20"/>
          <w:szCs w:val="20"/>
        </w:rPr>
        <w:t>,</w:t>
      </w:r>
      <w:r w:rsidRPr="00B425CE">
        <w:rPr>
          <w:sz w:val="20"/>
          <w:szCs w:val="20"/>
        </w:rPr>
        <w:t xml:space="preserve"> </w:t>
      </w:r>
      <w:r w:rsidR="00595966" w:rsidRPr="00595966">
        <w:rPr>
          <w:sz w:val="20"/>
          <w:szCs w:val="20"/>
        </w:rPr>
        <w:t>если иной срок не установлен законодательством Российской Федерации</w:t>
      </w:r>
      <w:r w:rsidR="00595966">
        <w:rPr>
          <w:sz w:val="20"/>
          <w:szCs w:val="20"/>
        </w:rPr>
        <w:t>.</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D70C66">
        <w:rPr>
          <w:sz w:val="20"/>
          <w:szCs w:val="20"/>
        </w:rPr>
        <w:t xml:space="preserve"> </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Pr="008B719F">
        <w:rPr>
          <w:sz w:val="20"/>
          <w:szCs w:val="20"/>
        </w:rPr>
        <w:t xml:space="preserve"> </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770636" w:rsidRDefault="00770636" w:rsidP="0009531F">
      <w:pPr>
        <w:pStyle w:val="a4"/>
        <w:ind w:left="576" w:right="7" w:firstLine="0"/>
        <w:rPr>
          <w:sz w:val="20"/>
          <w:szCs w:val="20"/>
        </w:rPr>
      </w:pPr>
      <w:r>
        <w:rPr>
          <w:sz w:val="20"/>
          <w:szCs w:val="20"/>
        </w:rPr>
        <w:t xml:space="preserve">- </w:t>
      </w:r>
      <w:r w:rsidR="008A4755">
        <w:rPr>
          <w:sz w:val="20"/>
          <w:szCs w:val="20"/>
        </w:rPr>
        <w:t xml:space="preserve">заявление от </w:t>
      </w:r>
      <w:r w:rsidR="0009531F" w:rsidRPr="0009531F">
        <w:rPr>
          <w:sz w:val="20"/>
          <w:szCs w:val="20"/>
        </w:rPr>
        <w:t>Заявителя о предоставлении муниципальной услуги, составленн</w:t>
      </w:r>
      <w:r w:rsidR="008A4755">
        <w:rPr>
          <w:sz w:val="20"/>
          <w:szCs w:val="20"/>
        </w:rPr>
        <w:t>ое</w:t>
      </w:r>
      <w:r w:rsidR="0009531F" w:rsidRPr="0009531F">
        <w:rPr>
          <w:sz w:val="20"/>
          <w:szCs w:val="20"/>
        </w:rPr>
        <w:t xml:space="preserve"> </w:t>
      </w:r>
      <w:r>
        <w:rPr>
          <w:sz w:val="20"/>
          <w:szCs w:val="20"/>
        </w:rPr>
        <w:t>по форме согласно приложению №1</w:t>
      </w:r>
      <w:r w:rsidR="0009531F" w:rsidRPr="0009531F">
        <w:rPr>
          <w:sz w:val="20"/>
          <w:szCs w:val="20"/>
        </w:rPr>
        <w:t>, оформленн</w:t>
      </w:r>
      <w:r>
        <w:rPr>
          <w:sz w:val="20"/>
          <w:szCs w:val="20"/>
        </w:rPr>
        <w:t>ое</w:t>
      </w:r>
      <w:r w:rsidR="0009531F" w:rsidRPr="0009531F">
        <w:rPr>
          <w:sz w:val="20"/>
          <w:szCs w:val="20"/>
        </w:rPr>
        <w:t xml:space="preserve"> на бумажном носителе в печатном, рукописном или электронном виде</w:t>
      </w:r>
      <w:r w:rsidR="00361B0E">
        <w:rPr>
          <w:sz w:val="20"/>
          <w:szCs w:val="20"/>
        </w:rPr>
        <w:t xml:space="preserve"> с учетом требований к обращениям граждан, установленных законодательством РФ.</w:t>
      </w:r>
    </w:p>
    <w:p w:rsidR="0009531F" w:rsidRPr="0009531F" w:rsidRDefault="00382140" w:rsidP="0009531F">
      <w:pPr>
        <w:pStyle w:val="a4"/>
        <w:ind w:left="576" w:right="7" w:firstLine="0"/>
        <w:rPr>
          <w:sz w:val="20"/>
          <w:szCs w:val="20"/>
        </w:rPr>
      </w:pPr>
      <w:r>
        <w:rPr>
          <w:sz w:val="20"/>
          <w:szCs w:val="20"/>
        </w:rPr>
        <w:t xml:space="preserve">2.6.1. </w:t>
      </w:r>
      <w:r w:rsidR="0009531F" w:rsidRPr="0009531F">
        <w:rPr>
          <w:sz w:val="20"/>
          <w:szCs w:val="20"/>
        </w:rPr>
        <w:t xml:space="preserve">В </w:t>
      </w:r>
      <w:r w:rsidR="00361B0E">
        <w:rPr>
          <w:sz w:val="20"/>
          <w:szCs w:val="20"/>
        </w:rPr>
        <w:t>заявлении</w:t>
      </w:r>
      <w:r w:rsidR="0009531F" w:rsidRPr="0009531F">
        <w:rPr>
          <w:sz w:val="20"/>
          <w:szCs w:val="20"/>
        </w:rPr>
        <w:t xml:space="preserve"> физического лица указываются: сведения о Заявителе, в том числе фамилия, имя, отчество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 контактный телефон, дата запроса.</w:t>
      </w:r>
    </w:p>
    <w:p w:rsidR="0009531F" w:rsidRPr="0009531F" w:rsidRDefault="006F4892" w:rsidP="0009531F">
      <w:pPr>
        <w:pStyle w:val="a4"/>
        <w:ind w:left="576" w:right="7" w:firstLine="0"/>
        <w:rPr>
          <w:sz w:val="20"/>
          <w:szCs w:val="20"/>
        </w:rPr>
      </w:pPr>
      <w:r>
        <w:rPr>
          <w:sz w:val="20"/>
          <w:szCs w:val="20"/>
        </w:rPr>
        <w:t xml:space="preserve">Заявление о предоставлении </w:t>
      </w:r>
      <w:r w:rsidR="0009531F" w:rsidRPr="0009531F">
        <w:rPr>
          <w:sz w:val="20"/>
          <w:szCs w:val="20"/>
        </w:rPr>
        <w:t xml:space="preserve">информации в письменной форме на бумажном носителе подается непосредственно в приемную </w:t>
      </w:r>
      <w:r w:rsidR="00A032B6">
        <w:rPr>
          <w:sz w:val="20"/>
          <w:szCs w:val="20"/>
        </w:rPr>
        <w:t>Управления ЖКХ</w:t>
      </w:r>
      <w:r w:rsidR="0009531F" w:rsidRPr="0009531F">
        <w:rPr>
          <w:sz w:val="20"/>
          <w:szCs w:val="20"/>
        </w:rPr>
        <w:t>, либо направляется почтовым отправлением по месту их нахождения. Запрос должен быть подписан Заявителем (представителем Заявителя).</w:t>
      </w:r>
    </w:p>
    <w:p w:rsidR="0009531F" w:rsidRPr="0009531F" w:rsidRDefault="006F4892" w:rsidP="0009531F">
      <w:pPr>
        <w:pStyle w:val="a4"/>
        <w:ind w:left="576" w:right="7" w:firstLine="0"/>
        <w:rPr>
          <w:sz w:val="20"/>
          <w:szCs w:val="20"/>
        </w:rPr>
      </w:pPr>
      <w:r>
        <w:rPr>
          <w:sz w:val="20"/>
          <w:szCs w:val="20"/>
        </w:rPr>
        <w:t xml:space="preserve">Заявление </w:t>
      </w:r>
      <w:r w:rsidR="0009531F" w:rsidRPr="0009531F">
        <w:rPr>
          <w:sz w:val="20"/>
          <w:szCs w:val="20"/>
        </w:rPr>
        <w:t>в электронной форме осуществляется через Единый портал государственных и муниципальных услуг путем направления электронного документа, подписанного электронной подписью.</w:t>
      </w:r>
    </w:p>
    <w:p w:rsidR="003F5D59" w:rsidRDefault="0009531F" w:rsidP="0009531F">
      <w:pPr>
        <w:pStyle w:val="a4"/>
        <w:ind w:left="576" w:right="7" w:firstLine="0"/>
        <w:rPr>
          <w:sz w:val="20"/>
          <w:szCs w:val="20"/>
        </w:rPr>
      </w:pPr>
      <w:r w:rsidRPr="0009531F">
        <w:rPr>
          <w:sz w:val="20"/>
          <w:szCs w:val="20"/>
        </w:rPr>
        <w:t xml:space="preserve">2.6.2. Заявитель </w:t>
      </w:r>
      <w:r w:rsidR="006F4892">
        <w:rPr>
          <w:sz w:val="20"/>
          <w:szCs w:val="20"/>
        </w:rPr>
        <w:t xml:space="preserve">может </w:t>
      </w:r>
      <w:r w:rsidRPr="0009531F">
        <w:rPr>
          <w:sz w:val="20"/>
          <w:szCs w:val="20"/>
        </w:rPr>
        <w:t>дополнительно представля</w:t>
      </w:r>
      <w:r w:rsidR="006F4892">
        <w:rPr>
          <w:sz w:val="20"/>
          <w:szCs w:val="20"/>
        </w:rPr>
        <w:t>ть</w:t>
      </w:r>
      <w:r w:rsidRPr="0009531F">
        <w:rPr>
          <w:sz w:val="20"/>
          <w:szCs w:val="20"/>
        </w:rPr>
        <w:t xml:space="preserve"> документы, подтверждающие получение согласия лица, обработка персональных данных которого необходима для предоставления муниципальной услуги (его законного представителя), если в соответствии с федеральным законом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E34EC" w:rsidRPr="00FE34EC" w:rsidRDefault="00FE34EC" w:rsidP="00FE34EC">
      <w:pPr>
        <w:pStyle w:val="a4"/>
        <w:ind w:left="576" w:right="7" w:firstLine="0"/>
        <w:rPr>
          <w:sz w:val="20"/>
          <w:szCs w:val="20"/>
        </w:rPr>
      </w:pPr>
      <w:r w:rsidRPr="00FE34EC">
        <w:rPr>
          <w:sz w:val="20"/>
          <w:szCs w:val="20"/>
        </w:rPr>
        <w:t>2.6.</w:t>
      </w:r>
      <w:r w:rsidR="00A032B6">
        <w:rPr>
          <w:sz w:val="20"/>
          <w:szCs w:val="20"/>
        </w:rPr>
        <w:t>3</w:t>
      </w:r>
      <w:r w:rsidRPr="00FE34EC">
        <w:rPr>
          <w:sz w:val="20"/>
          <w:szCs w:val="20"/>
        </w:rPr>
        <w:t xml:space="preserve">. </w:t>
      </w:r>
      <w:r w:rsidR="00864496">
        <w:rPr>
          <w:sz w:val="20"/>
          <w:szCs w:val="20"/>
        </w:rPr>
        <w:t xml:space="preserve">Запрещается </w:t>
      </w:r>
      <w:r w:rsidR="00B93C5F" w:rsidRPr="00B93C5F">
        <w:rPr>
          <w:sz w:val="20"/>
          <w:szCs w:val="20"/>
        </w:rPr>
        <w:t>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E4" w:rsidRDefault="00F24B61" w:rsidP="00F24B61">
      <w:pPr>
        <w:pStyle w:val="a4"/>
        <w:ind w:left="576" w:right="7" w:firstLine="0"/>
        <w:rPr>
          <w:sz w:val="20"/>
          <w:szCs w:val="20"/>
        </w:rPr>
      </w:pPr>
      <w:r w:rsidRPr="00F24B61">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w:t>
      </w:r>
    </w:p>
    <w:p w:rsidR="00F24B61" w:rsidRPr="00F24B61" w:rsidRDefault="00F24B61" w:rsidP="00F24B61">
      <w:pPr>
        <w:pStyle w:val="a4"/>
        <w:ind w:left="576" w:right="7" w:firstLine="0"/>
        <w:rPr>
          <w:sz w:val="20"/>
          <w:szCs w:val="20"/>
        </w:rPr>
      </w:pPr>
      <w:r w:rsidRPr="00F24B61">
        <w:rPr>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F24B61">
        <w:rPr>
          <w:sz w:val="20"/>
          <w:szCs w:val="20"/>
        </w:rPr>
        <w:lastRenderedPageBreak/>
        <w:t>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A966C7" w:rsidRPr="00A966C7" w:rsidRDefault="00A966C7" w:rsidP="00A966C7">
      <w:pPr>
        <w:pStyle w:val="a4"/>
        <w:ind w:left="576" w:right="7" w:firstLine="0"/>
        <w:rPr>
          <w:sz w:val="20"/>
          <w:szCs w:val="20"/>
        </w:rPr>
      </w:pPr>
      <w:r w:rsidRPr="00A966C7">
        <w:rPr>
          <w:sz w:val="20"/>
          <w:szCs w:val="20"/>
        </w:rPr>
        <w:t>- запрос не отвечает требованиям о предоставлении муниципальной услуги или из его содержания невозможно установить, какая именно информация запрашивается;</w:t>
      </w:r>
    </w:p>
    <w:p w:rsidR="00BE4004" w:rsidRDefault="00A966C7" w:rsidP="00A966C7">
      <w:pPr>
        <w:pStyle w:val="a4"/>
        <w:ind w:left="576" w:right="7" w:firstLine="0"/>
        <w:rPr>
          <w:sz w:val="20"/>
          <w:szCs w:val="20"/>
        </w:rPr>
      </w:pPr>
      <w:r w:rsidRPr="00A966C7">
        <w:rPr>
          <w:sz w:val="20"/>
          <w:szCs w:val="20"/>
        </w:rPr>
        <w:t>- гражданин, представивший запрос от имени другого лица, не имеет полномочий на представление интересов данного лица.</w:t>
      </w:r>
    </w:p>
    <w:p w:rsidR="00A966C7" w:rsidRDefault="00EE7BCA" w:rsidP="00A966C7">
      <w:pPr>
        <w:pStyle w:val="a4"/>
        <w:ind w:left="576" w:right="7" w:firstLine="0"/>
        <w:rPr>
          <w:sz w:val="20"/>
          <w:szCs w:val="20"/>
        </w:rPr>
      </w:pPr>
      <w:r>
        <w:rPr>
          <w:sz w:val="20"/>
          <w:szCs w:val="20"/>
        </w:rPr>
        <w:t>2</w:t>
      </w:r>
      <w:r w:rsidR="00FE34EC" w:rsidRPr="00FE34EC">
        <w:rPr>
          <w:sz w:val="20"/>
          <w:szCs w:val="20"/>
        </w:rPr>
        <w:t xml:space="preserve">.8.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00A966C7">
        <w:rPr>
          <w:sz w:val="20"/>
          <w:szCs w:val="20"/>
        </w:rPr>
        <w:t>:</w:t>
      </w:r>
    </w:p>
    <w:p w:rsidR="00A966C7" w:rsidRPr="00A966C7" w:rsidRDefault="00A966C7" w:rsidP="00A966C7">
      <w:pPr>
        <w:pStyle w:val="a4"/>
        <w:ind w:left="576" w:right="7" w:firstLine="0"/>
        <w:rPr>
          <w:sz w:val="20"/>
          <w:szCs w:val="20"/>
        </w:rPr>
      </w:pPr>
      <w:r>
        <w:rPr>
          <w:sz w:val="20"/>
          <w:szCs w:val="20"/>
        </w:rPr>
        <w:t>- з</w:t>
      </w:r>
      <w:r w:rsidRPr="00A966C7">
        <w:rPr>
          <w:sz w:val="20"/>
          <w:szCs w:val="20"/>
        </w:rPr>
        <w:t>аявителю может быть отказано в предоставлении муниципальной услуги в случае, если информация, за предоставлением которой обратился Заявитель, не относится к определенной настоящим Регламентом (не относится к информации о порядке предоставления жилищно-коммунальных услуг населению).</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w:t>
      </w:r>
      <w:r w:rsidR="00F47BA0">
        <w:rPr>
          <w:sz w:val="20"/>
          <w:szCs w:val="20"/>
        </w:rPr>
        <w:t xml:space="preserve"> </w:t>
      </w:r>
      <w:r w:rsidRPr="004421D5">
        <w:rPr>
          <w:sz w:val="20"/>
          <w:szCs w:val="20"/>
        </w:rPr>
        <w:t>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w:t>
      </w:r>
      <w:r w:rsidR="00F47BA0">
        <w:rPr>
          <w:sz w:val="20"/>
          <w:szCs w:val="20"/>
        </w:rPr>
        <w:t xml:space="preserve"> </w:t>
      </w:r>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w:t>
      </w:r>
      <w:r w:rsidR="00D9599A">
        <w:rPr>
          <w:sz w:val="20"/>
          <w:szCs w:val="20"/>
        </w:rPr>
        <w:t xml:space="preserve"> </w:t>
      </w:r>
      <w:r w:rsidRPr="004421D5">
        <w:rPr>
          <w:sz w:val="20"/>
          <w:szCs w:val="20"/>
        </w:rPr>
        <w:t xml:space="preserve">Заявители с </w:t>
      </w:r>
      <w:r w:rsidRPr="004421D5">
        <w:rPr>
          <w:sz w:val="20"/>
          <w:szCs w:val="20"/>
        </w:rPr>
        <w:lastRenderedPageBreak/>
        <w:t>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w:t>
      </w:r>
      <w:r w:rsidR="00D9599A">
        <w:rPr>
          <w:sz w:val="20"/>
          <w:szCs w:val="20"/>
        </w:rPr>
        <w:t xml:space="preserve"> </w:t>
      </w:r>
      <w:r w:rsidRPr="004421D5">
        <w:rPr>
          <w:sz w:val="20"/>
          <w:szCs w:val="20"/>
        </w:rPr>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ED3572" w:rsidRPr="00ED3572" w:rsidRDefault="002223DF" w:rsidP="00ED3572">
      <w:pPr>
        <w:pStyle w:val="a4"/>
        <w:ind w:left="576" w:right="7" w:firstLine="0"/>
        <w:rPr>
          <w:sz w:val="20"/>
          <w:szCs w:val="20"/>
        </w:rPr>
      </w:pPr>
      <w:r w:rsidRPr="002223DF">
        <w:rPr>
          <w:sz w:val="20"/>
          <w:szCs w:val="20"/>
        </w:rPr>
        <w:t xml:space="preserve">1) </w:t>
      </w:r>
      <w:r w:rsidR="00ED3572" w:rsidRPr="00ED3572">
        <w:rPr>
          <w:sz w:val="20"/>
          <w:szCs w:val="20"/>
        </w:rPr>
        <w:t>прием и регистрация з</w:t>
      </w:r>
      <w:r w:rsidR="000F34D7">
        <w:rPr>
          <w:sz w:val="20"/>
          <w:szCs w:val="20"/>
        </w:rPr>
        <w:t>аявления</w:t>
      </w:r>
      <w:r w:rsidR="00040534">
        <w:rPr>
          <w:sz w:val="20"/>
          <w:szCs w:val="20"/>
        </w:rPr>
        <w:t xml:space="preserve"> о предоставлении Муниципальной услуги</w:t>
      </w:r>
      <w:r w:rsidR="00ED3572" w:rsidRPr="00ED3572">
        <w:rPr>
          <w:sz w:val="20"/>
          <w:szCs w:val="20"/>
        </w:rPr>
        <w:t>;</w:t>
      </w:r>
    </w:p>
    <w:p w:rsidR="00ED3572" w:rsidRPr="00ED3572" w:rsidRDefault="00A51B13" w:rsidP="00ED3572">
      <w:pPr>
        <w:pStyle w:val="a4"/>
        <w:ind w:left="576" w:right="7" w:firstLine="0"/>
        <w:rPr>
          <w:sz w:val="20"/>
          <w:szCs w:val="20"/>
        </w:rPr>
      </w:pPr>
      <w:r>
        <w:rPr>
          <w:sz w:val="20"/>
          <w:szCs w:val="20"/>
        </w:rPr>
        <w:t>2)</w:t>
      </w:r>
      <w:r w:rsidR="00ED3572" w:rsidRPr="00ED3572">
        <w:rPr>
          <w:sz w:val="20"/>
          <w:szCs w:val="20"/>
        </w:rPr>
        <w:t xml:space="preserve"> </w:t>
      </w:r>
      <w:r w:rsidR="007E0920">
        <w:rPr>
          <w:sz w:val="20"/>
          <w:szCs w:val="20"/>
        </w:rPr>
        <w:t xml:space="preserve">рассмотрение заявления и </w:t>
      </w:r>
      <w:r w:rsidR="00ED3572" w:rsidRPr="00ED3572">
        <w:rPr>
          <w:sz w:val="20"/>
          <w:szCs w:val="20"/>
        </w:rPr>
        <w:t xml:space="preserve">подготовка запрашиваемой информации </w:t>
      </w:r>
      <w:r w:rsidR="00746D04">
        <w:rPr>
          <w:sz w:val="20"/>
          <w:szCs w:val="20"/>
        </w:rPr>
        <w:t xml:space="preserve">об оказании </w:t>
      </w:r>
      <w:r w:rsidR="007E0920">
        <w:rPr>
          <w:sz w:val="20"/>
          <w:szCs w:val="20"/>
        </w:rPr>
        <w:t>М</w:t>
      </w:r>
      <w:r w:rsidR="00ED3572" w:rsidRPr="00ED3572">
        <w:rPr>
          <w:sz w:val="20"/>
          <w:szCs w:val="20"/>
        </w:rPr>
        <w:t xml:space="preserve">униципальной </w:t>
      </w:r>
      <w:r w:rsidRPr="00ED3572">
        <w:rPr>
          <w:sz w:val="20"/>
          <w:szCs w:val="20"/>
        </w:rPr>
        <w:t>услуг</w:t>
      </w:r>
      <w:r w:rsidR="007E0920">
        <w:rPr>
          <w:sz w:val="20"/>
          <w:szCs w:val="20"/>
        </w:rPr>
        <w:t>и</w:t>
      </w:r>
      <w:r w:rsidR="00ED3572" w:rsidRPr="00ED3572">
        <w:rPr>
          <w:sz w:val="20"/>
          <w:szCs w:val="20"/>
        </w:rPr>
        <w:t>;</w:t>
      </w:r>
    </w:p>
    <w:p w:rsidR="00ED3572" w:rsidRDefault="0021242E" w:rsidP="00ED3572">
      <w:pPr>
        <w:pStyle w:val="a4"/>
        <w:ind w:left="576" w:right="7" w:firstLine="0"/>
        <w:rPr>
          <w:sz w:val="20"/>
          <w:szCs w:val="20"/>
        </w:rPr>
      </w:pPr>
      <w:r>
        <w:rPr>
          <w:sz w:val="20"/>
          <w:szCs w:val="20"/>
        </w:rPr>
        <w:t>3</w:t>
      </w:r>
      <w:r w:rsidR="00A51B13">
        <w:rPr>
          <w:sz w:val="20"/>
          <w:szCs w:val="20"/>
        </w:rPr>
        <w:t>)</w:t>
      </w:r>
      <w:r w:rsidR="00ED3572" w:rsidRPr="00ED3572">
        <w:rPr>
          <w:sz w:val="20"/>
          <w:szCs w:val="20"/>
        </w:rPr>
        <w:t xml:space="preserve"> </w:t>
      </w:r>
      <w:r w:rsidR="007E0920">
        <w:rPr>
          <w:sz w:val="20"/>
          <w:szCs w:val="20"/>
        </w:rPr>
        <w:t>п</w:t>
      </w:r>
      <w:r w:rsidR="00CD28E1">
        <w:rPr>
          <w:sz w:val="20"/>
          <w:szCs w:val="20"/>
        </w:rPr>
        <w:t>редоставление информации о</w:t>
      </w:r>
      <w:r w:rsidR="00142E1B">
        <w:rPr>
          <w:sz w:val="20"/>
          <w:szCs w:val="20"/>
        </w:rPr>
        <w:t xml:space="preserve">б </w:t>
      </w:r>
      <w:r w:rsidR="00D1475A">
        <w:rPr>
          <w:sz w:val="20"/>
          <w:szCs w:val="20"/>
        </w:rPr>
        <w:t>оказании Муниципальной</w:t>
      </w:r>
      <w:r w:rsidR="00ED3572" w:rsidRPr="00ED3572">
        <w:rPr>
          <w:sz w:val="20"/>
          <w:szCs w:val="20"/>
        </w:rPr>
        <w:t xml:space="preserve"> услуги.</w:t>
      </w:r>
    </w:p>
    <w:p w:rsidR="002223DF" w:rsidRPr="002223DF" w:rsidRDefault="00D1656A" w:rsidP="002223DF">
      <w:pPr>
        <w:pStyle w:val="a4"/>
        <w:ind w:left="576" w:right="7" w:firstLine="0"/>
        <w:rPr>
          <w:sz w:val="20"/>
          <w:szCs w:val="20"/>
        </w:rPr>
      </w:pPr>
      <w:r>
        <w:rPr>
          <w:sz w:val="20"/>
          <w:szCs w:val="20"/>
        </w:rPr>
        <w:t>3</w:t>
      </w:r>
      <w:r w:rsidR="002223DF" w:rsidRPr="002223DF">
        <w:rPr>
          <w:sz w:val="20"/>
          <w:szCs w:val="20"/>
        </w:rPr>
        <w:t xml:space="preserve">.1.1. Блок-схема описания административного процесса предоставления муниципальной услуги приведена в приложении </w:t>
      </w:r>
      <w:r w:rsidR="00F13C43">
        <w:rPr>
          <w:sz w:val="20"/>
          <w:szCs w:val="20"/>
        </w:rPr>
        <w:t>№</w:t>
      </w:r>
      <w:r w:rsidR="002223DF" w:rsidRPr="002223DF">
        <w:rPr>
          <w:sz w:val="20"/>
          <w:szCs w:val="20"/>
        </w:rPr>
        <w:t xml:space="preserve"> </w:t>
      </w:r>
      <w:r w:rsidR="00F13C43">
        <w:rPr>
          <w:sz w:val="20"/>
          <w:szCs w:val="20"/>
        </w:rPr>
        <w:t>2</w:t>
      </w:r>
      <w:r w:rsidR="002223DF"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27727A">
        <w:rPr>
          <w:sz w:val="20"/>
          <w:szCs w:val="20"/>
        </w:rPr>
        <w:t>П</w:t>
      </w:r>
      <w:r w:rsidR="0027727A" w:rsidRPr="0027727A">
        <w:rPr>
          <w:sz w:val="20"/>
          <w:szCs w:val="20"/>
        </w:rPr>
        <w:t>рием и регистрация</w:t>
      </w:r>
      <w:r w:rsidR="000F34D7">
        <w:rPr>
          <w:sz w:val="20"/>
          <w:szCs w:val="20"/>
        </w:rPr>
        <w:t xml:space="preserve"> заявления</w:t>
      </w:r>
      <w:r w:rsidR="007E0920">
        <w:rPr>
          <w:sz w:val="20"/>
          <w:szCs w:val="20"/>
        </w:rPr>
        <w:t xml:space="preserve">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1025" w:rsidRPr="00A51025" w:rsidRDefault="00A53FEF" w:rsidP="00A51025">
      <w:pPr>
        <w:pStyle w:val="a4"/>
        <w:ind w:left="576" w:right="7" w:firstLine="0"/>
        <w:rPr>
          <w:sz w:val="20"/>
          <w:szCs w:val="20"/>
        </w:rPr>
      </w:pPr>
      <w:r>
        <w:rPr>
          <w:sz w:val="20"/>
          <w:szCs w:val="20"/>
        </w:rPr>
        <w:t>3</w:t>
      </w:r>
      <w:r w:rsidR="002223DF" w:rsidRPr="002223DF">
        <w:rPr>
          <w:sz w:val="20"/>
          <w:szCs w:val="20"/>
        </w:rPr>
        <w:t xml:space="preserve">.2.2. </w:t>
      </w:r>
      <w:r w:rsidR="00A51025" w:rsidRPr="00A51025">
        <w:rPr>
          <w:sz w:val="20"/>
          <w:szCs w:val="20"/>
        </w:rPr>
        <w:t>Специалист Исполнителя, ответственный за прием</w:t>
      </w:r>
      <w:r w:rsidR="0059105B">
        <w:rPr>
          <w:sz w:val="20"/>
          <w:szCs w:val="20"/>
        </w:rPr>
        <w:t xml:space="preserve"> заявления</w:t>
      </w:r>
      <w:r w:rsidR="00A51025" w:rsidRPr="00A51025">
        <w:rPr>
          <w:sz w:val="20"/>
          <w:szCs w:val="20"/>
        </w:rPr>
        <w:t>:</w:t>
      </w:r>
    </w:p>
    <w:p w:rsidR="00A51025" w:rsidRPr="00A51025" w:rsidRDefault="00A51025" w:rsidP="00A51025">
      <w:pPr>
        <w:pStyle w:val="a4"/>
        <w:ind w:left="576" w:right="7" w:firstLine="0"/>
        <w:rPr>
          <w:sz w:val="20"/>
          <w:szCs w:val="20"/>
        </w:rPr>
      </w:pPr>
      <w:r w:rsidRPr="00A51025">
        <w:rPr>
          <w:sz w:val="20"/>
          <w:szCs w:val="20"/>
        </w:rPr>
        <w:t>- устанавливает предмет обращения, личность Заявителя, его полномочия;</w:t>
      </w:r>
    </w:p>
    <w:p w:rsidR="00A51025" w:rsidRPr="00A51025" w:rsidRDefault="00A51025" w:rsidP="00A51025">
      <w:pPr>
        <w:pStyle w:val="a4"/>
        <w:ind w:left="576" w:right="7" w:firstLine="0"/>
        <w:rPr>
          <w:sz w:val="20"/>
          <w:szCs w:val="20"/>
        </w:rPr>
      </w:pPr>
      <w:r w:rsidRPr="00A51025">
        <w:rPr>
          <w:sz w:val="20"/>
          <w:szCs w:val="20"/>
        </w:rPr>
        <w:t>- проверяет правомерность обращения Заявителя и правильность заполнения заявления;</w:t>
      </w:r>
    </w:p>
    <w:p w:rsidR="00310C4A" w:rsidRPr="00310C4A" w:rsidRDefault="00A51025" w:rsidP="00310C4A">
      <w:pPr>
        <w:pStyle w:val="a4"/>
        <w:ind w:left="576" w:right="7" w:firstLine="0"/>
        <w:rPr>
          <w:sz w:val="20"/>
          <w:szCs w:val="20"/>
        </w:rPr>
      </w:pPr>
      <w:r w:rsidRPr="00A51025">
        <w:rPr>
          <w:sz w:val="20"/>
          <w:szCs w:val="20"/>
        </w:rPr>
        <w:lastRenderedPageBreak/>
        <w:t xml:space="preserve">- </w:t>
      </w:r>
      <w:r w:rsidR="00310C4A" w:rsidRPr="00310C4A">
        <w:rPr>
          <w:sz w:val="20"/>
          <w:szCs w:val="20"/>
        </w:rPr>
        <w:t xml:space="preserve">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 </w:t>
      </w:r>
    </w:p>
    <w:p w:rsidR="00310C4A" w:rsidRPr="00310C4A" w:rsidRDefault="00310C4A" w:rsidP="00310C4A">
      <w:pPr>
        <w:pStyle w:val="a4"/>
        <w:ind w:left="576" w:right="7" w:firstLine="0"/>
        <w:rPr>
          <w:sz w:val="20"/>
          <w:szCs w:val="20"/>
        </w:rPr>
      </w:pPr>
      <w:r w:rsidRPr="00310C4A">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310C4A" w:rsidRPr="00310C4A" w:rsidRDefault="00310C4A" w:rsidP="00310C4A">
      <w:pPr>
        <w:pStyle w:val="a4"/>
        <w:ind w:left="576" w:right="7" w:firstLine="0"/>
        <w:rPr>
          <w:sz w:val="20"/>
          <w:szCs w:val="20"/>
        </w:rPr>
      </w:pPr>
      <w:r w:rsidRPr="00310C4A">
        <w:rPr>
          <w:sz w:val="20"/>
          <w:szCs w:val="20"/>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w:t>
      </w:r>
    </w:p>
    <w:p w:rsidR="00310C4A" w:rsidRPr="00310C4A" w:rsidRDefault="00310C4A" w:rsidP="00310C4A">
      <w:pPr>
        <w:pStyle w:val="a4"/>
        <w:ind w:left="576" w:right="7" w:firstLine="0"/>
        <w:rPr>
          <w:sz w:val="20"/>
          <w:szCs w:val="20"/>
        </w:rPr>
      </w:pPr>
      <w:r w:rsidRPr="00310C4A">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310C4A">
        <w:rPr>
          <w:sz w:val="20"/>
          <w:szCs w:val="20"/>
        </w:rPr>
        <w:t>Portable</w:t>
      </w:r>
      <w:proofErr w:type="spellEnd"/>
      <w:r w:rsidRPr="00310C4A">
        <w:rPr>
          <w:sz w:val="20"/>
          <w:szCs w:val="20"/>
        </w:rPr>
        <w:t xml:space="preserve"> </w:t>
      </w:r>
      <w:proofErr w:type="spellStart"/>
      <w:r w:rsidRPr="00310C4A">
        <w:rPr>
          <w:sz w:val="20"/>
          <w:szCs w:val="20"/>
        </w:rPr>
        <w:t>Document</w:t>
      </w:r>
      <w:proofErr w:type="spellEnd"/>
      <w:r w:rsidRPr="00310C4A">
        <w:rPr>
          <w:sz w:val="20"/>
          <w:szCs w:val="20"/>
        </w:rPr>
        <w:t xml:space="preserve"> </w:t>
      </w:r>
      <w:proofErr w:type="spellStart"/>
      <w:r w:rsidRPr="00310C4A">
        <w:rPr>
          <w:sz w:val="20"/>
          <w:szCs w:val="20"/>
        </w:rPr>
        <w:t>Format</w:t>
      </w:r>
      <w:proofErr w:type="spellEnd"/>
      <w:r w:rsidRPr="00310C4A">
        <w:rPr>
          <w:sz w:val="20"/>
          <w:szCs w:val="20"/>
        </w:rPr>
        <w:t xml:space="preserve"> (</w:t>
      </w:r>
      <w:proofErr w:type="spellStart"/>
      <w:r w:rsidRPr="00310C4A">
        <w:rPr>
          <w:sz w:val="20"/>
          <w:szCs w:val="20"/>
        </w:rPr>
        <w:t>PDF</w:t>
      </w:r>
      <w:proofErr w:type="spellEnd"/>
      <w:r w:rsidRPr="00310C4A">
        <w:rPr>
          <w:sz w:val="20"/>
          <w:szCs w:val="20"/>
        </w:rPr>
        <w:t>) и заверенная электронной цифровой подписью нотариуса.</w:t>
      </w:r>
    </w:p>
    <w:p w:rsidR="00310C4A" w:rsidRPr="00310C4A" w:rsidRDefault="00310C4A" w:rsidP="00310C4A">
      <w:pPr>
        <w:pStyle w:val="a4"/>
        <w:ind w:left="576" w:right="7" w:firstLine="0"/>
        <w:rPr>
          <w:sz w:val="20"/>
          <w:szCs w:val="20"/>
        </w:rPr>
      </w:pPr>
      <w:r w:rsidRPr="00310C4A">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w:t>
      </w:r>
      <w:proofErr w:type="spellStart"/>
      <w:r w:rsidRPr="00310C4A">
        <w:rPr>
          <w:sz w:val="20"/>
          <w:szCs w:val="20"/>
        </w:rPr>
        <w:t>ЕСИА</w:t>
      </w:r>
      <w:proofErr w:type="spellEnd"/>
      <w:r w:rsidRPr="00310C4A">
        <w:rPr>
          <w:sz w:val="20"/>
          <w:szCs w:val="20"/>
        </w:rPr>
        <w:t>)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310C4A" w:rsidRPr="00310C4A" w:rsidRDefault="00310C4A" w:rsidP="00310C4A">
      <w:pPr>
        <w:pStyle w:val="a4"/>
        <w:ind w:left="576" w:right="7" w:firstLine="0"/>
        <w:rPr>
          <w:sz w:val="20"/>
          <w:szCs w:val="20"/>
        </w:rPr>
      </w:pPr>
      <w:r w:rsidRPr="00310C4A">
        <w:rPr>
          <w:sz w:val="20"/>
          <w:szCs w:val="20"/>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310C4A" w:rsidRPr="00A51025" w:rsidRDefault="00310C4A" w:rsidP="00310C4A">
      <w:pPr>
        <w:pStyle w:val="a4"/>
        <w:ind w:left="576" w:right="7" w:firstLine="0"/>
        <w:rPr>
          <w:sz w:val="20"/>
          <w:szCs w:val="20"/>
        </w:rPr>
      </w:pPr>
      <w:r w:rsidRPr="00310C4A">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ЖКХ администрации Ягоднинского городского округа на исполнение.</w:t>
      </w:r>
    </w:p>
    <w:p w:rsidR="00A51025" w:rsidRPr="00A51025" w:rsidRDefault="00A51025" w:rsidP="00A51025">
      <w:pPr>
        <w:pStyle w:val="a4"/>
        <w:ind w:left="576" w:right="7" w:firstLine="0"/>
        <w:rPr>
          <w:sz w:val="20"/>
          <w:szCs w:val="20"/>
        </w:rPr>
      </w:pPr>
      <w:r w:rsidRPr="00A51025">
        <w:rPr>
          <w:sz w:val="20"/>
          <w:szCs w:val="20"/>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rsidR="00A51025" w:rsidRPr="00A51025" w:rsidRDefault="00A51025" w:rsidP="00A51025">
      <w:pPr>
        <w:pStyle w:val="a4"/>
        <w:ind w:left="576" w:right="7" w:firstLine="0"/>
        <w:rPr>
          <w:sz w:val="20"/>
          <w:szCs w:val="20"/>
        </w:rPr>
      </w:pPr>
      <w:r w:rsidRPr="00A51025">
        <w:rPr>
          <w:sz w:val="20"/>
          <w:szCs w:val="20"/>
        </w:rPr>
        <w:t>Срок выполнения данной административной процедуры по предоставлению Муниципальной услуги при личном обращении Заявителя (законного представителя заявителя, представителя, действующего по доверенности) составляет 5 минут.</w:t>
      </w:r>
    </w:p>
    <w:p w:rsidR="00A51025" w:rsidRDefault="00A51025" w:rsidP="00A51025">
      <w:pPr>
        <w:pStyle w:val="a4"/>
        <w:ind w:left="576" w:right="7" w:firstLine="0"/>
        <w:rPr>
          <w:sz w:val="20"/>
          <w:szCs w:val="20"/>
        </w:rPr>
      </w:pPr>
      <w:r w:rsidRPr="00A51025">
        <w:rPr>
          <w:sz w:val="20"/>
          <w:szCs w:val="20"/>
        </w:rPr>
        <w:t xml:space="preserve">Результатом выполнения административной процедуры является прием </w:t>
      </w:r>
      <w:r w:rsidR="00A015B3">
        <w:rPr>
          <w:sz w:val="20"/>
          <w:szCs w:val="20"/>
        </w:rPr>
        <w:t>заявления и его регистрация.</w:t>
      </w:r>
    </w:p>
    <w:p w:rsidR="00D62298" w:rsidRDefault="00D62298" w:rsidP="00A51025">
      <w:pPr>
        <w:pStyle w:val="a4"/>
        <w:ind w:left="576" w:right="7" w:firstLine="0"/>
        <w:rPr>
          <w:sz w:val="20"/>
          <w:szCs w:val="20"/>
        </w:rPr>
      </w:pPr>
      <w:r w:rsidRPr="00D62298">
        <w:rPr>
          <w:sz w:val="20"/>
          <w:szCs w:val="20"/>
        </w:rPr>
        <w:t>Критерием принятия решения является наличие или отсутствие оснований для отказа в</w:t>
      </w:r>
      <w:r w:rsidR="004D67A4">
        <w:rPr>
          <w:sz w:val="20"/>
          <w:szCs w:val="20"/>
        </w:rPr>
        <w:t xml:space="preserve"> рассмотрении заявления</w:t>
      </w:r>
      <w:r w:rsidRPr="00D62298">
        <w:rPr>
          <w:sz w:val="20"/>
          <w:szCs w:val="20"/>
        </w:rPr>
        <w:t>.</w:t>
      </w:r>
    </w:p>
    <w:p w:rsidR="000F1E71" w:rsidRDefault="000F1E71" w:rsidP="00A51025">
      <w:pPr>
        <w:pStyle w:val="a4"/>
        <w:ind w:left="576" w:right="7" w:firstLine="0"/>
        <w:rPr>
          <w:sz w:val="20"/>
          <w:szCs w:val="20"/>
        </w:rPr>
      </w:pPr>
      <w:r w:rsidRPr="000F1E71">
        <w:rPr>
          <w:sz w:val="20"/>
          <w:szCs w:val="20"/>
        </w:rPr>
        <w:t>Максимальный срок выполнения административной процедуры - 2 календарных дн</w:t>
      </w:r>
      <w:r>
        <w:rPr>
          <w:sz w:val="20"/>
          <w:szCs w:val="20"/>
        </w:rPr>
        <w:t>я</w:t>
      </w:r>
      <w:r w:rsidRPr="000F1E71">
        <w:rPr>
          <w:sz w:val="20"/>
          <w:szCs w:val="20"/>
        </w:rPr>
        <w:t>.</w:t>
      </w:r>
    </w:p>
    <w:p w:rsidR="00CA6AD4" w:rsidRDefault="00752879" w:rsidP="00752879">
      <w:pPr>
        <w:pStyle w:val="a4"/>
        <w:ind w:left="576" w:right="7" w:firstLine="0"/>
        <w:rPr>
          <w:sz w:val="20"/>
          <w:szCs w:val="20"/>
        </w:rPr>
      </w:pPr>
      <w:r>
        <w:rPr>
          <w:sz w:val="20"/>
          <w:szCs w:val="20"/>
        </w:rPr>
        <w:t xml:space="preserve">3.3. </w:t>
      </w:r>
      <w:r w:rsidR="007E0920">
        <w:rPr>
          <w:sz w:val="20"/>
          <w:szCs w:val="20"/>
        </w:rPr>
        <w:t>Рассмотрение заявления и п</w:t>
      </w:r>
      <w:r w:rsidR="0021242E" w:rsidRPr="0021242E">
        <w:rPr>
          <w:sz w:val="20"/>
          <w:szCs w:val="20"/>
        </w:rPr>
        <w:t xml:space="preserve">одготовка запрашиваемой информации </w:t>
      </w:r>
      <w:r w:rsidR="00142E1B">
        <w:rPr>
          <w:sz w:val="20"/>
          <w:szCs w:val="20"/>
        </w:rPr>
        <w:t>об оказании М</w:t>
      </w:r>
      <w:r w:rsidR="0021242E" w:rsidRPr="0021242E">
        <w:rPr>
          <w:sz w:val="20"/>
          <w:szCs w:val="20"/>
        </w:rPr>
        <w:t>униципальной услуг</w:t>
      </w:r>
      <w:r w:rsidR="00142E1B">
        <w:rPr>
          <w:sz w:val="20"/>
          <w:szCs w:val="20"/>
        </w:rPr>
        <w:t>и</w:t>
      </w:r>
      <w:r w:rsidR="00724571">
        <w:rPr>
          <w:sz w:val="20"/>
          <w:szCs w:val="20"/>
        </w:rPr>
        <w:t>.</w:t>
      </w:r>
    </w:p>
    <w:p w:rsidR="00573ACE" w:rsidRPr="00573ACE" w:rsidRDefault="00752879" w:rsidP="00573ACE">
      <w:pPr>
        <w:pStyle w:val="a4"/>
        <w:ind w:left="576" w:right="7" w:firstLine="0"/>
        <w:rPr>
          <w:sz w:val="20"/>
          <w:szCs w:val="20"/>
        </w:rPr>
      </w:pPr>
      <w:r>
        <w:rPr>
          <w:sz w:val="20"/>
          <w:szCs w:val="20"/>
        </w:rPr>
        <w:t xml:space="preserve">3.3.1. </w:t>
      </w:r>
      <w:r w:rsidR="00573ACE" w:rsidRPr="00573ACE">
        <w:rPr>
          <w:sz w:val="20"/>
          <w:szCs w:val="20"/>
        </w:rPr>
        <w:t xml:space="preserve">Основанием для начала административной процедуры является поступление </w:t>
      </w:r>
      <w:r w:rsidR="00A244CD">
        <w:rPr>
          <w:sz w:val="20"/>
          <w:szCs w:val="20"/>
        </w:rPr>
        <w:t>заявления</w:t>
      </w:r>
      <w:r w:rsidR="00573ACE" w:rsidRPr="00573ACE">
        <w:rPr>
          <w:sz w:val="20"/>
          <w:szCs w:val="20"/>
        </w:rPr>
        <w:t xml:space="preserve"> соответствующему специалисту для предоставления информации.</w:t>
      </w:r>
    </w:p>
    <w:p w:rsidR="00573ACE" w:rsidRPr="00573ACE" w:rsidRDefault="00573ACE" w:rsidP="00573ACE">
      <w:pPr>
        <w:pStyle w:val="a4"/>
        <w:ind w:left="576" w:right="7" w:firstLine="0"/>
        <w:rPr>
          <w:sz w:val="20"/>
          <w:szCs w:val="20"/>
        </w:rPr>
      </w:pPr>
      <w:r w:rsidRPr="00573ACE">
        <w:rPr>
          <w:sz w:val="20"/>
          <w:szCs w:val="20"/>
        </w:rPr>
        <w:t>3.3.2. Специалист, уполномоченный представлять информацию рассматривает з</w:t>
      </w:r>
      <w:r w:rsidR="00577127">
        <w:rPr>
          <w:sz w:val="20"/>
          <w:szCs w:val="20"/>
        </w:rPr>
        <w:t>аявление</w:t>
      </w:r>
      <w:r w:rsidRPr="00573ACE">
        <w:rPr>
          <w:sz w:val="20"/>
          <w:szCs w:val="20"/>
        </w:rPr>
        <w:t>, осуществляет поиск запрашиваемой Заявителем информации и подготавливает ответ или отказ в представлении информации в случае, предусмотренном в п. 2.</w:t>
      </w:r>
      <w:r w:rsidR="00A244CD">
        <w:rPr>
          <w:sz w:val="20"/>
          <w:szCs w:val="20"/>
        </w:rPr>
        <w:t>8</w:t>
      </w:r>
      <w:r w:rsidRPr="00573ACE">
        <w:rPr>
          <w:sz w:val="20"/>
          <w:szCs w:val="20"/>
        </w:rPr>
        <w:t xml:space="preserve"> настоящего регламента. Ответ на письменное обращение излагается в простой, четкой и понятной форме с указанием фамилии, имени, отчества и номера телефона специалиста, действующего от имени Исполнителя.</w:t>
      </w:r>
    </w:p>
    <w:p w:rsidR="00A244CD" w:rsidRDefault="00573ACE" w:rsidP="00573ACE">
      <w:pPr>
        <w:pStyle w:val="a4"/>
        <w:ind w:left="576" w:right="7" w:firstLine="0"/>
        <w:rPr>
          <w:sz w:val="20"/>
          <w:szCs w:val="20"/>
        </w:rPr>
      </w:pPr>
      <w:r w:rsidRPr="00573ACE">
        <w:rPr>
          <w:sz w:val="20"/>
          <w:szCs w:val="20"/>
        </w:rPr>
        <w:t xml:space="preserve">3.3.3. Подготовленная информация (отказ в представлении информации) в двух экземплярах не позднее двух рабочих дней до окончания срока предоставления муниципальной услуги направляется </w:t>
      </w:r>
      <w:r w:rsidR="00A244CD">
        <w:rPr>
          <w:sz w:val="20"/>
          <w:szCs w:val="20"/>
        </w:rPr>
        <w:t>руководителю Управления ЖКХ для подписания.</w:t>
      </w:r>
    </w:p>
    <w:p w:rsidR="00573ACE" w:rsidRDefault="00573ACE" w:rsidP="00573ACE">
      <w:pPr>
        <w:pStyle w:val="a4"/>
        <w:ind w:left="576" w:right="7" w:firstLine="0"/>
        <w:rPr>
          <w:sz w:val="20"/>
          <w:szCs w:val="20"/>
        </w:rPr>
      </w:pPr>
      <w:r w:rsidRPr="00573ACE">
        <w:rPr>
          <w:sz w:val="20"/>
          <w:szCs w:val="20"/>
        </w:rPr>
        <w:t>3.3.4. Результатом выполнения административной процедуры по подготовке запрашиваемой информации является подписание ответа (отказа в представлении информации, если для этого имеются основания).</w:t>
      </w:r>
    </w:p>
    <w:p w:rsidR="00B94F94" w:rsidRPr="007F5700" w:rsidRDefault="00B94F94" w:rsidP="007F5700">
      <w:pPr>
        <w:pStyle w:val="a4"/>
        <w:ind w:left="576" w:right="7" w:firstLine="0"/>
        <w:rPr>
          <w:sz w:val="20"/>
          <w:szCs w:val="20"/>
        </w:rPr>
      </w:pPr>
      <w:r w:rsidRPr="00B94F94">
        <w:rPr>
          <w:sz w:val="20"/>
          <w:szCs w:val="20"/>
        </w:rPr>
        <w:t>Критерием принятия решения является наличие или отсутствие оснований для отказа в предоставлении муниципальной услуги.</w:t>
      </w:r>
    </w:p>
    <w:p w:rsidR="007F5700" w:rsidRDefault="007F5700" w:rsidP="007F5700">
      <w:pPr>
        <w:pStyle w:val="a4"/>
        <w:ind w:left="576" w:right="7" w:firstLine="0"/>
        <w:rPr>
          <w:sz w:val="20"/>
          <w:szCs w:val="20"/>
        </w:rPr>
      </w:pPr>
      <w:r w:rsidRPr="007F5700">
        <w:rPr>
          <w:sz w:val="20"/>
          <w:szCs w:val="20"/>
        </w:rPr>
        <w:t xml:space="preserve">При решении об отказе в выдаче </w:t>
      </w:r>
      <w:r w:rsidR="00B17E5A">
        <w:rPr>
          <w:sz w:val="20"/>
          <w:szCs w:val="20"/>
        </w:rPr>
        <w:t>информации</w:t>
      </w:r>
      <w:r w:rsidRPr="007F5700">
        <w:rPr>
          <w:sz w:val="20"/>
          <w:szCs w:val="20"/>
        </w:rPr>
        <w:t xml:space="preserve"> Заявителю сообщаются причины отказа.</w:t>
      </w:r>
    </w:p>
    <w:p w:rsidR="0067150B" w:rsidRDefault="0067150B" w:rsidP="007F5700">
      <w:pPr>
        <w:pStyle w:val="a4"/>
        <w:ind w:left="576" w:right="7" w:firstLine="0"/>
        <w:rPr>
          <w:sz w:val="20"/>
          <w:szCs w:val="20"/>
        </w:rPr>
      </w:pPr>
      <w:r w:rsidRPr="0067150B">
        <w:rPr>
          <w:sz w:val="20"/>
          <w:szCs w:val="20"/>
        </w:rPr>
        <w:t xml:space="preserve">Максимальный срок выполнения административной процедуры </w:t>
      </w:r>
      <w:r w:rsidR="000F1E71" w:rsidRPr="0067150B">
        <w:rPr>
          <w:sz w:val="20"/>
          <w:szCs w:val="20"/>
        </w:rPr>
        <w:t>- 2</w:t>
      </w:r>
      <w:r w:rsidR="000F1E71">
        <w:rPr>
          <w:sz w:val="20"/>
          <w:szCs w:val="20"/>
        </w:rPr>
        <w:t>7 календарных дней.</w:t>
      </w:r>
    </w:p>
    <w:p w:rsidR="00CD28E1"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CD28E1" w:rsidRPr="00CD28E1">
        <w:rPr>
          <w:sz w:val="20"/>
          <w:szCs w:val="20"/>
        </w:rPr>
        <w:t>Предоставление информации о</w:t>
      </w:r>
      <w:r w:rsidR="00D1475A">
        <w:rPr>
          <w:sz w:val="20"/>
          <w:szCs w:val="20"/>
        </w:rPr>
        <w:t xml:space="preserve">б оказании </w:t>
      </w:r>
      <w:r w:rsidR="007E0920">
        <w:rPr>
          <w:sz w:val="20"/>
          <w:szCs w:val="20"/>
        </w:rPr>
        <w:t>М</w:t>
      </w:r>
      <w:r w:rsidR="00CD28E1" w:rsidRPr="00CD28E1">
        <w:rPr>
          <w:sz w:val="20"/>
          <w:szCs w:val="20"/>
        </w:rPr>
        <w:t>униципальной услуги</w:t>
      </w:r>
      <w:r w:rsidR="00CD28E1">
        <w:rPr>
          <w:sz w:val="20"/>
          <w:szCs w:val="20"/>
        </w:rPr>
        <w:t>.</w:t>
      </w:r>
    </w:p>
    <w:p w:rsidR="00CD28E1" w:rsidRPr="00CD28E1" w:rsidRDefault="00CD28E1" w:rsidP="00CD28E1">
      <w:pPr>
        <w:pStyle w:val="a4"/>
        <w:ind w:left="576" w:right="7" w:firstLine="0"/>
        <w:rPr>
          <w:sz w:val="20"/>
          <w:szCs w:val="20"/>
        </w:rPr>
      </w:pPr>
      <w:r>
        <w:rPr>
          <w:sz w:val="20"/>
          <w:szCs w:val="20"/>
        </w:rPr>
        <w:lastRenderedPageBreak/>
        <w:t xml:space="preserve">3.4.1. </w:t>
      </w:r>
      <w:r w:rsidRPr="00CD28E1">
        <w:rPr>
          <w:sz w:val="20"/>
          <w:szCs w:val="20"/>
        </w:rPr>
        <w:t xml:space="preserve">Основанием для начала административной процедуры по </w:t>
      </w:r>
      <w:r w:rsidR="00761790">
        <w:rPr>
          <w:sz w:val="20"/>
          <w:szCs w:val="20"/>
        </w:rPr>
        <w:t>п</w:t>
      </w:r>
      <w:r w:rsidR="00761790" w:rsidRPr="00761790">
        <w:rPr>
          <w:sz w:val="20"/>
          <w:szCs w:val="20"/>
        </w:rPr>
        <w:t>редоставлени</w:t>
      </w:r>
      <w:r w:rsidR="00761790">
        <w:rPr>
          <w:sz w:val="20"/>
          <w:szCs w:val="20"/>
        </w:rPr>
        <w:t>ю</w:t>
      </w:r>
      <w:r w:rsidR="00761790" w:rsidRPr="00761790">
        <w:rPr>
          <w:sz w:val="20"/>
          <w:szCs w:val="20"/>
        </w:rPr>
        <w:t xml:space="preserve"> информации о</w:t>
      </w:r>
      <w:r w:rsidR="00E42AFD">
        <w:rPr>
          <w:sz w:val="20"/>
          <w:szCs w:val="20"/>
        </w:rPr>
        <w:t xml:space="preserve">б </w:t>
      </w:r>
      <w:proofErr w:type="gramStart"/>
      <w:r w:rsidR="00E42AFD">
        <w:rPr>
          <w:sz w:val="20"/>
          <w:szCs w:val="20"/>
        </w:rPr>
        <w:t>оказании</w:t>
      </w:r>
      <w:r w:rsidR="00761790" w:rsidRPr="00761790">
        <w:rPr>
          <w:sz w:val="20"/>
          <w:szCs w:val="20"/>
        </w:rPr>
        <w:t xml:space="preserve">  муниципальной</w:t>
      </w:r>
      <w:proofErr w:type="gramEnd"/>
      <w:r w:rsidR="00761790" w:rsidRPr="00761790">
        <w:rPr>
          <w:sz w:val="20"/>
          <w:szCs w:val="20"/>
        </w:rPr>
        <w:t xml:space="preserve"> услуги</w:t>
      </w:r>
      <w:r w:rsidR="00761790" w:rsidRPr="00761790">
        <w:rPr>
          <w:sz w:val="20"/>
          <w:szCs w:val="20"/>
        </w:rPr>
        <w:t xml:space="preserve"> </w:t>
      </w:r>
      <w:r w:rsidR="00761790">
        <w:rPr>
          <w:sz w:val="20"/>
          <w:szCs w:val="20"/>
        </w:rPr>
        <w:t>я</w:t>
      </w:r>
      <w:r w:rsidRPr="00CD28E1">
        <w:rPr>
          <w:sz w:val="20"/>
          <w:szCs w:val="20"/>
        </w:rPr>
        <w:t xml:space="preserve">вляется подписание </w:t>
      </w:r>
      <w:r w:rsidR="00761790">
        <w:rPr>
          <w:sz w:val="20"/>
          <w:szCs w:val="20"/>
        </w:rPr>
        <w:t xml:space="preserve">руководителем Управления ЖКХ </w:t>
      </w:r>
      <w:r w:rsidRPr="00CD28E1">
        <w:rPr>
          <w:sz w:val="20"/>
          <w:szCs w:val="20"/>
        </w:rPr>
        <w:t>ответа (отказа в представлении информации).</w:t>
      </w:r>
    </w:p>
    <w:p w:rsidR="00CD28E1" w:rsidRPr="00CD28E1" w:rsidRDefault="00CD28E1" w:rsidP="00CD28E1">
      <w:pPr>
        <w:pStyle w:val="a4"/>
        <w:ind w:left="576" w:right="7" w:firstLine="0"/>
        <w:rPr>
          <w:sz w:val="20"/>
          <w:szCs w:val="20"/>
        </w:rPr>
      </w:pPr>
      <w:r w:rsidRPr="00CD28E1">
        <w:rPr>
          <w:sz w:val="20"/>
          <w:szCs w:val="20"/>
        </w:rPr>
        <w:t xml:space="preserve">3.4.2. Подписанный ответ (отказ в представлении информации) не позднее следующего рабочего дня после подписания, регистрируется в журнале регистрации </w:t>
      </w:r>
      <w:r w:rsidR="00761790">
        <w:rPr>
          <w:sz w:val="20"/>
          <w:szCs w:val="20"/>
        </w:rPr>
        <w:t xml:space="preserve">исходящих </w:t>
      </w:r>
      <w:r w:rsidRPr="00CD28E1">
        <w:rPr>
          <w:sz w:val="20"/>
          <w:szCs w:val="20"/>
        </w:rPr>
        <w:t>и направляется Заявителю почтовым отправлением, выдается Заявителю лично или отправляется по электронной почте.</w:t>
      </w:r>
      <w:r w:rsidR="00761790">
        <w:rPr>
          <w:sz w:val="20"/>
          <w:szCs w:val="20"/>
        </w:rPr>
        <w:t xml:space="preserve"> </w:t>
      </w:r>
      <w:r w:rsidRPr="00CD28E1">
        <w:rPr>
          <w:sz w:val="20"/>
          <w:szCs w:val="20"/>
        </w:rPr>
        <w:t>Вторые экземпляры ответа (отказа в представлении информации) остаются на хранении у Исполнителя.</w:t>
      </w:r>
    </w:p>
    <w:p w:rsidR="00CD28E1" w:rsidRDefault="00CD28E1" w:rsidP="00CD28E1">
      <w:pPr>
        <w:pStyle w:val="a4"/>
        <w:ind w:left="576" w:right="7" w:firstLine="0"/>
        <w:rPr>
          <w:sz w:val="20"/>
          <w:szCs w:val="20"/>
        </w:rPr>
      </w:pPr>
      <w:r w:rsidRPr="00CD28E1">
        <w:rPr>
          <w:sz w:val="20"/>
          <w:szCs w:val="20"/>
        </w:rPr>
        <w:t xml:space="preserve">3.4.3. Результатом выполнения административной процедуры по </w:t>
      </w:r>
      <w:r w:rsidR="00761790">
        <w:rPr>
          <w:sz w:val="20"/>
          <w:szCs w:val="20"/>
        </w:rPr>
        <w:t>п</w:t>
      </w:r>
      <w:r w:rsidR="00761790" w:rsidRPr="00761790">
        <w:rPr>
          <w:sz w:val="20"/>
          <w:szCs w:val="20"/>
        </w:rPr>
        <w:t>редоставлени</w:t>
      </w:r>
      <w:r w:rsidR="00761790">
        <w:rPr>
          <w:sz w:val="20"/>
          <w:szCs w:val="20"/>
        </w:rPr>
        <w:t>ю</w:t>
      </w:r>
      <w:r w:rsidR="00761790" w:rsidRPr="00761790">
        <w:rPr>
          <w:sz w:val="20"/>
          <w:szCs w:val="20"/>
        </w:rPr>
        <w:t xml:space="preserve"> информации о</w:t>
      </w:r>
      <w:r w:rsidR="00E42AFD">
        <w:rPr>
          <w:sz w:val="20"/>
          <w:szCs w:val="20"/>
        </w:rPr>
        <w:t xml:space="preserve">б оказании </w:t>
      </w:r>
      <w:r w:rsidR="00761790" w:rsidRPr="00761790">
        <w:rPr>
          <w:sz w:val="20"/>
          <w:szCs w:val="20"/>
        </w:rPr>
        <w:t>муниципальной услуги</w:t>
      </w:r>
      <w:r w:rsidR="00761790" w:rsidRPr="00761790">
        <w:rPr>
          <w:sz w:val="20"/>
          <w:szCs w:val="20"/>
        </w:rPr>
        <w:t xml:space="preserve"> </w:t>
      </w:r>
      <w:r w:rsidRPr="00CD28E1">
        <w:rPr>
          <w:sz w:val="20"/>
          <w:szCs w:val="20"/>
        </w:rPr>
        <w:t>является направление (выдача) ответа (отказа в представлении информации) Заявителю.</w:t>
      </w:r>
    </w:p>
    <w:p w:rsidR="00A70BEC" w:rsidRPr="00BB78E7" w:rsidRDefault="00A70BEC" w:rsidP="00BB78E7">
      <w:pPr>
        <w:pStyle w:val="a4"/>
        <w:ind w:left="576" w:right="7" w:firstLine="0"/>
        <w:rPr>
          <w:sz w:val="20"/>
          <w:szCs w:val="20"/>
        </w:rPr>
      </w:pPr>
      <w:r w:rsidRPr="00A70BEC">
        <w:rPr>
          <w:sz w:val="20"/>
          <w:szCs w:val="20"/>
        </w:rPr>
        <w:t xml:space="preserve">Критерием принятия решения является наличие или отсутствие </w:t>
      </w:r>
      <w:r w:rsidR="00761790">
        <w:rPr>
          <w:sz w:val="20"/>
          <w:szCs w:val="20"/>
        </w:rPr>
        <w:t xml:space="preserve">подписанного руководителем </w:t>
      </w:r>
      <w:r w:rsidR="00E42AFD">
        <w:rPr>
          <w:sz w:val="20"/>
          <w:szCs w:val="20"/>
        </w:rPr>
        <w:t>У</w:t>
      </w:r>
      <w:r w:rsidR="00761790">
        <w:rPr>
          <w:sz w:val="20"/>
          <w:szCs w:val="20"/>
        </w:rPr>
        <w:t>правления ЖКХ ответа о</w:t>
      </w:r>
      <w:r w:rsidRPr="00A70BEC">
        <w:rPr>
          <w:sz w:val="20"/>
          <w:szCs w:val="20"/>
        </w:rPr>
        <w:t xml:space="preserve"> предоставлении муниципальной услуги</w:t>
      </w:r>
      <w:r>
        <w:rPr>
          <w:sz w:val="20"/>
          <w:szCs w:val="20"/>
        </w:rPr>
        <w:t>.</w:t>
      </w:r>
    </w:p>
    <w:p w:rsidR="00BB78E7" w:rsidRDefault="00BB78E7" w:rsidP="00BB78E7">
      <w:pPr>
        <w:pStyle w:val="a4"/>
        <w:ind w:left="576" w:right="7" w:firstLine="0"/>
        <w:rPr>
          <w:sz w:val="20"/>
          <w:szCs w:val="20"/>
        </w:rPr>
      </w:pPr>
      <w:r w:rsidRPr="00BB78E7">
        <w:rPr>
          <w:sz w:val="20"/>
          <w:szCs w:val="20"/>
        </w:rPr>
        <w:t xml:space="preserve">Максимальный срок выполнения административной процедуры </w:t>
      </w:r>
      <w:r w:rsidR="000F1E71" w:rsidRPr="00BB78E7">
        <w:rPr>
          <w:sz w:val="20"/>
          <w:szCs w:val="20"/>
        </w:rPr>
        <w:t>- 2</w:t>
      </w:r>
      <w:r w:rsidR="000F1E71">
        <w:rPr>
          <w:sz w:val="20"/>
          <w:szCs w:val="20"/>
        </w:rPr>
        <w:t xml:space="preserve"> календарных дня.</w:t>
      </w:r>
    </w:p>
    <w:p w:rsidR="00310C4A" w:rsidRDefault="00310C4A" w:rsidP="002223DF">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w:t>
      </w:r>
      <w:r>
        <w:rPr>
          <w:sz w:val="20"/>
          <w:szCs w:val="20"/>
        </w:rPr>
        <w:t xml:space="preserve"> </w:t>
      </w:r>
      <w:r w:rsidRPr="00A06113">
        <w:rPr>
          <w:sz w:val="20"/>
          <w:szCs w:val="2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r w:rsidRPr="00EC2D45">
        <w:rPr>
          <w:sz w:val="20"/>
          <w:szCs w:val="20"/>
        </w:rPr>
        <w:lastRenderedPageBreak/>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B066A0" w:rsidP="00EC2D45">
      <w:pPr>
        <w:pStyle w:val="a4"/>
        <w:ind w:left="576" w:right="7" w:firstLine="0"/>
        <w:rPr>
          <w:sz w:val="20"/>
          <w:szCs w:val="20"/>
        </w:rPr>
      </w:pPr>
      <w:r>
        <w:rPr>
          <w:sz w:val="20"/>
          <w:szCs w:val="20"/>
        </w:rPr>
        <w:t xml:space="preserve">       </w:t>
      </w:r>
      <w:r w:rsidR="00EC2D45"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0B737A" w:rsidP="00EC2D45">
      <w:pPr>
        <w:pStyle w:val="a4"/>
        <w:ind w:left="576" w:right="7" w:firstLine="0"/>
        <w:rPr>
          <w:sz w:val="20"/>
          <w:szCs w:val="20"/>
        </w:rPr>
      </w:pPr>
      <w:r>
        <w:rPr>
          <w:sz w:val="20"/>
          <w:szCs w:val="20"/>
        </w:rPr>
        <w:t xml:space="preserve">   </w:t>
      </w:r>
      <w:r w:rsidR="00EC2D45"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r w:rsidR="00EC2D45" w:rsidRPr="00EC2D45">
        <w:rPr>
          <w:sz w:val="20"/>
          <w:szCs w:val="20"/>
        </w:rPr>
        <w:t xml:space="preserve"> </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016DFD" w:rsidP="00EC2D45">
      <w:pPr>
        <w:pStyle w:val="a4"/>
        <w:ind w:left="576" w:right="7" w:firstLine="0"/>
        <w:rPr>
          <w:sz w:val="20"/>
          <w:szCs w:val="20"/>
        </w:rPr>
      </w:pPr>
      <w:r>
        <w:rPr>
          <w:sz w:val="20"/>
          <w:szCs w:val="20"/>
        </w:rPr>
        <w:t xml:space="preserve">   </w:t>
      </w:r>
      <w:r w:rsidR="00EC2D45"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w:t>
      </w:r>
      <w:r w:rsidRPr="00EC2D45">
        <w:rPr>
          <w:sz w:val="20"/>
          <w:szCs w:val="20"/>
        </w:rPr>
        <w:lastRenderedPageBreak/>
        <w:t>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475475">
        <w:rPr>
          <w:sz w:val="20"/>
          <w:szCs w:val="20"/>
        </w:rPr>
        <w:t>2</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94519">
        <w:rPr>
          <w:sz w:val="20"/>
          <w:szCs w:val="20"/>
        </w:rPr>
        <w:t>2</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694D36" w:rsidRDefault="00694D36" w:rsidP="00FE34EC">
      <w:pPr>
        <w:pStyle w:val="a4"/>
        <w:ind w:left="576" w:right="7" w:firstLine="0"/>
        <w:rPr>
          <w:sz w:val="20"/>
          <w:szCs w:val="20"/>
        </w:rPr>
      </w:pPr>
    </w:p>
    <w:p w:rsidR="00694D36" w:rsidRDefault="00694D36" w:rsidP="00694D36">
      <w:pPr>
        <w:pStyle w:val="ConsPlusNormal"/>
        <w:jc w:val="center"/>
      </w:pPr>
      <w:r>
        <w:t>ЗАЯВЛЕНИЕ</w:t>
      </w:r>
    </w:p>
    <w:p w:rsidR="00694D36" w:rsidRDefault="00694D36" w:rsidP="00694D36">
      <w:pPr>
        <w:pStyle w:val="ConsPlusNormal"/>
        <w:ind w:firstLine="540"/>
        <w:jc w:val="both"/>
      </w:pPr>
    </w:p>
    <w:p w:rsidR="00694D36" w:rsidRDefault="00694D36" w:rsidP="00694D36">
      <w:pPr>
        <w:pStyle w:val="ConsPlusNormal"/>
        <w:ind w:firstLine="540"/>
        <w:jc w:val="both"/>
      </w:pPr>
      <w:r>
        <w:t xml:space="preserve">Прошу предоставить </w:t>
      </w:r>
      <w:r w:rsidR="005F06A9">
        <w:t>информацию о предоставлении следующей жилищно-коммунальной услуги __________________________</w:t>
      </w:r>
    </w:p>
    <w:p w:rsidR="00694D36" w:rsidRDefault="00694D36" w:rsidP="00694D36">
      <w:pPr>
        <w:pStyle w:val="ConsPlusNormal"/>
        <w:spacing w:before="200"/>
        <w:ind w:firstLine="540"/>
        <w:jc w:val="both"/>
      </w:pPr>
      <w:r>
        <w:t>Я согласен (согласна) на обработку моих персональных данных, содержащихся в заявлении.</w:t>
      </w:r>
    </w:p>
    <w:p w:rsidR="00694D36" w:rsidRDefault="00694D36" w:rsidP="00694D36">
      <w:pPr>
        <w:pStyle w:val="ConsPlusNormal"/>
        <w:ind w:firstLine="540"/>
        <w:jc w:val="both"/>
      </w:pP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w:t>
      </w:r>
      <w:proofErr w:type="gramStart"/>
      <w:r>
        <w:t xml:space="preserve">подпись)   </w:t>
      </w:r>
      <w:proofErr w:type="gramEnd"/>
      <w:r>
        <w:t xml:space="preserve">                       (расшифровка подписи)</w:t>
      </w:r>
    </w:p>
    <w:p w:rsidR="00694D36" w:rsidRDefault="00694D36" w:rsidP="00694D36">
      <w:pPr>
        <w:pStyle w:val="ConsPlusNormal"/>
        <w:ind w:firstLine="540"/>
        <w:jc w:val="both"/>
      </w:pPr>
    </w:p>
    <w:p w:rsidR="00694D36" w:rsidRDefault="00694D36" w:rsidP="00694D36">
      <w:pPr>
        <w:pStyle w:val="ConsPlusNormal"/>
        <w:ind w:firstLine="540"/>
        <w:jc w:val="both"/>
      </w:pPr>
      <w:r>
        <w:t>Дата "___"__________ 201</w:t>
      </w:r>
      <w:r w:rsidR="00801E93">
        <w:t>_</w:t>
      </w:r>
      <w:r>
        <w:t xml:space="preserve"> год</w:t>
      </w:r>
    </w:p>
    <w:p w:rsidR="00694D36" w:rsidRDefault="00694D36" w:rsidP="00694D36">
      <w:pPr>
        <w:pStyle w:val="ConsPlusNormal"/>
        <w:ind w:firstLine="540"/>
        <w:jc w:val="both"/>
      </w:pPr>
    </w:p>
    <w:p w:rsidR="00694D36" w:rsidRDefault="00694D36" w:rsidP="00694D36">
      <w:pPr>
        <w:pStyle w:val="ConsPlusNonformat"/>
        <w:jc w:val="both"/>
      </w:pPr>
      <w:r>
        <w:t>Заявление принято:</w:t>
      </w:r>
    </w:p>
    <w:p w:rsidR="00694D36" w:rsidRDefault="00694D36" w:rsidP="00694D36">
      <w:pPr>
        <w:pStyle w:val="ConsPlusNonformat"/>
        <w:jc w:val="both"/>
      </w:pPr>
      <w:r>
        <w:t>___________________________________________________________________________</w:t>
      </w:r>
    </w:p>
    <w:p w:rsidR="00694D36" w:rsidRDefault="00694D36" w:rsidP="00694D36">
      <w:pPr>
        <w:pStyle w:val="ConsPlusNonformat"/>
        <w:jc w:val="both"/>
      </w:pPr>
      <w:r>
        <w:t xml:space="preserve">      (Ф.И.О. должностного лица, уполномоченного на прием заявления)</w:t>
      </w: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w:t>
      </w:r>
      <w:proofErr w:type="gramStart"/>
      <w:r>
        <w:t xml:space="preserve">подпись)   </w:t>
      </w:r>
      <w:proofErr w:type="gramEnd"/>
      <w:r>
        <w:t xml:space="preserve">                       (расшифровка подписи)</w:t>
      </w:r>
    </w:p>
    <w:p w:rsidR="00694D36" w:rsidRDefault="00694D36" w:rsidP="00694D36">
      <w:pPr>
        <w:pStyle w:val="ConsPlusNormal"/>
        <w:ind w:firstLine="540"/>
        <w:jc w:val="both"/>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C60FE5" w:rsidRDefault="00C60FE5"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C60FE5" w:rsidRDefault="00C60FE5"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r w:rsidRPr="00EF0692">
        <w:rPr>
          <w:sz w:val="20"/>
          <w:szCs w:val="20"/>
        </w:rPr>
        <w:t xml:space="preserve"> </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pacing w:after="0" w:line="240" w:lineRule="auto"/>
        <w:ind w:left="0" w:firstLine="0"/>
        <w:jc w:val="left"/>
        <w:rPr>
          <w:color w:val="auto"/>
          <w:sz w:val="20"/>
          <w:szCs w:val="20"/>
        </w:rPr>
      </w:pP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│Прием документов и регистрация заявления на │</w:t>
      </w:r>
    </w:p>
    <w:p w:rsidR="000338F6" w:rsidRDefault="000338F6" w:rsidP="000338F6">
      <w:pPr>
        <w:pStyle w:val="ConsPlusNonformat"/>
        <w:jc w:val="both"/>
      </w:pPr>
      <w:r>
        <w:t xml:space="preserve">               │    предоставление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Рассмотрение заявления</w:t>
      </w:r>
      <w:r w:rsidR="00211FBA">
        <w:t xml:space="preserve"> и подготовка</w:t>
      </w:r>
      <w:r>
        <w:t xml:space="preserve">     │</w:t>
      </w:r>
    </w:p>
    <w:p w:rsidR="000338F6" w:rsidRDefault="000338F6" w:rsidP="000338F6">
      <w:pPr>
        <w:pStyle w:val="ConsPlusNonformat"/>
        <w:jc w:val="both"/>
      </w:pPr>
      <w:r>
        <w:t xml:space="preserve">               │</w:t>
      </w:r>
      <w:r w:rsidR="0094499A">
        <w:t xml:space="preserve">    </w:t>
      </w:r>
      <w:r w:rsidR="00211FBA">
        <w:t>информации</w:t>
      </w:r>
      <w:r w:rsidR="0094499A">
        <w:t xml:space="preserve"> по </w:t>
      </w:r>
      <w:proofErr w:type="gramStart"/>
      <w:r w:rsidR="0094499A">
        <w:t>Муниципальной  услуги</w:t>
      </w:r>
      <w:proofErr w:type="gramEnd"/>
      <w:r w:rsidR="0094499A">
        <w:t xml:space="preserve">     </w:t>
      </w:r>
      <w:r>
        <w:t>│</w:t>
      </w:r>
    </w:p>
    <w:p w:rsidR="000338F6" w:rsidRDefault="000338F6" w:rsidP="000338F6">
      <w:pPr>
        <w:pStyle w:val="ConsPlusNonformat"/>
        <w:jc w:val="both"/>
      </w:pPr>
      <w:r>
        <w:t xml:space="preserve">               │                   </w:t>
      </w:r>
      <w:r w:rsidR="0094499A">
        <w:t xml:space="preserve">       </w:t>
      </w: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w:t>
      </w:r>
    </w:p>
    <w:p w:rsidR="000338F6" w:rsidRDefault="000338F6" w:rsidP="000338F6">
      <w:pPr>
        <w:pStyle w:val="ConsPlusNonformat"/>
        <w:jc w:val="both"/>
      </w:pPr>
      <w:r>
        <w:t>┌─────────────────────────────┐              ┌────────────────────────────┐</w:t>
      </w:r>
    </w:p>
    <w:p w:rsidR="000338F6" w:rsidRDefault="000338F6" w:rsidP="000338F6">
      <w:pPr>
        <w:pStyle w:val="ConsPlusNonformat"/>
        <w:jc w:val="both"/>
      </w:pPr>
      <w:r>
        <w:t>│     Принятие решения о      │              │Принятие решения об отказе в│</w:t>
      </w:r>
    </w:p>
    <w:p w:rsidR="000338F6" w:rsidRDefault="000338F6" w:rsidP="000338F6">
      <w:pPr>
        <w:pStyle w:val="ConsPlusNonformat"/>
        <w:jc w:val="both"/>
      </w:pPr>
      <w:r>
        <w:t>│предоставлении Муниципальной │              │предоставлении Муниципальной│</w:t>
      </w:r>
    </w:p>
    <w:p w:rsidR="000338F6" w:rsidRDefault="000338F6" w:rsidP="000338F6">
      <w:pPr>
        <w:pStyle w:val="ConsPlusNonformat"/>
        <w:jc w:val="both"/>
      </w:pPr>
      <w:r>
        <w:t>│           услуги            │              │           услуги           │</w:t>
      </w:r>
    </w:p>
    <w:p w:rsidR="000338F6" w:rsidRDefault="000338F6" w:rsidP="000338F6">
      <w:pPr>
        <w:pStyle w:val="ConsPlusNonformat"/>
        <w:jc w:val="both"/>
      </w:pPr>
      <w:r>
        <w:t>└─────────────────────┬───────┘              └────────────────────────────┘</w:t>
      </w:r>
    </w:p>
    <w:p w:rsidR="000338F6" w:rsidRDefault="000338F6" w:rsidP="000338F6">
      <w:pPr>
        <w:pStyle w:val="ConsPlusNonformat"/>
        <w:jc w:val="both"/>
      </w:pPr>
      <w:r>
        <w:t xml:space="preserve">                      \/</w:t>
      </w:r>
    </w:p>
    <w:p w:rsidR="000338F6" w:rsidRDefault="000338F6" w:rsidP="000338F6">
      <w:pPr>
        <w:pStyle w:val="ConsPlusNonformat"/>
        <w:jc w:val="both"/>
      </w:pPr>
      <w:r>
        <w:t>┌─────────────────────────────┐</w:t>
      </w:r>
    </w:p>
    <w:p w:rsidR="000338F6" w:rsidRDefault="000338F6" w:rsidP="000338F6">
      <w:pPr>
        <w:pStyle w:val="ConsPlusNonformat"/>
        <w:jc w:val="both"/>
      </w:pPr>
      <w:r>
        <w:t xml:space="preserve">│ </w:t>
      </w:r>
      <w:r w:rsidR="00746D04">
        <w:t>Предоставление информации по</w:t>
      </w:r>
    </w:p>
    <w:p w:rsidR="00746D04" w:rsidRDefault="00746D04" w:rsidP="000338F6">
      <w:pPr>
        <w:pStyle w:val="ConsPlusNonformat"/>
        <w:jc w:val="both"/>
      </w:pPr>
      <w:r>
        <w:t xml:space="preserve">      Муниципальной услуге</w:t>
      </w:r>
    </w:p>
    <w:p w:rsidR="000338F6" w:rsidRDefault="000338F6" w:rsidP="000338F6">
      <w:pPr>
        <w:pStyle w:val="ConsPlusNonformat"/>
        <w:jc w:val="both"/>
      </w:pPr>
      <w:r>
        <w:t>└─────────────────────────────┘</w:t>
      </w:r>
    </w:p>
    <w:p w:rsidR="000338F6" w:rsidRDefault="000338F6" w:rsidP="000338F6">
      <w:pPr>
        <w:pStyle w:val="ConsPlusNormal"/>
        <w:ind w:firstLine="540"/>
        <w:jc w:val="both"/>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4334"/>
    <w:rsid w:val="000055F6"/>
    <w:rsid w:val="0000632C"/>
    <w:rsid w:val="000138AC"/>
    <w:rsid w:val="00016DFD"/>
    <w:rsid w:val="000338F6"/>
    <w:rsid w:val="0004031C"/>
    <w:rsid w:val="00040534"/>
    <w:rsid w:val="00043529"/>
    <w:rsid w:val="0004722D"/>
    <w:rsid w:val="0006647A"/>
    <w:rsid w:val="00072AB5"/>
    <w:rsid w:val="00080348"/>
    <w:rsid w:val="00080990"/>
    <w:rsid w:val="00091A07"/>
    <w:rsid w:val="0009531F"/>
    <w:rsid w:val="000B34B8"/>
    <w:rsid w:val="000B737A"/>
    <w:rsid w:val="000C202A"/>
    <w:rsid w:val="000C7C32"/>
    <w:rsid w:val="000F1E71"/>
    <w:rsid w:val="000F34D7"/>
    <w:rsid w:val="000F42EC"/>
    <w:rsid w:val="00100979"/>
    <w:rsid w:val="00102BFA"/>
    <w:rsid w:val="00142E1B"/>
    <w:rsid w:val="0016367D"/>
    <w:rsid w:val="00166492"/>
    <w:rsid w:val="00177C2A"/>
    <w:rsid w:val="00182830"/>
    <w:rsid w:val="0019014F"/>
    <w:rsid w:val="0019653B"/>
    <w:rsid w:val="001B114C"/>
    <w:rsid w:val="001B17BB"/>
    <w:rsid w:val="001B7692"/>
    <w:rsid w:val="001C754E"/>
    <w:rsid w:val="001D7368"/>
    <w:rsid w:val="001F3027"/>
    <w:rsid w:val="0020611A"/>
    <w:rsid w:val="00211FBA"/>
    <w:rsid w:val="0021242E"/>
    <w:rsid w:val="00216DAA"/>
    <w:rsid w:val="00220140"/>
    <w:rsid w:val="002223DF"/>
    <w:rsid w:val="00225453"/>
    <w:rsid w:val="00226738"/>
    <w:rsid w:val="00227E6B"/>
    <w:rsid w:val="00230E24"/>
    <w:rsid w:val="00234863"/>
    <w:rsid w:val="00253AF4"/>
    <w:rsid w:val="00260BD1"/>
    <w:rsid w:val="00262EBB"/>
    <w:rsid w:val="00271ACF"/>
    <w:rsid w:val="00273DC6"/>
    <w:rsid w:val="0027727A"/>
    <w:rsid w:val="00283B3B"/>
    <w:rsid w:val="002A4D35"/>
    <w:rsid w:val="002A567B"/>
    <w:rsid w:val="002A7032"/>
    <w:rsid w:val="002B69B3"/>
    <w:rsid w:val="002C1D9B"/>
    <w:rsid w:val="002C5547"/>
    <w:rsid w:val="002D5CC5"/>
    <w:rsid w:val="002D5EAB"/>
    <w:rsid w:val="002E26DB"/>
    <w:rsid w:val="002E5020"/>
    <w:rsid w:val="00302412"/>
    <w:rsid w:val="00310C4A"/>
    <w:rsid w:val="00311B41"/>
    <w:rsid w:val="0032074A"/>
    <w:rsid w:val="00321746"/>
    <w:rsid w:val="00324A70"/>
    <w:rsid w:val="003340F7"/>
    <w:rsid w:val="00345042"/>
    <w:rsid w:val="003503B2"/>
    <w:rsid w:val="00361B0E"/>
    <w:rsid w:val="00367D86"/>
    <w:rsid w:val="00375189"/>
    <w:rsid w:val="003808EF"/>
    <w:rsid w:val="00382140"/>
    <w:rsid w:val="00390E03"/>
    <w:rsid w:val="0039463E"/>
    <w:rsid w:val="003C3CBA"/>
    <w:rsid w:val="003E2AAC"/>
    <w:rsid w:val="003E6148"/>
    <w:rsid w:val="003F5D59"/>
    <w:rsid w:val="004131E4"/>
    <w:rsid w:val="00413AA2"/>
    <w:rsid w:val="004259A7"/>
    <w:rsid w:val="00431240"/>
    <w:rsid w:val="00433FE4"/>
    <w:rsid w:val="00435639"/>
    <w:rsid w:val="00440D75"/>
    <w:rsid w:val="004421D5"/>
    <w:rsid w:val="00444151"/>
    <w:rsid w:val="00446D85"/>
    <w:rsid w:val="00447B50"/>
    <w:rsid w:val="00453A41"/>
    <w:rsid w:val="004567D8"/>
    <w:rsid w:val="00462D8D"/>
    <w:rsid w:val="00462EA8"/>
    <w:rsid w:val="00463A17"/>
    <w:rsid w:val="00463D09"/>
    <w:rsid w:val="00475475"/>
    <w:rsid w:val="004810C4"/>
    <w:rsid w:val="00481562"/>
    <w:rsid w:val="0048250A"/>
    <w:rsid w:val="0048685A"/>
    <w:rsid w:val="004960E7"/>
    <w:rsid w:val="004B45B9"/>
    <w:rsid w:val="004D0839"/>
    <w:rsid w:val="004D650C"/>
    <w:rsid w:val="004D67A4"/>
    <w:rsid w:val="004F006D"/>
    <w:rsid w:val="004F1293"/>
    <w:rsid w:val="004F2268"/>
    <w:rsid w:val="00502AF8"/>
    <w:rsid w:val="005037A9"/>
    <w:rsid w:val="00511FF3"/>
    <w:rsid w:val="00532A33"/>
    <w:rsid w:val="00543DA4"/>
    <w:rsid w:val="0054599E"/>
    <w:rsid w:val="00551764"/>
    <w:rsid w:val="00557CF0"/>
    <w:rsid w:val="0056211F"/>
    <w:rsid w:val="005645A5"/>
    <w:rsid w:val="00573211"/>
    <w:rsid w:val="00573ACE"/>
    <w:rsid w:val="00573BBE"/>
    <w:rsid w:val="00577127"/>
    <w:rsid w:val="00585774"/>
    <w:rsid w:val="0059105B"/>
    <w:rsid w:val="00594519"/>
    <w:rsid w:val="00595966"/>
    <w:rsid w:val="005968CC"/>
    <w:rsid w:val="005974DF"/>
    <w:rsid w:val="005B1215"/>
    <w:rsid w:val="005B2CA3"/>
    <w:rsid w:val="005C4EEC"/>
    <w:rsid w:val="005C64A2"/>
    <w:rsid w:val="005D2D00"/>
    <w:rsid w:val="005D343A"/>
    <w:rsid w:val="005E78B1"/>
    <w:rsid w:val="005F06A9"/>
    <w:rsid w:val="00603E84"/>
    <w:rsid w:val="00614ECD"/>
    <w:rsid w:val="00621E93"/>
    <w:rsid w:val="00626FDC"/>
    <w:rsid w:val="00630FFC"/>
    <w:rsid w:val="00644B89"/>
    <w:rsid w:val="0065346D"/>
    <w:rsid w:val="0065604B"/>
    <w:rsid w:val="006638E5"/>
    <w:rsid w:val="00665164"/>
    <w:rsid w:val="006677F4"/>
    <w:rsid w:val="00670349"/>
    <w:rsid w:val="0067150B"/>
    <w:rsid w:val="006743C0"/>
    <w:rsid w:val="00680C15"/>
    <w:rsid w:val="00693207"/>
    <w:rsid w:val="00694D36"/>
    <w:rsid w:val="006955E7"/>
    <w:rsid w:val="00697432"/>
    <w:rsid w:val="006A5BA5"/>
    <w:rsid w:val="006B2920"/>
    <w:rsid w:val="006C5857"/>
    <w:rsid w:val="006D012A"/>
    <w:rsid w:val="006E17B2"/>
    <w:rsid w:val="006E54DD"/>
    <w:rsid w:val="006F4892"/>
    <w:rsid w:val="00700494"/>
    <w:rsid w:val="007173B1"/>
    <w:rsid w:val="00722177"/>
    <w:rsid w:val="00724571"/>
    <w:rsid w:val="00737757"/>
    <w:rsid w:val="0074693A"/>
    <w:rsid w:val="00746D04"/>
    <w:rsid w:val="00752879"/>
    <w:rsid w:val="00754AE4"/>
    <w:rsid w:val="00757557"/>
    <w:rsid w:val="00761790"/>
    <w:rsid w:val="00761D2A"/>
    <w:rsid w:val="00765B2D"/>
    <w:rsid w:val="007704AC"/>
    <w:rsid w:val="00770636"/>
    <w:rsid w:val="007A445E"/>
    <w:rsid w:val="007A7F61"/>
    <w:rsid w:val="007B6EC1"/>
    <w:rsid w:val="007C64CA"/>
    <w:rsid w:val="007E0920"/>
    <w:rsid w:val="007E3860"/>
    <w:rsid w:val="007F5700"/>
    <w:rsid w:val="007F5F0D"/>
    <w:rsid w:val="0080150E"/>
    <w:rsid w:val="00801E93"/>
    <w:rsid w:val="00804AD5"/>
    <w:rsid w:val="00811A07"/>
    <w:rsid w:val="00813639"/>
    <w:rsid w:val="00813B26"/>
    <w:rsid w:val="00821824"/>
    <w:rsid w:val="00826520"/>
    <w:rsid w:val="0083338D"/>
    <w:rsid w:val="008421CB"/>
    <w:rsid w:val="008433B8"/>
    <w:rsid w:val="0085017D"/>
    <w:rsid w:val="00852724"/>
    <w:rsid w:val="00864496"/>
    <w:rsid w:val="00870FB8"/>
    <w:rsid w:val="00887423"/>
    <w:rsid w:val="00887A0E"/>
    <w:rsid w:val="008914CD"/>
    <w:rsid w:val="008A4755"/>
    <w:rsid w:val="008A6A45"/>
    <w:rsid w:val="008A767D"/>
    <w:rsid w:val="008A777B"/>
    <w:rsid w:val="008B719F"/>
    <w:rsid w:val="008C5196"/>
    <w:rsid w:val="008D0B2D"/>
    <w:rsid w:val="008D551B"/>
    <w:rsid w:val="008E6874"/>
    <w:rsid w:val="008F52A0"/>
    <w:rsid w:val="0092038B"/>
    <w:rsid w:val="00925CEB"/>
    <w:rsid w:val="00926D0C"/>
    <w:rsid w:val="009333CE"/>
    <w:rsid w:val="00933478"/>
    <w:rsid w:val="0094499A"/>
    <w:rsid w:val="009543F8"/>
    <w:rsid w:val="0095494E"/>
    <w:rsid w:val="009632DC"/>
    <w:rsid w:val="00965AEF"/>
    <w:rsid w:val="009755ED"/>
    <w:rsid w:val="00987A1F"/>
    <w:rsid w:val="009910F4"/>
    <w:rsid w:val="00994678"/>
    <w:rsid w:val="009A4C44"/>
    <w:rsid w:val="009A4C9C"/>
    <w:rsid w:val="009B6FA4"/>
    <w:rsid w:val="009D1937"/>
    <w:rsid w:val="009D66C8"/>
    <w:rsid w:val="009F3A62"/>
    <w:rsid w:val="009F7622"/>
    <w:rsid w:val="00A015B3"/>
    <w:rsid w:val="00A032B6"/>
    <w:rsid w:val="00A06113"/>
    <w:rsid w:val="00A10585"/>
    <w:rsid w:val="00A15B7D"/>
    <w:rsid w:val="00A20E57"/>
    <w:rsid w:val="00A244CD"/>
    <w:rsid w:val="00A260FC"/>
    <w:rsid w:val="00A35D23"/>
    <w:rsid w:val="00A41F78"/>
    <w:rsid w:val="00A51025"/>
    <w:rsid w:val="00A51B13"/>
    <w:rsid w:val="00A520E0"/>
    <w:rsid w:val="00A53FEF"/>
    <w:rsid w:val="00A5581D"/>
    <w:rsid w:val="00A55E10"/>
    <w:rsid w:val="00A57F4B"/>
    <w:rsid w:val="00A70BEC"/>
    <w:rsid w:val="00A71F80"/>
    <w:rsid w:val="00A732E5"/>
    <w:rsid w:val="00A966C7"/>
    <w:rsid w:val="00AA2CF8"/>
    <w:rsid w:val="00AA7971"/>
    <w:rsid w:val="00AB268A"/>
    <w:rsid w:val="00AB5F38"/>
    <w:rsid w:val="00AB65D1"/>
    <w:rsid w:val="00AC4396"/>
    <w:rsid w:val="00AC7627"/>
    <w:rsid w:val="00AD7387"/>
    <w:rsid w:val="00AE21B3"/>
    <w:rsid w:val="00AE38AC"/>
    <w:rsid w:val="00AE4ABC"/>
    <w:rsid w:val="00B02B59"/>
    <w:rsid w:val="00B066A0"/>
    <w:rsid w:val="00B075D6"/>
    <w:rsid w:val="00B109B9"/>
    <w:rsid w:val="00B1314B"/>
    <w:rsid w:val="00B1462E"/>
    <w:rsid w:val="00B14A14"/>
    <w:rsid w:val="00B17E5A"/>
    <w:rsid w:val="00B233D0"/>
    <w:rsid w:val="00B23F8B"/>
    <w:rsid w:val="00B2511C"/>
    <w:rsid w:val="00B27A45"/>
    <w:rsid w:val="00B32C1D"/>
    <w:rsid w:val="00B425CE"/>
    <w:rsid w:val="00B66A87"/>
    <w:rsid w:val="00B717C3"/>
    <w:rsid w:val="00B721A3"/>
    <w:rsid w:val="00B84AEC"/>
    <w:rsid w:val="00B90BB2"/>
    <w:rsid w:val="00B93C5F"/>
    <w:rsid w:val="00B94F94"/>
    <w:rsid w:val="00BA756B"/>
    <w:rsid w:val="00BB157A"/>
    <w:rsid w:val="00BB5EB0"/>
    <w:rsid w:val="00BB78E7"/>
    <w:rsid w:val="00BD0CB8"/>
    <w:rsid w:val="00BD535F"/>
    <w:rsid w:val="00BE4004"/>
    <w:rsid w:val="00BE51F7"/>
    <w:rsid w:val="00BF05C7"/>
    <w:rsid w:val="00C0484F"/>
    <w:rsid w:val="00C11821"/>
    <w:rsid w:val="00C119DA"/>
    <w:rsid w:val="00C229CD"/>
    <w:rsid w:val="00C22A45"/>
    <w:rsid w:val="00C35A3D"/>
    <w:rsid w:val="00C37392"/>
    <w:rsid w:val="00C432E2"/>
    <w:rsid w:val="00C44ACF"/>
    <w:rsid w:val="00C60FE5"/>
    <w:rsid w:val="00C66A51"/>
    <w:rsid w:val="00C67373"/>
    <w:rsid w:val="00C76FE6"/>
    <w:rsid w:val="00C7717C"/>
    <w:rsid w:val="00C81188"/>
    <w:rsid w:val="00C81787"/>
    <w:rsid w:val="00C865F5"/>
    <w:rsid w:val="00C90F95"/>
    <w:rsid w:val="00C97FBE"/>
    <w:rsid w:val="00CA112F"/>
    <w:rsid w:val="00CA2B73"/>
    <w:rsid w:val="00CA6AD4"/>
    <w:rsid w:val="00CB1BCC"/>
    <w:rsid w:val="00CB3A63"/>
    <w:rsid w:val="00CC6896"/>
    <w:rsid w:val="00CD28E1"/>
    <w:rsid w:val="00CE132B"/>
    <w:rsid w:val="00CE3850"/>
    <w:rsid w:val="00CF4DEA"/>
    <w:rsid w:val="00D00E8E"/>
    <w:rsid w:val="00D02BD1"/>
    <w:rsid w:val="00D05FFD"/>
    <w:rsid w:val="00D1475A"/>
    <w:rsid w:val="00D1656A"/>
    <w:rsid w:val="00D20A05"/>
    <w:rsid w:val="00D4682D"/>
    <w:rsid w:val="00D57085"/>
    <w:rsid w:val="00D57A8E"/>
    <w:rsid w:val="00D6036A"/>
    <w:rsid w:val="00D62298"/>
    <w:rsid w:val="00D654FB"/>
    <w:rsid w:val="00D70C66"/>
    <w:rsid w:val="00D852D7"/>
    <w:rsid w:val="00D9599A"/>
    <w:rsid w:val="00DA1993"/>
    <w:rsid w:val="00DA78AD"/>
    <w:rsid w:val="00DA7EAB"/>
    <w:rsid w:val="00DB2CDB"/>
    <w:rsid w:val="00DE0D4F"/>
    <w:rsid w:val="00DE3E46"/>
    <w:rsid w:val="00DE74A8"/>
    <w:rsid w:val="00E04F8B"/>
    <w:rsid w:val="00E1266D"/>
    <w:rsid w:val="00E30352"/>
    <w:rsid w:val="00E31A18"/>
    <w:rsid w:val="00E34CEC"/>
    <w:rsid w:val="00E42AFD"/>
    <w:rsid w:val="00E44D6B"/>
    <w:rsid w:val="00E52727"/>
    <w:rsid w:val="00E5561F"/>
    <w:rsid w:val="00E640E4"/>
    <w:rsid w:val="00E677A0"/>
    <w:rsid w:val="00E73F2C"/>
    <w:rsid w:val="00E861DA"/>
    <w:rsid w:val="00E97195"/>
    <w:rsid w:val="00E97927"/>
    <w:rsid w:val="00EB1E42"/>
    <w:rsid w:val="00EC1CB6"/>
    <w:rsid w:val="00EC2D45"/>
    <w:rsid w:val="00ED3572"/>
    <w:rsid w:val="00ED4EF2"/>
    <w:rsid w:val="00EE2ED5"/>
    <w:rsid w:val="00EE7BCA"/>
    <w:rsid w:val="00EF00C6"/>
    <w:rsid w:val="00EF0692"/>
    <w:rsid w:val="00F00BB3"/>
    <w:rsid w:val="00F0442D"/>
    <w:rsid w:val="00F13C43"/>
    <w:rsid w:val="00F1404C"/>
    <w:rsid w:val="00F153EF"/>
    <w:rsid w:val="00F16ECD"/>
    <w:rsid w:val="00F23AD4"/>
    <w:rsid w:val="00F23F5D"/>
    <w:rsid w:val="00F24B61"/>
    <w:rsid w:val="00F25411"/>
    <w:rsid w:val="00F439EE"/>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FEDC"/>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 w:type="paragraph" w:customStyle="1" w:styleId="ConsPlusNormal">
    <w:name w:val="ConsPlusNormal"/>
    <w:rsid w:val="00694D3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94D3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8F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6460</Words>
  <Characters>36824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37</cp:revision>
  <cp:lastPrinted>2019-01-24T06:09:00Z</cp:lastPrinted>
  <dcterms:created xsi:type="dcterms:W3CDTF">2019-01-24T05:28:00Z</dcterms:created>
  <dcterms:modified xsi:type="dcterms:W3CDTF">2019-01-24T06:12:00Z</dcterms:modified>
</cp:coreProperties>
</file>