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23" w:rsidRPr="001D04E1" w:rsidRDefault="00D46123" w:rsidP="00D46123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4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D46123" w:rsidRPr="001D04E1" w:rsidRDefault="00D46123" w:rsidP="00D4612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4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D46123" w:rsidRPr="001D04E1" w:rsidRDefault="00D46123" w:rsidP="00D46123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D04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D46123" w:rsidRPr="001D04E1" w:rsidTr="001C0960">
        <w:tc>
          <w:tcPr>
            <w:tcW w:w="15212" w:type="dxa"/>
          </w:tcPr>
          <w:p w:rsidR="00D46123" w:rsidRPr="001D04E1" w:rsidRDefault="00D46123" w:rsidP="001C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bookmarkStart w:id="0" w:name="_GoBack"/>
            <w:bookmarkEnd w:id="0"/>
          </w:p>
          <w:p w:rsidR="00D46123" w:rsidRPr="001D04E1" w:rsidRDefault="00D46123" w:rsidP="001C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123" w:rsidRPr="001D04E1" w:rsidRDefault="00D46123" w:rsidP="001C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D46123" w:rsidRPr="004F4D58" w:rsidRDefault="00D46123" w:rsidP="00D46123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46123" w:rsidRDefault="00D46123" w:rsidP="00D461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</w:t>
      </w:r>
    </w:p>
    <w:p w:rsidR="00D46123" w:rsidRPr="004F4D58" w:rsidRDefault="00D46123" w:rsidP="00D461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943F3" w:rsidRPr="004F4D58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43F3" w:rsidRDefault="00D943F3" w:rsidP="00D943F3">
      <w:pPr>
        <w:pStyle w:val="ConsPlusNormal"/>
        <w:ind w:firstLine="708"/>
        <w:jc w:val="both"/>
      </w:pPr>
      <w:r w:rsidRPr="004F4D58">
        <w:rPr>
          <w:rFonts w:eastAsia="Times New Roman"/>
          <w:lang w:eastAsia="ru-RU"/>
        </w:rPr>
        <w:t>В целях приведения Устава муниципального образования «</w:t>
      </w:r>
      <w:r w:rsidRPr="00D57F0A">
        <w:rPr>
          <w:rFonts w:eastAsia="Times New Roman"/>
          <w:lang w:eastAsia="ru-RU"/>
        </w:rPr>
        <w:t>Ягоднинский городской округ</w:t>
      </w:r>
      <w:r w:rsidRPr="004F4D58">
        <w:rPr>
          <w:rFonts w:eastAsia="Times New Roman"/>
          <w:lang w:eastAsia="ru-RU"/>
        </w:rPr>
        <w:t xml:space="preserve">» в соответствие с Федеральным законом </w:t>
      </w:r>
      <w:r w:rsidRPr="00D57F0A">
        <w:t xml:space="preserve">от </w:t>
      </w:r>
      <w:r>
        <w:t>13 июля 2015 года № 224-ФЗ «</w:t>
      </w:r>
      <w:r w:rsidRPr="00D943F3">
        <w:t xml:space="preserve">О государственно-частном партнерстве, </w:t>
      </w:r>
      <w:proofErr w:type="spellStart"/>
      <w:r w:rsidRPr="00D943F3">
        <w:t>муниципально</w:t>
      </w:r>
      <w:proofErr w:type="spellEnd"/>
      <w:r w:rsidRPr="00D943F3">
        <w:t>-частном партнерстве в Российской Федерации и внесении изменений в отдельные законодате</w:t>
      </w:r>
      <w:r>
        <w:t>льные акты Российской Федерации» Собрание представителей Ягоднинского городского округа</w:t>
      </w:r>
    </w:p>
    <w:p w:rsidR="00D943F3" w:rsidRPr="004F4D58" w:rsidRDefault="00D943F3" w:rsidP="001D04E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4F4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3F3" w:rsidRPr="004F4D58" w:rsidRDefault="00D943F3" w:rsidP="00D943F3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3" w:rsidRPr="008C3831" w:rsidRDefault="00D943F3" w:rsidP="00D943F3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изменения:</w:t>
      </w:r>
    </w:p>
    <w:p w:rsidR="00204AC9" w:rsidRPr="008C3831" w:rsidRDefault="00D943F3" w:rsidP="00D943F3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949C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37</w:t>
      </w:r>
      <w:r w:rsidR="00204AC9"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6-1 следующего содержания:</w:t>
      </w:r>
    </w:p>
    <w:p w:rsidR="008C3831" w:rsidRPr="008C3831" w:rsidRDefault="00204AC9" w:rsidP="00D943F3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«6-1)</w:t>
      </w:r>
      <w:r w:rsidR="008C3831" w:rsidRP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</w:t>
      </w:r>
      <w:r w:rsidR="008C3831" w:rsidRPr="008C3831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="008C3831" w:rsidRPr="008C383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C3831" w:rsidRPr="008C3831">
        <w:rPr>
          <w:rFonts w:ascii="Times New Roman" w:hAnsi="Times New Roman" w:cs="Times New Roman"/>
          <w:sz w:val="28"/>
          <w:szCs w:val="28"/>
        </w:rPr>
        <w:t xml:space="preserve">-частного партнерства, если публичным партнером является муниципальное образование «Ягоднинский городской округ»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законом от 13 июля 2015 года № 224-ФЗ «О государственно-частном партнерстве, </w:t>
      </w:r>
      <w:proofErr w:type="spellStart"/>
      <w:r w:rsidR="008C3831" w:rsidRPr="008C383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C3831" w:rsidRPr="008C3831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Магаданской области, настоящим Уставом и муниципальными правовыми актами.</w:t>
      </w:r>
      <w:r w:rsidR="00212896">
        <w:rPr>
          <w:rFonts w:ascii="Times New Roman" w:hAnsi="Times New Roman" w:cs="Times New Roman"/>
          <w:sz w:val="28"/>
          <w:szCs w:val="28"/>
        </w:rPr>
        <w:t>».</w:t>
      </w:r>
    </w:p>
    <w:p w:rsidR="00D943F3" w:rsidRPr="0035334F" w:rsidRDefault="00D943F3" w:rsidP="00D943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0AB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</w:t>
      </w:r>
      <w:r w:rsidRPr="0035334F">
        <w:rPr>
          <w:rFonts w:ascii="Times New Roman" w:hAnsi="Times New Roman" w:cs="Times New Roman"/>
          <w:sz w:val="28"/>
          <w:szCs w:val="28"/>
        </w:rPr>
        <w:t>Российской Федерации по Магаданской области и Чукотскому автономному округу.</w:t>
      </w:r>
    </w:p>
    <w:p w:rsidR="00D943F3" w:rsidRDefault="00D943F3" w:rsidP="00D943F3">
      <w:pPr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4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44D73" w:rsidRPr="00FE2174" w:rsidRDefault="00D44D73" w:rsidP="00D44D7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«Северная правда»,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D73" w:rsidRPr="0035334F" w:rsidRDefault="00D44D73" w:rsidP="00D943F3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3" w:rsidRDefault="00D943F3" w:rsidP="00D943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3F3" w:rsidRPr="002B3FCE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</w:p>
    <w:p w:rsidR="00D943F3" w:rsidRPr="002B3FCE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D943F3" w:rsidRPr="002B3FCE" w:rsidTr="002A0D0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2B3FCE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943F3" w:rsidRPr="002B3FCE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943F3" w:rsidRPr="002B3FCE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B3F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D943F3" w:rsidRPr="002B3FCE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B3F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Собрания представителей </w:t>
            </w:r>
          </w:p>
          <w:p w:rsidR="00D943F3" w:rsidRPr="002B3FCE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B3F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2B3FCE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D943F3" w:rsidRDefault="00D943F3" w:rsidP="00D943F3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3" w:rsidRDefault="00D943F3" w:rsidP="00D943F3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B0" w:rsidRDefault="009114B0"/>
    <w:sectPr w:rsidR="009114B0" w:rsidSect="00C207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8"/>
    <w:rsid w:val="00143447"/>
    <w:rsid w:val="00155E59"/>
    <w:rsid w:val="00191FFD"/>
    <w:rsid w:val="001D04E1"/>
    <w:rsid w:val="00204AC9"/>
    <w:rsid w:val="00212896"/>
    <w:rsid w:val="00255966"/>
    <w:rsid w:val="0028335E"/>
    <w:rsid w:val="002974BA"/>
    <w:rsid w:val="002B3FCE"/>
    <w:rsid w:val="0036711B"/>
    <w:rsid w:val="003D1DF8"/>
    <w:rsid w:val="0040447A"/>
    <w:rsid w:val="0043640F"/>
    <w:rsid w:val="00493F2A"/>
    <w:rsid w:val="007C2E73"/>
    <w:rsid w:val="00813627"/>
    <w:rsid w:val="008C3831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207E5"/>
    <w:rsid w:val="00CB6B6A"/>
    <w:rsid w:val="00CE570E"/>
    <w:rsid w:val="00D01187"/>
    <w:rsid w:val="00D44D73"/>
    <w:rsid w:val="00D46123"/>
    <w:rsid w:val="00D67F4B"/>
    <w:rsid w:val="00D943F3"/>
    <w:rsid w:val="00DB254B"/>
    <w:rsid w:val="00DC44D8"/>
    <w:rsid w:val="00DF0BE2"/>
    <w:rsid w:val="00DF3FCC"/>
    <w:rsid w:val="00E00419"/>
    <w:rsid w:val="00E730C2"/>
    <w:rsid w:val="00E949C3"/>
    <w:rsid w:val="00EA6D71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2FF5-913D-4904-9C96-A7ABBF9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11</cp:revision>
  <cp:lastPrinted>2016-09-15T00:26:00Z</cp:lastPrinted>
  <dcterms:created xsi:type="dcterms:W3CDTF">2016-07-28T05:37:00Z</dcterms:created>
  <dcterms:modified xsi:type="dcterms:W3CDTF">2016-09-15T00:31:00Z</dcterms:modified>
</cp:coreProperties>
</file>