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4F6690"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4F6690">
        <w:rPr>
          <w:sz w:val="12"/>
          <w:szCs w:val="12"/>
        </w:rPr>
        <w:t xml:space="preserve">(8 41343) 2-35-29, </w:t>
      </w:r>
      <w:r w:rsidRPr="00D11B5E">
        <w:rPr>
          <w:sz w:val="12"/>
          <w:szCs w:val="12"/>
        </w:rPr>
        <w:t>факс</w:t>
      </w:r>
      <w:r w:rsidRPr="004F6690">
        <w:rPr>
          <w:sz w:val="12"/>
          <w:szCs w:val="12"/>
        </w:rPr>
        <w:t xml:space="preserve">  (8 41343) 2-20-42,</w:t>
      </w:r>
      <w:r w:rsidRPr="004F6690">
        <w:rPr>
          <w:color w:val="000000"/>
          <w:sz w:val="12"/>
          <w:szCs w:val="12"/>
        </w:rPr>
        <w:t xml:space="preserve"> </w:t>
      </w:r>
      <w:r w:rsidRPr="00D11B5E">
        <w:rPr>
          <w:color w:val="000000"/>
          <w:sz w:val="12"/>
          <w:szCs w:val="12"/>
          <w:lang w:val="en-US"/>
        </w:rPr>
        <w:t>E</w:t>
      </w:r>
      <w:r w:rsidRPr="004F6690">
        <w:rPr>
          <w:color w:val="000000"/>
          <w:sz w:val="12"/>
          <w:szCs w:val="12"/>
        </w:rPr>
        <w:t>-</w:t>
      </w:r>
      <w:r w:rsidRPr="00D11B5E">
        <w:rPr>
          <w:color w:val="000000"/>
          <w:sz w:val="12"/>
          <w:szCs w:val="12"/>
          <w:lang w:val="en-US"/>
        </w:rPr>
        <w:t>mail</w:t>
      </w:r>
      <w:r w:rsidRPr="004F6690">
        <w:rPr>
          <w:color w:val="000000"/>
          <w:sz w:val="12"/>
          <w:szCs w:val="12"/>
        </w:rPr>
        <w:t>:</w:t>
      </w:r>
      <w:r w:rsidRPr="004F6690">
        <w:rPr>
          <w:sz w:val="12"/>
          <w:szCs w:val="12"/>
        </w:rPr>
        <w:t xml:space="preserve"> </w:t>
      </w:r>
      <w:hyperlink r:id="rId8" w:history="1">
        <w:r w:rsidRPr="00A66FCC">
          <w:rPr>
            <w:rStyle w:val="a7"/>
            <w:sz w:val="12"/>
            <w:szCs w:val="12"/>
            <w:lang w:val="en-US"/>
          </w:rPr>
          <w:t>Priemnaya</w:t>
        </w:r>
        <w:r w:rsidRPr="004F6690">
          <w:rPr>
            <w:rStyle w:val="a7"/>
            <w:sz w:val="12"/>
            <w:szCs w:val="12"/>
          </w:rPr>
          <w:t>_</w:t>
        </w:r>
        <w:r w:rsidRPr="00A66FCC">
          <w:rPr>
            <w:rStyle w:val="a7"/>
            <w:sz w:val="12"/>
            <w:szCs w:val="12"/>
            <w:lang w:val="en-US"/>
          </w:rPr>
          <w:t>yagodnoe</w:t>
        </w:r>
        <w:r w:rsidRPr="004F6690">
          <w:rPr>
            <w:rStyle w:val="a7"/>
            <w:sz w:val="12"/>
            <w:szCs w:val="12"/>
          </w:rPr>
          <w:t>@49</w:t>
        </w:r>
        <w:r w:rsidRPr="00A66FCC">
          <w:rPr>
            <w:rStyle w:val="a7"/>
            <w:sz w:val="12"/>
            <w:szCs w:val="12"/>
            <w:lang w:val="en-US"/>
          </w:rPr>
          <w:t>gov</w:t>
        </w:r>
        <w:r w:rsidRPr="004F6690">
          <w:rPr>
            <w:rStyle w:val="a7"/>
            <w:sz w:val="12"/>
            <w:szCs w:val="12"/>
          </w:rPr>
          <w:t>.</w:t>
        </w:r>
        <w:r w:rsidRPr="00A66FCC">
          <w:rPr>
            <w:rStyle w:val="a7"/>
            <w:sz w:val="12"/>
            <w:szCs w:val="12"/>
            <w:lang w:val="en-US"/>
          </w:rPr>
          <w:t>ru</w:t>
        </w:r>
      </w:hyperlink>
    </w:p>
    <w:p w:rsidR="008F6862" w:rsidRPr="004F6690" w:rsidRDefault="008F6862" w:rsidP="008F6862">
      <w:pPr>
        <w:jc w:val="center"/>
        <w:rPr>
          <w:sz w:val="12"/>
          <w:szCs w:val="12"/>
        </w:rPr>
      </w:pPr>
    </w:p>
    <w:p w:rsidR="004F6690" w:rsidRDefault="004F6690" w:rsidP="004F6690">
      <w:pPr>
        <w:jc w:val="center"/>
        <w:rPr>
          <w:sz w:val="12"/>
          <w:szCs w:val="12"/>
        </w:rPr>
      </w:pPr>
    </w:p>
    <w:p w:rsidR="004F6690" w:rsidRPr="007E1E64" w:rsidRDefault="004F6690" w:rsidP="004F6690">
      <w:pPr>
        <w:ind w:left="-142"/>
        <w:jc w:val="center"/>
        <w:rPr>
          <w:b/>
          <w:sz w:val="28"/>
          <w:szCs w:val="28"/>
        </w:rPr>
      </w:pPr>
      <w:r w:rsidRPr="007E1E64">
        <w:rPr>
          <w:b/>
          <w:sz w:val="28"/>
          <w:szCs w:val="28"/>
        </w:rPr>
        <w:t>ПОСТАНОВЛЕНИЕ</w:t>
      </w:r>
    </w:p>
    <w:p w:rsidR="004F6690" w:rsidRPr="002A439A" w:rsidRDefault="004F6690" w:rsidP="004F6690">
      <w:pPr>
        <w:spacing w:line="240" w:lineRule="atLeast"/>
        <w:ind w:left="-142"/>
        <w:jc w:val="both"/>
        <w:rPr>
          <w:b/>
          <w:sz w:val="24"/>
          <w:szCs w:val="24"/>
        </w:rPr>
      </w:pPr>
    </w:p>
    <w:p w:rsidR="004F6690" w:rsidRDefault="004F6690" w:rsidP="004F6690">
      <w:pPr>
        <w:spacing w:line="240" w:lineRule="atLeast"/>
        <w:jc w:val="both"/>
        <w:rPr>
          <w:sz w:val="28"/>
          <w:szCs w:val="28"/>
        </w:rPr>
      </w:pPr>
      <w:r w:rsidRPr="0040191F">
        <w:rPr>
          <w:sz w:val="28"/>
          <w:szCs w:val="28"/>
        </w:rPr>
        <w:t>от «</w:t>
      </w:r>
      <w:r w:rsidR="006D154E">
        <w:rPr>
          <w:sz w:val="28"/>
          <w:szCs w:val="28"/>
        </w:rPr>
        <w:t>17</w:t>
      </w:r>
      <w:r w:rsidRPr="0040191F">
        <w:rPr>
          <w:sz w:val="28"/>
          <w:szCs w:val="28"/>
        </w:rPr>
        <w:t>»</w:t>
      </w:r>
      <w:r w:rsidR="007232BA">
        <w:rPr>
          <w:sz w:val="28"/>
          <w:szCs w:val="28"/>
        </w:rPr>
        <w:t xml:space="preserve"> ноября </w:t>
      </w:r>
      <w:r w:rsidRPr="0040191F">
        <w:rPr>
          <w:sz w:val="28"/>
          <w:szCs w:val="28"/>
        </w:rPr>
        <w:t>20</w:t>
      </w:r>
      <w:r>
        <w:rPr>
          <w:sz w:val="28"/>
          <w:szCs w:val="28"/>
        </w:rPr>
        <w:t>23</w:t>
      </w:r>
      <w:r w:rsidRPr="0040191F">
        <w:rPr>
          <w:sz w:val="28"/>
          <w:szCs w:val="28"/>
        </w:rPr>
        <w:t xml:space="preserve"> года                                                            </w:t>
      </w:r>
      <w:r>
        <w:rPr>
          <w:sz w:val="28"/>
          <w:szCs w:val="28"/>
        </w:rPr>
        <w:t xml:space="preserve">                  </w:t>
      </w:r>
      <w:r w:rsidRPr="0040191F">
        <w:rPr>
          <w:sz w:val="28"/>
          <w:szCs w:val="28"/>
        </w:rPr>
        <w:t xml:space="preserve">№ </w:t>
      </w:r>
      <w:r w:rsidR="006D154E">
        <w:rPr>
          <w:sz w:val="28"/>
          <w:szCs w:val="28"/>
        </w:rPr>
        <w:t>803</w:t>
      </w:r>
    </w:p>
    <w:p w:rsidR="007232BA" w:rsidRDefault="007232BA" w:rsidP="004F6690">
      <w:pPr>
        <w:spacing w:line="240" w:lineRule="atLeast"/>
        <w:jc w:val="both"/>
        <w:rPr>
          <w:sz w:val="28"/>
          <w:szCs w:val="28"/>
        </w:rPr>
      </w:pPr>
    </w:p>
    <w:tbl>
      <w:tblPr>
        <w:tblStyle w:val="a6"/>
        <w:tblW w:w="0" w:type="auto"/>
        <w:tblInd w:w="108" w:type="dxa"/>
        <w:tblLook w:val="04A0"/>
      </w:tblPr>
      <w:tblGrid>
        <w:gridCol w:w="4111"/>
      </w:tblGrid>
      <w:tr w:rsidR="00FE17E0" w:rsidTr="00FE17E0">
        <w:tc>
          <w:tcPr>
            <w:tcW w:w="4111" w:type="dxa"/>
            <w:tcBorders>
              <w:top w:val="nil"/>
              <w:left w:val="nil"/>
              <w:bottom w:val="nil"/>
              <w:right w:val="nil"/>
            </w:tcBorders>
          </w:tcPr>
          <w:p w:rsidR="00FE17E0" w:rsidRPr="001B3961" w:rsidRDefault="00FE17E0" w:rsidP="00FE17E0">
            <w:pPr>
              <w:ind w:left="-108"/>
              <w:jc w:val="both"/>
              <w:rPr>
                <w:sz w:val="24"/>
                <w:szCs w:val="24"/>
              </w:rPr>
            </w:pPr>
            <w:r w:rsidRPr="001B3961">
              <w:rPr>
                <w:bCs/>
                <w:sz w:val="28"/>
                <w:szCs w:val="28"/>
              </w:rPr>
              <w:t>О</w:t>
            </w:r>
            <w:r>
              <w:rPr>
                <w:bCs/>
                <w:sz w:val="28"/>
                <w:szCs w:val="28"/>
              </w:rPr>
              <w:t xml:space="preserve"> возможности заключения концессионного соглашения на иных условиях, </w:t>
            </w:r>
            <w:r w:rsidRPr="009F71DF">
              <w:rPr>
                <w:sz w:val="28"/>
                <w:szCs w:val="28"/>
              </w:rPr>
              <w:t xml:space="preserve">чем предложено инициатором заключения соглашения </w:t>
            </w:r>
          </w:p>
        </w:tc>
      </w:tr>
    </w:tbl>
    <w:p w:rsidR="006306DB" w:rsidRDefault="006306DB" w:rsidP="006306DB">
      <w:pPr>
        <w:pStyle w:val="22"/>
        <w:spacing w:line="360" w:lineRule="auto"/>
        <w:ind w:firstLine="720"/>
        <w:jc w:val="both"/>
        <w:rPr>
          <w:sz w:val="28"/>
          <w:szCs w:val="28"/>
        </w:rPr>
      </w:pPr>
    </w:p>
    <w:p w:rsidR="006306DB" w:rsidRPr="00BA4461" w:rsidRDefault="006306DB" w:rsidP="006306DB">
      <w:pPr>
        <w:pStyle w:val="22"/>
        <w:spacing w:line="360" w:lineRule="auto"/>
        <w:ind w:firstLine="720"/>
        <w:jc w:val="both"/>
        <w:rPr>
          <w:sz w:val="28"/>
          <w:szCs w:val="28"/>
        </w:rPr>
      </w:pPr>
      <w:r>
        <w:rPr>
          <w:sz w:val="28"/>
          <w:szCs w:val="28"/>
        </w:rPr>
        <w:t xml:space="preserve">Рассмотрев предложение о заключении концессионного соглашения с лицом, выступающим с инициативой заключения концессионного соглашения ООО «Теплосеть» </w:t>
      </w:r>
      <w:r w:rsidRPr="00ED298B">
        <w:rPr>
          <w:sz w:val="28"/>
          <w:szCs w:val="28"/>
        </w:rPr>
        <w:t xml:space="preserve">от </w:t>
      </w:r>
      <w:r>
        <w:rPr>
          <w:sz w:val="28"/>
          <w:szCs w:val="28"/>
        </w:rPr>
        <w:t xml:space="preserve">17 октября 2023 </w:t>
      </w:r>
      <w:r w:rsidRPr="00ED298B">
        <w:rPr>
          <w:sz w:val="28"/>
          <w:szCs w:val="28"/>
        </w:rPr>
        <w:t xml:space="preserve">года № </w:t>
      </w:r>
      <w:r>
        <w:rPr>
          <w:sz w:val="28"/>
          <w:szCs w:val="28"/>
        </w:rPr>
        <w:t>250, в</w:t>
      </w:r>
      <w:r w:rsidRPr="00BA4461">
        <w:rPr>
          <w:sz w:val="28"/>
          <w:szCs w:val="28"/>
        </w:rPr>
        <w:t xml:space="preserve"> соответствии со статьей 37 Федерального закона от 21.07.2005 № 115-ФЗ «О концессионных соглашениях», </w:t>
      </w:r>
      <w:r w:rsidRPr="002C6C26">
        <w:rPr>
          <w:sz w:val="28"/>
          <w:szCs w:val="28"/>
        </w:rPr>
        <w:t>Федера</w:t>
      </w:r>
      <w:r>
        <w:rPr>
          <w:sz w:val="28"/>
          <w:szCs w:val="28"/>
        </w:rPr>
        <w:t xml:space="preserve">льным законом от 06.10.2003 </w:t>
      </w:r>
      <w:r w:rsidRPr="002C6C26">
        <w:rPr>
          <w:sz w:val="28"/>
          <w:szCs w:val="28"/>
        </w:rPr>
        <w:t xml:space="preserve"> № 131 - ФЗ «Об общих принципах организации местного самоуправления в Российской Федерации», </w:t>
      </w:r>
      <w:r w:rsidRPr="008E6CF5">
        <w:rPr>
          <w:sz w:val="28"/>
          <w:szCs w:val="28"/>
        </w:rPr>
        <w:t>Уставом</w:t>
      </w:r>
      <w:r w:rsidRPr="00BA4461">
        <w:rPr>
          <w:sz w:val="28"/>
          <w:szCs w:val="28"/>
        </w:rPr>
        <w:t xml:space="preserve"> муниципального об</w:t>
      </w:r>
      <w:r>
        <w:rPr>
          <w:sz w:val="28"/>
          <w:szCs w:val="28"/>
        </w:rPr>
        <w:t xml:space="preserve">разования «Ягоднинский муниципальный </w:t>
      </w:r>
      <w:r w:rsidRPr="00BA4461">
        <w:rPr>
          <w:sz w:val="28"/>
          <w:szCs w:val="28"/>
        </w:rPr>
        <w:t>округ</w:t>
      </w:r>
      <w:r>
        <w:rPr>
          <w:sz w:val="28"/>
          <w:szCs w:val="28"/>
        </w:rPr>
        <w:t xml:space="preserve"> Магаданской области</w:t>
      </w:r>
      <w:r w:rsidRPr="00BA4461">
        <w:rPr>
          <w:sz w:val="28"/>
          <w:szCs w:val="28"/>
        </w:rPr>
        <w:t>»</w:t>
      </w:r>
      <w:r>
        <w:rPr>
          <w:sz w:val="28"/>
          <w:szCs w:val="28"/>
        </w:rPr>
        <w:t xml:space="preserve">, на основании протокола заседания комиссии по рассмотрению предложений о заключении концессионных соглашений в отношении имущества муниципального образования «Ягоднинский муниципальный округ Магаданской области» от 16.11.2023 </w:t>
      </w:r>
      <w:r w:rsidRPr="00BA4461">
        <w:rPr>
          <w:sz w:val="28"/>
          <w:szCs w:val="28"/>
        </w:rPr>
        <w:t>админ</w:t>
      </w:r>
      <w:r>
        <w:rPr>
          <w:sz w:val="28"/>
          <w:szCs w:val="28"/>
        </w:rPr>
        <w:t xml:space="preserve">истрация Ягоднинского муниципального округа Магаданской области </w:t>
      </w:r>
    </w:p>
    <w:p w:rsidR="00FE17E0" w:rsidRDefault="00FE17E0" w:rsidP="00FE17E0">
      <w:pPr>
        <w:pStyle w:val="af"/>
        <w:contextualSpacing/>
        <w:jc w:val="center"/>
        <w:rPr>
          <w:sz w:val="28"/>
          <w:szCs w:val="28"/>
        </w:rPr>
      </w:pPr>
      <w:r w:rsidRPr="00BA4461">
        <w:rPr>
          <w:sz w:val="28"/>
          <w:szCs w:val="28"/>
        </w:rPr>
        <w:t>ПОСТАНОВЛЯЕТ:</w:t>
      </w:r>
    </w:p>
    <w:p w:rsidR="00FE17E0" w:rsidRPr="004C4C84" w:rsidRDefault="00FE17E0" w:rsidP="00AE6EEA">
      <w:pPr>
        <w:autoSpaceDE w:val="0"/>
        <w:autoSpaceDN w:val="0"/>
        <w:adjustRightInd w:val="0"/>
        <w:spacing w:line="360" w:lineRule="auto"/>
        <w:ind w:firstLine="708"/>
        <w:jc w:val="both"/>
        <w:rPr>
          <w:color w:val="000000" w:themeColor="text1"/>
          <w:sz w:val="28"/>
          <w:szCs w:val="28"/>
        </w:rPr>
      </w:pPr>
      <w:r w:rsidRPr="004C4C84">
        <w:rPr>
          <w:color w:val="000000" w:themeColor="text1"/>
          <w:sz w:val="28"/>
          <w:szCs w:val="28"/>
        </w:rPr>
        <w:t>1. Считать возможным заключени</w:t>
      </w:r>
      <w:r>
        <w:rPr>
          <w:color w:val="000000" w:themeColor="text1"/>
          <w:sz w:val="28"/>
          <w:szCs w:val="28"/>
        </w:rPr>
        <w:t>е</w:t>
      </w:r>
      <w:r w:rsidRPr="004C4C84">
        <w:rPr>
          <w:color w:val="000000" w:themeColor="text1"/>
          <w:sz w:val="28"/>
          <w:szCs w:val="28"/>
        </w:rPr>
        <w:t xml:space="preserve"> концессионного соглашения </w:t>
      </w:r>
      <w:r w:rsidR="00C32110">
        <w:rPr>
          <w:color w:val="000000" w:themeColor="text1"/>
          <w:sz w:val="28"/>
          <w:szCs w:val="28"/>
        </w:rPr>
        <w:t xml:space="preserve">в отношении </w:t>
      </w:r>
      <w:r w:rsidRPr="004C4C84">
        <w:rPr>
          <w:color w:val="000000" w:themeColor="text1"/>
          <w:sz w:val="28"/>
          <w:szCs w:val="28"/>
        </w:rPr>
        <w:t>объектов</w:t>
      </w:r>
      <w:r w:rsidR="00C32110">
        <w:rPr>
          <w:color w:val="000000" w:themeColor="text1"/>
          <w:sz w:val="28"/>
          <w:szCs w:val="28"/>
        </w:rPr>
        <w:t xml:space="preserve"> </w:t>
      </w:r>
      <w:r w:rsidR="00C32110">
        <w:rPr>
          <w:bCs/>
          <w:sz w:val="28"/>
          <w:szCs w:val="28"/>
        </w:rPr>
        <w:t xml:space="preserve">теплоснабжения и централизованных систем холодного и горячего водоснабжения, расположенных в п.Дебин Ягоднинского муниципального округа Магаданской области </w:t>
      </w:r>
      <w:r w:rsidRPr="004C4C84">
        <w:rPr>
          <w:color w:val="000000" w:themeColor="text1"/>
          <w:sz w:val="28"/>
          <w:szCs w:val="28"/>
        </w:rPr>
        <w:t>на иных условиях, чем предложено инициатором заключения соглашения –</w:t>
      </w:r>
      <w:r>
        <w:rPr>
          <w:color w:val="000000" w:themeColor="text1"/>
          <w:sz w:val="28"/>
          <w:szCs w:val="28"/>
        </w:rPr>
        <w:t xml:space="preserve"> </w:t>
      </w:r>
      <w:r w:rsidRPr="004C4C84">
        <w:rPr>
          <w:color w:val="000000" w:themeColor="text1"/>
          <w:sz w:val="28"/>
          <w:szCs w:val="28"/>
        </w:rPr>
        <w:t>обществом с ограниченной ответственностью «</w:t>
      </w:r>
      <w:r>
        <w:rPr>
          <w:color w:val="000000" w:themeColor="text1"/>
          <w:sz w:val="28"/>
          <w:szCs w:val="28"/>
        </w:rPr>
        <w:t>Теплосеть</w:t>
      </w:r>
      <w:r w:rsidRPr="004C4C84">
        <w:rPr>
          <w:color w:val="000000" w:themeColor="text1"/>
          <w:sz w:val="28"/>
          <w:szCs w:val="28"/>
        </w:rPr>
        <w:t>».</w:t>
      </w:r>
    </w:p>
    <w:p w:rsidR="00FE17E0" w:rsidRPr="00E14235" w:rsidRDefault="00FE17E0" w:rsidP="00E14235">
      <w:pPr>
        <w:pStyle w:val="s3"/>
        <w:shd w:val="clear" w:color="auto" w:fill="FFFFFF"/>
        <w:spacing w:before="0" w:beforeAutospacing="0" w:after="0" w:afterAutospacing="0" w:line="360" w:lineRule="auto"/>
        <w:ind w:firstLine="708"/>
        <w:jc w:val="both"/>
        <w:rPr>
          <w:color w:val="000000" w:themeColor="text1"/>
          <w:sz w:val="28"/>
          <w:szCs w:val="28"/>
        </w:rPr>
      </w:pPr>
      <w:r w:rsidRPr="004C4C84">
        <w:rPr>
          <w:color w:val="000000" w:themeColor="text1"/>
          <w:sz w:val="28"/>
          <w:szCs w:val="28"/>
        </w:rPr>
        <w:lastRenderedPageBreak/>
        <w:t xml:space="preserve">2. </w:t>
      </w:r>
      <w:r w:rsidRPr="00E14235">
        <w:rPr>
          <w:color w:val="000000" w:themeColor="text1"/>
          <w:sz w:val="28"/>
          <w:szCs w:val="28"/>
        </w:rPr>
        <w:t>Провести переговоры в форме совместных совещаний с обществом с ограниченной ответственностью «Теплосеть»</w:t>
      </w:r>
      <w:r w:rsidR="00E14235" w:rsidRPr="00E14235">
        <w:rPr>
          <w:color w:val="000000" w:themeColor="text1"/>
          <w:sz w:val="28"/>
          <w:szCs w:val="28"/>
        </w:rPr>
        <w:t xml:space="preserve"> </w:t>
      </w:r>
      <w:r w:rsidR="00E14235">
        <w:rPr>
          <w:color w:val="000000" w:themeColor="text1"/>
          <w:sz w:val="28"/>
          <w:szCs w:val="28"/>
        </w:rPr>
        <w:t xml:space="preserve">в </w:t>
      </w:r>
      <w:r w:rsidR="00AC7105">
        <w:rPr>
          <w:color w:val="000000" w:themeColor="text1"/>
          <w:sz w:val="28"/>
          <w:szCs w:val="28"/>
        </w:rPr>
        <w:t>соответствии с п</w:t>
      </w:r>
      <w:r w:rsidR="00E14235" w:rsidRPr="00E14235">
        <w:rPr>
          <w:color w:val="000000" w:themeColor="text1"/>
          <w:sz w:val="28"/>
          <w:szCs w:val="28"/>
        </w:rPr>
        <w:t>орядком 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 чем предложено инициатором заключения концессионного соглашения</w:t>
      </w:r>
      <w:r w:rsidR="00E14235">
        <w:rPr>
          <w:color w:val="000000" w:themeColor="text1"/>
          <w:sz w:val="28"/>
          <w:szCs w:val="28"/>
        </w:rPr>
        <w:t xml:space="preserve"> согласно приложению № 1</w:t>
      </w:r>
      <w:r w:rsidRPr="00E14235">
        <w:rPr>
          <w:color w:val="000000" w:themeColor="text1"/>
          <w:sz w:val="28"/>
          <w:szCs w:val="28"/>
        </w:rPr>
        <w:t xml:space="preserve"> к настоящему постановлению.</w:t>
      </w:r>
    </w:p>
    <w:p w:rsidR="00FE17E0" w:rsidRDefault="00C63AE6" w:rsidP="00AE6EEA">
      <w:pPr>
        <w:pStyle w:val="af"/>
        <w:spacing w:before="0" w:beforeAutospacing="0" w:after="0" w:afterAutospacing="0" w:line="360" w:lineRule="auto"/>
        <w:ind w:firstLine="709"/>
        <w:contextualSpacing/>
        <w:jc w:val="both"/>
        <w:rPr>
          <w:sz w:val="28"/>
          <w:szCs w:val="28"/>
        </w:rPr>
      </w:pPr>
      <w:r>
        <w:rPr>
          <w:sz w:val="28"/>
          <w:szCs w:val="28"/>
        </w:rPr>
        <w:t>3</w:t>
      </w:r>
      <w:r w:rsidR="00FE17E0">
        <w:rPr>
          <w:sz w:val="28"/>
          <w:szCs w:val="28"/>
        </w:rPr>
        <w:t>. Направить копию настоящего постановления</w:t>
      </w:r>
      <w:r w:rsidR="00FE17E0" w:rsidRPr="00057F4E">
        <w:rPr>
          <w:sz w:val="28"/>
          <w:szCs w:val="28"/>
        </w:rPr>
        <w:t xml:space="preserve"> </w:t>
      </w:r>
      <w:r w:rsidR="00FE17E0" w:rsidRPr="009F71DF">
        <w:rPr>
          <w:sz w:val="28"/>
          <w:szCs w:val="28"/>
        </w:rPr>
        <w:t>инициатор</w:t>
      </w:r>
      <w:r w:rsidR="00FE17E0">
        <w:rPr>
          <w:sz w:val="28"/>
          <w:szCs w:val="28"/>
        </w:rPr>
        <w:t>у</w:t>
      </w:r>
      <w:r w:rsidR="00FE17E0" w:rsidRPr="009F71DF">
        <w:rPr>
          <w:sz w:val="28"/>
          <w:szCs w:val="28"/>
        </w:rPr>
        <w:t xml:space="preserve"> заключения соглашения –</w:t>
      </w:r>
      <w:r w:rsidR="00FE17E0">
        <w:rPr>
          <w:sz w:val="28"/>
          <w:szCs w:val="28"/>
        </w:rPr>
        <w:t xml:space="preserve"> </w:t>
      </w:r>
      <w:r w:rsidR="00FE17E0" w:rsidRPr="009F71DF">
        <w:rPr>
          <w:sz w:val="28"/>
          <w:szCs w:val="28"/>
        </w:rPr>
        <w:t>обществ</w:t>
      </w:r>
      <w:r w:rsidR="00FE17E0">
        <w:rPr>
          <w:sz w:val="28"/>
          <w:szCs w:val="28"/>
        </w:rPr>
        <w:t>у с</w:t>
      </w:r>
      <w:r w:rsidR="00FE17E0" w:rsidRPr="009F71DF">
        <w:rPr>
          <w:sz w:val="28"/>
          <w:szCs w:val="28"/>
        </w:rPr>
        <w:t xml:space="preserve"> ограниченной ответственностью «</w:t>
      </w:r>
      <w:r w:rsidR="00FE17E0">
        <w:rPr>
          <w:sz w:val="28"/>
          <w:szCs w:val="28"/>
        </w:rPr>
        <w:t>Теплосеть</w:t>
      </w:r>
      <w:r w:rsidR="00FE17E0" w:rsidRPr="009F71DF">
        <w:rPr>
          <w:sz w:val="28"/>
          <w:szCs w:val="28"/>
        </w:rPr>
        <w:t>»</w:t>
      </w:r>
      <w:r w:rsidR="00FE17E0">
        <w:rPr>
          <w:sz w:val="28"/>
          <w:szCs w:val="28"/>
        </w:rPr>
        <w:t>.</w:t>
      </w:r>
    </w:p>
    <w:p w:rsidR="00FE17E0" w:rsidRPr="001B3961" w:rsidRDefault="00C63AE6" w:rsidP="00AE6EEA">
      <w:pPr>
        <w:pStyle w:val="af"/>
        <w:spacing w:before="0" w:beforeAutospacing="0" w:after="0" w:afterAutospacing="0" w:line="360" w:lineRule="auto"/>
        <w:ind w:firstLine="709"/>
        <w:contextualSpacing/>
        <w:jc w:val="both"/>
        <w:rPr>
          <w:sz w:val="28"/>
          <w:szCs w:val="28"/>
        </w:rPr>
      </w:pPr>
      <w:r>
        <w:rPr>
          <w:sz w:val="28"/>
          <w:szCs w:val="28"/>
        </w:rPr>
        <w:t>4</w:t>
      </w:r>
      <w:r w:rsidR="00FE17E0">
        <w:rPr>
          <w:sz w:val="28"/>
          <w:szCs w:val="28"/>
        </w:rPr>
        <w:t xml:space="preserve">. </w:t>
      </w:r>
      <w:r w:rsidR="00FE17E0" w:rsidRPr="001B3961">
        <w:rPr>
          <w:sz w:val="28"/>
          <w:szCs w:val="28"/>
        </w:rPr>
        <w:t>Настоящее постановление подлежит официальному опубликованию в газете «Северная правда» и размещению на официальном сайте админ</w:t>
      </w:r>
      <w:r w:rsidR="009F5347">
        <w:rPr>
          <w:sz w:val="28"/>
          <w:szCs w:val="28"/>
        </w:rPr>
        <w:t>истрации Ягоднинского муниципального</w:t>
      </w:r>
      <w:r w:rsidR="00FE17E0" w:rsidRPr="001B3961">
        <w:rPr>
          <w:sz w:val="28"/>
          <w:szCs w:val="28"/>
        </w:rPr>
        <w:t xml:space="preserve"> округа</w:t>
      </w:r>
      <w:r w:rsidR="004E5399">
        <w:rPr>
          <w:sz w:val="28"/>
          <w:szCs w:val="28"/>
        </w:rPr>
        <w:t xml:space="preserve"> Магаданской области</w:t>
      </w:r>
      <w:r w:rsidR="00FE17E0" w:rsidRPr="001B3961">
        <w:rPr>
          <w:sz w:val="28"/>
          <w:szCs w:val="28"/>
        </w:rPr>
        <w:t xml:space="preserve"> </w:t>
      </w:r>
      <w:r w:rsidR="009F5347">
        <w:rPr>
          <w:sz w:val="28"/>
          <w:szCs w:val="28"/>
          <w:lang w:val="en-US"/>
        </w:rPr>
        <w:t>www</w:t>
      </w:r>
      <w:r w:rsidR="009F5347" w:rsidRPr="009F5347">
        <w:rPr>
          <w:sz w:val="28"/>
          <w:szCs w:val="28"/>
        </w:rPr>
        <w:t>.</w:t>
      </w:r>
      <w:hyperlink r:id="rId9" w:history="1">
        <w:r w:rsidR="00FE17E0" w:rsidRPr="001B3961">
          <w:rPr>
            <w:rStyle w:val="a7"/>
            <w:sz w:val="28"/>
            <w:szCs w:val="28"/>
            <w:lang w:val="en-US"/>
          </w:rPr>
          <w:t>yagodnoeadm</w:t>
        </w:r>
        <w:r w:rsidR="00FE17E0" w:rsidRPr="001B3961">
          <w:rPr>
            <w:rStyle w:val="a7"/>
            <w:sz w:val="28"/>
            <w:szCs w:val="28"/>
          </w:rPr>
          <w:t>.</w:t>
        </w:r>
        <w:r w:rsidR="00FE17E0" w:rsidRPr="001B3961">
          <w:rPr>
            <w:rStyle w:val="a7"/>
            <w:sz w:val="28"/>
            <w:szCs w:val="28"/>
            <w:lang w:val="en-US"/>
          </w:rPr>
          <w:t>ru</w:t>
        </w:r>
      </w:hyperlink>
      <w:r w:rsidR="00FE17E0" w:rsidRPr="001B3961">
        <w:rPr>
          <w:sz w:val="28"/>
          <w:szCs w:val="28"/>
        </w:rPr>
        <w:t>.</w:t>
      </w:r>
    </w:p>
    <w:p w:rsidR="00FE17E0" w:rsidRPr="001B3961" w:rsidRDefault="00C63AE6" w:rsidP="00AE6EEA">
      <w:pPr>
        <w:pStyle w:val="aa"/>
        <w:spacing w:line="360" w:lineRule="auto"/>
        <w:ind w:firstLine="709"/>
        <w:contextualSpacing/>
        <w:jc w:val="both"/>
        <w:rPr>
          <w:b/>
          <w:sz w:val="28"/>
          <w:szCs w:val="28"/>
        </w:rPr>
      </w:pPr>
      <w:r>
        <w:rPr>
          <w:sz w:val="28"/>
          <w:szCs w:val="28"/>
        </w:rPr>
        <w:t>5</w:t>
      </w:r>
      <w:r w:rsidR="00FE17E0" w:rsidRPr="001B3961">
        <w:rPr>
          <w:sz w:val="28"/>
          <w:szCs w:val="28"/>
        </w:rPr>
        <w:t>. Контроль за исполнением настоящего постановления оставляю за собой.</w:t>
      </w:r>
    </w:p>
    <w:p w:rsidR="00FE17E0" w:rsidRDefault="00FE17E0" w:rsidP="00FE17E0">
      <w:pPr>
        <w:pStyle w:val="aa"/>
        <w:ind w:firstLine="708"/>
        <w:contextualSpacing/>
        <w:jc w:val="both"/>
        <w:rPr>
          <w:b/>
          <w:sz w:val="28"/>
          <w:szCs w:val="28"/>
        </w:rPr>
      </w:pPr>
    </w:p>
    <w:p w:rsidR="00917151" w:rsidRPr="0029591D" w:rsidRDefault="00917151" w:rsidP="007232BA">
      <w:pPr>
        <w:pStyle w:val="aa"/>
        <w:ind w:firstLine="708"/>
        <w:contextualSpacing/>
        <w:jc w:val="both"/>
        <w:rPr>
          <w:b/>
          <w:sz w:val="28"/>
          <w:szCs w:val="28"/>
        </w:rPr>
      </w:pPr>
    </w:p>
    <w:p w:rsidR="007232BA" w:rsidRPr="00236BAF" w:rsidRDefault="007232BA" w:rsidP="007232BA">
      <w:pPr>
        <w:autoSpaceDE w:val="0"/>
        <w:autoSpaceDN w:val="0"/>
        <w:adjustRightInd w:val="0"/>
        <w:jc w:val="both"/>
        <w:rPr>
          <w:sz w:val="28"/>
          <w:szCs w:val="28"/>
        </w:rPr>
      </w:pPr>
      <w:r>
        <w:rPr>
          <w:sz w:val="28"/>
          <w:szCs w:val="28"/>
        </w:rPr>
        <w:t xml:space="preserve">И.о. главы </w:t>
      </w:r>
      <w:r w:rsidRPr="00236BAF">
        <w:rPr>
          <w:sz w:val="28"/>
          <w:szCs w:val="28"/>
        </w:rPr>
        <w:t xml:space="preserve">Ягоднинского </w:t>
      </w:r>
    </w:p>
    <w:p w:rsidR="00D6668C" w:rsidRDefault="00D6668C" w:rsidP="007232BA">
      <w:pPr>
        <w:autoSpaceDE w:val="0"/>
        <w:autoSpaceDN w:val="0"/>
        <w:adjustRightInd w:val="0"/>
        <w:jc w:val="both"/>
        <w:rPr>
          <w:sz w:val="28"/>
          <w:szCs w:val="28"/>
        </w:rPr>
      </w:pPr>
      <w:r>
        <w:rPr>
          <w:sz w:val="28"/>
          <w:szCs w:val="28"/>
        </w:rPr>
        <w:t>муниципального</w:t>
      </w:r>
      <w:r w:rsidR="007232BA" w:rsidRPr="00236BAF">
        <w:rPr>
          <w:sz w:val="28"/>
          <w:szCs w:val="28"/>
        </w:rPr>
        <w:t xml:space="preserve"> округа</w:t>
      </w:r>
    </w:p>
    <w:p w:rsidR="007232BA" w:rsidRDefault="00D6668C" w:rsidP="007232BA">
      <w:pPr>
        <w:autoSpaceDE w:val="0"/>
        <w:autoSpaceDN w:val="0"/>
        <w:adjustRightInd w:val="0"/>
        <w:jc w:val="both"/>
        <w:rPr>
          <w:sz w:val="28"/>
          <w:szCs w:val="28"/>
        </w:rPr>
      </w:pPr>
      <w:r>
        <w:rPr>
          <w:sz w:val="28"/>
          <w:szCs w:val="28"/>
        </w:rPr>
        <w:t xml:space="preserve">Магаданской области </w:t>
      </w:r>
      <w:r w:rsidR="007232BA" w:rsidRPr="00236BAF">
        <w:rPr>
          <w:sz w:val="28"/>
          <w:szCs w:val="28"/>
        </w:rPr>
        <w:tab/>
      </w:r>
      <w:r w:rsidR="007232BA" w:rsidRPr="00236BAF">
        <w:rPr>
          <w:sz w:val="28"/>
          <w:szCs w:val="28"/>
        </w:rPr>
        <w:tab/>
      </w:r>
      <w:r w:rsidR="007232BA" w:rsidRPr="00236BAF">
        <w:rPr>
          <w:sz w:val="28"/>
          <w:szCs w:val="28"/>
        </w:rPr>
        <w:tab/>
      </w:r>
      <w:r w:rsidR="007232BA" w:rsidRPr="00236BAF">
        <w:rPr>
          <w:sz w:val="28"/>
          <w:szCs w:val="28"/>
        </w:rPr>
        <w:tab/>
      </w:r>
      <w:r w:rsidR="007232BA" w:rsidRPr="00236BAF">
        <w:rPr>
          <w:sz w:val="28"/>
          <w:szCs w:val="28"/>
        </w:rPr>
        <w:tab/>
      </w:r>
      <w:r w:rsidR="007232BA">
        <w:rPr>
          <w:sz w:val="28"/>
          <w:szCs w:val="28"/>
        </w:rPr>
        <w:tab/>
      </w:r>
      <w:r w:rsidR="007232BA">
        <w:rPr>
          <w:sz w:val="28"/>
          <w:szCs w:val="28"/>
        </w:rPr>
        <w:tab/>
        <w:t xml:space="preserve">          Е.В.Ступак</w:t>
      </w:r>
    </w:p>
    <w:p w:rsidR="004F6690" w:rsidRDefault="004F6690" w:rsidP="004F6690">
      <w:pPr>
        <w:suppressAutoHyphens/>
        <w:autoSpaceDE w:val="0"/>
        <w:rPr>
          <w:rFonts w:eastAsia="Arial"/>
          <w:sz w:val="28"/>
          <w:szCs w:val="28"/>
          <w:lang w:eastAsia="ar-SA"/>
        </w:rPr>
      </w:pPr>
    </w:p>
    <w:p w:rsidR="006E2AA8" w:rsidRDefault="006E2AA8" w:rsidP="004F6690">
      <w:pPr>
        <w:suppressAutoHyphens/>
        <w:autoSpaceDE w:val="0"/>
        <w:rPr>
          <w:rFonts w:eastAsia="Arial"/>
          <w:sz w:val="28"/>
          <w:szCs w:val="28"/>
          <w:lang w:eastAsia="ar-SA"/>
        </w:rPr>
      </w:pPr>
    </w:p>
    <w:p w:rsidR="00144F4E" w:rsidRDefault="00144F4E" w:rsidP="004F6690">
      <w:pPr>
        <w:suppressAutoHyphens/>
        <w:autoSpaceDE w:val="0"/>
        <w:rPr>
          <w:rFonts w:eastAsia="Arial"/>
          <w:sz w:val="28"/>
          <w:szCs w:val="28"/>
          <w:lang w:eastAsia="ar-SA"/>
        </w:rPr>
      </w:pPr>
    </w:p>
    <w:p w:rsidR="006E2AA8" w:rsidRDefault="006E2AA8" w:rsidP="004F6690">
      <w:pPr>
        <w:suppressAutoHyphens/>
        <w:autoSpaceDE w:val="0"/>
        <w:rPr>
          <w:rFonts w:eastAsia="Arial"/>
          <w:sz w:val="28"/>
          <w:szCs w:val="28"/>
          <w:lang w:eastAsia="ar-SA"/>
        </w:rPr>
      </w:pPr>
    </w:p>
    <w:p w:rsidR="00716200" w:rsidRDefault="00716200" w:rsidP="004F6690">
      <w:pPr>
        <w:suppressAutoHyphens/>
        <w:autoSpaceDE w:val="0"/>
        <w:rPr>
          <w:rFonts w:eastAsia="Arial"/>
          <w:sz w:val="28"/>
          <w:szCs w:val="28"/>
          <w:lang w:eastAsia="ar-SA"/>
        </w:rPr>
      </w:pPr>
    </w:p>
    <w:p w:rsidR="00716200" w:rsidRDefault="00716200" w:rsidP="004F6690">
      <w:pPr>
        <w:suppressAutoHyphens/>
        <w:autoSpaceDE w:val="0"/>
        <w:rPr>
          <w:rFonts w:eastAsia="Arial"/>
          <w:sz w:val="28"/>
          <w:szCs w:val="28"/>
          <w:lang w:eastAsia="ar-SA"/>
        </w:rPr>
      </w:pPr>
    </w:p>
    <w:p w:rsidR="00716200" w:rsidRDefault="00716200" w:rsidP="004F6690">
      <w:pPr>
        <w:suppressAutoHyphens/>
        <w:autoSpaceDE w:val="0"/>
        <w:rPr>
          <w:rFonts w:eastAsia="Arial"/>
          <w:sz w:val="28"/>
          <w:szCs w:val="28"/>
          <w:lang w:eastAsia="ar-SA"/>
        </w:rPr>
      </w:pPr>
    </w:p>
    <w:p w:rsidR="00716200" w:rsidRDefault="00716200" w:rsidP="004F6690">
      <w:pPr>
        <w:suppressAutoHyphens/>
        <w:autoSpaceDE w:val="0"/>
        <w:rPr>
          <w:rFonts w:eastAsia="Arial"/>
          <w:sz w:val="28"/>
          <w:szCs w:val="28"/>
          <w:lang w:eastAsia="ar-SA"/>
        </w:rPr>
      </w:pPr>
    </w:p>
    <w:p w:rsidR="00716200" w:rsidRDefault="00716200" w:rsidP="004F6690">
      <w:pPr>
        <w:suppressAutoHyphens/>
        <w:autoSpaceDE w:val="0"/>
        <w:rPr>
          <w:rFonts w:eastAsia="Arial"/>
          <w:sz w:val="28"/>
          <w:szCs w:val="28"/>
          <w:lang w:eastAsia="ar-SA"/>
        </w:rPr>
      </w:pPr>
    </w:p>
    <w:p w:rsidR="00716200" w:rsidRDefault="00716200" w:rsidP="004F6690">
      <w:pPr>
        <w:suppressAutoHyphens/>
        <w:autoSpaceDE w:val="0"/>
        <w:rPr>
          <w:rFonts w:eastAsia="Arial"/>
          <w:sz w:val="28"/>
          <w:szCs w:val="28"/>
          <w:lang w:eastAsia="ar-SA"/>
        </w:rPr>
      </w:pPr>
    </w:p>
    <w:p w:rsidR="00716200" w:rsidRDefault="00716200" w:rsidP="004F6690">
      <w:pPr>
        <w:suppressAutoHyphens/>
        <w:autoSpaceDE w:val="0"/>
        <w:rPr>
          <w:rFonts w:eastAsia="Arial"/>
          <w:sz w:val="28"/>
          <w:szCs w:val="28"/>
          <w:lang w:eastAsia="ar-SA"/>
        </w:rPr>
      </w:pPr>
    </w:p>
    <w:p w:rsidR="006E2AA8" w:rsidRDefault="006E2AA8"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FC6ED9" w:rsidRDefault="005C7E86" w:rsidP="00B619A2">
      <w:pPr>
        <w:autoSpaceDE w:val="0"/>
        <w:autoSpaceDN w:val="0"/>
        <w:adjustRightInd w:val="0"/>
        <w:spacing w:line="240" w:lineRule="atLeast"/>
        <w:ind w:left="6480"/>
      </w:pPr>
      <w:r>
        <w:lastRenderedPageBreak/>
        <w:t>Приложение № 1</w:t>
      </w:r>
      <w:r w:rsidRPr="00544E37">
        <w:t xml:space="preserve"> </w:t>
      </w:r>
    </w:p>
    <w:p w:rsidR="00FC6ED9" w:rsidRDefault="005C7E86" w:rsidP="00B619A2">
      <w:pPr>
        <w:autoSpaceDE w:val="0"/>
        <w:autoSpaceDN w:val="0"/>
        <w:adjustRightInd w:val="0"/>
        <w:spacing w:line="240" w:lineRule="atLeast"/>
        <w:ind w:left="6480"/>
      </w:pPr>
      <w:r w:rsidRPr="00544E37">
        <w:t>к постановлению админ</w:t>
      </w:r>
      <w:r>
        <w:t xml:space="preserve">истрации Ягоднинского муниципального </w:t>
      </w:r>
      <w:r w:rsidRPr="00544E37">
        <w:t>округа</w:t>
      </w:r>
      <w:r>
        <w:t xml:space="preserve"> Магаданской области </w:t>
      </w:r>
      <w:r w:rsidRPr="00544E37">
        <w:t xml:space="preserve"> </w:t>
      </w:r>
    </w:p>
    <w:p w:rsidR="007232BA" w:rsidRDefault="005C7E86" w:rsidP="00B619A2">
      <w:pPr>
        <w:autoSpaceDE w:val="0"/>
        <w:autoSpaceDN w:val="0"/>
        <w:adjustRightInd w:val="0"/>
        <w:spacing w:line="240" w:lineRule="atLeast"/>
        <w:ind w:left="6480"/>
        <w:rPr>
          <w:b/>
          <w:color w:val="000000"/>
          <w:lang w:bidi="ru-RU"/>
        </w:rPr>
      </w:pPr>
      <w:r w:rsidRPr="00544E37">
        <w:t xml:space="preserve">от </w:t>
      </w:r>
      <w:r w:rsidR="00321130">
        <w:t>17 ноября 2023</w:t>
      </w:r>
      <w:r w:rsidRPr="00544E37">
        <w:t xml:space="preserve"> года № </w:t>
      </w:r>
      <w:r w:rsidR="00321130">
        <w:t>803</w:t>
      </w: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7232BA" w:rsidRDefault="007232BA" w:rsidP="000544F8">
      <w:pPr>
        <w:pStyle w:val="60"/>
        <w:shd w:val="clear" w:color="auto" w:fill="auto"/>
        <w:spacing w:before="0" w:line="240" w:lineRule="auto"/>
        <w:ind w:left="10800" w:firstLine="720"/>
        <w:jc w:val="left"/>
        <w:rPr>
          <w:b w:val="0"/>
          <w:color w:val="000000"/>
          <w:lang w:bidi="ru-RU"/>
        </w:rPr>
      </w:pPr>
    </w:p>
    <w:p w:rsidR="009F5347" w:rsidRPr="00AC7105" w:rsidRDefault="009F5347" w:rsidP="00B619A2">
      <w:pPr>
        <w:pStyle w:val="s3"/>
        <w:shd w:val="clear" w:color="auto" w:fill="FFFFFF"/>
        <w:spacing w:before="0" w:beforeAutospacing="0" w:after="0" w:afterAutospacing="0" w:line="360" w:lineRule="auto"/>
        <w:jc w:val="center"/>
        <w:rPr>
          <w:color w:val="000000" w:themeColor="text1"/>
          <w:sz w:val="28"/>
          <w:szCs w:val="28"/>
        </w:rPr>
      </w:pPr>
      <w:r w:rsidRPr="00AC7105">
        <w:rPr>
          <w:color w:val="000000" w:themeColor="text1"/>
          <w:sz w:val="28"/>
          <w:szCs w:val="28"/>
        </w:rPr>
        <w:t>Порядок</w:t>
      </w:r>
      <w:r w:rsidRPr="00AC7105">
        <w:rPr>
          <w:color w:val="000000" w:themeColor="text1"/>
          <w:sz w:val="28"/>
          <w:szCs w:val="28"/>
        </w:rPr>
        <w:br/>
        <w:t>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 чем предложено инициатором заключения концессионного соглашения</w:t>
      </w:r>
    </w:p>
    <w:p w:rsidR="009F5347" w:rsidRPr="00AC7105" w:rsidRDefault="009F5347" w:rsidP="009F5347">
      <w:pPr>
        <w:pStyle w:val="s3"/>
        <w:shd w:val="clear" w:color="auto" w:fill="FFFFFF"/>
        <w:spacing w:before="0" w:beforeAutospacing="0" w:after="0" w:afterAutospacing="0" w:line="240" w:lineRule="atLeast"/>
        <w:jc w:val="center"/>
        <w:rPr>
          <w:color w:val="000000" w:themeColor="text1"/>
          <w:sz w:val="28"/>
          <w:szCs w:val="28"/>
        </w:rPr>
      </w:pPr>
    </w:p>
    <w:p w:rsidR="009F5347" w:rsidRPr="00AC7105" w:rsidRDefault="009F5347" w:rsidP="00B619A2">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t>1. Переговоры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 чем предложено инициатором заключения концессионного соглашения, проводятся в форме совместных совещаний (далее - переговоры).</w:t>
      </w:r>
    </w:p>
    <w:p w:rsidR="009F5347" w:rsidRPr="00AC7105" w:rsidRDefault="009F5347" w:rsidP="00B619A2">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t>2. Общество с ограниченной ответственностью «Теплосеть» (далее по тексту – ООО «Теплосеть) обязано не позднее чем через три календарных дня со дня получения </w:t>
      </w:r>
      <w:r w:rsidR="00B619A2" w:rsidRPr="00AC7105">
        <w:rPr>
          <w:color w:val="000000" w:themeColor="text1"/>
          <w:sz w:val="28"/>
          <w:szCs w:val="28"/>
        </w:rPr>
        <w:t xml:space="preserve">решения о возможности заключения концессионного соглашения на иных условиях </w:t>
      </w:r>
      <w:r w:rsidRPr="00AC7105">
        <w:rPr>
          <w:color w:val="000000" w:themeColor="text1"/>
          <w:sz w:val="28"/>
          <w:szCs w:val="28"/>
        </w:rPr>
        <w:t>представить в админ</w:t>
      </w:r>
      <w:r w:rsidR="00B619A2" w:rsidRPr="00AC7105">
        <w:rPr>
          <w:color w:val="000000" w:themeColor="text1"/>
          <w:sz w:val="28"/>
          <w:szCs w:val="28"/>
        </w:rPr>
        <w:t>истрацию Ягоднинского муниципального</w:t>
      </w:r>
      <w:r w:rsidRPr="00AC7105">
        <w:rPr>
          <w:color w:val="000000" w:themeColor="text1"/>
          <w:sz w:val="28"/>
          <w:szCs w:val="28"/>
        </w:rPr>
        <w:t xml:space="preserve"> округа</w:t>
      </w:r>
      <w:r w:rsidR="00FC6ED9">
        <w:rPr>
          <w:color w:val="000000" w:themeColor="text1"/>
          <w:sz w:val="28"/>
          <w:szCs w:val="28"/>
        </w:rPr>
        <w:t xml:space="preserve"> Магаданской области </w:t>
      </w:r>
      <w:r w:rsidRPr="00AC7105">
        <w:rPr>
          <w:color w:val="000000" w:themeColor="text1"/>
          <w:sz w:val="28"/>
          <w:szCs w:val="28"/>
        </w:rPr>
        <w:t>список представителей, которые вправе участвовать в переговорах.</w:t>
      </w:r>
    </w:p>
    <w:p w:rsidR="009F5347" w:rsidRPr="00AC7105" w:rsidRDefault="009F5347" w:rsidP="00B619A2">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t>3. Переговоры проводятся по адресу: Магаданская область, Ягоднинский район, п. Ягодное, ул. Спортивная, дом 6.</w:t>
      </w:r>
    </w:p>
    <w:p w:rsidR="009F5347" w:rsidRPr="00AC7105" w:rsidRDefault="009F5347" w:rsidP="00B619A2">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t xml:space="preserve">4. Решение о согласовании иных условий, чем предложено инициатором заключения концессионного соглашения, принимается </w:t>
      </w:r>
      <w:r w:rsidR="00B619A2" w:rsidRPr="00AC7105">
        <w:rPr>
          <w:color w:val="000000" w:themeColor="text1"/>
          <w:sz w:val="28"/>
          <w:szCs w:val="28"/>
        </w:rPr>
        <w:t>комиссией по</w:t>
      </w:r>
      <w:r w:rsidR="00244B45" w:rsidRPr="00AC7105">
        <w:rPr>
          <w:color w:val="000000" w:themeColor="text1"/>
          <w:sz w:val="28"/>
          <w:szCs w:val="28"/>
        </w:rPr>
        <w:t xml:space="preserve"> рассмотрению предложений о заклю</w:t>
      </w:r>
      <w:r w:rsidR="00B619A2" w:rsidRPr="00AC7105">
        <w:rPr>
          <w:color w:val="000000" w:themeColor="text1"/>
          <w:sz w:val="28"/>
          <w:szCs w:val="28"/>
        </w:rPr>
        <w:t>чении концессионных соглашений в отношении имущества муниципального образования «Ягоднинский муниципальный округ Магаданской области»</w:t>
      </w:r>
      <w:r w:rsidR="00244B45" w:rsidRPr="00AC7105">
        <w:rPr>
          <w:color w:val="000000" w:themeColor="text1"/>
          <w:sz w:val="28"/>
          <w:szCs w:val="28"/>
        </w:rPr>
        <w:t xml:space="preserve"> (далее –Комиссия)</w:t>
      </w:r>
      <w:r w:rsidR="00B619A2" w:rsidRPr="00AC7105">
        <w:rPr>
          <w:color w:val="000000" w:themeColor="text1"/>
          <w:sz w:val="28"/>
          <w:szCs w:val="28"/>
        </w:rPr>
        <w:t>, утвержденной постановлением администрации Ягоднинского муниципального округа от 09.11.2023 № 780</w:t>
      </w:r>
      <w:r w:rsidRPr="00AC7105">
        <w:rPr>
          <w:color w:val="000000" w:themeColor="text1"/>
          <w:sz w:val="28"/>
          <w:szCs w:val="28"/>
        </w:rPr>
        <w:t>, путем голосования боль</w:t>
      </w:r>
      <w:r w:rsidR="00244B45" w:rsidRPr="00AC7105">
        <w:rPr>
          <w:color w:val="000000" w:themeColor="text1"/>
          <w:sz w:val="28"/>
          <w:szCs w:val="28"/>
        </w:rPr>
        <w:t>шинством присутствующих членов Комиссии</w:t>
      </w:r>
      <w:r w:rsidRPr="00AC7105">
        <w:rPr>
          <w:color w:val="000000" w:themeColor="text1"/>
          <w:sz w:val="28"/>
          <w:szCs w:val="28"/>
        </w:rPr>
        <w:t xml:space="preserve"> и оформляется протоколом, который подписывае</w:t>
      </w:r>
      <w:r w:rsidR="00244B45" w:rsidRPr="00AC7105">
        <w:rPr>
          <w:color w:val="000000" w:themeColor="text1"/>
          <w:sz w:val="28"/>
          <w:szCs w:val="28"/>
        </w:rPr>
        <w:t>тся всеми членами Комиссии</w:t>
      </w:r>
      <w:r w:rsidRPr="00AC7105">
        <w:rPr>
          <w:color w:val="000000" w:themeColor="text1"/>
          <w:sz w:val="28"/>
          <w:szCs w:val="28"/>
        </w:rPr>
        <w:t>.</w:t>
      </w:r>
    </w:p>
    <w:p w:rsidR="009F5347" w:rsidRPr="00AC7105" w:rsidRDefault="009F5347" w:rsidP="00244B45">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lastRenderedPageBreak/>
        <w:t>5. В случае если в ходе проведения переговоров стороны не достигли согласия по условиям концессионного соглашения, админ</w:t>
      </w:r>
      <w:r w:rsidR="00244B45" w:rsidRPr="00AC7105">
        <w:rPr>
          <w:color w:val="000000" w:themeColor="text1"/>
          <w:sz w:val="28"/>
          <w:szCs w:val="28"/>
        </w:rPr>
        <w:t>истрация Ягоднинского муниципального</w:t>
      </w:r>
      <w:r w:rsidRPr="00AC7105">
        <w:rPr>
          <w:color w:val="000000" w:themeColor="text1"/>
          <w:sz w:val="28"/>
          <w:szCs w:val="28"/>
        </w:rPr>
        <w:t xml:space="preserve"> округа </w:t>
      </w:r>
      <w:r w:rsidR="00244B45" w:rsidRPr="00AC7105">
        <w:rPr>
          <w:color w:val="000000" w:themeColor="text1"/>
          <w:sz w:val="28"/>
          <w:szCs w:val="28"/>
        </w:rPr>
        <w:t xml:space="preserve">Магаданской области </w:t>
      </w:r>
      <w:r w:rsidRPr="00AC7105">
        <w:rPr>
          <w:color w:val="000000" w:themeColor="text1"/>
          <w:sz w:val="28"/>
          <w:szCs w:val="28"/>
        </w:rPr>
        <w:t>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ООО «Теплосеть».</w:t>
      </w:r>
    </w:p>
    <w:p w:rsidR="009F5347" w:rsidRPr="00AC7105" w:rsidRDefault="009F5347" w:rsidP="00244B45">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t xml:space="preserve">6. В случае если в ходе проведения переговоров достигнуто согласие по условиям концессионного соглашения, </w:t>
      </w:r>
      <w:r w:rsidR="00244B45" w:rsidRPr="00AC7105">
        <w:rPr>
          <w:color w:val="000000" w:themeColor="text1"/>
          <w:sz w:val="28"/>
          <w:szCs w:val="28"/>
        </w:rPr>
        <w:t xml:space="preserve">уполномоченный орган </w:t>
      </w:r>
      <w:r w:rsidRPr="00AC7105">
        <w:rPr>
          <w:color w:val="000000" w:themeColor="text1"/>
          <w:sz w:val="28"/>
          <w:szCs w:val="28"/>
        </w:rPr>
        <w:t>направляет протокол, содержащий согласованные условия концессионного соглашения, с указанием срока доработки предложения о заключении концессионного соглашения и проекта концессионного соглашения с внесенными изменениями ООО «Теплосеть» в течение трех календарных дней со дня его подписания.</w:t>
      </w:r>
    </w:p>
    <w:p w:rsidR="009F5347" w:rsidRPr="00AC7105" w:rsidRDefault="009F5347" w:rsidP="00AC7105">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t xml:space="preserve">7. Максимальный срок проведения переговоров - не более </w:t>
      </w:r>
      <w:r w:rsidR="00244B45" w:rsidRPr="00AC7105">
        <w:rPr>
          <w:color w:val="000000" w:themeColor="text1"/>
          <w:sz w:val="28"/>
          <w:szCs w:val="28"/>
        </w:rPr>
        <w:t>30</w:t>
      </w:r>
      <w:r w:rsidRPr="00AC7105">
        <w:rPr>
          <w:color w:val="000000" w:themeColor="text1"/>
          <w:sz w:val="28"/>
          <w:szCs w:val="28"/>
        </w:rPr>
        <w:t xml:space="preserve"> (</w:t>
      </w:r>
      <w:r w:rsidR="00244B45" w:rsidRPr="00AC7105">
        <w:rPr>
          <w:color w:val="000000" w:themeColor="text1"/>
          <w:sz w:val="28"/>
          <w:szCs w:val="28"/>
        </w:rPr>
        <w:t>тридцати</w:t>
      </w:r>
      <w:r w:rsidRPr="00AC7105">
        <w:rPr>
          <w:color w:val="000000" w:themeColor="text1"/>
          <w:sz w:val="28"/>
          <w:szCs w:val="28"/>
        </w:rPr>
        <w:t>) календарных дней со дня принятия настоящего постановления.</w:t>
      </w:r>
    </w:p>
    <w:p w:rsidR="009F5347" w:rsidRPr="00AC7105" w:rsidRDefault="009F5347" w:rsidP="00AC7105">
      <w:pPr>
        <w:pStyle w:val="s1"/>
        <w:shd w:val="clear" w:color="auto" w:fill="FFFFFF"/>
        <w:spacing w:before="0" w:beforeAutospacing="0" w:after="0" w:afterAutospacing="0" w:line="360" w:lineRule="auto"/>
        <w:ind w:firstLine="720"/>
        <w:jc w:val="both"/>
        <w:rPr>
          <w:color w:val="000000" w:themeColor="text1"/>
          <w:sz w:val="28"/>
          <w:szCs w:val="28"/>
        </w:rPr>
      </w:pPr>
      <w:r w:rsidRPr="00AC7105">
        <w:rPr>
          <w:color w:val="000000" w:themeColor="text1"/>
          <w:sz w:val="28"/>
          <w:szCs w:val="28"/>
        </w:rPr>
        <w:t>8. При необходимости срок проведения переговоров может быть продлен по решению администрации Ягоднинского</w:t>
      </w:r>
      <w:r w:rsidR="00244B45" w:rsidRPr="00AC7105">
        <w:rPr>
          <w:color w:val="000000" w:themeColor="text1"/>
          <w:sz w:val="28"/>
          <w:szCs w:val="28"/>
        </w:rPr>
        <w:t xml:space="preserve"> муниципального округа Магаданской области</w:t>
      </w:r>
      <w:r w:rsidR="00AC7105">
        <w:rPr>
          <w:color w:val="000000" w:themeColor="text1"/>
          <w:sz w:val="28"/>
          <w:szCs w:val="28"/>
        </w:rPr>
        <w:t>.</w:t>
      </w:r>
    </w:p>
    <w:p w:rsidR="009F5347" w:rsidRPr="00AC7105" w:rsidRDefault="009F5347" w:rsidP="00B619A2">
      <w:pPr>
        <w:pStyle w:val="s1"/>
        <w:shd w:val="clear" w:color="auto" w:fill="FFFFFF"/>
        <w:spacing w:before="0" w:beforeAutospacing="0" w:after="0" w:afterAutospacing="0" w:line="360" w:lineRule="auto"/>
        <w:jc w:val="both"/>
        <w:rPr>
          <w:color w:val="000000" w:themeColor="text1"/>
          <w:sz w:val="28"/>
          <w:szCs w:val="28"/>
        </w:rPr>
      </w:pPr>
    </w:p>
    <w:p w:rsidR="009F5347" w:rsidRPr="00AC7105" w:rsidRDefault="009F5347" w:rsidP="00B619A2">
      <w:pPr>
        <w:pStyle w:val="s1"/>
        <w:shd w:val="clear" w:color="auto" w:fill="FFFFFF"/>
        <w:spacing w:before="0" w:beforeAutospacing="0" w:after="0" w:afterAutospacing="0" w:line="360" w:lineRule="auto"/>
        <w:jc w:val="both"/>
        <w:rPr>
          <w:color w:val="000000" w:themeColor="text1"/>
          <w:sz w:val="28"/>
          <w:szCs w:val="28"/>
        </w:rPr>
      </w:pPr>
    </w:p>
    <w:p w:rsidR="009F5347" w:rsidRPr="00AC7105" w:rsidRDefault="009F5347" w:rsidP="00B619A2">
      <w:pPr>
        <w:autoSpaceDE w:val="0"/>
        <w:autoSpaceDN w:val="0"/>
        <w:adjustRightInd w:val="0"/>
        <w:spacing w:line="360" w:lineRule="auto"/>
        <w:jc w:val="both"/>
        <w:rPr>
          <w:color w:val="000000" w:themeColor="text1"/>
          <w:sz w:val="28"/>
          <w:szCs w:val="28"/>
        </w:rPr>
      </w:pPr>
    </w:p>
    <w:p w:rsidR="009F5347" w:rsidRPr="00AC7105" w:rsidRDefault="009F5347" w:rsidP="00B619A2">
      <w:pPr>
        <w:autoSpaceDE w:val="0"/>
        <w:autoSpaceDN w:val="0"/>
        <w:adjustRightInd w:val="0"/>
        <w:spacing w:line="360" w:lineRule="auto"/>
        <w:jc w:val="both"/>
        <w:rPr>
          <w:color w:val="000000" w:themeColor="text1"/>
          <w:sz w:val="28"/>
          <w:szCs w:val="28"/>
        </w:rPr>
      </w:pPr>
    </w:p>
    <w:p w:rsidR="009F5347" w:rsidRPr="00AC7105" w:rsidRDefault="009F5347" w:rsidP="00B619A2">
      <w:pPr>
        <w:autoSpaceDE w:val="0"/>
        <w:autoSpaceDN w:val="0"/>
        <w:adjustRightInd w:val="0"/>
        <w:spacing w:line="360" w:lineRule="auto"/>
        <w:jc w:val="both"/>
        <w:rPr>
          <w:color w:val="000000" w:themeColor="text1"/>
          <w:sz w:val="28"/>
          <w:szCs w:val="28"/>
        </w:rPr>
      </w:pPr>
    </w:p>
    <w:p w:rsidR="009F5347" w:rsidRPr="00AC7105" w:rsidRDefault="009F5347" w:rsidP="009F5347">
      <w:pPr>
        <w:autoSpaceDE w:val="0"/>
        <w:autoSpaceDN w:val="0"/>
        <w:adjustRightInd w:val="0"/>
        <w:spacing w:line="240" w:lineRule="atLeast"/>
        <w:jc w:val="both"/>
        <w:rPr>
          <w:color w:val="000000" w:themeColor="text1"/>
          <w:sz w:val="28"/>
          <w:szCs w:val="28"/>
        </w:rPr>
      </w:pPr>
    </w:p>
    <w:p w:rsidR="009F5347" w:rsidRDefault="009F5347"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Default="006325C0" w:rsidP="009F5347">
      <w:pPr>
        <w:autoSpaceDE w:val="0"/>
        <w:autoSpaceDN w:val="0"/>
        <w:adjustRightInd w:val="0"/>
        <w:spacing w:line="240" w:lineRule="atLeast"/>
        <w:jc w:val="both"/>
        <w:rPr>
          <w:color w:val="000000" w:themeColor="text1"/>
          <w:sz w:val="28"/>
          <w:szCs w:val="28"/>
        </w:rPr>
      </w:pPr>
    </w:p>
    <w:p w:rsidR="006325C0" w:rsidRPr="00AC7105" w:rsidRDefault="006325C0" w:rsidP="009F5347">
      <w:pPr>
        <w:autoSpaceDE w:val="0"/>
        <w:autoSpaceDN w:val="0"/>
        <w:adjustRightInd w:val="0"/>
        <w:spacing w:line="240" w:lineRule="atLeast"/>
        <w:jc w:val="both"/>
        <w:rPr>
          <w:color w:val="000000" w:themeColor="text1"/>
          <w:sz w:val="28"/>
          <w:szCs w:val="28"/>
        </w:rPr>
      </w:pPr>
    </w:p>
    <w:p w:rsidR="009F5347" w:rsidRPr="00AC7105" w:rsidRDefault="009F5347" w:rsidP="009F5347">
      <w:pPr>
        <w:autoSpaceDE w:val="0"/>
        <w:autoSpaceDN w:val="0"/>
        <w:adjustRightInd w:val="0"/>
        <w:spacing w:line="240" w:lineRule="atLeast"/>
        <w:jc w:val="both"/>
        <w:rPr>
          <w:color w:val="000000" w:themeColor="text1"/>
          <w:sz w:val="28"/>
          <w:szCs w:val="28"/>
        </w:rPr>
      </w:pPr>
    </w:p>
    <w:p w:rsidR="00EE28A1" w:rsidRDefault="00EE28A1" w:rsidP="00B01CB6">
      <w:pPr>
        <w:pStyle w:val="60"/>
        <w:shd w:val="clear" w:color="auto" w:fill="auto"/>
        <w:spacing w:before="0" w:line="240" w:lineRule="auto"/>
        <w:ind w:left="6480"/>
        <w:jc w:val="left"/>
        <w:rPr>
          <w:b w:val="0"/>
          <w:color w:val="000000"/>
          <w:lang w:bidi="ru-RU"/>
        </w:rPr>
      </w:pPr>
    </w:p>
    <w:sectPr w:rsidR="00EE28A1" w:rsidSect="00A716A0">
      <w:pgSz w:w="11906" w:h="16838"/>
      <w:pgMar w:top="851" w:right="851" w:bottom="851" w:left="1418"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976" w:rsidRDefault="00115976" w:rsidP="00051745">
      <w:r>
        <w:separator/>
      </w:r>
    </w:p>
  </w:endnote>
  <w:endnote w:type="continuationSeparator" w:id="1">
    <w:p w:rsidR="00115976" w:rsidRDefault="00115976"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976" w:rsidRDefault="00115976" w:rsidP="00051745">
      <w:r>
        <w:separator/>
      </w:r>
    </w:p>
  </w:footnote>
  <w:footnote w:type="continuationSeparator" w:id="1">
    <w:p w:rsidR="00115976" w:rsidRDefault="00115976"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035F2"/>
    <w:multiLevelType w:val="hybridMultilevel"/>
    <w:tmpl w:val="4E1CD90C"/>
    <w:lvl w:ilvl="0" w:tplc="820C8290">
      <w:start w:val="1"/>
      <w:numFmt w:val="decimal"/>
      <w:lvlText w:val="%1."/>
      <w:lvlJc w:val="left"/>
      <w:pPr>
        <w:ind w:left="922" w:hanging="360"/>
      </w:pPr>
      <w:rPr>
        <w:rFonts w:eastAsia="SimSu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6">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0B620E"/>
    <w:multiLevelType w:val="hybridMultilevel"/>
    <w:tmpl w:val="DDC2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214BD"/>
    <w:multiLevelType w:val="hybridMultilevel"/>
    <w:tmpl w:val="7AF0CD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6"/>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1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365B"/>
    <w:rsid w:val="000138A3"/>
    <w:rsid w:val="00017CBC"/>
    <w:rsid w:val="000241D0"/>
    <w:rsid w:val="00024B4A"/>
    <w:rsid w:val="00026B9F"/>
    <w:rsid w:val="000275B2"/>
    <w:rsid w:val="000342C0"/>
    <w:rsid w:val="000403CC"/>
    <w:rsid w:val="00044558"/>
    <w:rsid w:val="000446C1"/>
    <w:rsid w:val="00044871"/>
    <w:rsid w:val="00044F81"/>
    <w:rsid w:val="00045B11"/>
    <w:rsid w:val="00046B18"/>
    <w:rsid w:val="00047E24"/>
    <w:rsid w:val="000505DA"/>
    <w:rsid w:val="00051745"/>
    <w:rsid w:val="00052DAF"/>
    <w:rsid w:val="00053134"/>
    <w:rsid w:val="000544F8"/>
    <w:rsid w:val="00055332"/>
    <w:rsid w:val="00055B9E"/>
    <w:rsid w:val="000615C1"/>
    <w:rsid w:val="00063251"/>
    <w:rsid w:val="000663F3"/>
    <w:rsid w:val="000664E7"/>
    <w:rsid w:val="00066B89"/>
    <w:rsid w:val="00070811"/>
    <w:rsid w:val="00070CF0"/>
    <w:rsid w:val="0007183E"/>
    <w:rsid w:val="00073486"/>
    <w:rsid w:val="00077FAD"/>
    <w:rsid w:val="00082C22"/>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21D6"/>
    <w:rsid w:val="000B4D59"/>
    <w:rsid w:val="000B7186"/>
    <w:rsid w:val="000C0154"/>
    <w:rsid w:val="000C1F1F"/>
    <w:rsid w:val="000C25AF"/>
    <w:rsid w:val="000C3031"/>
    <w:rsid w:val="000C722E"/>
    <w:rsid w:val="000D0875"/>
    <w:rsid w:val="000D4D43"/>
    <w:rsid w:val="000D55F7"/>
    <w:rsid w:val="000D7712"/>
    <w:rsid w:val="000D7A79"/>
    <w:rsid w:val="000E0A2A"/>
    <w:rsid w:val="000E215C"/>
    <w:rsid w:val="000E30AF"/>
    <w:rsid w:val="000F0D03"/>
    <w:rsid w:val="000F580A"/>
    <w:rsid w:val="001000C4"/>
    <w:rsid w:val="00101676"/>
    <w:rsid w:val="001018B0"/>
    <w:rsid w:val="0010197D"/>
    <w:rsid w:val="00101DED"/>
    <w:rsid w:val="00105F79"/>
    <w:rsid w:val="0010793A"/>
    <w:rsid w:val="00112D9D"/>
    <w:rsid w:val="00115976"/>
    <w:rsid w:val="00117FA6"/>
    <w:rsid w:val="00121514"/>
    <w:rsid w:val="00130271"/>
    <w:rsid w:val="00132321"/>
    <w:rsid w:val="00133A42"/>
    <w:rsid w:val="00135667"/>
    <w:rsid w:val="001358A5"/>
    <w:rsid w:val="00135E81"/>
    <w:rsid w:val="001378EA"/>
    <w:rsid w:val="00140070"/>
    <w:rsid w:val="00141FD2"/>
    <w:rsid w:val="00144F4E"/>
    <w:rsid w:val="001462C2"/>
    <w:rsid w:val="00146D29"/>
    <w:rsid w:val="001477F1"/>
    <w:rsid w:val="00150429"/>
    <w:rsid w:val="001511FB"/>
    <w:rsid w:val="00153055"/>
    <w:rsid w:val="001626CE"/>
    <w:rsid w:val="001635E4"/>
    <w:rsid w:val="00165301"/>
    <w:rsid w:val="00165A84"/>
    <w:rsid w:val="00165FD4"/>
    <w:rsid w:val="00166C35"/>
    <w:rsid w:val="00172A41"/>
    <w:rsid w:val="00175534"/>
    <w:rsid w:val="00175D15"/>
    <w:rsid w:val="00176877"/>
    <w:rsid w:val="0017745F"/>
    <w:rsid w:val="00177A45"/>
    <w:rsid w:val="0018098B"/>
    <w:rsid w:val="0018193F"/>
    <w:rsid w:val="0018212D"/>
    <w:rsid w:val="00183DDA"/>
    <w:rsid w:val="001858F3"/>
    <w:rsid w:val="00191A8B"/>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0616"/>
    <w:rsid w:val="001D066E"/>
    <w:rsid w:val="001D3517"/>
    <w:rsid w:val="001D4629"/>
    <w:rsid w:val="001D767D"/>
    <w:rsid w:val="001E178B"/>
    <w:rsid w:val="001E1B36"/>
    <w:rsid w:val="001E2303"/>
    <w:rsid w:val="001E458F"/>
    <w:rsid w:val="001E5959"/>
    <w:rsid w:val="001E59D1"/>
    <w:rsid w:val="001E7BC5"/>
    <w:rsid w:val="001F0570"/>
    <w:rsid w:val="001F19C4"/>
    <w:rsid w:val="001F409E"/>
    <w:rsid w:val="001F52C1"/>
    <w:rsid w:val="00201AD0"/>
    <w:rsid w:val="00201F30"/>
    <w:rsid w:val="002031A6"/>
    <w:rsid w:val="00204EBE"/>
    <w:rsid w:val="00211420"/>
    <w:rsid w:val="00212D98"/>
    <w:rsid w:val="00213384"/>
    <w:rsid w:val="00214725"/>
    <w:rsid w:val="002153AD"/>
    <w:rsid w:val="00215B3D"/>
    <w:rsid w:val="002164F1"/>
    <w:rsid w:val="00217A71"/>
    <w:rsid w:val="0022356D"/>
    <w:rsid w:val="00225F8A"/>
    <w:rsid w:val="00235395"/>
    <w:rsid w:val="00241722"/>
    <w:rsid w:val="002426D6"/>
    <w:rsid w:val="00244B45"/>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591D"/>
    <w:rsid w:val="0029657E"/>
    <w:rsid w:val="00297E95"/>
    <w:rsid w:val="002A4C91"/>
    <w:rsid w:val="002A583B"/>
    <w:rsid w:val="002B15FB"/>
    <w:rsid w:val="002B5B3E"/>
    <w:rsid w:val="002B7CDF"/>
    <w:rsid w:val="002C10D1"/>
    <w:rsid w:val="002C670A"/>
    <w:rsid w:val="002C6BF7"/>
    <w:rsid w:val="002D0069"/>
    <w:rsid w:val="002D1C3A"/>
    <w:rsid w:val="002D7492"/>
    <w:rsid w:val="002E52DE"/>
    <w:rsid w:val="002E62C2"/>
    <w:rsid w:val="002E6CAC"/>
    <w:rsid w:val="002F0AF5"/>
    <w:rsid w:val="002F20FE"/>
    <w:rsid w:val="002F38AC"/>
    <w:rsid w:val="002F603F"/>
    <w:rsid w:val="003027DC"/>
    <w:rsid w:val="00305C6E"/>
    <w:rsid w:val="00306028"/>
    <w:rsid w:val="003130E0"/>
    <w:rsid w:val="003165C1"/>
    <w:rsid w:val="00320452"/>
    <w:rsid w:val="00321130"/>
    <w:rsid w:val="00321A63"/>
    <w:rsid w:val="00321FD3"/>
    <w:rsid w:val="003222A2"/>
    <w:rsid w:val="0032244E"/>
    <w:rsid w:val="003230A7"/>
    <w:rsid w:val="00330AD9"/>
    <w:rsid w:val="00331EA0"/>
    <w:rsid w:val="0033761D"/>
    <w:rsid w:val="00340B6E"/>
    <w:rsid w:val="003441FA"/>
    <w:rsid w:val="003468DE"/>
    <w:rsid w:val="00350277"/>
    <w:rsid w:val="00351908"/>
    <w:rsid w:val="0035457C"/>
    <w:rsid w:val="00357880"/>
    <w:rsid w:val="003625C3"/>
    <w:rsid w:val="0036348A"/>
    <w:rsid w:val="003652FA"/>
    <w:rsid w:val="00365D0A"/>
    <w:rsid w:val="00371ED1"/>
    <w:rsid w:val="00374E83"/>
    <w:rsid w:val="0038153A"/>
    <w:rsid w:val="00381C3D"/>
    <w:rsid w:val="0039024B"/>
    <w:rsid w:val="003914EE"/>
    <w:rsid w:val="00391CE5"/>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1A5A"/>
    <w:rsid w:val="003E1D2E"/>
    <w:rsid w:val="003E2456"/>
    <w:rsid w:val="003E5DEB"/>
    <w:rsid w:val="003E7A93"/>
    <w:rsid w:val="003F0DC9"/>
    <w:rsid w:val="003F5347"/>
    <w:rsid w:val="003F5F2B"/>
    <w:rsid w:val="003F62B2"/>
    <w:rsid w:val="004023DF"/>
    <w:rsid w:val="004027D2"/>
    <w:rsid w:val="00402B0D"/>
    <w:rsid w:val="004031E2"/>
    <w:rsid w:val="00407E4F"/>
    <w:rsid w:val="004147AA"/>
    <w:rsid w:val="004151FE"/>
    <w:rsid w:val="00417EC3"/>
    <w:rsid w:val="00420CF5"/>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CD3"/>
    <w:rsid w:val="00484D5B"/>
    <w:rsid w:val="00486F2E"/>
    <w:rsid w:val="00487A72"/>
    <w:rsid w:val="004912BB"/>
    <w:rsid w:val="0049296B"/>
    <w:rsid w:val="004A0A28"/>
    <w:rsid w:val="004A6E14"/>
    <w:rsid w:val="004A75E1"/>
    <w:rsid w:val="004B3446"/>
    <w:rsid w:val="004B383A"/>
    <w:rsid w:val="004B390F"/>
    <w:rsid w:val="004C237E"/>
    <w:rsid w:val="004C2588"/>
    <w:rsid w:val="004C2FF1"/>
    <w:rsid w:val="004C48FA"/>
    <w:rsid w:val="004D0E08"/>
    <w:rsid w:val="004D250F"/>
    <w:rsid w:val="004D2D41"/>
    <w:rsid w:val="004D3AF2"/>
    <w:rsid w:val="004D68A7"/>
    <w:rsid w:val="004D69F4"/>
    <w:rsid w:val="004D761D"/>
    <w:rsid w:val="004E0E14"/>
    <w:rsid w:val="004E5399"/>
    <w:rsid w:val="004E6DAC"/>
    <w:rsid w:val="004F04AA"/>
    <w:rsid w:val="004F4592"/>
    <w:rsid w:val="004F6690"/>
    <w:rsid w:val="00501E45"/>
    <w:rsid w:val="0050337E"/>
    <w:rsid w:val="0050402D"/>
    <w:rsid w:val="00504DBD"/>
    <w:rsid w:val="005051C6"/>
    <w:rsid w:val="00507516"/>
    <w:rsid w:val="005075EA"/>
    <w:rsid w:val="00511031"/>
    <w:rsid w:val="00512FBC"/>
    <w:rsid w:val="005148D3"/>
    <w:rsid w:val="00515635"/>
    <w:rsid w:val="00516426"/>
    <w:rsid w:val="00522DA5"/>
    <w:rsid w:val="0052481A"/>
    <w:rsid w:val="005257E0"/>
    <w:rsid w:val="00526CCC"/>
    <w:rsid w:val="00526D96"/>
    <w:rsid w:val="00527A71"/>
    <w:rsid w:val="00527F00"/>
    <w:rsid w:val="005338F1"/>
    <w:rsid w:val="00533987"/>
    <w:rsid w:val="005350FF"/>
    <w:rsid w:val="0053552E"/>
    <w:rsid w:val="005379C4"/>
    <w:rsid w:val="0054156D"/>
    <w:rsid w:val="0054363C"/>
    <w:rsid w:val="005438F3"/>
    <w:rsid w:val="00545CF0"/>
    <w:rsid w:val="005479E6"/>
    <w:rsid w:val="00547A06"/>
    <w:rsid w:val="00547F77"/>
    <w:rsid w:val="005525B6"/>
    <w:rsid w:val="0055566E"/>
    <w:rsid w:val="005641D7"/>
    <w:rsid w:val="005659D8"/>
    <w:rsid w:val="00567D87"/>
    <w:rsid w:val="005742D6"/>
    <w:rsid w:val="0057544A"/>
    <w:rsid w:val="0057558B"/>
    <w:rsid w:val="00576FF8"/>
    <w:rsid w:val="0058131A"/>
    <w:rsid w:val="00582622"/>
    <w:rsid w:val="00586A9A"/>
    <w:rsid w:val="00590217"/>
    <w:rsid w:val="005923E2"/>
    <w:rsid w:val="00593148"/>
    <w:rsid w:val="00593460"/>
    <w:rsid w:val="0059506B"/>
    <w:rsid w:val="005A172A"/>
    <w:rsid w:val="005A4AF7"/>
    <w:rsid w:val="005A5FF5"/>
    <w:rsid w:val="005B17D7"/>
    <w:rsid w:val="005B6C82"/>
    <w:rsid w:val="005C071B"/>
    <w:rsid w:val="005C22FF"/>
    <w:rsid w:val="005C67FB"/>
    <w:rsid w:val="005C6B75"/>
    <w:rsid w:val="005C7E86"/>
    <w:rsid w:val="005D33D7"/>
    <w:rsid w:val="005D5872"/>
    <w:rsid w:val="005E4292"/>
    <w:rsid w:val="005E7C8C"/>
    <w:rsid w:val="005F55D9"/>
    <w:rsid w:val="006007B3"/>
    <w:rsid w:val="00601487"/>
    <w:rsid w:val="00603AB1"/>
    <w:rsid w:val="00605598"/>
    <w:rsid w:val="00606C94"/>
    <w:rsid w:val="00607CAD"/>
    <w:rsid w:val="00610DBD"/>
    <w:rsid w:val="006116A6"/>
    <w:rsid w:val="00611AF2"/>
    <w:rsid w:val="00615DE0"/>
    <w:rsid w:val="00616B1C"/>
    <w:rsid w:val="00621448"/>
    <w:rsid w:val="006238C9"/>
    <w:rsid w:val="00623BD8"/>
    <w:rsid w:val="00625347"/>
    <w:rsid w:val="00625701"/>
    <w:rsid w:val="00627A0F"/>
    <w:rsid w:val="006306DB"/>
    <w:rsid w:val="006321B2"/>
    <w:rsid w:val="006325C0"/>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0D2"/>
    <w:rsid w:val="006774E1"/>
    <w:rsid w:val="00680A85"/>
    <w:rsid w:val="00683CCF"/>
    <w:rsid w:val="00686F31"/>
    <w:rsid w:val="00690129"/>
    <w:rsid w:val="00694CA4"/>
    <w:rsid w:val="00695396"/>
    <w:rsid w:val="006964AC"/>
    <w:rsid w:val="006A0381"/>
    <w:rsid w:val="006A3D7A"/>
    <w:rsid w:val="006A6205"/>
    <w:rsid w:val="006B1D94"/>
    <w:rsid w:val="006B30B6"/>
    <w:rsid w:val="006B3318"/>
    <w:rsid w:val="006B4837"/>
    <w:rsid w:val="006B6759"/>
    <w:rsid w:val="006C0BB8"/>
    <w:rsid w:val="006C1C93"/>
    <w:rsid w:val="006C295A"/>
    <w:rsid w:val="006C2CC4"/>
    <w:rsid w:val="006C6C0C"/>
    <w:rsid w:val="006C728F"/>
    <w:rsid w:val="006D01EB"/>
    <w:rsid w:val="006D154E"/>
    <w:rsid w:val="006D1C58"/>
    <w:rsid w:val="006D3A35"/>
    <w:rsid w:val="006D43FF"/>
    <w:rsid w:val="006D7280"/>
    <w:rsid w:val="006E122F"/>
    <w:rsid w:val="006E2AA8"/>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16200"/>
    <w:rsid w:val="0072098F"/>
    <w:rsid w:val="007232BA"/>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62DC6"/>
    <w:rsid w:val="00763268"/>
    <w:rsid w:val="00764736"/>
    <w:rsid w:val="007665D1"/>
    <w:rsid w:val="00770814"/>
    <w:rsid w:val="00771DAD"/>
    <w:rsid w:val="00774271"/>
    <w:rsid w:val="00774A51"/>
    <w:rsid w:val="00783803"/>
    <w:rsid w:val="00785B7A"/>
    <w:rsid w:val="00785F11"/>
    <w:rsid w:val="00785F3E"/>
    <w:rsid w:val="00787607"/>
    <w:rsid w:val="00787ED8"/>
    <w:rsid w:val="0079037C"/>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345A"/>
    <w:rsid w:val="007F3D0F"/>
    <w:rsid w:val="007F434C"/>
    <w:rsid w:val="007F5130"/>
    <w:rsid w:val="007F5142"/>
    <w:rsid w:val="007F5F54"/>
    <w:rsid w:val="007F6DF9"/>
    <w:rsid w:val="007F76DE"/>
    <w:rsid w:val="008020E2"/>
    <w:rsid w:val="00804854"/>
    <w:rsid w:val="008051B7"/>
    <w:rsid w:val="00807251"/>
    <w:rsid w:val="00807EEE"/>
    <w:rsid w:val="00813A65"/>
    <w:rsid w:val="00813E4D"/>
    <w:rsid w:val="00816AA0"/>
    <w:rsid w:val="0081746A"/>
    <w:rsid w:val="008206FE"/>
    <w:rsid w:val="00824AB4"/>
    <w:rsid w:val="0082581F"/>
    <w:rsid w:val="00831E68"/>
    <w:rsid w:val="0083437C"/>
    <w:rsid w:val="008365C4"/>
    <w:rsid w:val="00837482"/>
    <w:rsid w:val="00837C24"/>
    <w:rsid w:val="0084059D"/>
    <w:rsid w:val="008412A6"/>
    <w:rsid w:val="008462FD"/>
    <w:rsid w:val="00846FF1"/>
    <w:rsid w:val="00847CE4"/>
    <w:rsid w:val="0085017F"/>
    <w:rsid w:val="00855651"/>
    <w:rsid w:val="0085740A"/>
    <w:rsid w:val="00857436"/>
    <w:rsid w:val="00860DC9"/>
    <w:rsid w:val="008626D0"/>
    <w:rsid w:val="00865311"/>
    <w:rsid w:val="00873C58"/>
    <w:rsid w:val="0087441A"/>
    <w:rsid w:val="00886FEC"/>
    <w:rsid w:val="00891CC8"/>
    <w:rsid w:val="00892EA8"/>
    <w:rsid w:val="00894DB5"/>
    <w:rsid w:val="008A79C9"/>
    <w:rsid w:val="008B3228"/>
    <w:rsid w:val="008B4AA0"/>
    <w:rsid w:val="008B6420"/>
    <w:rsid w:val="008B7042"/>
    <w:rsid w:val="008C18D3"/>
    <w:rsid w:val="008C3F7D"/>
    <w:rsid w:val="008C60D6"/>
    <w:rsid w:val="008C706F"/>
    <w:rsid w:val="008C7306"/>
    <w:rsid w:val="008D1FCD"/>
    <w:rsid w:val="008E15C1"/>
    <w:rsid w:val="008E3784"/>
    <w:rsid w:val="008E6B92"/>
    <w:rsid w:val="008E77B1"/>
    <w:rsid w:val="008F0F6F"/>
    <w:rsid w:val="008F2255"/>
    <w:rsid w:val="008F2405"/>
    <w:rsid w:val="008F3EB4"/>
    <w:rsid w:val="008F6862"/>
    <w:rsid w:val="008F6BE7"/>
    <w:rsid w:val="00900E08"/>
    <w:rsid w:val="00901B34"/>
    <w:rsid w:val="0091202A"/>
    <w:rsid w:val="00917151"/>
    <w:rsid w:val="00917991"/>
    <w:rsid w:val="009260CF"/>
    <w:rsid w:val="00926D2E"/>
    <w:rsid w:val="00934BBC"/>
    <w:rsid w:val="009402EE"/>
    <w:rsid w:val="00940BE3"/>
    <w:rsid w:val="009433E2"/>
    <w:rsid w:val="00943E80"/>
    <w:rsid w:val="00947B8C"/>
    <w:rsid w:val="00954B6F"/>
    <w:rsid w:val="00961378"/>
    <w:rsid w:val="00965364"/>
    <w:rsid w:val="00967F2D"/>
    <w:rsid w:val="00970614"/>
    <w:rsid w:val="0098378A"/>
    <w:rsid w:val="009860C0"/>
    <w:rsid w:val="00991446"/>
    <w:rsid w:val="009934CA"/>
    <w:rsid w:val="009A0205"/>
    <w:rsid w:val="009B0ED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F39A2"/>
    <w:rsid w:val="009F5347"/>
    <w:rsid w:val="009F61E8"/>
    <w:rsid w:val="00A006FD"/>
    <w:rsid w:val="00A0628C"/>
    <w:rsid w:val="00A07AE6"/>
    <w:rsid w:val="00A11C50"/>
    <w:rsid w:val="00A15340"/>
    <w:rsid w:val="00A24865"/>
    <w:rsid w:val="00A276E5"/>
    <w:rsid w:val="00A27AF2"/>
    <w:rsid w:val="00A30CEB"/>
    <w:rsid w:val="00A34D96"/>
    <w:rsid w:val="00A352A7"/>
    <w:rsid w:val="00A35E42"/>
    <w:rsid w:val="00A36953"/>
    <w:rsid w:val="00A36C08"/>
    <w:rsid w:val="00A377C2"/>
    <w:rsid w:val="00A40C3F"/>
    <w:rsid w:val="00A411D9"/>
    <w:rsid w:val="00A4551C"/>
    <w:rsid w:val="00A467E5"/>
    <w:rsid w:val="00A51C2B"/>
    <w:rsid w:val="00A51C75"/>
    <w:rsid w:val="00A52B91"/>
    <w:rsid w:val="00A54ECA"/>
    <w:rsid w:val="00A623A1"/>
    <w:rsid w:val="00A67397"/>
    <w:rsid w:val="00A67567"/>
    <w:rsid w:val="00A70C38"/>
    <w:rsid w:val="00A716A0"/>
    <w:rsid w:val="00A7376F"/>
    <w:rsid w:val="00A75CD2"/>
    <w:rsid w:val="00A775F2"/>
    <w:rsid w:val="00A82E5C"/>
    <w:rsid w:val="00A85A15"/>
    <w:rsid w:val="00A85CCB"/>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C7105"/>
    <w:rsid w:val="00AD0A40"/>
    <w:rsid w:val="00AD195A"/>
    <w:rsid w:val="00AD4323"/>
    <w:rsid w:val="00AD506D"/>
    <w:rsid w:val="00AE0CEC"/>
    <w:rsid w:val="00AE54EA"/>
    <w:rsid w:val="00AE5C19"/>
    <w:rsid w:val="00AE662D"/>
    <w:rsid w:val="00AE6EEA"/>
    <w:rsid w:val="00AF1961"/>
    <w:rsid w:val="00AF1D06"/>
    <w:rsid w:val="00AF3546"/>
    <w:rsid w:val="00AF566E"/>
    <w:rsid w:val="00AF5D23"/>
    <w:rsid w:val="00AF69F0"/>
    <w:rsid w:val="00B01CB6"/>
    <w:rsid w:val="00B04370"/>
    <w:rsid w:val="00B046E1"/>
    <w:rsid w:val="00B0562A"/>
    <w:rsid w:val="00B07096"/>
    <w:rsid w:val="00B10B96"/>
    <w:rsid w:val="00B143DD"/>
    <w:rsid w:val="00B166BE"/>
    <w:rsid w:val="00B20DCF"/>
    <w:rsid w:val="00B216A0"/>
    <w:rsid w:val="00B23381"/>
    <w:rsid w:val="00B26C9D"/>
    <w:rsid w:val="00B26CBA"/>
    <w:rsid w:val="00B36ECA"/>
    <w:rsid w:val="00B503D0"/>
    <w:rsid w:val="00B540E7"/>
    <w:rsid w:val="00B560BA"/>
    <w:rsid w:val="00B56F44"/>
    <w:rsid w:val="00B57DA4"/>
    <w:rsid w:val="00B60282"/>
    <w:rsid w:val="00B619A2"/>
    <w:rsid w:val="00B6364C"/>
    <w:rsid w:val="00B64C55"/>
    <w:rsid w:val="00B672D2"/>
    <w:rsid w:val="00B707E9"/>
    <w:rsid w:val="00B74364"/>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445D"/>
    <w:rsid w:val="00BB460B"/>
    <w:rsid w:val="00BC3912"/>
    <w:rsid w:val="00BC7E1A"/>
    <w:rsid w:val="00BD066C"/>
    <w:rsid w:val="00BD5203"/>
    <w:rsid w:val="00BD5E0D"/>
    <w:rsid w:val="00BD7B6B"/>
    <w:rsid w:val="00BD7D4A"/>
    <w:rsid w:val="00BE0132"/>
    <w:rsid w:val="00BE37E9"/>
    <w:rsid w:val="00BE486A"/>
    <w:rsid w:val="00BE4BD9"/>
    <w:rsid w:val="00BE5B55"/>
    <w:rsid w:val="00BF0C05"/>
    <w:rsid w:val="00BF1C96"/>
    <w:rsid w:val="00BF6284"/>
    <w:rsid w:val="00BF7EAF"/>
    <w:rsid w:val="00C04536"/>
    <w:rsid w:val="00C05F2E"/>
    <w:rsid w:val="00C11812"/>
    <w:rsid w:val="00C12B0F"/>
    <w:rsid w:val="00C12E68"/>
    <w:rsid w:val="00C14D4D"/>
    <w:rsid w:val="00C15B22"/>
    <w:rsid w:val="00C15B95"/>
    <w:rsid w:val="00C17F10"/>
    <w:rsid w:val="00C223EE"/>
    <w:rsid w:val="00C25945"/>
    <w:rsid w:val="00C26B36"/>
    <w:rsid w:val="00C27ACA"/>
    <w:rsid w:val="00C32110"/>
    <w:rsid w:val="00C335CE"/>
    <w:rsid w:val="00C36EFE"/>
    <w:rsid w:val="00C37B84"/>
    <w:rsid w:val="00C37E16"/>
    <w:rsid w:val="00C40994"/>
    <w:rsid w:val="00C4340E"/>
    <w:rsid w:val="00C45FC5"/>
    <w:rsid w:val="00C510AA"/>
    <w:rsid w:val="00C52487"/>
    <w:rsid w:val="00C539C7"/>
    <w:rsid w:val="00C56A15"/>
    <w:rsid w:val="00C57138"/>
    <w:rsid w:val="00C6348D"/>
    <w:rsid w:val="00C63AE6"/>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1355"/>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2F4A"/>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6668C"/>
    <w:rsid w:val="00D740B3"/>
    <w:rsid w:val="00D74225"/>
    <w:rsid w:val="00D75DD1"/>
    <w:rsid w:val="00D769B0"/>
    <w:rsid w:val="00D91DE2"/>
    <w:rsid w:val="00D9212C"/>
    <w:rsid w:val="00D92506"/>
    <w:rsid w:val="00D96B21"/>
    <w:rsid w:val="00DA34FA"/>
    <w:rsid w:val="00DB68F0"/>
    <w:rsid w:val="00DB6E48"/>
    <w:rsid w:val="00DB6F5A"/>
    <w:rsid w:val="00DB703F"/>
    <w:rsid w:val="00DB7FB0"/>
    <w:rsid w:val="00DC07E0"/>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235"/>
    <w:rsid w:val="00E14D19"/>
    <w:rsid w:val="00E21795"/>
    <w:rsid w:val="00E22F8E"/>
    <w:rsid w:val="00E23CCC"/>
    <w:rsid w:val="00E312B1"/>
    <w:rsid w:val="00E32C3F"/>
    <w:rsid w:val="00E338B3"/>
    <w:rsid w:val="00E356E2"/>
    <w:rsid w:val="00E366E4"/>
    <w:rsid w:val="00E36BDD"/>
    <w:rsid w:val="00E40AAE"/>
    <w:rsid w:val="00E40D2C"/>
    <w:rsid w:val="00E46497"/>
    <w:rsid w:val="00E47752"/>
    <w:rsid w:val="00E512CB"/>
    <w:rsid w:val="00E5267E"/>
    <w:rsid w:val="00E52815"/>
    <w:rsid w:val="00E52C3B"/>
    <w:rsid w:val="00E54F65"/>
    <w:rsid w:val="00E631E6"/>
    <w:rsid w:val="00E6504A"/>
    <w:rsid w:val="00E65BA8"/>
    <w:rsid w:val="00E6605E"/>
    <w:rsid w:val="00E66E58"/>
    <w:rsid w:val="00E70260"/>
    <w:rsid w:val="00E72626"/>
    <w:rsid w:val="00E754DD"/>
    <w:rsid w:val="00E75B77"/>
    <w:rsid w:val="00E75B85"/>
    <w:rsid w:val="00E826F0"/>
    <w:rsid w:val="00E8322F"/>
    <w:rsid w:val="00E83C06"/>
    <w:rsid w:val="00E86E05"/>
    <w:rsid w:val="00E9024B"/>
    <w:rsid w:val="00E905B8"/>
    <w:rsid w:val="00EA43BF"/>
    <w:rsid w:val="00EA483E"/>
    <w:rsid w:val="00EA58ED"/>
    <w:rsid w:val="00EA68C0"/>
    <w:rsid w:val="00EA6923"/>
    <w:rsid w:val="00EB0B7D"/>
    <w:rsid w:val="00EB1EDB"/>
    <w:rsid w:val="00EB3227"/>
    <w:rsid w:val="00EB6B04"/>
    <w:rsid w:val="00EC2552"/>
    <w:rsid w:val="00EC4695"/>
    <w:rsid w:val="00EC5B21"/>
    <w:rsid w:val="00EC5C30"/>
    <w:rsid w:val="00EC7879"/>
    <w:rsid w:val="00ED5AEF"/>
    <w:rsid w:val="00ED7E82"/>
    <w:rsid w:val="00EE28A1"/>
    <w:rsid w:val="00EE3A9F"/>
    <w:rsid w:val="00EE5067"/>
    <w:rsid w:val="00EE665B"/>
    <w:rsid w:val="00EF01D2"/>
    <w:rsid w:val="00EF58B8"/>
    <w:rsid w:val="00EF6903"/>
    <w:rsid w:val="00EF6E94"/>
    <w:rsid w:val="00F05BD5"/>
    <w:rsid w:val="00F06494"/>
    <w:rsid w:val="00F06A4C"/>
    <w:rsid w:val="00F105B0"/>
    <w:rsid w:val="00F1198E"/>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7798"/>
    <w:rsid w:val="00F47EBC"/>
    <w:rsid w:val="00F500D6"/>
    <w:rsid w:val="00F50FCE"/>
    <w:rsid w:val="00F5186D"/>
    <w:rsid w:val="00F54172"/>
    <w:rsid w:val="00F5747B"/>
    <w:rsid w:val="00F63769"/>
    <w:rsid w:val="00F63A20"/>
    <w:rsid w:val="00F70AB8"/>
    <w:rsid w:val="00F7103E"/>
    <w:rsid w:val="00F72A03"/>
    <w:rsid w:val="00F74015"/>
    <w:rsid w:val="00F761FF"/>
    <w:rsid w:val="00F77B2E"/>
    <w:rsid w:val="00F8114B"/>
    <w:rsid w:val="00F8195A"/>
    <w:rsid w:val="00F83578"/>
    <w:rsid w:val="00F83B4B"/>
    <w:rsid w:val="00F911DC"/>
    <w:rsid w:val="00F9362F"/>
    <w:rsid w:val="00F95A07"/>
    <w:rsid w:val="00F960A7"/>
    <w:rsid w:val="00F964D7"/>
    <w:rsid w:val="00F9733D"/>
    <w:rsid w:val="00FA175C"/>
    <w:rsid w:val="00FA1F8D"/>
    <w:rsid w:val="00FA30A1"/>
    <w:rsid w:val="00FA59D8"/>
    <w:rsid w:val="00FA6075"/>
    <w:rsid w:val="00FB1B49"/>
    <w:rsid w:val="00FB385B"/>
    <w:rsid w:val="00FB44EF"/>
    <w:rsid w:val="00FB6CD4"/>
    <w:rsid w:val="00FB7985"/>
    <w:rsid w:val="00FC0264"/>
    <w:rsid w:val="00FC34BE"/>
    <w:rsid w:val="00FC3943"/>
    <w:rsid w:val="00FC4EE5"/>
    <w:rsid w:val="00FC5E86"/>
    <w:rsid w:val="00FC6ED9"/>
    <w:rsid w:val="00FD0547"/>
    <w:rsid w:val="00FD257B"/>
    <w:rsid w:val="00FD2B4F"/>
    <w:rsid w:val="00FD6E71"/>
    <w:rsid w:val="00FE14D1"/>
    <w:rsid w:val="00FE17E0"/>
    <w:rsid w:val="00FE55DF"/>
    <w:rsid w:val="00FE674A"/>
    <w:rsid w:val="00FE7B27"/>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link w:val="30"/>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1">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link w:val="ConsPlusNormal0"/>
    <w:rsid w:val="00B046E1"/>
    <w:pPr>
      <w:widowControl w:val="0"/>
      <w:ind w:firstLine="720"/>
    </w:pPr>
    <w:rPr>
      <w:rFonts w:ascii="Arial" w:hAnsi="Arial"/>
      <w:snapToGrid w:val="0"/>
    </w:rPr>
  </w:style>
  <w:style w:type="paragraph" w:customStyle="1" w:styleId="ConsPlusNonformat">
    <w:name w:val="ConsPlusNonformat"/>
    <w:uiPriority w:val="99"/>
    <w:rsid w:val="00B046E1"/>
    <w:pPr>
      <w:widowControl w:val="0"/>
    </w:pPr>
    <w:rPr>
      <w:rFonts w:ascii="Courier New" w:hAnsi="Courier New"/>
      <w:snapToGrid w:val="0"/>
    </w:rPr>
  </w:style>
  <w:style w:type="table" w:styleId="a6">
    <w:name w:val="Table Grid"/>
    <w:basedOn w:val="a1"/>
    <w:uiPriority w:val="59"/>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link w:val="ac"/>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d">
    <w:name w:val="Balloon Text"/>
    <w:basedOn w:val="a"/>
    <w:link w:val="ae"/>
    <w:rsid w:val="000900A4"/>
    <w:rPr>
      <w:rFonts w:ascii="Tahoma" w:hAnsi="Tahoma"/>
      <w:sz w:val="16"/>
      <w:szCs w:val="16"/>
    </w:rPr>
  </w:style>
  <w:style w:type="character" w:customStyle="1" w:styleId="ae">
    <w:name w:val="Текст выноски Знак"/>
    <w:link w:val="ad"/>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f">
    <w:name w:val="Normal (Web)"/>
    <w:aliases w:val="Обычный (Web),Обычный (веб)1"/>
    <w:basedOn w:val="a"/>
    <w:link w:val="af0"/>
    <w:uiPriority w:val="99"/>
    <w:unhideWhenUsed/>
    <w:rsid w:val="00673A65"/>
    <w:pPr>
      <w:spacing w:before="100" w:beforeAutospacing="1" w:after="100" w:afterAutospacing="1"/>
    </w:pPr>
    <w:rPr>
      <w:sz w:val="24"/>
      <w:szCs w:val="24"/>
    </w:rPr>
  </w:style>
  <w:style w:type="character" w:styleId="af1">
    <w:name w:val="Strong"/>
    <w:basedOn w:val="a0"/>
    <w:uiPriority w:val="22"/>
    <w:qFormat/>
    <w:rsid w:val="00673A65"/>
    <w:rPr>
      <w:b/>
      <w:bCs/>
    </w:rPr>
  </w:style>
  <w:style w:type="character" w:customStyle="1" w:styleId="searchtext">
    <w:name w:val="searchtext"/>
    <w:basedOn w:val="a0"/>
    <w:rsid w:val="00D00571"/>
  </w:style>
  <w:style w:type="paragraph" w:customStyle="1" w:styleId="af2">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3">
    <w:name w:val="header"/>
    <w:basedOn w:val="a"/>
    <w:link w:val="af4"/>
    <w:rsid w:val="00051745"/>
    <w:pPr>
      <w:tabs>
        <w:tab w:val="center" w:pos="4677"/>
        <w:tab w:val="right" w:pos="9355"/>
      </w:tabs>
    </w:pPr>
  </w:style>
  <w:style w:type="character" w:customStyle="1" w:styleId="af4">
    <w:name w:val="Верхний колонтитул Знак"/>
    <w:basedOn w:val="a0"/>
    <w:link w:val="af3"/>
    <w:rsid w:val="00051745"/>
  </w:style>
  <w:style w:type="paragraph" w:styleId="af5">
    <w:name w:val="footer"/>
    <w:basedOn w:val="a"/>
    <w:link w:val="af6"/>
    <w:rsid w:val="00051745"/>
    <w:pPr>
      <w:tabs>
        <w:tab w:val="center" w:pos="4677"/>
        <w:tab w:val="right" w:pos="9355"/>
      </w:tabs>
    </w:pPr>
  </w:style>
  <w:style w:type="character" w:customStyle="1" w:styleId="af6">
    <w:name w:val="Нижний колонтитул Знак"/>
    <w:basedOn w:val="a0"/>
    <w:link w:val="af5"/>
    <w:rsid w:val="00051745"/>
  </w:style>
  <w:style w:type="paragraph" w:customStyle="1" w:styleId="western">
    <w:name w:val="western"/>
    <w:basedOn w:val="a"/>
    <w:rsid w:val="00511031"/>
    <w:pPr>
      <w:spacing w:before="100" w:beforeAutospacing="1" w:after="115"/>
    </w:pPr>
    <w:rPr>
      <w:color w:val="000000"/>
      <w:sz w:val="28"/>
      <w:szCs w:val="28"/>
    </w:rPr>
  </w:style>
  <w:style w:type="paragraph" w:styleId="af7">
    <w:name w:val="Plain Text"/>
    <w:basedOn w:val="a"/>
    <w:link w:val="af8"/>
    <w:uiPriority w:val="99"/>
    <w:unhideWhenUsed/>
    <w:rsid w:val="00CA1355"/>
    <w:rPr>
      <w:rFonts w:ascii="Consolas" w:eastAsia="Calibri" w:hAnsi="Consolas"/>
      <w:sz w:val="21"/>
      <w:szCs w:val="21"/>
      <w:lang w:eastAsia="en-US"/>
    </w:rPr>
  </w:style>
  <w:style w:type="character" w:customStyle="1" w:styleId="af8">
    <w:name w:val="Текст Знак"/>
    <w:basedOn w:val="a0"/>
    <w:link w:val="af7"/>
    <w:uiPriority w:val="99"/>
    <w:rsid w:val="00CA1355"/>
    <w:rPr>
      <w:rFonts w:ascii="Consolas" w:eastAsia="Calibri" w:hAnsi="Consolas"/>
      <w:sz w:val="21"/>
      <w:szCs w:val="21"/>
      <w:lang w:eastAsia="en-US"/>
    </w:rPr>
  </w:style>
  <w:style w:type="character" w:customStyle="1" w:styleId="6">
    <w:name w:val="Основной текст (6)_"/>
    <w:basedOn w:val="a0"/>
    <w:link w:val="60"/>
    <w:rsid w:val="004F6690"/>
    <w:rPr>
      <w:b/>
      <w:bCs/>
      <w:spacing w:val="2"/>
      <w:shd w:val="clear" w:color="auto" w:fill="FFFFFF"/>
    </w:rPr>
  </w:style>
  <w:style w:type="paragraph" w:customStyle="1" w:styleId="60">
    <w:name w:val="Основной текст (6)"/>
    <w:basedOn w:val="a"/>
    <w:link w:val="6"/>
    <w:rsid w:val="004F6690"/>
    <w:pPr>
      <w:widowControl w:val="0"/>
      <w:shd w:val="clear" w:color="auto" w:fill="FFFFFF"/>
      <w:spacing w:before="480" w:line="276" w:lineRule="exact"/>
      <w:jc w:val="center"/>
    </w:pPr>
    <w:rPr>
      <w:b/>
      <w:bCs/>
      <w:spacing w:val="2"/>
    </w:rPr>
  </w:style>
  <w:style w:type="paragraph" w:customStyle="1" w:styleId="32">
    <w:name w:val="заголовок 3"/>
    <w:basedOn w:val="a"/>
    <w:next w:val="a"/>
    <w:uiPriority w:val="99"/>
    <w:rsid w:val="004F6690"/>
    <w:pPr>
      <w:keepNext/>
      <w:autoSpaceDE w:val="0"/>
      <w:autoSpaceDN w:val="0"/>
      <w:spacing w:line="240" w:lineRule="atLeast"/>
      <w:jc w:val="both"/>
      <w:outlineLvl w:val="2"/>
    </w:pPr>
    <w:rPr>
      <w:sz w:val="28"/>
      <w:szCs w:val="28"/>
    </w:rPr>
  </w:style>
  <w:style w:type="character" w:customStyle="1" w:styleId="af0">
    <w:name w:val="Обычный (веб) Знак"/>
    <w:aliases w:val="Обычный (Web) Знак,Обычный (веб)1 Знак"/>
    <w:link w:val="af"/>
    <w:uiPriority w:val="99"/>
    <w:locked/>
    <w:rsid w:val="00EE28A1"/>
    <w:rPr>
      <w:sz w:val="24"/>
      <w:szCs w:val="24"/>
    </w:rPr>
  </w:style>
  <w:style w:type="character" w:customStyle="1" w:styleId="ac">
    <w:name w:val="Абзац списка Знак"/>
    <w:link w:val="ab"/>
    <w:uiPriority w:val="34"/>
    <w:locked/>
    <w:rsid w:val="000544F8"/>
    <w:rPr>
      <w:rFonts w:ascii="Calibri" w:eastAsia="Calibri" w:hAnsi="Calibri"/>
      <w:sz w:val="22"/>
      <w:szCs w:val="22"/>
      <w:lang w:eastAsia="en-US"/>
    </w:rPr>
  </w:style>
  <w:style w:type="paragraph" w:customStyle="1" w:styleId="ConsNormal">
    <w:name w:val="ConsNormal"/>
    <w:rsid w:val="006E2AA8"/>
    <w:pPr>
      <w:widowControl w:val="0"/>
      <w:autoSpaceDE w:val="0"/>
      <w:autoSpaceDN w:val="0"/>
      <w:adjustRightInd w:val="0"/>
      <w:ind w:right="19772" w:firstLine="720"/>
    </w:pPr>
    <w:rPr>
      <w:rFonts w:ascii="Arial" w:hAnsi="Arial" w:cs="Arial"/>
    </w:rPr>
  </w:style>
  <w:style w:type="paragraph" w:customStyle="1" w:styleId="s1">
    <w:name w:val="s_1"/>
    <w:basedOn w:val="a"/>
    <w:rsid w:val="006E2AA8"/>
    <w:pPr>
      <w:spacing w:before="100" w:beforeAutospacing="1" w:after="100" w:afterAutospacing="1"/>
    </w:pPr>
    <w:rPr>
      <w:sz w:val="24"/>
      <w:szCs w:val="24"/>
    </w:rPr>
  </w:style>
  <w:style w:type="character" w:customStyle="1" w:styleId="apple-converted-space">
    <w:name w:val="apple-converted-space"/>
    <w:rsid w:val="006E2AA8"/>
  </w:style>
  <w:style w:type="character" w:customStyle="1" w:styleId="30">
    <w:name w:val="Заголовок 3 Знак"/>
    <w:basedOn w:val="a0"/>
    <w:link w:val="3"/>
    <w:rsid w:val="006E2AA8"/>
    <w:rPr>
      <w:sz w:val="24"/>
    </w:rPr>
  </w:style>
  <w:style w:type="paragraph" w:customStyle="1" w:styleId="7">
    <w:name w:val="Основной текст7"/>
    <w:basedOn w:val="a"/>
    <w:uiPriority w:val="99"/>
    <w:rsid w:val="006E2AA8"/>
    <w:pPr>
      <w:shd w:val="clear" w:color="auto" w:fill="FFFFFF"/>
      <w:spacing w:before="600" w:after="720" w:line="240" w:lineRule="atLeast"/>
      <w:ind w:hanging="540"/>
    </w:pPr>
    <w:rPr>
      <w:sz w:val="28"/>
      <w:szCs w:val="28"/>
      <w:lang w:eastAsia="ar-SA"/>
    </w:rPr>
  </w:style>
  <w:style w:type="character" w:customStyle="1" w:styleId="ConsPlusNormal0">
    <w:name w:val="ConsPlusNormal Знак"/>
    <w:link w:val="ConsPlusNormal"/>
    <w:rsid w:val="006E2AA8"/>
    <w:rPr>
      <w:rFonts w:ascii="Arial" w:hAnsi="Arial"/>
      <w:snapToGrid w:val="0"/>
    </w:rPr>
  </w:style>
  <w:style w:type="character" w:customStyle="1" w:styleId="af9">
    <w:name w:val="Основной текст_"/>
    <w:basedOn w:val="a0"/>
    <w:link w:val="11"/>
    <w:locked/>
    <w:rsid w:val="00082C22"/>
    <w:rPr>
      <w:spacing w:val="-2"/>
      <w:shd w:val="clear" w:color="auto" w:fill="FFFFFF"/>
    </w:rPr>
  </w:style>
  <w:style w:type="paragraph" w:customStyle="1" w:styleId="11">
    <w:name w:val="Основной текст1"/>
    <w:basedOn w:val="a"/>
    <w:link w:val="af9"/>
    <w:rsid w:val="00082C22"/>
    <w:pPr>
      <w:widowControl w:val="0"/>
      <w:shd w:val="clear" w:color="auto" w:fill="FFFFFF"/>
      <w:spacing w:before="480" w:after="240" w:line="266" w:lineRule="exact"/>
      <w:ind w:hanging="360"/>
      <w:jc w:val="both"/>
    </w:pPr>
    <w:rPr>
      <w:spacing w:val="-2"/>
    </w:rPr>
  </w:style>
  <w:style w:type="paragraph" w:customStyle="1" w:styleId="22">
    <w:name w:val="Обычный2"/>
    <w:rsid w:val="00135E81"/>
    <w:pPr>
      <w:widowControl w:val="0"/>
    </w:pPr>
    <w:rPr>
      <w:snapToGrid w:val="0"/>
    </w:rPr>
  </w:style>
  <w:style w:type="paragraph" w:customStyle="1" w:styleId="s37">
    <w:name w:val="s_37"/>
    <w:basedOn w:val="a"/>
    <w:rsid w:val="00FE17E0"/>
    <w:pPr>
      <w:spacing w:before="100" w:beforeAutospacing="1" w:after="100" w:afterAutospacing="1"/>
    </w:pPr>
    <w:rPr>
      <w:sz w:val="24"/>
      <w:szCs w:val="24"/>
    </w:rPr>
  </w:style>
  <w:style w:type="paragraph" w:customStyle="1" w:styleId="s3">
    <w:name w:val="s_3"/>
    <w:basedOn w:val="a"/>
    <w:rsid w:val="009F53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8B14-7834-47BE-A9FB-D09E5182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5595</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17</cp:revision>
  <cp:lastPrinted>2023-11-15T01:56:00Z</cp:lastPrinted>
  <dcterms:created xsi:type="dcterms:W3CDTF">2023-11-14T23:39:00Z</dcterms:created>
  <dcterms:modified xsi:type="dcterms:W3CDTF">2023-11-17T01:30:00Z</dcterms:modified>
</cp:coreProperties>
</file>