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EE" w:rsidRPr="00F71FEE" w:rsidRDefault="00F71FEE" w:rsidP="00F71FEE">
      <w:pPr>
        <w:tabs>
          <w:tab w:val="left" w:pos="258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1FEE">
        <w:rPr>
          <w:rStyle w:val="20"/>
          <w:rFonts w:eastAsiaTheme="minorHAnsi"/>
          <w:b/>
          <w:sz w:val="24"/>
          <w:szCs w:val="24"/>
        </w:rPr>
        <w:t>ПОЯСНИТЕЛЬНАЯ ЗАПИСКА</w:t>
      </w:r>
    </w:p>
    <w:p w:rsidR="00F71FEE" w:rsidRPr="00202AF7" w:rsidRDefault="00F71FEE" w:rsidP="00F71FEE">
      <w:pPr>
        <w:spacing w:after="0" w:line="240" w:lineRule="auto"/>
        <w:ind w:hanging="360"/>
        <w:jc w:val="center"/>
        <w:rPr>
          <w:b/>
          <w:sz w:val="24"/>
          <w:szCs w:val="24"/>
        </w:rPr>
      </w:pPr>
      <w:r w:rsidRPr="00202AF7">
        <w:rPr>
          <w:rStyle w:val="30"/>
          <w:rFonts w:eastAsiaTheme="minorHAnsi"/>
          <w:bCs w:val="0"/>
          <w:sz w:val="24"/>
          <w:szCs w:val="24"/>
        </w:rPr>
        <w:t xml:space="preserve">К уточнению </w:t>
      </w:r>
      <w:r w:rsidR="009B3945">
        <w:rPr>
          <w:rStyle w:val="30"/>
          <w:rFonts w:eastAsiaTheme="minorHAnsi"/>
          <w:bCs w:val="0"/>
          <w:sz w:val="24"/>
          <w:szCs w:val="24"/>
        </w:rPr>
        <w:t>бюджета МО «Поселок Ягодное</w:t>
      </w:r>
      <w:r w:rsidRPr="00202AF7">
        <w:rPr>
          <w:rStyle w:val="30"/>
          <w:rFonts w:eastAsiaTheme="minorHAnsi"/>
          <w:bCs w:val="0"/>
          <w:sz w:val="24"/>
          <w:szCs w:val="24"/>
        </w:rPr>
        <w:t xml:space="preserve"> на 2015 год»</w:t>
      </w:r>
    </w:p>
    <w:p w:rsidR="00F71FEE" w:rsidRDefault="00D0700D" w:rsidP="00F71FEE">
      <w:pPr>
        <w:spacing w:after="0" w:line="240" w:lineRule="auto"/>
        <w:jc w:val="center"/>
        <w:rPr>
          <w:rStyle w:val="30"/>
          <w:rFonts w:eastAsiaTheme="minorHAnsi"/>
          <w:bCs w:val="0"/>
          <w:sz w:val="24"/>
          <w:szCs w:val="24"/>
        </w:rPr>
      </w:pPr>
      <w:r>
        <w:rPr>
          <w:rStyle w:val="30"/>
          <w:rFonts w:eastAsiaTheme="minorHAnsi"/>
          <w:sz w:val="24"/>
          <w:szCs w:val="24"/>
        </w:rPr>
        <w:t>(проект от 05</w:t>
      </w:r>
      <w:r w:rsidR="00F71FEE" w:rsidRPr="00202AF7">
        <w:rPr>
          <w:rStyle w:val="30"/>
          <w:rFonts w:eastAsiaTheme="minorHAnsi"/>
          <w:sz w:val="24"/>
          <w:szCs w:val="24"/>
        </w:rPr>
        <w:t>.</w:t>
      </w:r>
      <w:r>
        <w:rPr>
          <w:rStyle w:val="30"/>
          <w:rFonts w:eastAsiaTheme="minorHAnsi"/>
          <w:sz w:val="24"/>
          <w:szCs w:val="24"/>
        </w:rPr>
        <w:t>1</w:t>
      </w:r>
      <w:r w:rsidR="00F71FEE" w:rsidRPr="00202AF7">
        <w:rPr>
          <w:rStyle w:val="30"/>
          <w:rFonts w:eastAsiaTheme="minorHAnsi"/>
          <w:sz w:val="24"/>
          <w:szCs w:val="24"/>
        </w:rPr>
        <w:t>0.2015г.)</w:t>
      </w:r>
    </w:p>
    <w:p w:rsidR="00F71FEE" w:rsidRPr="00202AF7" w:rsidRDefault="00F71FEE" w:rsidP="00F71FEE">
      <w:pPr>
        <w:spacing w:after="0" w:line="240" w:lineRule="auto"/>
        <w:jc w:val="center"/>
        <w:rPr>
          <w:b/>
          <w:sz w:val="24"/>
          <w:szCs w:val="24"/>
        </w:rPr>
      </w:pPr>
    </w:p>
    <w:p w:rsidR="00F71FEE" w:rsidRDefault="00F71FEE" w:rsidP="00F71FEE">
      <w:pPr>
        <w:pStyle w:val="5"/>
        <w:shd w:val="clear" w:color="auto" w:fill="auto"/>
        <w:spacing w:line="240" w:lineRule="auto"/>
        <w:ind w:firstLine="360"/>
        <w:jc w:val="both"/>
        <w:rPr>
          <w:rStyle w:val="1"/>
          <w:sz w:val="20"/>
          <w:szCs w:val="20"/>
        </w:rPr>
      </w:pPr>
      <w:r w:rsidRPr="00F71FEE">
        <w:rPr>
          <w:rStyle w:val="1"/>
          <w:sz w:val="20"/>
          <w:szCs w:val="20"/>
        </w:rPr>
        <w:t>Необходимость внесения изменений в Решение «О</w:t>
      </w:r>
      <w:r w:rsidR="00D0700D">
        <w:rPr>
          <w:rStyle w:val="1"/>
          <w:sz w:val="20"/>
          <w:szCs w:val="20"/>
        </w:rPr>
        <w:t>б уточнении бюджета</w:t>
      </w:r>
      <w:r w:rsidRPr="00F71FEE">
        <w:rPr>
          <w:rStyle w:val="1"/>
          <w:sz w:val="20"/>
          <w:szCs w:val="20"/>
        </w:rPr>
        <w:t xml:space="preserve"> муниципального </w:t>
      </w:r>
      <w:r w:rsidR="00D0700D">
        <w:rPr>
          <w:rStyle w:val="1"/>
          <w:sz w:val="20"/>
          <w:szCs w:val="20"/>
        </w:rPr>
        <w:t>образования «Поселок Ягодное</w:t>
      </w:r>
      <w:r w:rsidRPr="00F71FEE">
        <w:rPr>
          <w:rStyle w:val="1"/>
          <w:sz w:val="20"/>
          <w:szCs w:val="20"/>
        </w:rPr>
        <w:t>» на 2015 год»</w:t>
      </w:r>
      <w:r w:rsidR="00D0700D">
        <w:rPr>
          <w:rStyle w:val="1"/>
          <w:sz w:val="20"/>
          <w:szCs w:val="20"/>
        </w:rPr>
        <w:t xml:space="preserve"> № 5</w:t>
      </w:r>
      <w:r w:rsidRPr="00F71FEE">
        <w:rPr>
          <w:rStyle w:val="1"/>
          <w:sz w:val="20"/>
          <w:szCs w:val="20"/>
        </w:rPr>
        <w:t xml:space="preserve"> </w:t>
      </w:r>
      <w:r w:rsidR="00D0700D">
        <w:rPr>
          <w:rStyle w:val="1"/>
          <w:sz w:val="20"/>
          <w:szCs w:val="20"/>
        </w:rPr>
        <w:t xml:space="preserve">от </w:t>
      </w:r>
      <w:r w:rsidRPr="00F71FEE">
        <w:rPr>
          <w:rStyle w:val="1"/>
          <w:sz w:val="20"/>
          <w:szCs w:val="20"/>
        </w:rPr>
        <w:t>3</w:t>
      </w:r>
      <w:r w:rsidR="00D0700D">
        <w:rPr>
          <w:rStyle w:val="1"/>
          <w:sz w:val="20"/>
          <w:szCs w:val="20"/>
        </w:rPr>
        <w:t>0.03</w:t>
      </w:r>
      <w:r w:rsidRPr="00F71FEE">
        <w:rPr>
          <w:rStyle w:val="1"/>
          <w:sz w:val="20"/>
          <w:szCs w:val="20"/>
        </w:rPr>
        <w:t>.201</w:t>
      </w:r>
      <w:r w:rsidR="00D0700D">
        <w:rPr>
          <w:rStyle w:val="1"/>
          <w:sz w:val="20"/>
          <w:szCs w:val="20"/>
        </w:rPr>
        <w:t>5</w:t>
      </w:r>
      <w:r w:rsidRPr="00F71FEE">
        <w:rPr>
          <w:rStyle w:val="1"/>
          <w:sz w:val="20"/>
          <w:szCs w:val="20"/>
        </w:rPr>
        <w:t>г. обусловлена следующим:</w:t>
      </w:r>
    </w:p>
    <w:p w:rsidR="008A5009" w:rsidRPr="00F71FEE" w:rsidRDefault="008A5009" w:rsidP="00F71FEE">
      <w:pPr>
        <w:pStyle w:val="5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</w:p>
    <w:p w:rsidR="008A5009" w:rsidRDefault="00F71FEE" w:rsidP="00F71FEE">
      <w:pPr>
        <w:pStyle w:val="5"/>
        <w:shd w:val="clear" w:color="auto" w:fill="auto"/>
        <w:spacing w:line="240" w:lineRule="auto"/>
        <w:jc w:val="both"/>
        <w:rPr>
          <w:rStyle w:val="1"/>
          <w:sz w:val="20"/>
          <w:szCs w:val="20"/>
        </w:rPr>
      </w:pPr>
      <w:r w:rsidRPr="00F71FEE">
        <w:rPr>
          <w:rStyle w:val="a4"/>
          <w:sz w:val="20"/>
          <w:szCs w:val="20"/>
        </w:rPr>
        <w:t xml:space="preserve">-уточнением </w:t>
      </w:r>
      <w:r w:rsidRPr="00F71FEE">
        <w:rPr>
          <w:rStyle w:val="1"/>
          <w:sz w:val="20"/>
          <w:szCs w:val="20"/>
        </w:rPr>
        <w:t xml:space="preserve">бюджета по приложениям (доходы/расходы), за </w:t>
      </w:r>
      <w:r w:rsidR="00D0700D">
        <w:rPr>
          <w:rStyle w:val="1"/>
          <w:sz w:val="20"/>
          <w:szCs w:val="20"/>
        </w:rPr>
        <w:t>счет поступившей в бюджет поселения</w:t>
      </w:r>
      <w:r w:rsidRPr="00F71FEE">
        <w:rPr>
          <w:rStyle w:val="1"/>
          <w:sz w:val="20"/>
          <w:szCs w:val="20"/>
        </w:rPr>
        <w:t xml:space="preserve"> дополнительной финансовой помощи в форме дотации на обеспечение сбалансированности бюджета в соответствии с решениями, принятым</w:t>
      </w:r>
      <w:r w:rsidR="005B1970">
        <w:rPr>
          <w:rStyle w:val="1"/>
          <w:sz w:val="20"/>
          <w:szCs w:val="20"/>
        </w:rPr>
        <w:t xml:space="preserve"> </w:t>
      </w:r>
      <w:r w:rsidR="007A486E">
        <w:rPr>
          <w:rStyle w:val="1"/>
          <w:sz w:val="20"/>
          <w:szCs w:val="20"/>
        </w:rPr>
        <w:t>р</w:t>
      </w:r>
      <w:r w:rsidR="005B1970">
        <w:rPr>
          <w:rStyle w:val="1"/>
          <w:sz w:val="20"/>
          <w:szCs w:val="20"/>
        </w:rPr>
        <w:t xml:space="preserve">ешением Собрания представителей «О внесении изменений в </w:t>
      </w:r>
      <w:r w:rsidR="007A486E">
        <w:rPr>
          <w:rStyle w:val="1"/>
          <w:sz w:val="20"/>
          <w:szCs w:val="20"/>
        </w:rPr>
        <w:t>Решение Ягоднинского</w:t>
      </w:r>
      <w:r w:rsidR="005B1970">
        <w:rPr>
          <w:rStyle w:val="1"/>
          <w:sz w:val="20"/>
          <w:szCs w:val="20"/>
        </w:rPr>
        <w:t xml:space="preserve"> районного Собрания представителей» О бюджете МО «Ягоднинский муниципальный район Магаданской области на 2015 год» №151 от 27.08.2015г. (Сводная бюджетная роспись от 27.08.2015г.):</w:t>
      </w:r>
      <w:r w:rsidRPr="00F71FEE">
        <w:rPr>
          <w:rStyle w:val="1"/>
          <w:sz w:val="20"/>
          <w:szCs w:val="20"/>
        </w:rPr>
        <w:t xml:space="preserve"> </w:t>
      </w:r>
    </w:p>
    <w:p w:rsidR="007708ED" w:rsidRDefault="008A5009" w:rsidP="00F71FEE">
      <w:pPr>
        <w:pStyle w:val="5"/>
        <w:shd w:val="clear" w:color="auto" w:fill="auto"/>
        <w:spacing w:line="240" w:lineRule="auto"/>
        <w:jc w:val="both"/>
        <w:rPr>
          <w:rStyle w:val="7pt"/>
          <w:sz w:val="20"/>
          <w:szCs w:val="20"/>
        </w:rPr>
      </w:pPr>
      <w:r>
        <w:rPr>
          <w:rStyle w:val="1"/>
          <w:sz w:val="20"/>
          <w:szCs w:val="20"/>
        </w:rPr>
        <w:t xml:space="preserve">- </w:t>
      </w:r>
      <w:r w:rsidR="00F71FEE" w:rsidRPr="00F71FEE">
        <w:rPr>
          <w:rStyle w:val="1"/>
          <w:sz w:val="20"/>
          <w:szCs w:val="20"/>
        </w:rPr>
        <w:t xml:space="preserve">на </w:t>
      </w:r>
      <w:r w:rsidR="005B1970">
        <w:rPr>
          <w:rStyle w:val="1"/>
          <w:sz w:val="20"/>
          <w:szCs w:val="20"/>
        </w:rPr>
        <w:t>обеспечение подготовки и проведения</w:t>
      </w:r>
      <w:r w:rsidR="005B1970">
        <w:rPr>
          <w:rStyle w:val="7pt"/>
          <w:sz w:val="20"/>
          <w:szCs w:val="20"/>
        </w:rPr>
        <w:t xml:space="preserve"> отопительного сезона 2015-2016 годов -12000,0 </w:t>
      </w:r>
      <w:proofErr w:type="spellStart"/>
      <w:r w:rsidR="005B1970">
        <w:rPr>
          <w:rStyle w:val="7pt"/>
          <w:sz w:val="20"/>
          <w:szCs w:val="20"/>
        </w:rPr>
        <w:t>тыс.руб</w:t>
      </w:r>
      <w:proofErr w:type="spellEnd"/>
      <w:r w:rsidR="005B1970">
        <w:rPr>
          <w:rStyle w:val="7pt"/>
          <w:sz w:val="20"/>
          <w:szCs w:val="20"/>
        </w:rPr>
        <w:t>.;</w:t>
      </w:r>
    </w:p>
    <w:p w:rsidR="007708ED" w:rsidRDefault="007708ED" w:rsidP="00F71FEE">
      <w:pPr>
        <w:pStyle w:val="5"/>
        <w:shd w:val="clear" w:color="auto" w:fill="auto"/>
        <w:spacing w:line="240" w:lineRule="auto"/>
        <w:jc w:val="both"/>
        <w:rPr>
          <w:rStyle w:val="7pt"/>
          <w:sz w:val="20"/>
          <w:szCs w:val="20"/>
        </w:rPr>
      </w:pPr>
      <w:r>
        <w:rPr>
          <w:rStyle w:val="7pt"/>
          <w:sz w:val="20"/>
          <w:szCs w:val="20"/>
        </w:rPr>
        <w:t>- на выполнение мероприятий районной целевой программы «Патриотическое воспитание детей молодежи и населения Ягоднинского района на 2014-2016 годы» - 535,0 тыс. руб.;</w:t>
      </w:r>
    </w:p>
    <w:p w:rsidR="007708ED" w:rsidRDefault="007708ED" w:rsidP="00F71FEE">
      <w:pPr>
        <w:pStyle w:val="5"/>
        <w:shd w:val="clear" w:color="auto" w:fill="auto"/>
        <w:spacing w:line="240" w:lineRule="auto"/>
        <w:jc w:val="both"/>
        <w:rPr>
          <w:rStyle w:val="1"/>
          <w:sz w:val="20"/>
          <w:szCs w:val="20"/>
        </w:rPr>
      </w:pPr>
      <w:r>
        <w:rPr>
          <w:rStyle w:val="7pt"/>
          <w:sz w:val="20"/>
          <w:szCs w:val="20"/>
        </w:rPr>
        <w:t>- на выполнение мероприятий районной целевой программы «Содержание и ремонт автомобильных дорог общего пользования местного значения Ягоднинского района на 2014-2016 годы» - 12401,2 тыс. руб</w:t>
      </w:r>
      <w:r w:rsidR="007C60C2">
        <w:rPr>
          <w:rStyle w:val="7pt"/>
          <w:sz w:val="20"/>
          <w:szCs w:val="20"/>
        </w:rPr>
        <w:t>.</w:t>
      </w:r>
    </w:p>
    <w:p w:rsidR="00EE76F3" w:rsidRDefault="007708ED" w:rsidP="007708ED">
      <w:pPr>
        <w:pStyle w:val="5"/>
        <w:shd w:val="clear" w:color="auto" w:fill="auto"/>
        <w:spacing w:line="240" w:lineRule="auto"/>
        <w:jc w:val="both"/>
        <w:rPr>
          <w:rStyle w:val="7pt"/>
          <w:sz w:val="20"/>
          <w:szCs w:val="20"/>
        </w:rPr>
      </w:pPr>
      <w:r w:rsidRPr="00F71FEE">
        <w:rPr>
          <w:rStyle w:val="21"/>
          <w:sz w:val="20"/>
          <w:szCs w:val="20"/>
        </w:rPr>
        <w:t xml:space="preserve">— </w:t>
      </w:r>
      <w:r w:rsidRPr="00F71FEE">
        <w:rPr>
          <w:rStyle w:val="1"/>
          <w:sz w:val="20"/>
          <w:szCs w:val="20"/>
        </w:rPr>
        <w:t>Постановление Правительства Магаданской области № 473-пп от 16.07.2015г.); для обеспечения сбалансированности районного бюджета и бюджетов поселений при сокращении расходов в связи с применением льготного тарифа на тепловую и электрическую энергию</w:t>
      </w:r>
      <w:r>
        <w:rPr>
          <w:rStyle w:val="1"/>
          <w:sz w:val="20"/>
          <w:szCs w:val="20"/>
        </w:rPr>
        <w:t xml:space="preserve"> для учреждений бюджетной сферы</w:t>
      </w:r>
      <w:r w:rsidRPr="00F71FEE">
        <w:rPr>
          <w:rStyle w:val="7pt"/>
          <w:sz w:val="20"/>
          <w:szCs w:val="20"/>
        </w:rPr>
        <w:t xml:space="preserve"> </w:t>
      </w:r>
      <w:r w:rsidRPr="00F71FEE">
        <w:rPr>
          <w:rStyle w:val="1"/>
          <w:sz w:val="20"/>
          <w:szCs w:val="20"/>
        </w:rPr>
        <w:t>Постановление Правительства Магаданской области № 503-пп от 30.07.2015г.).</w:t>
      </w:r>
      <w:r>
        <w:rPr>
          <w:rStyle w:val="7pt"/>
          <w:sz w:val="20"/>
          <w:szCs w:val="20"/>
        </w:rPr>
        <w:t xml:space="preserve"> на оплату коммунальных услуг по льготным тарифам – 14,4 тыс. руб.;</w:t>
      </w:r>
    </w:p>
    <w:p w:rsidR="008A5009" w:rsidRDefault="008A5009" w:rsidP="007708ED">
      <w:pPr>
        <w:pStyle w:val="5"/>
        <w:shd w:val="clear" w:color="auto" w:fill="auto"/>
        <w:spacing w:line="240" w:lineRule="auto"/>
        <w:jc w:val="both"/>
        <w:rPr>
          <w:rStyle w:val="7pt"/>
          <w:sz w:val="20"/>
          <w:szCs w:val="20"/>
        </w:rPr>
      </w:pPr>
      <w:r>
        <w:rPr>
          <w:rStyle w:val="7pt"/>
          <w:sz w:val="20"/>
          <w:szCs w:val="20"/>
        </w:rPr>
        <w:t>- Постановление АМО от 19 декабря 2013г. №1300-па «Об утверждении государственной программы Магаданской области «Содействие муниципальным образованиям Магаданской области в реализации мун</w:t>
      </w:r>
      <w:r w:rsidR="00EE76F3">
        <w:rPr>
          <w:rStyle w:val="7pt"/>
          <w:sz w:val="20"/>
          <w:szCs w:val="20"/>
        </w:rPr>
        <w:t>иципальных программ комплексног</w:t>
      </w:r>
      <w:r>
        <w:rPr>
          <w:rStyle w:val="7pt"/>
          <w:sz w:val="20"/>
          <w:szCs w:val="20"/>
        </w:rPr>
        <w:t>о развития коммунальной инфраструктуры» на 2014-2017» в ред. ППМО от 15.01.2015г. № 19-пп</w:t>
      </w:r>
      <w:r w:rsidR="00EE76F3">
        <w:rPr>
          <w:rStyle w:val="7pt"/>
          <w:sz w:val="20"/>
          <w:szCs w:val="20"/>
        </w:rPr>
        <w:t>). Субсидия бюджетам муниципальных образований на осуществление мероприятий по подготовке к осенне-зимнему периоду 2014-2015 годов за выполненные работы в рамках заключенных соглашений 2014 года – 4701,0 тыс. руб.</w:t>
      </w:r>
    </w:p>
    <w:p w:rsidR="007C60C2" w:rsidRDefault="007C60C2" w:rsidP="007708ED">
      <w:pPr>
        <w:pStyle w:val="5"/>
        <w:shd w:val="clear" w:color="auto" w:fill="auto"/>
        <w:spacing w:line="240" w:lineRule="auto"/>
        <w:jc w:val="both"/>
        <w:rPr>
          <w:rStyle w:val="7pt"/>
          <w:sz w:val="20"/>
          <w:szCs w:val="20"/>
        </w:rPr>
      </w:pPr>
      <w:r>
        <w:rPr>
          <w:rStyle w:val="7pt"/>
          <w:sz w:val="20"/>
          <w:szCs w:val="20"/>
        </w:rPr>
        <w:t xml:space="preserve">- Уведомление Комитета по финансам администрации муниципального образования «Ягоднинский муниципальный район Магаданской области» от «24» декабря 2014 года на исполнение мероприятий районной целевой программы «Патриотическое воспитание детей, молодежи и населения Ягоднинского района на 2014-2016 годы» - 10,0 </w:t>
      </w:r>
      <w:proofErr w:type="spellStart"/>
      <w:r>
        <w:rPr>
          <w:rStyle w:val="7pt"/>
          <w:sz w:val="20"/>
          <w:szCs w:val="20"/>
        </w:rPr>
        <w:t>тыс.руб</w:t>
      </w:r>
      <w:proofErr w:type="spellEnd"/>
      <w:r>
        <w:rPr>
          <w:rStyle w:val="7pt"/>
          <w:sz w:val="20"/>
          <w:szCs w:val="20"/>
        </w:rPr>
        <w:t xml:space="preserve">. внесены в бюджет МО «Поселок Ягодное» по РСП №5 от 30.03.2015г., которые следует исключить из доходной части бюджета в проекте бюджета от 05.10.2015г.(минус – 10,0 </w:t>
      </w:r>
      <w:proofErr w:type="spellStart"/>
      <w:r>
        <w:rPr>
          <w:rStyle w:val="7pt"/>
          <w:sz w:val="20"/>
          <w:szCs w:val="20"/>
        </w:rPr>
        <w:t>т.р</w:t>
      </w:r>
      <w:proofErr w:type="spellEnd"/>
      <w:r>
        <w:rPr>
          <w:rStyle w:val="7pt"/>
          <w:sz w:val="20"/>
          <w:szCs w:val="20"/>
        </w:rPr>
        <w:t>.).</w:t>
      </w:r>
    </w:p>
    <w:p w:rsidR="008A5009" w:rsidRDefault="008A5009" w:rsidP="008A5009">
      <w:pPr>
        <w:pStyle w:val="5"/>
        <w:shd w:val="clear" w:color="auto" w:fill="auto"/>
        <w:spacing w:line="240" w:lineRule="auto"/>
        <w:jc w:val="both"/>
        <w:rPr>
          <w:rStyle w:val="1"/>
          <w:sz w:val="20"/>
          <w:szCs w:val="20"/>
        </w:rPr>
      </w:pPr>
      <w:r w:rsidRPr="00F71FEE">
        <w:rPr>
          <w:rStyle w:val="a4"/>
          <w:sz w:val="20"/>
          <w:szCs w:val="20"/>
        </w:rPr>
        <w:lastRenderedPageBreak/>
        <w:t xml:space="preserve">-корректировкой доходных источников </w:t>
      </w:r>
      <w:r w:rsidRPr="00F71FEE">
        <w:rPr>
          <w:rStyle w:val="1"/>
          <w:sz w:val="20"/>
          <w:szCs w:val="20"/>
        </w:rPr>
        <w:t>за счет поступл</w:t>
      </w:r>
      <w:r>
        <w:rPr>
          <w:rStyle w:val="1"/>
          <w:sz w:val="20"/>
          <w:szCs w:val="20"/>
        </w:rPr>
        <w:t>ений неналоговых доходов (+0,0</w:t>
      </w:r>
      <w:r w:rsidRPr="00F71FEE">
        <w:rPr>
          <w:rStyle w:val="1"/>
          <w:sz w:val="20"/>
          <w:szCs w:val="20"/>
        </w:rPr>
        <w:t xml:space="preserve"> </w:t>
      </w:r>
      <w:proofErr w:type="spellStart"/>
      <w:r w:rsidRPr="00F71FEE">
        <w:rPr>
          <w:rStyle w:val="1"/>
          <w:sz w:val="20"/>
          <w:szCs w:val="20"/>
        </w:rPr>
        <w:t>тыс.руб</w:t>
      </w:r>
      <w:proofErr w:type="spellEnd"/>
      <w:r w:rsidRPr="00F71FEE">
        <w:rPr>
          <w:rStyle w:val="1"/>
          <w:sz w:val="20"/>
          <w:szCs w:val="20"/>
        </w:rPr>
        <w:t>.)</w:t>
      </w:r>
    </w:p>
    <w:p w:rsidR="007708ED" w:rsidRPr="00F71FEE" w:rsidRDefault="007708ED" w:rsidP="00F71FEE">
      <w:pPr>
        <w:pStyle w:val="5"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8A5009" w:rsidRDefault="00F71FEE" w:rsidP="00F71FEE">
      <w:pPr>
        <w:pStyle w:val="5"/>
        <w:shd w:val="clear" w:color="auto" w:fill="auto"/>
        <w:spacing w:line="240" w:lineRule="auto"/>
        <w:jc w:val="both"/>
        <w:rPr>
          <w:rStyle w:val="1"/>
          <w:sz w:val="20"/>
          <w:szCs w:val="20"/>
        </w:rPr>
      </w:pPr>
      <w:r w:rsidRPr="00F71FEE">
        <w:rPr>
          <w:rStyle w:val="a4"/>
          <w:sz w:val="20"/>
          <w:szCs w:val="20"/>
        </w:rPr>
        <w:t xml:space="preserve">-уточнением </w:t>
      </w:r>
      <w:r w:rsidRPr="00F71FEE">
        <w:rPr>
          <w:rStyle w:val="1"/>
          <w:sz w:val="20"/>
          <w:szCs w:val="20"/>
        </w:rPr>
        <w:t>лими</w:t>
      </w:r>
      <w:r w:rsidR="007C60C2">
        <w:rPr>
          <w:rStyle w:val="1"/>
          <w:sz w:val="20"/>
          <w:szCs w:val="20"/>
        </w:rPr>
        <w:t xml:space="preserve">тов бюджетных </w:t>
      </w:r>
      <w:proofErr w:type="gramStart"/>
      <w:r w:rsidR="007C60C2">
        <w:rPr>
          <w:rStyle w:val="1"/>
          <w:sz w:val="20"/>
          <w:szCs w:val="20"/>
        </w:rPr>
        <w:t xml:space="preserve">обязательств </w:t>
      </w:r>
      <w:r w:rsidRPr="00F71FEE">
        <w:rPr>
          <w:rStyle w:val="1"/>
          <w:sz w:val="20"/>
          <w:szCs w:val="20"/>
        </w:rPr>
        <w:t xml:space="preserve"> -</w:t>
      </w:r>
      <w:proofErr w:type="gramEnd"/>
      <w:r w:rsidRPr="00F71FEE">
        <w:rPr>
          <w:rStyle w:val="1"/>
          <w:sz w:val="20"/>
          <w:szCs w:val="20"/>
        </w:rPr>
        <w:t xml:space="preserve"> по результатам анализа исполнения плановых, кассовых и фактических показателей расходной части бюджета за истекший период 2015 года</w:t>
      </w:r>
    </w:p>
    <w:p w:rsidR="008A5009" w:rsidRDefault="008A5009" w:rsidP="00F71FEE">
      <w:pPr>
        <w:pStyle w:val="5"/>
        <w:shd w:val="clear" w:color="auto" w:fill="auto"/>
        <w:spacing w:line="240" w:lineRule="auto"/>
        <w:jc w:val="both"/>
        <w:rPr>
          <w:rStyle w:val="1"/>
          <w:sz w:val="20"/>
          <w:szCs w:val="20"/>
        </w:rPr>
      </w:pPr>
    </w:p>
    <w:p w:rsidR="00F71FEE" w:rsidRPr="000B1394" w:rsidRDefault="008A5009" w:rsidP="00F71FEE">
      <w:pPr>
        <w:spacing w:line="240" w:lineRule="auto"/>
        <w:jc w:val="center"/>
        <w:rPr>
          <w:b/>
        </w:rPr>
      </w:pPr>
      <w:r>
        <w:rPr>
          <w:rStyle w:val="30"/>
          <w:rFonts w:eastAsiaTheme="minorHAnsi"/>
          <w:bCs w:val="0"/>
          <w:sz w:val="22"/>
          <w:szCs w:val="22"/>
        </w:rPr>
        <w:t>Д</w:t>
      </w:r>
      <w:r w:rsidR="00F71FEE" w:rsidRPr="000B1394">
        <w:rPr>
          <w:rStyle w:val="30"/>
          <w:rFonts w:eastAsiaTheme="minorHAnsi"/>
          <w:bCs w:val="0"/>
          <w:sz w:val="22"/>
          <w:szCs w:val="22"/>
        </w:rPr>
        <w:t>ОХОДЫ</w:t>
      </w:r>
    </w:p>
    <w:p w:rsidR="00F71FEE" w:rsidRPr="004041C8" w:rsidRDefault="00F71FEE" w:rsidP="00F71FEE">
      <w:pPr>
        <w:pStyle w:val="5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  <w:r w:rsidRPr="004041C8">
        <w:rPr>
          <w:rStyle w:val="1"/>
          <w:sz w:val="20"/>
          <w:szCs w:val="20"/>
        </w:rPr>
        <w:t>В доходную часть бюджета внесены следующие изменения:</w:t>
      </w:r>
    </w:p>
    <w:p w:rsidR="00F71FEE" w:rsidRPr="004041C8" w:rsidRDefault="00F71FEE" w:rsidP="00F71FEE">
      <w:pPr>
        <w:tabs>
          <w:tab w:val="left" w:pos="5606"/>
        </w:tabs>
        <w:spacing w:line="240" w:lineRule="auto"/>
        <w:jc w:val="both"/>
        <w:rPr>
          <w:sz w:val="20"/>
          <w:szCs w:val="20"/>
        </w:rPr>
      </w:pPr>
      <w:r w:rsidRPr="004041C8">
        <w:rPr>
          <w:rStyle w:val="a6"/>
          <w:rFonts w:eastAsiaTheme="minorHAnsi"/>
          <w:sz w:val="20"/>
          <w:szCs w:val="20"/>
        </w:rPr>
        <w:t>По «собственным доходам</w:t>
      </w:r>
      <w:proofErr w:type="gramStart"/>
      <w:r w:rsidRPr="004041C8">
        <w:rPr>
          <w:rStyle w:val="a6"/>
          <w:rFonts w:eastAsiaTheme="minorHAnsi"/>
          <w:sz w:val="20"/>
          <w:szCs w:val="20"/>
        </w:rPr>
        <w:t>»:</w:t>
      </w:r>
      <w:r w:rsidRPr="004041C8">
        <w:rPr>
          <w:rStyle w:val="a6"/>
          <w:rFonts w:eastAsiaTheme="minorHAnsi"/>
          <w:sz w:val="20"/>
          <w:szCs w:val="20"/>
        </w:rPr>
        <w:tab/>
      </w:r>
      <w:proofErr w:type="gramEnd"/>
      <w:r w:rsidR="00D5613D" w:rsidRPr="004041C8">
        <w:rPr>
          <w:rStyle w:val="a6"/>
          <w:rFonts w:eastAsiaTheme="minorHAnsi"/>
          <w:sz w:val="20"/>
          <w:szCs w:val="20"/>
        </w:rPr>
        <w:t xml:space="preserve">   </w:t>
      </w:r>
      <w:r w:rsidR="004041C8">
        <w:rPr>
          <w:rStyle w:val="a6"/>
          <w:rFonts w:eastAsiaTheme="minorHAnsi"/>
          <w:sz w:val="20"/>
          <w:szCs w:val="20"/>
        </w:rPr>
        <w:t xml:space="preserve">  </w:t>
      </w:r>
      <w:r w:rsidR="00D5613D" w:rsidRPr="004041C8">
        <w:rPr>
          <w:rStyle w:val="a6"/>
          <w:rFonts w:eastAsiaTheme="minorHAnsi"/>
          <w:sz w:val="20"/>
          <w:szCs w:val="20"/>
        </w:rPr>
        <w:t xml:space="preserve">   </w:t>
      </w:r>
      <w:r w:rsidRPr="004041C8">
        <w:rPr>
          <w:rStyle w:val="a6"/>
          <w:rFonts w:eastAsiaTheme="minorHAnsi"/>
          <w:sz w:val="20"/>
          <w:szCs w:val="20"/>
        </w:rPr>
        <w:t xml:space="preserve">(в </w:t>
      </w:r>
      <w:proofErr w:type="spellStart"/>
      <w:r w:rsidRPr="004041C8">
        <w:rPr>
          <w:rStyle w:val="a6"/>
          <w:rFonts w:eastAsiaTheme="minorHAnsi"/>
          <w:sz w:val="20"/>
          <w:szCs w:val="20"/>
        </w:rPr>
        <w:t>тыс.руб</w:t>
      </w:r>
      <w:proofErr w:type="spellEnd"/>
      <w:r w:rsidRPr="004041C8">
        <w:rPr>
          <w:rStyle w:val="a6"/>
          <w:rFonts w:eastAsiaTheme="minorHAnsi"/>
          <w:sz w:val="20"/>
          <w:szCs w:val="20"/>
        </w:rPr>
        <w:t>.)</w:t>
      </w:r>
    </w:p>
    <w:tbl>
      <w:tblPr>
        <w:tblStyle w:val="a7"/>
        <w:tblW w:w="77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1134"/>
        <w:gridCol w:w="992"/>
      </w:tblGrid>
      <w:tr w:rsidR="00D5613D" w:rsidTr="00905BD5">
        <w:trPr>
          <w:trHeight w:val="250"/>
        </w:trPr>
        <w:tc>
          <w:tcPr>
            <w:tcW w:w="4537" w:type="dxa"/>
          </w:tcPr>
          <w:p w:rsidR="00D5613D" w:rsidRPr="004041C8" w:rsidRDefault="00D5613D" w:rsidP="00F71FEE">
            <w:pPr>
              <w:tabs>
                <w:tab w:val="left" w:pos="2581"/>
              </w:tabs>
              <w:jc w:val="center"/>
              <w:rPr>
                <w:b/>
                <w:sz w:val="20"/>
                <w:szCs w:val="20"/>
              </w:rPr>
            </w:pPr>
            <w:r w:rsidRPr="004041C8">
              <w:rPr>
                <w:rStyle w:val="6pt"/>
                <w:rFonts w:eastAsiaTheme="minorHAnsi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</w:tcPr>
          <w:p w:rsidR="00D5613D" w:rsidRPr="004041C8" w:rsidRDefault="004041C8" w:rsidP="00F71FEE">
            <w:pPr>
              <w:tabs>
                <w:tab w:val="left" w:pos="258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Style w:val="6pt"/>
                <w:rFonts w:eastAsiaTheme="minorHAnsi"/>
                <w:sz w:val="20"/>
                <w:szCs w:val="20"/>
              </w:rPr>
              <w:t>П</w:t>
            </w:r>
            <w:r w:rsidR="00D5613D" w:rsidRPr="004041C8">
              <w:rPr>
                <w:rStyle w:val="6pt"/>
                <w:rFonts w:eastAsiaTheme="minorHAnsi"/>
                <w:sz w:val="20"/>
                <w:szCs w:val="20"/>
              </w:rPr>
              <w:t>роект</w:t>
            </w:r>
          </w:p>
        </w:tc>
        <w:tc>
          <w:tcPr>
            <w:tcW w:w="1134" w:type="dxa"/>
          </w:tcPr>
          <w:p w:rsidR="00D5613D" w:rsidRPr="004041C8" w:rsidRDefault="00D5613D" w:rsidP="007A486E">
            <w:pPr>
              <w:tabs>
                <w:tab w:val="left" w:pos="2581"/>
              </w:tabs>
              <w:jc w:val="center"/>
              <w:rPr>
                <w:b/>
                <w:sz w:val="18"/>
                <w:szCs w:val="18"/>
              </w:rPr>
            </w:pPr>
            <w:r w:rsidRPr="004041C8">
              <w:rPr>
                <w:rStyle w:val="55pt"/>
                <w:rFonts w:eastAsiaTheme="minorHAnsi"/>
                <w:b/>
                <w:sz w:val="18"/>
                <w:szCs w:val="18"/>
              </w:rPr>
              <w:t>Решение № 5 от 3</w:t>
            </w:r>
            <w:r w:rsidR="007A486E">
              <w:rPr>
                <w:rStyle w:val="55pt"/>
                <w:rFonts w:eastAsiaTheme="minorHAnsi"/>
                <w:b/>
                <w:sz w:val="18"/>
                <w:szCs w:val="18"/>
              </w:rPr>
              <w:t>1</w:t>
            </w:r>
            <w:r w:rsidRPr="004041C8">
              <w:rPr>
                <w:rStyle w:val="55pt"/>
                <w:rFonts w:eastAsiaTheme="minorHAnsi"/>
                <w:b/>
                <w:sz w:val="18"/>
                <w:szCs w:val="18"/>
              </w:rPr>
              <w:t>.03.2015</w:t>
            </w:r>
          </w:p>
        </w:tc>
        <w:tc>
          <w:tcPr>
            <w:tcW w:w="992" w:type="dxa"/>
          </w:tcPr>
          <w:p w:rsidR="00D5613D" w:rsidRPr="004041C8" w:rsidRDefault="00905BD5" w:rsidP="00F71FEE">
            <w:pPr>
              <w:tabs>
                <w:tab w:val="left" w:pos="2581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55pt"/>
                <w:rFonts w:eastAsiaTheme="minorHAnsi"/>
                <w:b/>
                <w:sz w:val="18"/>
                <w:szCs w:val="18"/>
              </w:rPr>
              <w:t>О</w:t>
            </w:r>
            <w:r w:rsidR="00D5613D" w:rsidRPr="004041C8">
              <w:rPr>
                <w:rStyle w:val="55pt"/>
                <w:rFonts w:eastAsiaTheme="minorHAnsi"/>
                <w:b/>
                <w:sz w:val="18"/>
                <w:szCs w:val="18"/>
              </w:rPr>
              <w:t>тклоне</w:t>
            </w:r>
            <w:r>
              <w:rPr>
                <w:rStyle w:val="55pt"/>
                <w:rFonts w:eastAsiaTheme="minorHAnsi"/>
                <w:b/>
                <w:sz w:val="18"/>
                <w:szCs w:val="18"/>
              </w:rPr>
              <w:t>-</w:t>
            </w:r>
            <w:r w:rsidR="00D5613D" w:rsidRPr="004041C8">
              <w:rPr>
                <w:rStyle w:val="55pt"/>
                <w:rFonts w:eastAsiaTheme="minorHAnsi"/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D5613D" w:rsidTr="00905BD5">
        <w:trPr>
          <w:trHeight w:val="51"/>
        </w:trPr>
        <w:tc>
          <w:tcPr>
            <w:tcW w:w="4537" w:type="dxa"/>
          </w:tcPr>
          <w:p w:rsidR="00D5613D" w:rsidRPr="00D5613D" w:rsidRDefault="00D5613D" w:rsidP="00D5613D">
            <w:pPr>
              <w:tabs>
                <w:tab w:val="left" w:pos="2581"/>
              </w:tabs>
              <w:rPr>
                <w:b/>
                <w:sz w:val="18"/>
                <w:szCs w:val="18"/>
              </w:rPr>
            </w:pPr>
            <w:r w:rsidRPr="00D5613D">
              <w:rPr>
                <w:rStyle w:val="55pt"/>
                <w:rFonts w:eastAsiaTheme="minorHAnsi"/>
                <w:sz w:val="18"/>
                <w:szCs w:val="18"/>
              </w:rPr>
              <w:t>НАЛОГОВЫЕ И НЕНАЛОГОВЫЕ ДОХОДЫ ВСЕГО</w:t>
            </w:r>
          </w:p>
        </w:tc>
        <w:tc>
          <w:tcPr>
            <w:tcW w:w="1134" w:type="dxa"/>
          </w:tcPr>
          <w:p w:rsidR="00D5613D" w:rsidRPr="00371B01" w:rsidRDefault="00D5613D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13D" w:rsidRPr="00371B01" w:rsidRDefault="00D5613D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13D" w:rsidRPr="00371B01" w:rsidRDefault="00D5613D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3D" w:rsidTr="00905BD5">
        <w:trPr>
          <w:trHeight w:val="259"/>
        </w:trPr>
        <w:tc>
          <w:tcPr>
            <w:tcW w:w="4537" w:type="dxa"/>
          </w:tcPr>
          <w:p w:rsidR="001905CD" w:rsidRPr="008D0DC6" w:rsidRDefault="008D0DC6" w:rsidP="001905CD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C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</w:t>
            </w:r>
            <w:r w:rsidR="001905C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</w:tcPr>
          <w:p w:rsidR="00D5613D" w:rsidRPr="004041C8" w:rsidRDefault="00371B01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1C8">
              <w:rPr>
                <w:rFonts w:ascii="Times New Roman" w:hAnsi="Times New Roman" w:cs="Times New Roman"/>
                <w:b/>
                <w:sz w:val="20"/>
                <w:szCs w:val="20"/>
              </w:rPr>
              <w:t>28321,0</w:t>
            </w:r>
          </w:p>
        </w:tc>
        <w:tc>
          <w:tcPr>
            <w:tcW w:w="1134" w:type="dxa"/>
          </w:tcPr>
          <w:p w:rsidR="00D5613D" w:rsidRPr="004041C8" w:rsidRDefault="00371B01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1C8">
              <w:rPr>
                <w:rFonts w:ascii="Times New Roman" w:hAnsi="Times New Roman" w:cs="Times New Roman"/>
                <w:b/>
                <w:sz w:val="20"/>
                <w:szCs w:val="20"/>
              </w:rPr>
              <w:t>28703,0</w:t>
            </w:r>
          </w:p>
        </w:tc>
        <w:tc>
          <w:tcPr>
            <w:tcW w:w="992" w:type="dxa"/>
          </w:tcPr>
          <w:p w:rsidR="00D5613D" w:rsidRPr="004041C8" w:rsidRDefault="00371B01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1C8">
              <w:rPr>
                <w:rFonts w:ascii="Times New Roman" w:hAnsi="Times New Roman" w:cs="Times New Roman"/>
                <w:b/>
                <w:sz w:val="20"/>
                <w:szCs w:val="20"/>
              </w:rPr>
              <w:t>-382</w:t>
            </w:r>
          </w:p>
        </w:tc>
      </w:tr>
      <w:tr w:rsidR="00D5613D" w:rsidTr="005A072D">
        <w:trPr>
          <w:trHeight w:val="54"/>
        </w:trPr>
        <w:tc>
          <w:tcPr>
            <w:tcW w:w="4537" w:type="dxa"/>
            <w:tcBorders>
              <w:bottom w:val="single" w:sz="4" w:space="0" w:color="auto"/>
            </w:tcBorders>
          </w:tcPr>
          <w:p w:rsidR="009B3945" w:rsidRPr="001905CD" w:rsidRDefault="001905CD" w:rsidP="001905CD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платежей с доходов, полученных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13D" w:rsidRPr="004041C8" w:rsidRDefault="004041C8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1C8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13D" w:rsidRPr="004041C8" w:rsidRDefault="004041C8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1C8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13D" w:rsidRPr="004041C8" w:rsidRDefault="004041C8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1C8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D0700D" w:rsidTr="005A072D">
        <w:trPr>
          <w:trHeight w:val="54"/>
        </w:trPr>
        <w:tc>
          <w:tcPr>
            <w:tcW w:w="4537" w:type="dxa"/>
            <w:tcBorders>
              <w:bottom w:val="single" w:sz="4" w:space="0" w:color="auto"/>
            </w:tcBorders>
          </w:tcPr>
          <w:p w:rsidR="00D0700D" w:rsidRDefault="00D0700D" w:rsidP="001905CD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700D" w:rsidRDefault="00D0700D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  <w:p w:rsidR="00D0700D" w:rsidRPr="004041C8" w:rsidRDefault="00D0700D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700D" w:rsidRPr="004041C8" w:rsidRDefault="00D0700D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00D" w:rsidRPr="004041C8" w:rsidRDefault="00D0700D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12,8</w:t>
            </w:r>
          </w:p>
        </w:tc>
      </w:tr>
      <w:tr w:rsidR="00D5613D" w:rsidTr="005A072D">
        <w:trPr>
          <w:trHeight w:val="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D" w:rsidRPr="009B3945" w:rsidRDefault="009B3945" w:rsidP="009B394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5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D" w:rsidRPr="004041C8" w:rsidRDefault="004041C8" w:rsidP="00371B0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1C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D" w:rsidRPr="004041C8" w:rsidRDefault="004041C8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1C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D" w:rsidRPr="004041C8" w:rsidRDefault="004041C8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1C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D5613D" w:rsidTr="005A072D">
        <w:trPr>
          <w:trHeight w:val="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D" w:rsidRPr="009B3945" w:rsidRDefault="009B3945" w:rsidP="009B394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5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D" w:rsidRPr="004041C8" w:rsidRDefault="004041C8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D" w:rsidRPr="004041C8" w:rsidRDefault="004041C8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D" w:rsidRPr="004041C8" w:rsidRDefault="004041C8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</w:tr>
      <w:tr w:rsidR="00D5613D" w:rsidTr="005A072D">
        <w:trPr>
          <w:trHeight w:val="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D" w:rsidRPr="009B3945" w:rsidRDefault="009B3945" w:rsidP="009B394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компенсации затрат бюджетов городских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D" w:rsidRPr="004041C8" w:rsidRDefault="004041C8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D" w:rsidRPr="004041C8" w:rsidRDefault="004041C8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D" w:rsidRPr="004041C8" w:rsidRDefault="004041C8" w:rsidP="00F71FEE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334,7</w:t>
            </w:r>
          </w:p>
        </w:tc>
      </w:tr>
    </w:tbl>
    <w:p w:rsidR="00F71FEE" w:rsidRPr="004041C8" w:rsidRDefault="00F71FEE" w:rsidP="00F71FEE">
      <w:pPr>
        <w:tabs>
          <w:tab w:val="left" w:pos="2581"/>
        </w:tabs>
        <w:spacing w:after="0" w:line="240" w:lineRule="auto"/>
        <w:jc w:val="center"/>
        <w:rPr>
          <w:b/>
          <w:sz w:val="20"/>
          <w:szCs w:val="20"/>
        </w:rPr>
      </w:pPr>
    </w:p>
    <w:p w:rsidR="004041C8" w:rsidRPr="004041C8" w:rsidRDefault="004041C8" w:rsidP="004041C8">
      <w:pPr>
        <w:pStyle w:val="5"/>
        <w:shd w:val="clear" w:color="auto" w:fill="auto"/>
        <w:tabs>
          <w:tab w:val="left" w:leader="underscore" w:pos="4289"/>
          <w:tab w:val="left" w:leader="underscore" w:pos="5114"/>
          <w:tab w:val="left" w:leader="underscore" w:pos="6036"/>
        </w:tabs>
        <w:spacing w:line="240" w:lineRule="auto"/>
        <w:ind w:firstLine="360"/>
        <w:jc w:val="both"/>
        <w:rPr>
          <w:sz w:val="20"/>
          <w:szCs w:val="20"/>
        </w:rPr>
      </w:pPr>
      <w:r w:rsidRPr="004041C8">
        <w:rPr>
          <w:rStyle w:val="1"/>
          <w:sz w:val="20"/>
          <w:szCs w:val="20"/>
        </w:rPr>
        <w:lastRenderedPageBreak/>
        <w:t xml:space="preserve">В доходную часть бюджета внесены изменения по безвозмездной финансовой </w:t>
      </w:r>
      <w:proofErr w:type="gramStart"/>
      <w:r w:rsidRPr="004041C8">
        <w:rPr>
          <w:rStyle w:val="31"/>
          <w:sz w:val="20"/>
          <w:szCs w:val="20"/>
          <w:u w:val="none"/>
        </w:rPr>
        <w:t>помощи</w:t>
      </w:r>
      <w:r w:rsidRPr="00905BD5">
        <w:rPr>
          <w:rStyle w:val="31"/>
          <w:sz w:val="20"/>
          <w:szCs w:val="20"/>
          <w:u w:val="none"/>
        </w:rPr>
        <w:t>:</w:t>
      </w:r>
      <w:r w:rsidRPr="00905BD5">
        <w:rPr>
          <w:rStyle w:val="1"/>
          <w:sz w:val="20"/>
          <w:szCs w:val="20"/>
        </w:rPr>
        <w:t xml:space="preserve">   </w:t>
      </w:r>
      <w:proofErr w:type="gramEnd"/>
      <w:r w:rsidRPr="00905BD5">
        <w:rPr>
          <w:rStyle w:val="1"/>
          <w:sz w:val="20"/>
          <w:szCs w:val="20"/>
        </w:rPr>
        <w:t xml:space="preserve">                                                                                                         </w:t>
      </w:r>
      <w:r w:rsidRPr="00905BD5">
        <w:rPr>
          <w:rStyle w:val="31"/>
          <w:sz w:val="20"/>
          <w:szCs w:val="20"/>
          <w:u w:val="none"/>
        </w:rPr>
        <w:t xml:space="preserve">(в </w:t>
      </w:r>
      <w:proofErr w:type="spellStart"/>
      <w:r w:rsidRPr="00905BD5">
        <w:rPr>
          <w:rStyle w:val="31"/>
          <w:sz w:val="20"/>
          <w:szCs w:val="20"/>
          <w:u w:val="none"/>
        </w:rPr>
        <w:t>тыс.руб</w:t>
      </w:r>
      <w:proofErr w:type="spellEnd"/>
      <w:r w:rsidRPr="00905BD5">
        <w:rPr>
          <w:rStyle w:val="31"/>
          <w:sz w:val="20"/>
          <w:szCs w:val="20"/>
          <w:u w:val="none"/>
        </w:rPr>
        <w:t>.)</w:t>
      </w:r>
    </w:p>
    <w:tbl>
      <w:tblPr>
        <w:tblStyle w:val="a7"/>
        <w:tblW w:w="79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992"/>
        <w:gridCol w:w="1418"/>
      </w:tblGrid>
      <w:tr w:rsidR="00905BD5" w:rsidRPr="00905BD5" w:rsidTr="00905BD5">
        <w:tc>
          <w:tcPr>
            <w:tcW w:w="4537" w:type="dxa"/>
          </w:tcPr>
          <w:p w:rsidR="00905BD5" w:rsidRPr="00905BD5" w:rsidRDefault="00905BD5" w:rsidP="0090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BD5">
              <w:rPr>
                <w:rStyle w:val="6pt"/>
                <w:rFonts w:eastAsiaTheme="minorHAnsi"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</w:tcPr>
          <w:p w:rsidR="00905BD5" w:rsidRPr="00905BD5" w:rsidRDefault="00905BD5" w:rsidP="00905BD5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D5">
              <w:rPr>
                <w:rStyle w:val="6pt"/>
                <w:rFonts w:eastAsiaTheme="minorHAnsi"/>
                <w:sz w:val="20"/>
                <w:szCs w:val="20"/>
              </w:rPr>
              <w:t>Проект</w:t>
            </w:r>
          </w:p>
        </w:tc>
        <w:tc>
          <w:tcPr>
            <w:tcW w:w="992" w:type="dxa"/>
          </w:tcPr>
          <w:p w:rsidR="00905BD5" w:rsidRPr="00905BD5" w:rsidRDefault="00905BD5" w:rsidP="007A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BD5">
              <w:rPr>
                <w:rStyle w:val="55pt"/>
                <w:rFonts w:eastAsiaTheme="minorHAnsi"/>
                <w:b/>
                <w:sz w:val="20"/>
                <w:szCs w:val="20"/>
              </w:rPr>
              <w:t>Решение № 5 от 3</w:t>
            </w:r>
            <w:r w:rsidR="007A486E">
              <w:rPr>
                <w:rStyle w:val="55pt"/>
                <w:rFonts w:eastAsiaTheme="minorHAnsi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Pr="00905BD5">
              <w:rPr>
                <w:rStyle w:val="55pt"/>
                <w:rFonts w:eastAsiaTheme="minorHAnsi"/>
                <w:b/>
                <w:sz w:val="20"/>
                <w:szCs w:val="20"/>
              </w:rPr>
              <w:t>.03.2015</w:t>
            </w:r>
          </w:p>
        </w:tc>
        <w:tc>
          <w:tcPr>
            <w:tcW w:w="1418" w:type="dxa"/>
          </w:tcPr>
          <w:p w:rsidR="00905BD5" w:rsidRPr="00905BD5" w:rsidRDefault="00905BD5" w:rsidP="0090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BD5">
              <w:rPr>
                <w:rStyle w:val="55pt"/>
                <w:rFonts w:eastAsiaTheme="minorHAnsi"/>
                <w:b/>
                <w:sz w:val="20"/>
                <w:szCs w:val="20"/>
              </w:rPr>
              <w:t>Отклонения</w:t>
            </w:r>
          </w:p>
        </w:tc>
      </w:tr>
      <w:tr w:rsidR="00905BD5" w:rsidRPr="00905BD5" w:rsidTr="00905BD5">
        <w:tc>
          <w:tcPr>
            <w:tcW w:w="4537" w:type="dxa"/>
          </w:tcPr>
          <w:p w:rsidR="00905BD5" w:rsidRPr="00905BD5" w:rsidRDefault="000B1394" w:rsidP="0090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  <w:tc>
          <w:tcPr>
            <w:tcW w:w="992" w:type="dxa"/>
          </w:tcPr>
          <w:p w:rsidR="00905BD5" w:rsidRPr="00905BD5" w:rsidRDefault="000B1394" w:rsidP="000B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92" w:type="dxa"/>
          </w:tcPr>
          <w:p w:rsidR="00905BD5" w:rsidRPr="00905BD5" w:rsidRDefault="000B1394" w:rsidP="000B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5BD5" w:rsidRPr="00905BD5" w:rsidRDefault="000B1394" w:rsidP="000B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905BD5" w:rsidRPr="00905BD5" w:rsidTr="00905BD5">
        <w:tc>
          <w:tcPr>
            <w:tcW w:w="4537" w:type="dxa"/>
          </w:tcPr>
          <w:p w:rsidR="00905BD5" w:rsidRPr="00905BD5" w:rsidRDefault="00EE76F3" w:rsidP="0090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поселения</w:t>
            </w:r>
          </w:p>
        </w:tc>
        <w:tc>
          <w:tcPr>
            <w:tcW w:w="992" w:type="dxa"/>
          </w:tcPr>
          <w:p w:rsidR="00905BD5" w:rsidRPr="00905BD5" w:rsidRDefault="000B1394" w:rsidP="000B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41673,2</w:t>
            </w:r>
          </w:p>
        </w:tc>
        <w:tc>
          <w:tcPr>
            <w:tcW w:w="992" w:type="dxa"/>
          </w:tcPr>
          <w:p w:rsidR="00905BD5" w:rsidRPr="00905BD5" w:rsidRDefault="000B1394" w:rsidP="000B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12046,0</w:t>
            </w:r>
          </w:p>
        </w:tc>
        <w:tc>
          <w:tcPr>
            <w:tcW w:w="1418" w:type="dxa"/>
          </w:tcPr>
          <w:p w:rsidR="00905BD5" w:rsidRPr="00905BD5" w:rsidRDefault="000B1394" w:rsidP="000B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29627,2</w:t>
            </w:r>
          </w:p>
        </w:tc>
      </w:tr>
      <w:tr w:rsidR="00905BD5" w:rsidRPr="00905BD5" w:rsidTr="00905BD5">
        <w:tc>
          <w:tcPr>
            <w:tcW w:w="4537" w:type="dxa"/>
          </w:tcPr>
          <w:p w:rsidR="00905BD5" w:rsidRPr="00905BD5" w:rsidRDefault="00905BD5" w:rsidP="0090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D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05BD5" w:rsidRPr="00905BD5" w:rsidRDefault="00905BD5" w:rsidP="000B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BD5" w:rsidRPr="00905BD5" w:rsidRDefault="00905BD5" w:rsidP="000B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5BD5" w:rsidRPr="000B1394" w:rsidRDefault="000B1394" w:rsidP="000B1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94">
              <w:rPr>
                <w:rFonts w:ascii="Times New Roman" w:hAnsi="Times New Roman" w:cs="Times New Roman"/>
                <w:b/>
                <w:sz w:val="20"/>
                <w:szCs w:val="20"/>
              </w:rPr>
              <w:t>29641,6</w:t>
            </w:r>
          </w:p>
        </w:tc>
      </w:tr>
    </w:tbl>
    <w:p w:rsidR="005A072D" w:rsidRDefault="005A072D" w:rsidP="000B1394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394" w:rsidRPr="000B1394" w:rsidRDefault="000B1394" w:rsidP="000B1394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394">
        <w:rPr>
          <w:rFonts w:ascii="Times New Roman" w:hAnsi="Times New Roman" w:cs="Times New Roman"/>
          <w:b/>
          <w:sz w:val="20"/>
          <w:szCs w:val="20"/>
        </w:rPr>
        <w:t>По итогу внесенных изменений доходная част</w:t>
      </w:r>
      <w:r w:rsidR="007C60C2">
        <w:rPr>
          <w:rFonts w:ascii="Times New Roman" w:hAnsi="Times New Roman" w:cs="Times New Roman"/>
          <w:b/>
          <w:sz w:val="20"/>
          <w:szCs w:val="20"/>
        </w:rPr>
        <w:t>ь бюджета увеличилась на 29641,6</w:t>
      </w:r>
      <w:r w:rsidRPr="000B139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60C2">
        <w:rPr>
          <w:rFonts w:ascii="Times New Roman" w:hAnsi="Times New Roman" w:cs="Times New Roman"/>
          <w:b/>
          <w:sz w:val="20"/>
          <w:szCs w:val="20"/>
        </w:rPr>
        <w:t>тыс.руб</w:t>
      </w:r>
      <w:proofErr w:type="spellEnd"/>
      <w:r w:rsidR="007C60C2">
        <w:rPr>
          <w:rFonts w:ascii="Times New Roman" w:hAnsi="Times New Roman" w:cs="Times New Roman"/>
          <w:b/>
          <w:sz w:val="20"/>
          <w:szCs w:val="20"/>
        </w:rPr>
        <w:t>. и составляет 76939,6</w:t>
      </w:r>
      <w:r w:rsidRPr="000B139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1394">
        <w:rPr>
          <w:rFonts w:ascii="Times New Roman" w:hAnsi="Times New Roman" w:cs="Times New Roman"/>
          <w:b/>
          <w:sz w:val="20"/>
          <w:szCs w:val="20"/>
        </w:rPr>
        <w:t>тыс.руб</w:t>
      </w:r>
      <w:proofErr w:type="spellEnd"/>
      <w:r w:rsidRPr="000B1394">
        <w:rPr>
          <w:rFonts w:ascii="Times New Roman" w:hAnsi="Times New Roman" w:cs="Times New Roman"/>
          <w:b/>
          <w:sz w:val="20"/>
          <w:szCs w:val="20"/>
        </w:rPr>
        <w:t>.</w:t>
      </w:r>
    </w:p>
    <w:p w:rsidR="000B1394" w:rsidRDefault="000B1394" w:rsidP="000B1394">
      <w:pPr>
        <w:spacing w:line="240" w:lineRule="auto"/>
        <w:jc w:val="center"/>
        <w:rPr>
          <w:rStyle w:val="30"/>
          <w:rFonts w:eastAsiaTheme="minorHAnsi"/>
          <w:bCs w:val="0"/>
          <w:sz w:val="22"/>
          <w:szCs w:val="22"/>
        </w:rPr>
      </w:pPr>
      <w:r w:rsidRPr="000B1394">
        <w:rPr>
          <w:rStyle w:val="30"/>
          <w:rFonts w:eastAsiaTheme="minorHAnsi"/>
          <w:bCs w:val="0"/>
          <w:sz w:val="22"/>
          <w:szCs w:val="22"/>
        </w:rPr>
        <w:t>РАСХОДЫ</w:t>
      </w:r>
    </w:p>
    <w:p w:rsidR="000B1394" w:rsidRPr="005A072D" w:rsidRDefault="000B1394" w:rsidP="000B1394">
      <w:pPr>
        <w:spacing w:line="240" w:lineRule="auto"/>
        <w:ind w:firstLine="360"/>
        <w:jc w:val="both"/>
        <w:rPr>
          <w:b/>
          <w:sz w:val="20"/>
          <w:szCs w:val="20"/>
        </w:rPr>
      </w:pPr>
      <w:r w:rsidRPr="005A072D">
        <w:rPr>
          <w:rStyle w:val="30"/>
          <w:rFonts w:eastAsiaTheme="minorHAnsi"/>
          <w:bCs w:val="0"/>
          <w:sz w:val="20"/>
          <w:szCs w:val="20"/>
        </w:rPr>
        <w:t>Расходная част</w:t>
      </w:r>
      <w:r w:rsidR="007C60C2">
        <w:rPr>
          <w:rStyle w:val="30"/>
          <w:rFonts w:eastAsiaTheme="minorHAnsi"/>
          <w:bCs w:val="0"/>
          <w:sz w:val="20"/>
          <w:szCs w:val="20"/>
        </w:rPr>
        <w:t>ь бюджета увеличилась на 29841,6</w:t>
      </w:r>
      <w:r w:rsidR="00316455">
        <w:rPr>
          <w:rStyle w:val="30"/>
          <w:rFonts w:eastAsiaTheme="minorHAnsi"/>
          <w:bCs w:val="0"/>
          <w:sz w:val="20"/>
          <w:szCs w:val="20"/>
        </w:rPr>
        <w:t xml:space="preserve"> </w:t>
      </w:r>
      <w:proofErr w:type="spellStart"/>
      <w:r w:rsidR="00316455">
        <w:rPr>
          <w:rStyle w:val="30"/>
          <w:rFonts w:eastAsiaTheme="minorHAnsi"/>
          <w:bCs w:val="0"/>
          <w:sz w:val="20"/>
          <w:szCs w:val="20"/>
        </w:rPr>
        <w:t>тыс.руб</w:t>
      </w:r>
      <w:proofErr w:type="spellEnd"/>
      <w:r w:rsidR="00316455">
        <w:rPr>
          <w:rStyle w:val="30"/>
          <w:rFonts w:eastAsiaTheme="minorHAnsi"/>
          <w:bCs w:val="0"/>
          <w:sz w:val="20"/>
          <w:szCs w:val="20"/>
        </w:rPr>
        <w:t>., и составляет 82212,2</w:t>
      </w:r>
      <w:r w:rsidRPr="005A072D">
        <w:rPr>
          <w:rStyle w:val="30"/>
          <w:rFonts w:eastAsiaTheme="minorHAnsi"/>
          <w:bCs w:val="0"/>
          <w:sz w:val="20"/>
          <w:szCs w:val="20"/>
        </w:rPr>
        <w:t xml:space="preserve"> </w:t>
      </w:r>
      <w:proofErr w:type="spellStart"/>
      <w:r w:rsidRPr="005A072D">
        <w:rPr>
          <w:rStyle w:val="30"/>
          <w:rFonts w:eastAsiaTheme="minorHAnsi"/>
          <w:bCs w:val="0"/>
          <w:sz w:val="20"/>
          <w:szCs w:val="20"/>
        </w:rPr>
        <w:t>тыс.руб</w:t>
      </w:r>
      <w:proofErr w:type="spellEnd"/>
      <w:r w:rsidRPr="005A072D">
        <w:rPr>
          <w:rStyle w:val="30"/>
          <w:rFonts w:eastAsiaTheme="minorHAnsi"/>
          <w:bCs w:val="0"/>
          <w:sz w:val="20"/>
          <w:szCs w:val="20"/>
        </w:rPr>
        <w:t>.</w:t>
      </w:r>
    </w:p>
    <w:p w:rsidR="000B1394" w:rsidRPr="005A072D" w:rsidRDefault="000B1394" w:rsidP="000B1394">
      <w:pPr>
        <w:pStyle w:val="5"/>
        <w:shd w:val="clear" w:color="auto" w:fill="auto"/>
        <w:spacing w:line="240" w:lineRule="auto"/>
        <w:ind w:firstLine="360"/>
        <w:jc w:val="both"/>
        <w:rPr>
          <w:rStyle w:val="1"/>
          <w:sz w:val="20"/>
          <w:szCs w:val="20"/>
        </w:rPr>
      </w:pPr>
      <w:r w:rsidRPr="005A072D">
        <w:rPr>
          <w:rStyle w:val="1"/>
          <w:sz w:val="20"/>
          <w:szCs w:val="20"/>
        </w:rPr>
        <w:t>Уточнения лимитов бюджетных обязательств произведены в разрезе главных распорядителей бюджетных средств (ГРБС) следующим образом:</w:t>
      </w:r>
    </w:p>
    <w:p w:rsidR="005A072D" w:rsidRPr="005A072D" w:rsidRDefault="00316455" w:rsidP="005A072D">
      <w:pPr>
        <w:spacing w:line="240" w:lineRule="auto"/>
        <w:jc w:val="both"/>
        <w:rPr>
          <w:rStyle w:val="30"/>
          <w:rFonts w:eastAsiaTheme="minorHAnsi"/>
          <w:bCs w:val="0"/>
          <w:sz w:val="20"/>
          <w:szCs w:val="20"/>
        </w:rPr>
      </w:pPr>
      <w:r>
        <w:rPr>
          <w:rStyle w:val="30"/>
          <w:rFonts w:eastAsiaTheme="minorHAnsi"/>
          <w:bCs w:val="0"/>
          <w:sz w:val="20"/>
          <w:szCs w:val="20"/>
        </w:rPr>
        <w:t>ГРБС Муниципальное образование "Поселок Ягодное» - 29841,6 тыс. руб.</w:t>
      </w:r>
    </w:p>
    <w:p w:rsidR="005A072D" w:rsidRPr="005A072D" w:rsidRDefault="00316455" w:rsidP="005A072D">
      <w:pPr>
        <w:spacing w:line="240" w:lineRule="auto"/>
        <w:jc w:val="center"/>
        <w:rPr>
          <w:rStyle w:val="30"/>
          <w:rFonts w:eastAsiaTheme="minorHAnsi"/>
          <w:bCs w:val="0"/>
          <w:sz w:val="20"/>
          <w:szCs w:val="20"/>
        </w:rPr>
      </w:pPr>
      <w:r w:rsidRPr="005A072D">
        <w:rPr>
          <w:rStyle w:val="30"/>
          <w:rFonts w:eastAsiaTheme="minorHAnsi"/>
          <w:bCs w:val="0"/>
          <w:sz w:val="20"/>
          <w:szCs w:val="20"/>
        </w:rPr>
        <w:t xml:space="preserve"> </w:t>
      </w:r>
      <w:r w:rsidR="005A072D" w:rsidRPr="005A072D">
        <w:rPr>
          <w:rStyle w:val="30"/>
          <w:rFonts w:eastAsiaTheme="minorHAnsi"/>
          <w:bCs w:val="0"/>
          <w:sz w:val="20"/>
          <w:szCs w:val="20"/>
        </w:rPr>
        <w:t>(общий объем у</w:t>
      </w:r>
      <w:r>
        <w:rPr>
          <w:rStyle w:val="30"/>
          <w:rFonts w:eastAsiaTheme="minorHAnsi"/>
          <w:bCs w:val="0"/>
          <w:sz w:val="20"/>
          <w:szCs w:val="20"/>
        </w:rPr>
        <w:t>точнений составляет плюс 29841,6</w:t>
      </w:r>
      <w:r w:rsidR="005A072D" w:rsidRPr="005A072D">
        <w:rPr>
          <w:rStyle w:val="30"/>
          <w:rFonts w:eastAsiaTheme="minorHAnsi"/>
          <w:bCs w:val="0"/>
          <w:sz w:val="20"/>
          <w:szCs w:val="20"/>
        </w:rPr>
        <w:t xml:space="preserve"> </w:t>
      </w:r>
      <w:proofErr w:type="spellStart"/>
      <w:r w:rsidR="005A072D" w:rsidRPr="005A072D">
        <w:rPr>
          <w:rStyle w:val="30"/>
          <w:rFonts w:eastAsiaTheme="minorHAnsi"/>
          <w:bCs w:val="0"/>
          <w:sz w:val="20"/>
          <w:szCs w:val="20"/>
        </w:rPr>
        <w:t>тыс.руб</w:t>
      </w:r>
      <w:proofErr w:type="spellEnd"/>
      <w:r w:rsidR="005A072D" w:rsidRPr="005A072D">
        <w:rPr>
          <w:rStyle w:val="30"/>
          <w:rFonts w:eastAsiaTheme="minorHAnsi"/>
          <w:bCs w:val="0"/>
          <w:sz w:val="20"/>
          <w:szCs w:val="20"/>
        </w:rPr>
        <w:t>.)</w:t>
      </w:r>
    </w:p>
    <w:p w:rsidR="005A072D" w:rsidRPr="005A072D" w:rsidRDefault="005A072D" w:rsidP="005A072D">
      <w:pPr>
        <w:pStyle w:val="5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  <w:r w:rsidRPr="005A072D">
        <w:rPr>
          <w:rStyle w:val="21"/>
          <w:sz w:val="20"/>
          <w:szCs w:val="20"/>
        </w:rPr>
        <w:t xml:space="preserve">+ </w:t>
      </w:r>
      <w:r w:rsidR="00316455">
        <w:rPr>
          <w:rStyle w:val="1"/>
          <w:sz w:val="20"/>
          <w:szCs w:val="20"/>
        </w:rPr>
        <w:t>14,4</w:t>
      </w:r>
      <w:r w:rsidR="000E6A39">
        <w:rPr>
          <w:rStyle w:val="1"/>
          <w:sz w:val="20"/>
          <w:szCs w:val="20"/>
        </w:rPr>
        <w:t xml:space="preserve"> </w:t>
      </w:r>
      <w:proofErr w:type="spellStart"/>
      <w:r w:rsidR="000E6A39">
        <w:rPr>
          <w:rStyle w:val="1"/>
          <w:sz w:val="20"/>
          <w:szCs w:val="20"/>
        </w:rPr>
        <w:t>тыс.руб</w:t>
      </w:r>
      <w:proofErr w:type="spellEnd"/>
      <w:r w:rsidR="000E6A39">
        <w:rPr>
          <w:rStyle w:val="1"/>
          <w:sz w:val="20"/>
          <w:szCs w:val="20"/>
        </w:rPr>
        <w:t>. -</w:t>
      </w:r>
      <w:r w:rsidRPr="005A072D">
        <w:rPr>
          <w:rStyle w:val="1"/>
          <w:sz w:val="20"/>
          <w:szCs w:val="20"/>
        </w:rPr>
        <w:t xml:space="preserve"> </w:t>
      </w:r>
      <w:r w:rsidR="00316455">
        <w:rPr>
          <w:rStyle w:val="4"/>
          <w:sz w:val="20"/>
          <w:szCs w:val="20"/>
        </w:rPr>
        <w:t xml:space="preserve"> расходы на тепловую энергию по льготным тарифам за счет </w:t>
      </w:r>
      <w:proofErr w:type="spellStart"/>
      <w:r w:rsidR="00316455">
        <w:rPr>
          <w:rStyle w:val="4"/>
          <w:sz w:val="20"/>
          <w:szCs w:val="20"/>
        </w:rPr>
        <w:t>дртации</w:t>
      </w:r>
      <w:proofErr w:type="spellEnd"/>
      <w:r w:rsidR="00316455">
        <w:rPr>
          <w:rStyle w:val="4"/>
          <w:sz w:val="20"/>
          <w:szCs w:val="20"/>
        </w:rPr>
        <w:t xml:space="preserve"> на сбалансированность бюджетов городских поселений</w:t>
      </w:r>
      <w:r w:rsidR="000E6A39">
        <w:rPr>
          <w:rStyle w:val="4"/>
          <w:sz w:val="20"/>
          <w:szCs w:val="20"/>
        </w:rPr>
        <w:t>. Оплата расходов произведена 29.09.2015 года.</w:t>
      </w:r>
    </w:p>
    <w:p w:rsidR="005A072D" w:rsidRPr="005A072D" w:rsidRDefault="005A072D" w:rsidP="005A072D">
      <w:pPr>
        <w:pStyle w:val="5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  <w:r w:rsidRPr="005A072D">
        <w:rPr>
          <w:rStyle w:val="21"/>
          <w:sz w:val="20"/>
          <w:szCs w:val="20"/>
        </w:rPr>
        <w:t xml:space="preserve">+ </w:t>
      </w:r>
      <w:r w:rsidRPr="005A072D">
        <w:rPr>
          <w:rStyle w:val="1"/>
          <w:sz w:val="20"/>
          <w:szCs w:val="20"/>
        </w:rPr>
        <w:t xml:space="preserve">12000,0 </w:t>
      </w:r>
      <w:proofErr w:type="spellStart"/>
      <w:r w:rsidRPr="005A072D">
        <w:rPr>
          <w:rStyle w:val="1"/>
          <w:sz w:val="20"/>
          <w:szCs w:val="20"/>
        </w:rPr>
        <w:t>тыс.руб</w:t>
      </w:r>
      <w:proofErr w:type="spellEnd"/>
      <w:r w:rsidRPr="005A072D">
        <w:rPr>
          <w:rStyle w:val="1"/>
          <w:sz w:val="20"/>
          <w:szCs w:val="20"/>
        </w:rPr>
        <w:t>.</w:t>
      </w:r>
      <w:r w:rsidR="000E6A39">
        <w:rPr>
          <w:rStyle w:val="1"/>
          <w:sz w:val="20"/>
          <w:szCs w:val="20"/>
        </w:rPr>
        <w:t xml:space="preserve"> -</w:t>
      </w:r>
      <w:r w:rsidR="00316455">
        <w:rPr>
          <w:rStyle w:val="1"/>
          <w:sz w:val="20"/>
          <w:szCs w:val="20"/>
        </w:rPr>
        <w:t xml:space="preserve"> на подготовку и проведение отопительного периода 2015-2016 годов,</w:t>
      </w:r>
      <w:r w:rsidRPr="005A072D">
        <w:rPr>
          <w:rStyle w:val="1"/>
          <w:sz w:val="20"/>
          <w:szCs w:val="20"/>
        </w:rPr>
        <w:t xml:space="preserve"> (в связи с критическим состоянием трубопровода тепло-водоснабжения отдельных участков, в целях подготовки к отопительному сезону 2015-2016 годы. Поселением заключены муниципальные контракты на п</w:t>
      </w:r>
      <w:r w:rsidR="000E6A39">
        <w:rPr>
          <w:rStyle w:val="1"/>
          <w:sz w:val="20"/>
          <w:szCs w:val="20"/>
        </w:rPr>
        <w:t>риобретение материалов, прове</w:t>
      </w:r>
      <w:r w:rsidR="00316455">
        <w:rPr>
          <w:rStyle w:val="1"/>
          <w:sz w:val="20"/>
          <w:szCs w:val="20"/>
        </w:rPr>
        <w:t>ден</w:t>
      </w:r>
      <w:r w:rsidRPr="005A072D">
        <w:rPr>
          <w:rStyle w:val="1"/>
          <w:sz w:val="20"/>
          <w:szCs w:val="20"/>
        </w:rPr>
        <w:t xml:space="preserve"> аукцион на выполнение работ</w:t>
      </w:r>
      <w:r w:rsidR="000E6A39">
        <w:rPr>
          <w:rStyle w:val="1"/>
          <w:sz w:val="20"/>
          <w:szCs w:val="20"/>
        </w:rPr>
        <w:t xml:space="preserve">). 15.09.2015г. произведена оплата выполненных работ в сумме 3945,3 тыс. руб. </w:t>
      </w:r>
    </w:p>
    <w:p w:rsidR="005A072D" w:rsidRPr="005A072D" w:rsidRDefault="005A072D" w:rsidP="005A072D">
      <w:pPr>
        <w:pStyle w:val="5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  <w:r w:rsidRPr="005A072D">
        <w:rPr>
          <w:rStyle w:val="21"/>
          <w:sz w:val="20"/>
          <w:szCs w:val="20"/>
        </w:rPr>
        <w:t xml:space="preserve">+ </w:t>
      </w:r>
      <w:proofErr w:type="gramStart"/>
      <w:r w:rsidRPr="005A072D">
        <w:rPr>
          <w:rStyle w:val="1"/>
          <w:sz w:val="20"/>
          <w:szCs w:val="20"/>
        </w:rPr>
        <w:t>1</w:t>
      </w:r>
      <w:r w:rsidR="000E6A39">
        <w:rPr>
          <w:rStyle w:val="1"/>
          <w:sz w:val="20"/>
          <w:szCs w:val="20"/>
        </w:rPr>
        <w:t>2401,2тыс.руб.</w:t>
      </w:r>
      <w:proofErr w:type="gramEnd"/>
      <w:r w:rsidR="000E6A39">
        <w:rPr>
          <w:rStyle w:val="1"/>
          <w:sz w:val="20"/>
          <w:szCs w:val="20"/>
        </w:rPr>
        <w:t xml:space="preserve"> – на выполнение мероприятий Р</w:t>
      </w:r>
      <w:r w:rsidRPr="005A072D">
        <w:rPr>
          <w:rStyle w:val="1"/>
          <w:sz w:val="20"/>
          <w:szCs w:val="20"/>
        </w:rPr>
        <w:t xml:space="preserve">ЦП "Содержание и ремонт автомобильных дорог общего пользования местного значения Ягоднинского района" (бетонирование улицы Спортивная в </w:t>
      </w:r>
      <w:proofErr w:type="spellStart"/>
      <w:r w:rsidRPr="005A072D">
        <w:rPr>
          <w:rStyle w:val="1"/>
          <w:sz w:val="20"/>
          <w:szCs w:val="20"/>
        </w:rPr>
        <w:t>п.Ягодное</w:t>
      </w:r>
      <w:proofErr w:type="spellEnd"/>
      <w:r w:rsidRPr="005A072D">
        <w:rPr>
          <w:rStyle w:val="1"/>
          <w:sz w:val="20"/>
          <w:szCs w:val="20"/>
        </w:rPr>
        <w:t>);</w:t>
      </w:r>
      <w:r w:rsidR="000E6A39">
        <w:rPr>
          <w:rStyle w:val="1"/>
          <w:sz w:val="20"/>
          <w:szCs w:val="20"/>
        </w:rPr>
        <w:t xml:space="preserve"> Заключены 3(три) контракта, ведутся работы по бетонированию.</w:t>
      </w:r>
    </w:p>
    <w:p w:rsidR="005A072D" w:rsidRDefault="000E6A39" w:rsidP="005A072D">
      <w:pPr>
        <w:pStyle w:val="5"/>
        <w:shd w:val="clear" w:color="auto" w:fill="auto"/>
        <w:spacing w:line="240" w:lineRule="auto"/>
        <w:ind w:firstLine="360"/>
        <w:jc w:val="both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+ 535,0 </w:t>
      </w:r>
      <w:proofErr w:type="spellStart"/>
      <w:r>
        <w:rPr>
          <w:rStyle w:val="1"/>
          <w:sz w:val="20"/>
          <w:szCs w:val="20"/>
        </w:rPr>
        <w:t>т.р</w:t>
      </w:r>
      <w:proofErr w:type="spellEnd"/>
      <w:r>
        <w:rPr>
          <w:rStyle w:val="1"/>
          <w:sz w:val="20"/>
          <w:szCs w:val="20"/>
        </w:rPr>
        <w:t>.</w:t>
      </w:r>
      <w:r w:rsidR="005A072D" w:rsidRPr="005A072D">
        <w:rPr>
          <w:rStyle w:val="1"/>
          <w:sz w:val="20"/>
          <w:szCs w:val="20"/>
        </w:rPr>
        <w:t xml:space="preserve"> </w:t>
      </w:r>
      <w:r>
        <w:rPr>
          <w:rStyle w:val="1"/>
          <w:sz w:val="20"/>
          <w:szCs w:val="20"/>
        </w:rPr>
        <w:t>– на выполнение мероприятий РЦП «Патриотическое воспитание детей, молодежи и населения Ягоднинского района на 2014-2016 годы»: приобретение материалов и выполнение работ по ремонту жилья ветеранов ВОВ 1941-1945 годов. Работы выполнены.</w:t>
      </w:r>
    </w:p>
    <w:p w:rsidR="000E6A39" w:rsidRDefault="000E6A39" w:rsidP="005A072D">
      <w:pPr>
        <w:pStyle w:val="5"/>
        <w:shd w:val="clear" w:color="auto" w:fill="auto"/>
        <w:spacing w:line="240" w:lineRule="auto"/>
        <w:ind w:firstLine="360"/>
        <w:jc w:val="both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+ 4701,0 </w:t>
      </w:r>
      <w:proofErr w:type="spellStart"/>
      <w:r>
        <w:rPr>
          <w:rStyle w:val="1"/>
          <w:sz w:val="20"/>
          <w:szCs w:val="20"/>
        </w:rPr>
        <w:t>тыс.руб</w:t>
      </w:r>
      <w:proofErr w:type="spellEnd"/>
      <w:r>
        <w:rPr>
          <w:rStyle w:val="1"/>
          <w:sz w:val="20"/>
          <w:szCs w:val="20"/>
        </w:rPr>
        <w:t>.</w:t>
      </w:r>
      <w:r w:rsidR="00974116">
        <w:rPr>
          <w:rStyle w:val="1"/>
          <w:sz w:val="20"/>
          <w:szCs w:val="20"/>
        </w:rPr>
        <w:t xml:space="preserve"> – на осуществление мероприятий по подготовке к осенне-зимнему отопительному периоду 2014-2015 годов за выполненные работы в рамках </w:t>
      </w:r>
      <w:r w:rsidR="00974116">
        <w:rPr>
          <w:rStyle w:val="1"/>
          <w:sz w:val="20"/>
          <w:szCs w:val="20"/>
        </w:rPr>
        <w:lastRenderedPageBreak/>
        <w:t xml:space="preserve">заключенных соглашений 2014 года.  Средства, поступившие в сумме – 3905,0 </w:t>
      </w:r>
      <w:proofErr w:type="spellStart"/>
      <w:r w:rsidR="00974116">
        <w:rPr>
          <w:rStyle w:val="1"/>
          <w:sz w:val="20"/>
          <w:szCs w:val="20"/>
        </w:rPr>
        <w:t>тыс.руб</w:t>
      </w:r>
      <w:proofErr w:type="spellEnd"/>
      <w:r w:rsidR="00974116">
        <w:rPr>
          <w:rStyle w:val="1"/>
          <w:sz w:val="20"/>
          <w:szCs w:val="20"/>
        </w:rPr>
        <w:t xml:space="preserve">. в мае - июне 2015 года. </w:t>
      </w:r>
    </w:p>
    <w:p w:rsidR="00974116" w:rsidRDefault="00974116" w:rsidP="005A072D">
      <w:pPr>
        <w:pStyle w:val="5"/>
        <w:shd w:val="clear" w:color="auto" w:fill="auto"/>
        <w:spacing w:line="240" w:lineRule="auto"/>
        <w:ind w:firstLine="360"/>
        <w:jc w:val="both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+ 200,0 </w:t>
      </w:r>
      <w:proofErr w:type="spellStart"/>
      <w:r>
        <w:rPr>
          <w:rStyle w:val="1"/>
          <w:sz w:val="20"/>
          <w:szCs w:val="20"/>
        </w:rPr>
        <w:t>тыс.руб</w:t>
      </w:r>
      <w:proofErr w:type="spellEnd"/>
      <w:r>
        <w:rPr>
          <w:rStyle w:val="1"/>
          <w:sz w:val="20"/>
          <w:szCs w:val="20"/>
        </w:rPr>
        <w:t xml:space="preserve">. – Остаток средств 2014 года на выполнение </w:t>
      </w:r>
      <w:proofErr w:type="gramStart"/>
      <w:r>
        <w:rPr>
          <w:rStyle w:val="1"/>
          <w:sz w:val="20"/>
          <w:szCs w:val="20"/>
        </w:rPr>
        <w:t>мероприятий  РЦП</w:t>
      </w:r>
      <w:proofErr w:type="gramEnd"/>
      <w:r>
        <w:rPr>
          <w:rStyle w:val="1"/>
          <w:sz w:val="20"/>
          <w:szCs w:val="20"/>
        </w:rPr>
        <w:t xml:space="preserve"> – по приведение в надлежащее состояние мест захоронений участников ВОВ 1941-1945 годов. Работы выполнены.</w:t>
      </w:r>
    </w:p>
    <w:p w:rsidR="00374346" w:rsidRDefault="00974116" w:rsidP="000F1584">
      <w:pPr>
        <w:pStyle w:val="5"/>
        <w:shd w:val="clear" w:color="auto" w:fill="auto"/>
        <w:spacing w:line="240" w:lineRule="auto"/>
        <w:ind w:firstLine="360"/>
        <w:jc w:val="both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- 10,0 </w:t>
      </w:r>
      <w:proofErr w:type="spellStart"/>
      <w:r>
        <w:rPr>
          <w:rStyle w:val="1"/>
          <w:sz w:val="20"/>
          <w:szCs w:val="20"/>
        </w:rPr>
        <w:t>т.р</w:t>
      </w:r>
      <w:proofErr w:type="spellEnd"/>
      <w:r>
        <w:rPr>
          <w:rStyle w:val="1"/>
          <w:sz w:val="20"/>
          <w:szCs w:val="20"/>
        </w:rPr>
        <w:t xml:space="preserve">. </w:t>
      </w:r>
      <w:r w:rsidR="000F1584">
        <w:rPr>
          <w:rStyle w:val="1"/>
          <w:sz w:val="20"/>
          <w:szCs w:val="20"/>
        </w:rPr>
        <w:t>(минус) Исключить из расходной части бюджета в связи с тем, что в доходной части сумма исключена (Мероприятия РЦП «Патриотическое воспитание детей, молодежи и населения Ягоднинского района на 2014-2016 годы».</w:t>
      </w:r>
    </w:p>
    <w:p w:rsidR="00374346" w:rsidRDefault="00374346" w:rsidP="000F1584">
      <w:pPr>
        <w:pStyle w:val="5"/>
        <w:shd w:val="clear" w:color="auto" w:fill="auto"/>
        <w:spacing w:line="240" w:lineRule="auto"/>
        <w:ind w:firstLine="360"/>
        <w:jc w:val="both"/>
        <w:rPr>
          <w:rStyle w:val="1"/>
          <w:sz w:val="20"/>
          <w:szCs w:val="20"/>
        </w:rPr>
      </w:pPr>
    </w:p>
    <w:p w:rsidR="005A072D" w:rsidRPr="005A072D" w:rsidRDefault="000F1584" w:rsidP="000F1584">
      <w:pPr>
        <w:pStyle w:val="5"/>
        <w:shd w:val="clear" w:color="auto" w:fill="auto"/>
        <w:spacing w:line="240" w:lineRule="auto"/>
        <w:ind w:firstLine="360"/>
        <w:jc w:val="both"/>
        <w:rPr>
          <w:b/>
          <w:sz w:val="20"/>
          <w:szCs w:val="20"/>
        </w:rPr>
      </w:pPr>
      <w:r>
        <w:rPr>
          <w:rStyle w:val="1"/>
          <w:sz w:val="20"/>
          <w:szCs w:val="20"/>
        </w:rPr>
        <w:t xml:space="preserve">   </w:t>
      </w:r>
      <w:r w:rsidR="005A072D" w:rsidRPr="005A072D">
        <w:rPr>
          <w:rStyle w:val="30"/>
          <w:rFonts w:eastAsiaTheme="minorHAnsi"/>
          <w:bCs w:val="0"/>
          <w:sz w:val="20"/>
          <w:szCs w:val="20"/>
        </w:rPr>
        <w:t>ДЕФИЦИТ</w:t>
      </w:r>
    </w:p>
    <w:p w:rsidR="005A072D" w:rsidRPr="005A072D" w:rsidRDefault="005A072D" w:rsidP="005A072D">
      <w:pPr>
        <w:spacing w:line="240" w:lineRule="auto"/>
        <w:jc w:val="both"/>
        <w:rPr>
          <w:b/>
          <w:sz w:val="20"/>
          <w:szCs w:val="20"/>
        </w:rPr>
      </w:pPr>
      <w:r w:rsidRPr="005A072D">
        <w:rPr>
          <w:rStyle w:val="30"/>
          <w:rFonts w:eastAsiaTheme="minorHAnsi"/>
          <w:bCs w:val="0"/>
          <w:sz w:val="20"/>
          <w:szCs w:val="20"/>
        </w:rPr>
        <w:t xml:space="preserve">По итогу внесенных изменений </w:t>
      </w:r>
      <w:r w:rsidR="00374346">
        <w:rPr>
          <w:rStyle w:val="30"/>
          <w:rFonts w:eastAsiaTheme="minorHAnsi"/>
          <w:bCs w:val="0"/>
          <w:sz w:val="20"/>
          <w:szCs w:val="20"/>
        </w:rPr>
        <w:t xml:space="preserve">дефицит бюджета составил 5272,6 </w:t>
      </w:r>
      <w:proofErr w:type="spellStart"/>
      <w:r w:rsidR="00374346">
        <w:rPr>
          <w:rStyle w:val="30"/>
          <w:rFonts w:eastAsiaTheme="minorHAnsi"/>
          <w:bCs w:val="0"/>
          <w:sz w:val="20"/>
          <w:szCs w:val="20"/>
        </w:rPr>
        <w:t>тыс.руб</w:t>
      </w:r>
      <w:proofErr w:type="spellEnd"/>
      <w:r w:rsidR="00374346">
        <w:rPr>
          <w:rStyle w:val="30"/>
          <w:rFonts w:eastAsiaTheme="minorHAnsi"/>
          <w:bCs w:val="0"/>
          <w:sz w:val="20"/>
          <w:szCs w:val="20"/>
        </w:rPr>
        <w:t>., или 14,9</w:t>
      </w:r>
      <w:r w:rsidRPr="005A072D">
        <w:rPr>
          <w:rStyle w:val="30"/>
          <w:rFonts w:eastAsiaTheme="minorHAnsi"/>
          <w:bCs w:val="0"/>
          <w:sz w:val="20"/>
          <w:szCs w:val="20"/>
        </w:rPr>
        <w:t xml:space="preserve"> процентов от «собственных» доходов бюджета.</w:t>
      </w:r>
    </w:p>
    <w:p w:rsidR="005A072D" w:rsidRPr="005A072D" w:rsidRDefault="005A072D" w:rsidP="005A072D">
      <w:pPr>
        <w:spacing w:line="240" w:lineRule="auto"/>
        <w:jc w:val="both"/>
        <w:rPr>
          <w:b/>
          <w:sz w:val="20"/>
          <w:szCs w:val="20"/>
        </w:rPr>
      </w:pPr>
    </w:p>
    <w:p w:rsidR="005A072D" w:rsidRPr="005A072D" w:rsidRDefault="005A072D" w:rsidP="005A072D">
      <w:pPr>
        <w:pStyle w:val="5"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A072D" w:rsidRPr="005A072D" w:rsidRDefault="005A072D" w:rsidP="005A072D">
      <w:pPr>
        <w:spacing w:line="240" w:lineRule="auto"/>
        <w:jc w:val="both"/>
        <w:rPr>
          <w:b/>
          <w:sz w:val="20"/>
          <w:szCs w:val="20"/>
        </w:rPr>
      </w:pPr>
    </w:p>
    <w:p w:rsidR="000B1394" w:rsidRPr="000B1394" w:rsidRDefault="000B1394" w:rsidP="000B1394">
      <w:pPr>
        <w:pStyle w:val="5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</w:p>
    <w:p w:rsidR="000B1394" w:rsidRPr="000B1394" w:rsidRDefault="000B1394" w:rsidP="000B1394">
      <w:pPr>
        <w:spacing w:line="240" w:lineRule="auto"/>
        <w:jc w:val="both"/>
        <w:rPr>
          <w:b/>
          <w:sz w:val="20"/>
          <w:szCs w:val="20"/>
        </w:rPr>
      </w:pPr>
    </w:p>
    <w:p w:rsidR="000B1394" w:rsidRPr="000B1394" w:rsidRDefault="000B1394" w:rsidP="000B1394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FEE" w:rsidRPr="000B1394" w:rsidRDefault="00F71FEE">
      <w:pPr>
        <w:rPr>
          <w:rFonts w:ascii="Times New Roman" w:hAnsi="Times New Roman" w:cs="Times New Roman"/>
          <w:sz w:val="20"/>
          <w:szCs w:val="20"/>
        </w:rPr>
      </w:pPr>
    </w:p>
    <w:sectPr w:rsidR="00F71FEE" w:rsidRPr="000B1394" w:rsidSect="00D5613D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EE"/>
    <w:rsid w:val="000B1394"/>
    <w:rsid w:val="000E6A39"/>
    <w:rsid w:val="000F1584"/>
    <w:rsid w:val="001905CD"/>
    <w:rsid w:val="00316455"/>
    <w:rsid w:val="00371B01"/>
    <w:rsid w:val="00374346"/>
    <w:rsid w:val="004041C8"/>
    <w:rsid w:val="005A072D"/>
    <w:rsid w:val="005B1970"/>
    <w:rsid w:val="00755BD3"/>
    <w:rsid w:val="007708ED"/>
    <w:rsid w:val="007A486E"/>
    <w:rsid w:val="007C60C2"/>
    <w:rsid w:val="008A5009"/>
    <w:rsid w:val="008D0DC6"/>
    <w:rsid w:val="00905BD5"/>
    <w:rsid w:val="00974116"/>
    <w:rsid w:val="009B3945"/>
    <w:rsid w:val="00D0700D"/>
    <w:rsid w:val="00D5613D"/>
    <w:rsid w:val="00EE76F3"/>
    <w:rsid w:val="00F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2B382-3C96-4B53-9FD9-223A6986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71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"/>
    <w:basedOn w:val="2"/>
    <w:rsid w:val="00F71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">
    <w:name w:val="Основной текст (3)_"/>
    <w:basedOn w:val="a0"/>
    <w:rsid w:val="00F71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71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3">
    <w:name w:val="Основной текст_"/>
    <w:basedOn w:val="a0"/>
    <w:link w:val="5"/>
    <w:rsid w:val="00F71F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F71FE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F71F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pt">
    <w:name w:val="Основной текст + 7 pt"/>
    <w:basedOn w:val="a3"/>
    <w:rsid w:val="00F71FEE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F71FE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F71FEE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Подпись к таблице_"/>
    <w:basedOn w:val="a0"/>
    <w:rsid w:val="00F71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5"/>
    <w:rsid w:val="00F71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styleId="a7">
    <w:name w:val="Table Grid"/>
    <w:basedOn w:val="a1"/>
    <w:uiPriority w:val="39"/>
    <w:rsid w:val="00D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pt">
    <w:name w:val="Основной текст + 6 pt;Полужирный"/>
    <w:basedOn w:val="a3"/>
    <w:rsid w:val="00D561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"/>
    <w:basedOn w:val="a3"/>
    <w:rsid w:val="00D56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40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A0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7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Katya</cp:lastModifiedBy>
  <cp:revision>3</cp:revision>
  <cp:lastPrinted>2015-10-02T02:01:00Z</cp:lastPrinted>
  <dcterms:created xsi:type="dcterms:W3CDTF">2015-10-01T05:48:00Z</dcterms:created>
  <dcterms:modified xsi:type="dcterms:W3CDTF">2015-10-11T05:37:00Z</dcterms:modified>
</cp:coreProperties>
</file>