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91" w:rsidRPr="008A2B7D" w:rsidRDefault="00D10191" w:rsidP="00D10191">
      <w:pPr>
        <w:spacing w:after="200" w:line="256" w:lineRule="auto"/>
        <w:jc w:val="center"/>
        <w:rPr>
          <w:rFonts w:ascii="Times New Roman" w:eastAsia="Times New Roman" w:hAnsi="Times New Roman" w:cs="Times New Roman"/>
          <w:b/>
          <w:bCs/>
          <w:sz w:val="38"/>
          <w:szCs w:val="38"/>
          <w:lang w:eastAsia="ru-RU"/>
        </w:rPr>
      </w:pPr>
      <w:bookmarkStart w:id="0" w:name="_GoBack"/>
      <w:bookmarkEnd w:id="0"/>
      <w:r w:rsidRPr="008A2B7D">
        <w:rPr>
          <w:rFonts w:ascii="Times New Roman" w:eastAsia="Times New Roman" w:hAnsi="Times New Roman" w:cs="Times New Roman"/>
          <w:b/>
          <w:bCs/>
          <w:sz w:val="38"/>
          <w:szCs w:val="38"/>
          <w:lang w:eastAsia="ru-RU"/>
        </w:rPr>
        <w:t xml:space="preserve">СОБРАНИЕ ПРЕДСТАВИТЕЛЕЙ </w:t>
      </w:r>
    </w:p>
    <w:p w:rsidR="00D10191" w:rsidRPr="008A2B7D" w:rsidRDefault="00D10191" w:rsidP="00D10191">
      <w:pPr>
        <w:spacing w:after="500" w:line="256" w:lineRule="auto"/>
        <w:jc w:val="center"/>
        <w:rPr>
          <w:rFonts w:ascii="Times New Roman" w:eastAsia="Times New Roman" w:hAnsi="Times New Roman" w:cs="Times New Roman"/>
          <w:b/>
          <w:bCs/>
          <w:sz w:val="38"/>
          <w:szCs w:val="38"/>
          <w:lang w:eastAsia="ru-RU"/>
        </w:rPr>
      </w:pPr>
      <w:r w:rsidRPr="008A2B7D">
        <w:rPr>
          <w:rFonts w:ascii="Times New Roman" w:eastAsia="Times New Roman" w:hAnsi="Times New Roman" w:cs="Times New Roman"/>
          <w:b/>
          <w:bCs/>
          <w:sz w:val="38"/>
          <w:szCs w:val="38"/>
          <w:lang w:eastAsia="ru-RU"/>
        </w:rPr>
        <w:t>ЯГОДНИНСКОГО ГОРОДСКОГО ОКРУГА</w:t>
      </w:r>
      <w:r w:rsidRPr="008A2B7D">
        <w:rPr>
          <w:rFonts w:ascii="Times New Roman" w:eastAsia="Times New Roman" w:hAnsi="Times New Roman" w:cs="Times New Roman"/>
        </w:rPr>
        <w:t xml:space="preserve">     </w:t>
      </w:r>
    </w:p>
    <w:p w:rsidR="00D10191" w:rsidRPr="008A2B7D" w:rsidRDefault="00D10191" w:rsidP="00D10191">
      <w:pPr>
        <w:keepNext/>
        <w:spacing w:line="256" w:lineRule="auto"/>
        <w:jc w:val="center"/>
        <w:outlineLvl w:val="0"/>
        <w:rPr>
          <w:rFonts w:ascii="Times New Roman" w:eastAsia="Times New Roman" w:hAnsi="Times New Roman" w:cs="Times New Roman"/>
          <w:b/>
          <w:bCs/>
          <w:sz w:val="40"/>
          <w:szCs w:val="40"/>
          <w:lang w:eastAsia="ru-RU"/>
        </w:rPr>
      </w:pPr>
      <w:r w:rsidRPr="008A2B7D">
        <w:rPr>
          <w:rFonts w:ascii="Times New Roman" w:eastAsia="Times New Roman" w:hAnsi="Times New Roman" w:cs="Times New Roman"/>
          <w:b/>
          <w:bCs/>
          <w:sz w:val="40"/>
          <w:szCs w:val="40"/>
          <w:lang w:eastAsia="ru-RU"/>
        </w:rPr>
        <w:t>РЕШЕНИЕ</w:t>
      </w:r>
    </w:p>
    <w:tbl>
      <w:tblPr>
        <w:tblW w:w="10173" w:type="dxa"/>
        <w:tblLook w:val="01E0" w:firstRow="1" w:lastRow="1" w:firstColumn="1" w:lastColumn="1" w:noHBand="0" w:noVBand="0"/>
      </w:tblPr>
      <w:tblGrid>
        <w:gridCol w:w="10173"/>
      </w:tblGrid>
      <w:tr w:rsidR="00D10191" w:rsidRPr="008A2B7D" w:rsidTr="00006B57">
        <w:tc>
          <w:tcPr>
            <w:tcW w:w="10173" w:type="dxa"/>
            <w:hideMark/>
          </w:tcPr>
          <w:p w:rsidR="00D10191" w:rsidRPr="008A2B7D" w:rsidRDefault="00D10191" w:rsidP="00006B57">
            <w:pPr>
              <w:spacing w:after="0" w:line="240" w:lineRule="auto"/>
              <w:ind w:right="-675"/>
              <w:rPr>
                <w:rFonts w:ascii="Times New Roman" w:eastAsia="Times New Roman" w:hAnsi="Times New Roman" w:cs="Times New Roman"/>
                <w:b/>
                <w:bCs/>
                <w:sz w:val="28"/>
                <w:szCs w:val="28"/>
              </w:rPr>
            </w:pPr>
            <w:r w:rsidRPr="008A2B7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0</w:t>
            </w:r>
            <w:r w:rsidR="00DC5DC3">
              <w:rPr>
                <w:rFonts w:ascii="Times New Roman" w:eastAsia="Times New Roman" w:hAnsi="Times New Roman" w:cs="Times New Roman"/>
                <w:b/>
                <w:bCs/>
                <w:sz w:val="28"/>
                <w:szCs w:val="28"/>
              </w:rPr>
              <w:t>4</w:t>
            </w:r>
            <w:r w:rsidRPr="008A2B7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марта</w:t>
            </w:r>
            <w:r w:rsidRPr="008A2B7D">
              <w:rPr>
                <w:rFonts w:ascii="Times New Roman" w:eastAsia="Times New Roman" w:hAnsi="Times New Roman" w:cs="Times New Roman"/>
                <w:b/>
                <w:bCs/>
                <w:sz w:val="28"/>
                <w:szCs w:val="28"/>
              </w:rPr>
              <w:t xml:space="preserve"> 20</w:t>
            </w:r>
            <w:r>
              <w:rPr>
                <w:rFonts w:ascii="Times New Roman" w:eastAsia="Times New Roman" w:hAnsi="Times New Roman" w:cs="Times New Roman"/>
                <w:b/>
                <w:bCs/>
                <w:sz w:val="28"/>
                <w:szCs w:val="28"/>
              </w:rPr>
              <w:t>2</w:t>
            </w:r>
            <w:r w:rsidR="00D30615">
              <w:rPr>
                <w:rFonts w:ascii="Times New Roman" w:eastAsia="Times New Roman" w:hAnsi="Times New Roman" w:cs="Times New Roman"/>
                <w:b/>
                <w:bCs/>
                <w:sz w:val="28"/>
                <w:szCs w:val="28"/>
              </w:rPr>
              <w:t>1</w:t>
            </w:r>
            <w:r w:rsidRPr="008A2B7D">
              <w:rPr>
                <w:rFonts w:ascii="Times New Roman" w:eastAsia="Times New Roman" w:hAnsi="Times New Roman" w:cs="Times New Roman"/>
                <w:b/>
                <w:bCs/>
                <w:sz w:val="28"/>
                <w:szCs w:val="28"/>
              </w:rPr>
              <w:t xml:space="preserve">г.                                                                                 № </w:t>
            </w:r>
            <w:r w:rsidR="00426990">
              <w:rPr>
                <w:rFonts w:ascii="Times New Roman" w:eastAsia="Times New Roman" w:hAnsi="Times New Roman" w:cs="Times New Roman"/>
                <w:b/>
                <w:bCs/>
                <w:sz w:val="28"/>
                <w:szCs w:val="28"/>
              </w:rPr>
              <w:t>27</w:t>
            </w:r>
          </w:p>
          <w:p w:rsidR="00D10191" w:rsidRPr="008A2B7D" w:rsidRDefault="00D10191" w:rsidP="00006B57">
            <w:pPr>
              <w:spacing w:after="0" w:line="240" w:lineRule="auto"/>
              <w:rPr>
                <w:rFonts w:ascii="Times New Roman" w:eastAsia="Times New Roman" w:hAnsi="Times New Roman" w:cs="Times New Roman"/>
                <w:b/>
                <w:sz w:val="28"/>
                <w:szCs w:val="28"/>
              </w:rPr>
            </w:pPr>
            <w:r w:rsidRPr="008A2B7D">
              <w:rPr>
                <w:rFonts w:ascii="Times New Roman" w:eastAsia="Times New Roman" w:hAnsi="Times New Roman" w:cs="Times New Roman"/>
                <w:b/>
                <w:sz w:val="28"/>
                <w:szCs w:val="28"/>
              </w:rPr>
              <w:t xml:space="preserve">                                                             п. Ягодное</w:t>
            </w:r>
          </w:p>
        </w:tc>
      </w:tr>
    </w:tbl>
    <w:p w:rsidR="00D10191" w:rsidRPr="008A2B7D" w:rsidRDefault="00D10191" w:rsidP="00D10191">
      <w:pPr>
        <w:spacing w:after="0" w:line="240" w:lineRule="auto"/>
        <w:rPr>
          <w:rFonts w:ascii="Times New Roman" w:eastAsia="Times New Roman" w:hAnsi="Times New Roman" w:cs="Times New Roman"/>
          <w:color w:val="000000"/>
          <w:sz w:val="10"/>
          <w:szCs w:val="10"/>
          <w:lang w:eastAsia="ru-RU"/>
        </w:rPr>
      </w:pP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 xml:space="preserve">Об отчете начальника отделения МВД России по Ягоднинскому району </w:t>
      </w: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перед Собранием представителей Ягоднинского городского округа</w:t>
      </w: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об основных результатах оперативно-служебной деятельности</w:t>
      </w:r>
    </w:p>
    <w:p w:rsidR="00D10191" w:rsidRPr="008A2B7D" w:rsidRDefault="00D10191" w:rsidP="00F06C7D">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Отделения МВД России по Ягоднинскому району</w:t>
      </w:r>
      <w:r w:rsidR="00F06C7D">
        <w:rPr>
          <w:rFonts w:ascii="Times New Roman" w:eastAsia="Times New Roman" w:hAnsi="Times New Roman" w:cs="Times New Roman"/>
          <w:b/>
          <w:sz w:val="27"/>
          <w:szCs w:val="27"/>
          <w:lang w:eastAsia="ru-RU"/>
        </w:rPr>
        <w:t xml:space="preserve"> </w:t>
      </w:r>
      <w:r w:rsidRPr="008A2B7D">
        <w:rPr>
          <w:rFonts w:ascii="Times New Roman" w:eastAsia="Times New Roman" w:hAnsi="Times New Roman" w:cs="Times New Roman"/>
          <w:b/>
          <w:sz w:val="27"/>
          <w:szCs w:val="27"/>
          <w:lang w:eastAsia="ru-RU"/>
        </w:rPr>
        <w:t>за 20</w:t>
      </w:r>
      <w:r w:rsidR="00DC5DC3">
        <w:rPr>
          <w:rFonts w:ascii="Times New Roman" w:eastAsia="Times New Roman" w:hAnsi="Times New Roman" w:cs="Times New Roman"/>
          <w:b/>
          <w:sz w:val="27"/>
          <w:szCs w:val="27"/>
          <w:lang w:eastAsia="ru-RU"/>
        </w:rPr>
        <w:t>20</w:t>
      </w:r>
      <w:r w:rsidRPr="008A2B7D">
        <w:rPr>
          <w:rFonts w:ascii="Times New Roman" w:eastAsia="Times New Roman" w:hAnsi="Times New Roman" w:cs="Times New Roman"/>
          <w:b/>
          <w:sz w:val="27"/>
          <w:szCs w:val="27"/>
          <w:lang w:eastAsia="ru-RU"/>
        </w:rPr>
        <w:t xml:space="preserve"> год</w:t>
      </w: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p>
    <w:p w:rsidR="00D10191" w:rsidRPr="008A2B7D" w:rsidRDefault="00D10191" w:rsidP="00D10191">
      <w:pPr>
        <w:spacing w:after="0" w:line="240" w:lineRule="auto"/>
        <w:ind w:right="140" w:firstLine="708"/>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sz w:val="27"/>
          <w:szCs w:val="27"/>
          <w:lang w:eastAsia="ru-RU"/>
        </w:rPr>
        <w:t>В соответствии с Федеральным законом от 7 февраля 2011 года № 3-ФЗ «О полиции», приказом МВД РФ от 30 августа 2011 года № 975 «Об организации и проведении отчетов должностных лиц территориальных органов МВД России», Уставом муниципального образования «Ягоднинский городской округ», заслушав отчет начальника  Отделения МВД России по Ягоднинскому району перед Собранием представителей Ягоднинского городского округа об основных результатах оперативно-служебной деятельности Отделения МВД России по Ягоднинскому району за 20</w:t>
      </w:r>
      <w:r w:rsidR="00DC5DC3">
        <w:rPr>
          <w:rFonts w:ascii="Times New Roman" w:eastAsia="Times New Roman" w:hAnsi="Times New Roman" w:cs="Times New Roman"/>
          <w:sz w:val="27"/>
          <w:szCs w:val="27"/>
          <w:lang w:eastAsia="ru-RU"/>
        </w:rPr>
        <w:t>20</w:t>
      </w:r>
      <w:r w:rsidRPr="008A2B7D">
        <w:rPr>
          <w:rFonts w:ascii="Times New Roman" w:eastAsia="Times New Roman" w:hAnsi="Times New Roman" w:cs="Times New Roman"/>
          <w:sz w:val="27"/>
          <w:szCs w:val="27"/>
          <w:lang w:eastAsia="ru-RU"/>
        </w:rPr>
        <w:t xml:space="preserve"> год, Собрание представителей Ягоднинского городского округа</w:t>
      </w:r>
    </w:p>
    <w:p w:rsidR="00D10191" w:rsidRPr="008A2B7D" w:rsidRDefault="00D10191" w:rsidP="00D10191">
      <w:pPr>
        <w:spacing w:before="160" w:line="240" w:lineRule="auto"/>
        <w:ind w:right="284"/>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b/>
          <w:sz w:val="27"/>
          <w:szCs w:val="27"/>
          <w:lang w:eastAsia="ru-RU"/>
        </w:rPr>
        <w:t xml:space="preserve"> </w:t>
      </w:r>
      <w:r w:rsidR="00A63A0C">
        <w:rPr>
          <w:rFonts w:ascii="Times New Roman" w:eastAsia="Times New Roman" w:hAnsi="Times New Roman" w:cs="Times New Roman"/>
          <w:b/>
          <w:sz w:val="27"/>
          <w:szCs w:val="27"/>
          <w:lang w:eastAsia="ru-RU"/>
        </w:rPr>
        <w:tab/>
      </w:r>
      <w:r w:rsidRPr="008A2B7D">
        <w:rPr>
          <w:rFonts w:ascii="Times New Roman" w:eastAsia="Times New Roman" w:hAnsi="Times New Roman" w:cs="Times New Roman"/>
          <w:b/>
          <w:sz w:val="27"/>
          <w:szCs w:val="27"/>
          <w:lang w:eastAsia="ru-RU"/>
        </w:rPr>
        <w:t>РЕШИЛО</w:t>
      </w:r>
      <w:r w:rsidRPr="008A2B7D">
        <w:rPr>
          <w:rFonts w:ascii="Times New Roman" w:eastAsia="Times New Roman" w:hAnsi="Times New Roman" w:cs="Times New Roman"/>
          <w:sz w:val="27"/>
          <w:szCs w:val="27"/>
          <w:lang w:eastAsia="ru-RU"/>
        </w:rPr>
        <w:t>:</w:t>
      </w:r>
    </w:p>
    <w:p w:rsidR="00D10191" w:rsidRDefault="00D10191" w:rsidP="00D10191">
      <w:pPr>
        <w:widowControl w:val="0"/>
        <w:shd w:val="clear" w:color="auto" w:fill="FFFFFF"/>
        <w:tabs>
          <w:tab w:val="left" w:pos="389"/>
        </w:tabs>
        <w:autoSpaceDE w:val="0"/>
        <w:autoSpaceDN w:val="0"/>
        <w:adjustRightInd w:val="0"/>
        <w:spacing w:after="60" w:line="240" w:lineRule="auto"/>
        <w:ind w:right="284"/>
        <w:jc w:val="both"/>
        <w:rPr>
          <w:rFonts w:ascii="Times New Roman" w:eastAsia="Times New Roman" w:hAnsi="Times New Roman" w:cs="Times New Roman"/>
          <w:sz w:val="27"/>
          <w:szCs w:val="27"/>
          <w:lang w:eastAsia="ru-RU"/>
        </w:rPr>
      </w:pPr>
      <w:r w:rsidRPr="00E97411">
        <w:rPr>
          <w:rFonts w:ascii="Times New Roman" w:eastAsia="Times New Roman" w:hAnsi="Times New Roman" w:cs="Times New Roman"/>
          <w:sz w:val="27"/>
          <w:szCs w:val="27"/>
          <w:lang w:eastAsia="ru-RU"/>
        </w:rPr>
        <w:t xml:space="preserve">1. </w:t>
      </w:r>
      <w:r w:rsidR="00F06C7D">
        <w:rPr>
          <w:rFonts w:ascii="Times New Roman" w:eastAsia="Times New Roman" w:hAnsi="Times New Roman" w:cs="Times New Roman"/>
          <w:sz w:val="27"/>
          <w:szCs w:val="27"/>
          <w:lang w:eastAsia="ru-RU"/>
        </w:rPr>
        <w:t>Принять к сведению о</w:t>
      </w:r>
      <w:r w:rsidRPr="00E97411">
        <w:rPr>
          <w:rFonts w:ascii="Times New Roman" w:eastAsia="Times New Roman" w:hAnsi="Times New Roman" w:cs="Times New Roman"/>
          <w:sz w:val="27"/>
          <w:szCs w:val="27"/>
          <w:lang w:eastAsia="ru-RU"/>
        </w:rPr>
        <w:t>тчет начальника Отделения МВД России по Ягоднинскому району перед Собранием представителей Ягоднинского городского округа об основных результатах оперативно-служебной деятельности Отделения МВД России по Ягоднинскому району за 20</w:t>
      </w:r>
      <w:r w:rsidR="00DC5DC3">
        <w:rPr>
          <w:rFonts w:ascii="Times New Roman" w:eastAsia="Times New Roman" w:hAnsi="Times New Roman" w:cs="Times New Roman"/>
          <w:sz w:val="27"/>
          <w:szCs w:val="27"/>
          <w:lang w:eastAsia="ru-RU"/>
        </w:rPr>
        <w:t>20</w:t>
      </w:r>
      <w:r w:rsidRPr="00E97411">
        <w:rPr>
          <w:rFonts w:ascii="Times New Roman" w:eastAsia="Times New Roman" w:hAnsi="Times New Roman" w:cs="Times New Roman"/>
          <w:sz w:val="27"/>
          <w:szCs w:val="27"/>
          <w:lang w:eastAsia="ru-RU"/>
        </w:rPr>
        <w:t xml:space="preserve"> год </w:t>
      </w:r>
      <w:r w:rsidR="00F06C7D">
        <w:rPr>
          <w:rFonts w:ascii="Times New Roman" w:eastAsia="Times New Roman" w:hAnsi="Times New Roman" w:cs="Times New Roman"/>
          <w:sz w:val="27"/>
          <w:szCs w:val="27"/>
          <w:lang w:eastAsia="ru-RU"/>
        </w:rPr>
        <w:t>согласно приложению</w:t>
      </w:r>
      <w:r w:rsidRPr="00E97411">
        <w:rPr>
          <w:rFonts w:ascii="Times New Roman" w:eastAsia="Times New Roman" w:hAnsi="Times New Roman" w:cs="Times New Roman"/>
          <w:sz w:val="27"/>
          <w:szCs w:val="27"/>
          <w:lang w:eastAsia="ru-RU"/>
        </w:rPr>
        <w:t>.</w:t>
      </w:r>
    </w:p>
    <w:p w:rsidR="00D10191" w:rsidRPr="008A2B7D" w:rsidRDefault="00F06C7D" w:rsidP="00DC5DC3">
      <w:pPr>
        <w:spacing w:after="0" w:line="240" w:lineRule="auto"/>
        <w:ind w:right="284"/>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D10191" w:rsidRPr="008A2B7D">
        <w:rPr>
          <w:rFonts w:ascii="Times New Roman" w:eastAsia="Times New Roman" w:hAnsi="Times New Roman" w:cs="Times New Roman"/>
          <w:sz w:val="27"/>
          <w:szCs w:val="27"/>
          <w:lang w:eastAsia="ru-RU"/>
        </w:rPr>
        <w:t xml:space="preserve">. </w:t>
      </w:r>
      <w:r w:rsidR="00DC5DC3" w:rsidRPr="00DC5DC3">
        <w:rPr>
          <w:rFonts w:ascii="Times New Roman" w:eastAsia="Times New Roman" w:hAnsi="Times New Roman" w:cs="Times New Roman"/>
          <w:sz w:val="27"/>
          <w:szCs w:val="27"/>
          <w:lang w:eastAsia="ru-RU"/>
        </w:rPr>
        <w:t>Настоящее решение подлежит официальному опубликованию.</w:t>
      </w:r>
    </w:p>
    <w:p w:rsidR="00D10191" w:rsidRDefault="00D10191" w:rsidP="00D10191">
      <w:pPr>
        <w:spacing w:after="0" w:line="240" w:lineRule="auto"/>
        <w:ind w:right="284"/>
        <w:rPr>
          <w:rFonts w:ascii="Times New Roman" w:eastAsia="Times New Roman" w:hAnsi="Times New Roman" w:cs="Times New Roman"/>
          <w:sz w:val="27"/>
          <w:szCs w:val="27"/>
          <w:lang w:eastAsia="ru-RU"/>
        </w:rPr>
      </w:pPr>
    </w:p>
    <w:p w:rsidR="00DC5DC3" w:rsidRPr="008A2B7D" w:rsidRDefault="00DC5DC3" w:rsidP="00D10191">
      <w:pPr>
        <w:spacing w:after="0" w:line="240" w:lineRule="auto"/>
        <w:ind w:right="284"/>
        <w:rPr>
          <w:rFonts w:ascii="Times New Roman" w:eastAsia="Times New Roman" w:hAnsi="Times New Roman" w:cs="Times New Roman"/>
          <w:sz w:val="27"/>
          <w:szCs w:val="27"/>
          <w:lang w:eastAsia="ru-RU"/>
        </w:rPr>
      </w:pPr>
    </w:p>
    <w:p w:rsidR="000D5F83" w:rsidRPr="009F5FCA" w:rsidRDefault="000D5F83" w:rsidP="000D5F83">
      <w:pPr>
        <w:spacing w:after="0"/>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Глава</w:t>
      </w:r>
    </w:p>
    <w:p w:rsidR="000D5F83" w:rsidRPr="009F5FCA" w:rsidRDefault="000D5F83" w:rsidP="000D5F83">
      <w:pPr>
        <w:spacing w:after="0"/>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Ягоднинского городского округа                                      Н.Б. Олейник</w:t>
      </w:r>
    </w:p>
    <w:tbl>
      <w:tblPr>
        <w:tblW w:w="12040" w:type="dxa"/>
        <w:tblInd w:w="108" w:type="dxa"/>
        <w:tblLook w:val="0000" w:firstRow="0" w:lastRow="0" w:firstColumn="0" w:lastColumn="0" w:noHBand="0" w:noVBand="0"/>
      </w:tblPr>
      <w:tblGrid>
        <w:gridCol w:w="8789"/>
        <w:gridCol w:w="3251"/>
      </w:tblGrid>
      <w:tr w:rsidR="000D5F83" w:rsidRPr="009F5FCA" w:rsidTr="008921F2">
        <w:tc>
          <w:tcPr>
            <w:tcW w:w="8789" w:type="dxa"/>
            <w:tcBorders>
              <w:top w:val="nil"/>
              <w:left w:val="nil"/>
              <w:bottom w:val="nil"/>
              <w:right w:val="nil"/>
            </w:tcBorders>
          </w:tcPr>
          <w:p w:rsidR="000D5F83" w:rsidRPr="009F5FCA" w:rsidRDefault="000D5F83" w:rsidP="008921F2">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p w:rsidR="000D5F83" w:rsidRPr="009F5FCA" w:rsidRDefault="000D5F83" w:rsidP="008921F2">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 xml:space="preserve">Председатель </w:t>
            </w:r>
          </w:p>
          <w:p w:rsidR="000D5F83" w:rsidRPr="009F5FCA" w:rsidRDefault="000D5F83" w:rsidP="008921F2">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 xml:space="preserve">Собрания представителей </w:t>
            </w:r>
          </w:p>
          <w:p w:rsidR="000D5F83" w:rsidRPr="009F5FCA" w:rsidRDefault="000D5F83" w:rsidP="008921F2">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 xml:space="preserve">Ягоднинского городского округа                                   О.Г. Гаврилова </w:t>
            </w:r>
          </w:p>
        </w:tc>
        <w:tc>
          <w:tcPr>
            <w:tcW w:w="3251" w:type="dxa"/>
            <w:tcBorders>
              <w:top w:val="nil"/>
              <w:left w:val="nil"/>
              <w:bottom w:val="nil"/>
              <w:right w:val="nil"/>
            </w:tcBorders>
          </w:tcPr>
          <w:p w:rsidR="000D5F83" w:rsidRPr="009F5FCA" w:rsidRDefault="000D5F83" w:rsidP="008921F2">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0D5F83" w:rsidRPr="00F32398" w:rsidRDefault="000D5F83" w:rsidP="000D5F83">
      <w:pPr>
        <w:spacing w:after="0"/>
        <w:jc w:val="both"/>
        <w:rPr>
          <w:rFonts w:ascii="Times New Roman" w:eastAsia="Times New Roman" w:hAnsi="Times New Roman" w:cs="Times New Roman"/>
          <w:b/>
          <w:sz w:val="28"/>
          <w:szCs w:val="28"/>
          <w:lang w:eastAsia="ru-RU"/>
        </w:rPr>
      </w:pPr>
    </w:p>
    <w:p w:rsidR="00C2515E" w:rsidRDefault="00C2515E" w:rsidP="000D5F83">
      <w:pPr>
        <w:spacing w:after="0" w:line="240" w:lineRule="auto"/>
        <w:rPr>
          <w:rFonts w:ascii="Times New Roman" w:eastAsia="Times New Roman" w:hAnsi="Times New Roman" w:cs="Times New Roman"/>
          <w:b/>
          <w:sz w:val="27"/>
          <w:szCs w:val="27"/>
          <w:lang w:eastAsia="ru-RU"/>
        </w:rPr>
      </w:pPr>
    </w:p>
    <w:p w:rsidR="00F06C7D" w:rsidRDefault="00F06C7D" w:rsidP="000D5F83">
      <w:pPr>
        <w:spacing w:after="0" w:line="240" w:lineRule="auto"/>
        <w:rPr>
          <w:rFonts w:ascii="Times New Roman" w:eastAsia="Times New Roman" w:hAnsi="Times New Roman" w:cs="Times New Roman"/>
          <w:b/>
          <w:sz w:val="27"/>
          <w:szCs w:val="27"/>
          <w:lang w:eastAsia="ru-RU"/>
        </w:rPr>
      </w:pPr>
    </w:p>
    <w:p w:rsidR="00F06C7D" w:rsidRDefault="00F06C7D" w:rsidP="000D5F83">
      <w:pPr>
        <w:spacing w:after="0" w:line="240" w:lineRule="auto"/>
        <w:rPr>
          <w:rFonts w:ascii="Times New Roman" w:eastAsia="Times New Roman" w:hAnsi="Times New Roman" w:cs="Times New Roman"/>
          <w:b/>
          <w:sz w:val="27"/>
          <w:szCs w:val="27"/>
          <w:lang w:eastAsia="ru-RU"/>
        </w:rPr>
      </w:pPr>
    </w:p>
    <w:p w:rsidR="00F06C7D" w:rsidRDefault="00F06C7D" w:rsidP="000D5F83">
      <w:pPr>
        <w:spacing w:after="0" w:line="240" w:lineRule="auto"/>
        <w:rPr>
          <w:rFonts w:ascii="Times New Roman" w:eastAsia="Times New Roman" w:hAnsi="Times New Roman" w:cs="Times New Roman"/>
          <w:b/>
          <w:sz w:val="27"/>
          <w:szCs w:val="27"/>
          <w:lang w:eastAsia="ru-RU"/>
        </w:rPr>
      </w:pPr>
    </w:p>
    <w:p w:rsidR="00F06C7D" w:rsidRDefault="00F06C7D" w:rsidP="000D5F83">
      <w:pPr>
        <w:spacing w:after="0" w:line="240" w:lineRule="auto"/>
        <w:rPr>
          <w:rFonts w:ascii="Times New Roman" w:eastAsia="Times New Roman" w:hAnsi="Times New Roman" w:cs="Times New Roman"/>
          <w:b/>
          <w:sz w:val="27"/>
          <w:szCs w:val="27"/>
          <w:lang w:eastAsia="ru-RU"/>
        </w:rPr>
      </w:pPr>
    </w:p>
    <w:p w:rsidR="001F3FE3" w:rsidRDefault="001F3FE3" w:rsidP="000D5F83">
      <w:pPr>
        <w:spacing w:after="0" w:line="240" w:lineRule="auto"/>
        <w:rPr>
          <w:rFonts w:ascii="Times New Roman" w:eastAsia="Times New Roman" w:hAnsi="Times New Roman" w:cs="Times New Roman"/>
          <w:b/>
          <w:sz w:val="27"/>
          <w:szCs w:val="27"/>
          <w:lang w:eastAsia="ru-RU"/>
        </w:rPr>
      </w:pPr>
    </w:p>
    <w:p w:rsidR="001F3FE3" w:rsidRDefault="001F3FE3" w:rsidP="000D5F83">
      <w:pPr>
        <w:spacing w:after="0" w:line="240" w:lineRule="auto"/>
        <w:rPr>
          <w:rFonts w:ascii="Times New Roman" w:eastAsia="Times New Roman" w:hAnsi="Times New Roman" w:cs="Times New Roman"/>
          <w:b/>
          <w:sz w:val="27"/>
          <w:szCs w:val="27"/>
          <w:lang w:eastAsia="ru-RU"/>
        </w:rPr>
      </w:pPr>
    </w:p>
    <w:p w:rsidR="00211685" w:rsidRDefault="00211685" w:rsidP="000D5F83">
      <w:pPr>
        <w:spacing w:after="0" w:line="240" w:lineRule="auto"/>
        <w:rPr>
          <w:rFonts w:ascii="Times New Roman" w:eastAsia="Times New Roman" w:hAnsi="Times New Roman" w:cs="Times New Roman"/>
          <w:b/>
          <w:sz w:val="27"/>
          <w:szCs w:val="27"/>
          <w:lang w:eastAsia="ru-RU"/>
        </w:rPr>
      </w:pPr>
    </w:p>
    <w:p w:rsidR="00211685" w:rsidRPr="00211685" w:rsidRDefault="00211685" w:rsidP="00211685">
      <w:pPr>
        <w:spacing w:after="0" w:line="276" w:lineRule="auto"/>
        <w:ind w:firstLine="709"/>
        <w:jc w:val="center"/>
        <w:rPr>
          <w:rFonts w:ascii="Times New Roman" w:eastAsia="Times New Roman" w:hAnsi="Times New Roman" w:cs="Times New Roman"/>
          <w:b/>
          <w:sz w:val="28"/>
          <w:szCs w:val="28"/>
          <w:lang w:eastAsia="ru-RU"/>
        </w:rPr>
      </w:pPr>
      <w:r w:rsidRPr="00211685">
        <w:rPr>
          <w:rFonts w:ascii="Times New Roman" w:eastAsia="Times New Roman" w:hAnsi="Times New Roman" w:cs="Times New Roman"/>
          <w:b/>
          <w:sz w:val="28"/>
          <w:szCs w:val="28"/>
          <w:lang w:eastAsia="ru-RU"/>
        </w:rPr>
        <w:t>Отчет</w:t>
      </w:r>
    </w:p>
    <w:p w:rsidR="00211685" w:rsidRPr="00211685" w:rsidRDefault="00211685" w:rsidP="00211685">
      <w:pPr>
        <w:spacing w:after="0" w:line="276" w:lineRule="auto"/>
        <w:ind w:firstLine="709"/>
        <w:jc w:val="center"/>
        <w:rPr>
          <w:rFonts w:ascii="Times New Roman" w:eastAsia="Times New Roman" w:hAnsi="Times New Roman" w:cs="Times New Roman"/>
          <w:b/>
          <w:sz w:val="28"/>
          <w:szCs w:val="28"/>
          <w:lang w:eastAsia="ru-RU"/>
        </w:rPr>
      </w:pPr>
      <w:r w:rsidRPr="00211685">
        <w:rPr>
          <w:rFonts w:ascii="Times New Roman" w:eastAsia="Times New Roman" w:hAnsi="Times New Roman" w:cs="Times New Roman"/>
          <w:b/>
          <w:sz w:val="28"/>
          <w:szCs w:val="28"/>
          <w:lang w:eastAsia="ru-RU"/>
        </w:rPr>
        <w:t xml:space="preserve"> «О результатах оперативно-служебной деятельности </w:t>
      </w:r>
      <w:proofErr w:type="spellStart"/>
      <w:r w:rsidRPr="00211685">
        <w:rPr>
          <w:rFonts w:ascii="Times New Roman" w:eastAsia="Times New Roman" w:hAnsi="Times New Roman" w:cs="Times New Roman"/>
          <w:b/>
          <w:sz w:val="28"/>
          <w:szCs w:val="28"/>
          <w:lang w:eastAsia="ru-RU"/>
        </w:rPr>
        <w:t>Отд</w:t>
      </w:r>
      <w:proofErr w:type="spellEnd"/>
      <w:r w:rsidRPr="00211685">
        <w:rPr>
          <w:rFonts w:ascii="Times New Roman" w:eastAsia="Times New Roman" w:hAnsi="Times New Roman" w:cs="Times New Roman"/>
          <w:b/>
          <w:sz w:val="28"/>
          <w:szCs w:val="28"/>
          <w:lang w:eastAsia="ru-RU"/>
        </w:rPr>
        <w:t xml:space="preserve"> МВД России по Ягоднинскому району в 2020 году».</w:t>
      </w:r>
    </w:p>
    <w:p w:rsidR="00211685" w:rsidRPr="00211685" w:rsidRDefault="00211685" w:rsidP="00211685">
      <w:pPr>
        <w:spacing w:after="0" w:line="276" w:lineRule="auto"/>
        <w:ind w:firstLine="709"/>
        <w:jc w:val="both"/>
        <w:rPr>
          <w:rFonts w:ascii="Times New Roman" w:eastAsia="Times New Roman" w:hAnsi="Times New Roman" w:cs="Times New Roman"/>
          <w:b/>
          <w:sz w:val="28"/>
          <w:szCs w:val="28"/>
          <w:lang w:eastAsia="ru-RU"/>
        </w:rPr>
      </w:pPr>
    </w:p>
    <w:p w:rsidR="00211685" w:rsidRPr="00211685" w:rsidRDefault="00211685" w:rsidP="00211685">
      <w:pPr>
        <w:spacing w:after="0" w:line="276" w:lineRule="auto"/>
        <w:ind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Товарищ председатель Ягоднинского районного Собрания представителей!</w:t>
      </w:r>
    </w:p>
    <w:p w:rsidR="00211685" w:rsidRPr="00211685" w:rsidRDefault="00211685" w:rsidP="00211685">
      <w:pPr>
        <w:spacing w:after="0" w:line="276" w:lineRule="auto"/>
        <w:ind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Уважаемые депутаты!</w:t>
      </w:r>
    </w:p>
    <w:p w:rsidR="00211685" w:rsidRPr="00211685" w:rsidRDefault="00211685" w:rsidP="00211685">
      <w:pPr>
        <w:spacing w:after="0" w:line="240" w:lineRule="auto"/>
        <w:ind w:firstLine="567"/>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 2020 году, принимая и реализуя комплекс мер по укреплению правопорядка и борьбы с преступностью, сотрудники Отделения МВД России по Ягоднинскому району основывались, прежде всего, на тех приоритетных направлениях, которые определил Президент Российской Федерации в своем послании к Федеральному Собранию Российской Федерации, выполнении задач, поставленных в директиве Министра внутренних дел Российской Федерации от 30 октября 2019года №1дсп.</w:t>
      </w:r>
    </w:p>
    <w:p w:rsidR="00211685" w:rsidRPr="00211685" w:rsidRDefault="00211685" w:rsidP="00211685">
      <w:pPr>
        <w:spacing w:after="0" w:line="240" w:lineRule="auto"/>
        <w:ind w:firstLine="567"/>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 числе основных целей и направлений является обеспечение безопасности граждан, их прав и законных интересов,</w:t>
      </w:r>
      <w:r w:rsidRPr="00211685">
        <w:rPr>
          <w:rFonts w:ascii="Times New Roman" w:eastAsia="Times New Roman" w:hAnsi="Times New Roman" w:cs="Times New Roman"/>
          <w:color w:val="000000"/>
          <w:sz w:val="28"/>
          <w:szCs w:val="28"/>
          <w:lang w:eastAsia="ru-RU"/>
        </w:rPr>
        <w:t xml:space="preserve"> пресечение и раскрытие преступлений,</w:t>
      </w:r>
      <w:r w:rsidRPr="00211685">
        <w:rPr>
          <w:rFonts w:ascii="Times New Roman" w:eastAsia="Times New Roman" w:hAnsi="Times New Roman" w:cs="Times New Roman"/>
          <w:sz w:val="28"/>
          <w:szCs w:val="28"/>
          <w:lang w:eastAsia="ru-RU"/>
        </w:rPr>
        <w:t xml:space="preserve"> обеспечение законности в деятельности </w:t>
      </w:r>
      <w:proofErr w:type="spellStart"/>
      <w:r w:rsidRPr="00211685">
        <w:rPr>
          <w:rFonts w:ascii="Times New Roman" w:eastAsia="Times New Roman" w:hAnsi="Times New Roman" w:cs="Times New Roman"/>
          <w:sz w:val="28"/>
          <w:szCs w:val="28"/>
          <w:lang w:eastAsia="ru-RU"/>
        </w:rPr>
        <w:t>Отд</w:t>
      </w:r>
      <w:proofErr w:type="spellEnd"/>
      <w:r w:rsidRPr="00211685">
        <w:rPr>
          <w:rFonts w:ascii="Times New Roman" w:eastAsia="Times New Roman" w:hAnsi="Times New Roman" w:cs="Times New Roman"/>
          <w:sz w:val="28"/>
          <w:szCs w:val="28"/>
          <w:lang w:eastAsia="ru-RU"/>
        </w:rPr>
        <w:t xml:space="preserve"> МВД, повышение качества государственных услуг, недопущения осложнений криминогенной обстановки на обслуживаемой территории.</w:t>
      </w:r>
    </w:p>
    <w:p w:rsidR="00211685" w:rsidRPr="00211685" w:rsidRDefault="00211685" w:rsidP="00211685">
      <w:pPr>
        <w:spacing w:after="0" w:line="240" w:lineRule="auto"/>
        <w:ind w:firstLine="567"/>
        <w:jc w:val="both"/>
        <w:rPr>
          <w:rFonts w:ascii="Times New Roman" w:eastAsia="Times New Roman" w:hAnsi="Times New Roman" w:cs="Times New Roman"/>
          <w:color w:val="000000"/>
          <w:sz w:val="28"/>
          <w:szCs w:val="28"/>
          <w:lang w:eastAsia="ru-RU"/>
        </w:rPr>
      </w:pPr>
      <w:r w:rsidRPr="00211685">
        <w:rPr>
          <w:rFonts w:ascii="Times New Roman" w:eastAsia="Times New Roman" w:hAnsi="Times New Roman" w:cs="Times New Roman"/>
          <w:color w:val="000000"/>
          <w:sz w:val="28"/>
          <w:szCs w:val="28"/>
          <w:lang w:eastAsia="ru-RU"/>
        </w:rPr>
        <w:t xml:space="preserve">За 12 месяцев 2020 года дежурной частью </w:t>
      </w:r>
      <w:proofErr w:type="spellStart"/>
      <w:r w:rsidRPr="00211685">
        <w:rPr>
          <w:rFonts w:ascii="Times New Roman" w:eastAsia="Times New Roman" w:hAnsi="Times New Roman" w:cs="Times New Roman"/>
          <w:color w:val="000000"/>
          <w:sz w:val="28"/>
          <w:szCs w:val="28"/>
          <w:lang w:eastAsia="ru-RU"/>
        </w:rPr>
        <w:t>Отд</w:t>
      </w:r>
      <w:proofErr w:type="spellEnd"/>
      <w:r w:rsidRPr="00211685">
        <w:rPr>
          <w:rFonts w:ascii="Times New Roman" w:eastAsia="Times New Roman" w:hAnsi="Times New Roman" w:cs="Times New Roman"/>
          <w:color w:val="000000"/>
          <w:sz w:val="28"/>
          <w:szCs w:val="28"/>
          <w:lang w:eastAsia="ru-RU"/>
        </w:rPr>
        <w:t xml:space="preserve"> МВД России по Ягоднинскому району зарегистрировано 1331 (АППГ - 1281) сообщений, заявлений и информации о происшествиях. Состояние криминальной ситуации на обслуживаемой территории по-прежнему находится под контролем.</w:t>
      </w:r>
    </w:p>
    <w:p w:rsidR="00211685" w:rsidRPr="00211685" w:rsidRDefault="00211685" w:rsidP="00211685">
      <w:pPr>
        <w:spacing w:after="0" w:line="240" w:lineRule="auto"/>
        <w:ind w:firstLine="567"/>
        <w:jc w:val="both"/>
        <w:rPr>
          <w:rFonts w:ascii="Times New Roman" w:eastAsia="Times New Roman" w:hAnsi="Times New Roman" w:cs="Times New Roman"/>
          <w:color w:val="000000"/>
          <w:sz w:val="28"/>
          <w:szCs w:val="28"/>
          <w:lang w:eastAsia="ru-RU"/>
        </w:rPr>
      </w:pPr>
      <w:r w:rsidRPr="00211685">
        <w:rPr>
          <w:rFonts w:ascii="Times New Roman" w:eastAsia="Times New Roman" w:hAnsi="Times New Roman" w:cs="Times New Roman"/>
          <w:color w:val="000000"/>
          <w:sz w:val="28"/>
          <w:szCs w:val="28"/>
          <w:lang w:eastAsia="ru-RU"/>
        </w:rPr>
        <w:t xml:space="preserve">В отчетном периоде на территории обслуживания </w:t>
      </w:r>
      <w:proofErr w:type="spellStart"/>
      <w:r w:rsidRPr="00211685">
        <w:rPr>
          <w:rFonts w:ascii="Times New Roman" w:eastAsia="Times New Roman" w:hAnsi="Times New Roman" w:cs="Times New Roman"/>
          <w:color w:val="000000"/>
          <w:sz w:val="28"/>
          <w:szCs w:val="28"/>
          <w:lang w:eastAsia="ru-RU"/>
        </w:rPr>
        <w:t>Отд</w:t>
      </w:r>
      <w:proofErr w:type="spellEnd"/>
      <w:r w:rsidRPr="00211685">
        <w:rPr>
          <w:rFonts w:ascii="Times New Roman" w:eastAsia="Times New Roman" w:hAnsi="Times New Roman" w:cs="Times New Roman"/>
          <w:color w:val="000000"/>
          <w:sz w:val="28"/>
          <w:szCs w:val="28"/>
          <w:lang w:eastAsia="ru-RU"/>
        </w:rPr>
        <w:t xml:space="preserve"> МВД России по Ягоднинскому району отмечается снижение регистрируемых преступных посягательств с 79 до 57 (-21,1%). </w:t>
      </w:r>
    </w:p>
    <w:p w:rsidR="00211685" w:rsidRPr="00211685" w:rsidRDefault="00211685" w:rsidP="00211685">
      <w:pPr>
        <w:spacing w:after="0" w:line="240" w:lineRule="auto"/>
        <w:ind w:firstLine="567"/>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На территории обслуживания не допущено разбойных нападений, вымогательств, грабежей, изнасилования.</w:t>
      </w:r>
    </w:p>
    <w:p w:rsidR="00211685" w:rsidRPr="00211685" w:rsidRDefault="00211685" w:rsidP="00211685">
      <w:pPr>
        <w:spacing w:after="0" w:line="240" w:lineRule="auto"/>
        <w:ind w:firstLine="567"/>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 За 12 месяцев 2020 года особо тяжких преступлений зарегистрировано -1 (АППГ - 4), снижение на 75%. Число тяжких преступлений снизилось с 17 до 15 (-11,8%).</w:t>
      </w:r>
    </w:p>
    <w:p w:rsidR="00211685" w:rsidRPr="00211685" w:rsidRDefault="00211685" w:rsidP="00211685">
      <w:pPr>
        <w:spacing w:after="0" w:line="240" w:lineRule="auto"/>
        <w:ind w:firstLine="567"/>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 структуре преступности отмечается также снижение числа преступлений средней тяжести - 18 (АППГ – 24, (-25%)), преступлений небольшой тяжести</w:t>
      </w:r>
      <w:r w:rsidRPr="00211685">
        <w:rPr>
          <w:rFonts w:ascii="Times New Roman" w:eastAsia="Times New Roman" w:hAnsi="Times New Roman" w:cs="Times New Roman"/>
          <w:b/>
          <w:sz w:val="28"/>
          <w:szCs w:val="28"/>
          <w:lang w:eastAsia="ru-RU"/>
        </w:rPr>
        <w:t xml:space="preserve"> (</w:t>
      </w:r>
      <w:r w:rsidRPr="00211685">
        <w:rPr>
          <w:rFonts w:ascii="Times New Roman" w:eastAsia="Times New Roman" w:hAnsi="Times New Roman" w:cs="Times New Roman"/>
          <w:sz w:val="28"/>
          <w:szCs w:val="28"/>
          <w:lang w:eastAsia="ru-RU"/>
        </w:rPr>
        <w:t xml:space="preserve">23 против 34 (-32,4%)). </w:t>
      </w:r>
    </w:p>
    <w:p w:rsidR="00211685" w:rsidRPr="00211685" w:rsidRDefault="00211685" w:rsidP="00211685">
      <w:pPr>
        <w:spacing w:after="0" w:line="240" w:lineRule="auto"/>
        <w:ind w:firstLine="567"/>
        <w:jc w:val="both"/>
        <w:rPr>
          <w:rFonts w:ascii="Times New Roman" w:eastAsia="Times New Roman" w:hAnsi="Times New Roman" w:cs="Times New Roman"/>
          <w:color w:val="000000"/>
          <w:sz w:val="28"/>
          <w:szCs w:val="28"/>
          <w:lang w:eastAsia="ru-RU"/>
        </w:rPr>
      </w:pPr>
      <w:r w:rsidRPr="00211685">
        <w:rPr>
          <w:rFonts w:ascii="Times New Roman" w:eastAsia="Times New Roman" w:hAnsi="Times New Roman" w:cs="Times New Roman"/>
          <w:color w:val="000000"/>
          <w:sz w:val="28"/>
          <w:szCs w:val="28"/>
          <w:lang w:eastAsia="ru-RU"/>
        </w:rPr>
        <w:t>Отмечается снижение корыстных преступлений 13 против 25 (-48%), в том числе из квартиры с проникновением отмечается снижение с 2 до 1 на 50%.</w:t>
      </w:r>
    </w:p>
    <w:p w:rsidR="00211685" w:rsidRPr="00211685" w:rsidRDefault="00211685" w:rsidP="00211685">
      <w:pPr>
        <w:spacing w:after="0" w:line="240" w:lineRule="auto"/>
        <w:ind w:firstLine="567"/>
        <w:jc w:val="both"/>
        <w:rPr>
          <w:rFonts w:ascii="Times New Roman" w:eastAsia="Times New Roman" w:hAnsi="Times New Roman" w:cs="Times New Roman"/>
          <w:color w:val="000000"/>
          <w:sz w:val="28"/>
          <w:szCs w:val="28"/>
          <w:lang w:eastAsia="ru-RU"/>
        </w:rPr>
      </w:pPr>
      <w:r w:rsidRPr="00211685">
        <w:rPr>
          <w:rFonts w:ascii="Times New Roman" w:eastAsia="Times New Roman" w:hAnsi="Times New Roman" w:cs="Times New Roman"/>
          <w:bCs/>
          <w:color w:val="000000"/>
          <w:sz w:val="28"/>
          <w:szCs w:val="28"/>
          <w:lang w:eastAsia="ru-RU"/>
        </w:rPr>
        <w:t>В структуре преступности отмечается снижение преступлений, совершенных в общественных местах (14 против 19) снижение на 26,3%, в том числе на улицах городского округа совершенных на улицах (7 против 8), снижение на 12,5%.</w:t>
      </w:r>
    </w:p>
    <w:p w:rsidR="00211685" w:rsidRPr="00211685" w:rsidRDefault="00211685" w:rsidP="00211685">
      <w:pPr>
        <w:spacing w:after="0" w:line="240" w:lineRule="auto"/>
        <w:ind w:firstLine="567"/>
        <w:jc w:val="both"/>
        <w:rPr>
          <w:rFonts w:ascii="Times New Roman" w:eastAsia="Times New Roman" w:hAnsi="Times New Roman" w:cs="Times New Roman"/>
          <w:color w:val="000000"/>
          <w:sz w:val="28"/>
          <w:szCs w:val="28"/>
          <w:lang w:eastAsia="ru-RU"/>
        </w:rPr>
      </w:pPr>
      <w:r w:rsidRPr="00211685">
        <w:rPr>
          <w:rFonts w:ascii="Times New Roman" w:eastAsia="Times New Roman" w:hAnsi="Times New Roman" w:cs="Times New Roman"/>
          <w:color w:val="000000"/>
          <w:sz w:val="28"/>
          <w:szCs w:val="28"/>
          <w:lang w:eastAsia="ru-RU"/>
        </w:rPr>
        <w:t xml:space="preserve">За 12 месяцев 2020 года </w:t>
      </w:r>
      <w:proofErr w:type="spellStart"/>
      <w:r w:rsidRPr="00211685">
        <w:rPr>
          <w:rFonts w:ascii="Times New Roman" w:eastAsia="Times New Roman" w:hAnsi="Times New Roman" w:cs="Times New Roman"/>
          <w:color w:val="000000"/>
          <w:sz w:val="28"/>
          <w:szCs w:val="28"/>
          <w:lang w:eastAsia="ru-RU"/>
        </w:rPr>
        <w:t>Отд</w:t>
      </w:r>
      <w:proofErr w:type="spellEnd"/>
      <w:r w:rsidRPr="00211685">
        <w:rPr>
          <w:rFonts w:ascii="Times New Roman" w:eastAsia="Times New Roman" w:hAnsi="Times New Roman" w:cs="Times New Roman"/>
          <w:color w:val="000000"/>
          <w:sz w:val="28"/>
          <w:szCs w:val="28"/>
          <w:lang w:eastAsia="ru-RU"/>
        </w:rPr>
        <w:t xml:space="preserve"> МВД России по Ягоднинскому району раскрыто 36 (АППГ - 53) преступлений, общая раскрываемость составила 59% (АППГ – 79,1,0%). </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 остатке нераскрытых числится 25 уголовно наказуемых деяния (АППГ - 14): 10 тяжких, 12 средней тяжести, 3 небольшой тяжести.</w:t>
      </w:r>
    </w:p>
    <w:p w:rsidR="00211685" w:rsidRPr="00211685" w:rsidRDefault="00211685" w:rsidP="0021168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lastRenderedPageBreak/>
        <w:t>Отмечается снижение преступлений категории «прошлых лет» на 100%, (0 против 1).</w:t>
      </w:r>
    </w:p>
    <w:p w:rsidR="00211685" w:rsidRPr="00211685" w:rsidRDefault="00211685" w:rsidP="00211685">
      <w:pPr>
        <w:spacing w:after="0" w:line="240" w:lineRule="auto"/>
        <w:ind w:firstLine="540"/>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 Выявлено 2 преступление, связанные с незаконным хранением оружия и боеприпасов (АППГ - 2).</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За отчетный период 2020 года на территории района не зарегистрировано преступлений в сфере незаконного оборота наркотических средств (АППГ - 5). </w:t>
      </w:r>
    </w:p>
    <w:p w:rsidR="00211685" w:rsidRPr="00211685" w:rsidRDefault="00211685" w:rsidP="00211685">
      <w:pPr>
        <w:spacing w:after="0" w:line="240" w:lineRule="auto"/>
        <w:ind w:firstLine="567"/>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Подразделениями полиции за истекший период 2020 года (без ГИБДД, МП) выявлено 212 административных правонарушения (АППГ - 251): УУП – 140 (АППГ -163), ПДН -71 (АППГ -.76), ОУР -1 (АППГ -1).</w:t>
      </w:r>
    </w:p>
    <w:p w:rsidR="00211685" w:rsidRPr="00211685" w:rsidRDefault="00211685" w:rsidP="00211685">
      <w:pPr>
        <w:spacing w:after="0" w:line="240" w:lineRule="auto"/>
        <w:ind w:firstLine="540"/>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Общий процент взыскания административных штрафов, наложенных в </w:t>
      </w:r>
      <w:proofErr w:type="spellStart"/>
      <w:r w:rsidRPr="00211685">
        <w:rPr>
          <w:rFonts w:ascii="Times New Roman" w:eastAsia="Times New Roman" w:hAnsi="Times New Roman" w:cs="Times New Roman"/>
          <w:sz w:val="28"/>
          <w:szCs w:val="28"/>
          <w:lang w:eastAsia="ru-RU"/>
        </w:rPr>
        <w:t>Отд</w:t>
      </w:r>
      <w:proofErr w:type="spellEnd"/>
      <w:r w:rsidRPr="00211685">
        <w:rPr>
          <w:rFonts w:ascii="Times New Roman" w:eastAsia="Times New Roman" w:hAnsi="Times New Roman" w:cs="Times New Roman"/>
          <w:sz w:val="28"/>
          <w:szCs w:val="28"/>
          <w:lang w:eastAsia="ru-RU"/>
        </w:rPr>
        <w:t xml:space="preserve"> МВД России по Ягоднинскому району за 12 месяцев 2020 года составил 72% (наложено штрафов на сумму 87 тыс. 400 руб., из которых взыскано 67 тыс. 550 руб.). Данные результаты отвечают требованиям, предъявляемым МВД России к административному производству в полиции, т.к. доля взысканных штрафов определена показателем в 70,0 % от общей суммы наложенных штрафов.</w:t>
      </w:r>
    </w:p>
    <w:p w:rsidR="00211685" w:rsidRPr="00211685" w:rsidRDefault="00211685" w:rsidP="00211685">
      <w:pPr>
        <w:spacing w:after="0" w:line="240" w:lineRule="auto"/>
        <w:ind w:firstLine="540"/>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Отмечается рост совершения преступлений среди лиц, ранее судимых и условно осужденных, так ранее судимыми лицами совершено 13 преступлений (АППГ - 11) (+18,2%). Также отмечается снижение преступлений лицами, ранее нарушавшими закон (27 против 33), удельный вес составляет 69,2 % от общего количества зарегистрированных преступлений (АППГ- 60%).</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По официальным данным, отмечается снижение «пьяной» преступности на территории района, на -33,3%, количество преступных деяний, совершенных в состоянии опьянения составило 16 против 24, удельный вес составляет 41% от общего количества зарегистрированных преступлений (АППГ – 43,6 %).</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Снижено на 78,6% количество зарегистрированных преступлений, совершенных на бытовой почве (3 против 14).</w:t>
      </w:r>
    </w:p>
    <w:p w:rsidR="00211685" w:rsidRPr="00211685" w:rsidRDefault="00211685" w:rsidP="00211685">
      <w:pPr>
        <w:spacing w:after="0" w:line="240" w:lineRule="auto"/>
        <w:ind w:right="-58" w:firstLine="567"/>
        <w:contextualSpacing/>
        <w:jc w:val="both"/>
        <w:outlineLvl w:val="0"/>
        <w:rPr>
          <w:rFonts w:ascii="Times New Roman" w:eastAsia="Times New Roman" w:hAnsi="Times New Roman" w:cs="Times New Roman"/>
          <w:sz w:val="28"/>
          <w:szCs w:val="28"/>
          <w:highlight w:val="yellow"/>
          <w:lang w:eastAsia="ru-RU"/>
        </w:rPr>
      </w:pPr>
      <w:r w:rsidRPr="00211685">
        <w:rPr>
          <w:rFonts w:ascii="Times New Roman" w:eastAsia="Times New Roman" w:hAnsi="Times New Roman" w:cs="Times New Roman"/>
          <w:sz w:val="28"/>
          <w:szCs w:val="28"/>
          <w:lang w:eastAsia="ru-RU"/>
        </w:rPr>
        <w:t xml:space="preserve">В настоящее время на профилактическом учете в УУП </w:t>
      </w:r>
      <w:proofErr w:type="spellStart"/>
      <w:r w:rsidRPr="00211685">
        <w:rPr>
          <w:rFonts w:ascii="Times New Roman" w:eastAsia="Times New Roman" w:hAnsi="Times New Roman" w:cs="Times New Roman"/>
          <w:sz w:val="28"/>
          <w:szCs w:val="28"/>
          <w:lang w:eastAsia="ru-RU"/>
        </w:rPr>
        <w:t>Отд</w:t>
      </w:r>
      <w:proofErr w:type="spellEnd"/>
      <w:r w:rsidRPr="00211685">
        <w:rPr>
          <w:rFonts w:ascii="Times New Roman" w:eastAsia="Times New Roman" w:hAnsi="Times New Roman" w:cs="Times New Roman"/>
          <w:sz w:val="28"/>
          <w:szCs w:val="28"/>
          <w:lang w:eastAsia="ru-RU"/>
        </w:rPr>
        <w:t xml:space="preserve"> МВД России                                 по Ягоднинскому району состоит – 41 человек, из них:</w:t>
      </w:r>
    </w:p>
    <w:p w:rsidR="00211685" w:rsidRPr="00211685" w:rsidRDefault="00211685" w:rsidP="00211685">
      <w:pPr>
        <w:spacing w:after="0" w:line="240" w:lineRule="auto"/>
        <w:ind w:firstLine="600"/>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условно-осужденных – 27;</w:t>
      </w:r>
    </w:p>
    <w:p w:rsidR="00211685" w:rsidRPr="00211685" w:rsidRDefault="00211685" w:rsidP="00211685">
      <w:pPr>
        <w:spacing w:after="0" w:line="240" w:lineRule="auto"/>
        <w:ind w:firstLine="600"/>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бытовиков – 1;</w:t>
      </w:r>
    </w:p>
    <w:p w:rsidR="00211685" w:rsidRPr="00211685" w:rsidRDefault="00211685" w:rsidP="00211685">
      <w:pPr>
        <w:spacing w:after="0" w:line="240" w:lineRule="auto"/>
        <w:ind w:firstLine="600"/>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формально подпадающих под административный надзор – 4;</w:t>
      </w:r>
    </w:p>
    <w:p w:rsidR="00211685" w:rsidRPr="00211685" w:rsidRDefault="00211685" w:rsidP="00211685">
      <w:pPr>
        <w:spacing w:after="0" w:line="240" w:lineRule="auto"/>
        <w:ind w:firstLine="600"/>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административный надзор -9</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За 12 месяцев 2020 года на профилактическом учёте ПДН состоят 8 несовершеннолетних, 7 законных представителей несовершеннолетних.</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В целях усиления профилактического воздействия, в том числе на лиц, состоящих на профилактическом учете в </w:t>
      </w:r>
      <w:proofErr w:type="spellStart"/>
      <w:r w:rsidRPr="00211685">
        <w:rPr>
          <w:rFonts w:ascii="Times New Roman" w:eastAsia="Times New Roman" w:hAnsi="Times New Roman" w:cs="Times New Roman"/>
          <w:sz w:val="28"/>
          <w:szCs w:val="28"/>
          <w:lang w:eastAsia="ru-RU"/>
        </w:rPr>
        <w:t>Отд</w:t>
      </w:r>
      <w:proofErr w:type="spellEnd"/>
      <w:r w:rsidRPr="00211685">
        <w:rPr>
          <w:rFonts w:ascii="Times New Roman" w:eastAsia="Times New Roman" w:hAnsi="Times New Roman" w:cs="Times New Roman"/>
          <w:sz w:val="28"/>
          <w:szCs w:val="28"/>
          <w:lang w:eastAsia="ru-RU"/>
        </w:rPr>
        <w:t xml:space="preserve"> МВД России по Ягоднинскому району, в образовательных организациях, а так же для достижения положительных результатов деятельности в сфере предупреждения подростковой преступности с начало 2020 года на территории Ягоднинского городского округа осуществлены мероприятия в рамках акции 'Месяц безопасности" (февраль), ОПМ "Подросток учет" (март), "Подросток Забота"(апрель), "Твой выбор" (май), а так же рейдовые мероприятия, направленные на выявление несовершеннолетних, допускающих противоправное поведение, неблагополучных" семей, лиц, вовлекающих несовершеннолетних в преступную и антиобщественную деятельность.</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lastRenderedPageBreak/>
        <w:t>По инициативе территориального органа в марте 2020 года, на территории района проведено мероприятие "Детство без насилия", направленное на своевременное выявление фактов жестокого обращения с несовершеннолетними, нарушения законных интересов детей.</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За отчетный период 2020 года сотрудники ПДН приняли участие в более 16 заседаниях комиссии по делам несовершеннолетних и защите их прав, 7 заседаниях Межведомственного координационного Совета, по вопросам организации межведомственного взаимодействия по профилактике безнадзорности, правонарушений и преступлений несовершеннолетних, в ходе которых рассматривались проблемные вопросы профилактики правонарушений и преступлений несовершеннолетних, протоколы по административным правонарушениям и другие вопросы профилактического характера.</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На территории Ягоднинского городского округа, в целях обеспечения безопасности в ходе оздоровительной компании летнего сезона 2020 года, проводились различного рода мероприятия направленные на недопущение совершения правонарушений как со стороны несовершеннолетних, так и совершении противоправных деяний в отношении детей.</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Обеспечено ведение соответствующих наблюдательных дел на каждое общеобразовательное учреждение, в которые приобщаются материалы, отражающие характеристики объектов и проведение профилактической работы.</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 августе-сентябре 2020 года с целью оказания материальной и консультационной помощи детям и семьям, находящимся в трудной жизненной ситуации и имеющим трудности в подготовке детей к новому учебному году, проведена акция "Помоги пойти учиться".</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В октябре </w:t>
      </w:r>
      <w:proofErr w:type="spellStart"/>
      <w:r w:rsidRPr="00211685">
        <w:rPr>
          <w:rFonts w:ascii="Times New Roman" w:eastAsia="Times New Roman" w:hAnsi="Times New Roman" w:cs="Times New Roman"/>
          <w:sz w:val="28"/>
          <w:szCs w:val="28"/>
          <w:lang w:eastAsia="ru-RU"/>
        </w:rPr>
        <w:t>т.г</w:t>
      </w:r>
      <w:proofErr w:type="spellEnd"/>
      <w:r w:rsidRPr="00211685">
        <w:rPr>
          <w:rFonts w:ascii="Times New Roman" w:eastAsia="Times New Roman" w:hAnsi="Times New Roman" w:cs="Times New Roman"/>
          <w:sz w:val="28"/>
          <w:szCs w:val="28"/>
          <w:lang w:eastAsia="ru-RU"/>
        </w:rPr>
        <w:t>., в целях воспитания в подростковой среде позитивного правосознания, разъяснения учащимся и их родителям правовых норм действующего законодательства, профилактики подростковых правонарушений и преступлений на территории Ягоднинского городского округа проведена профилактическая акция «Полиция и дети». Охвачено данным мероприятием 4 общеобразовательных учреждения: МБОУ "СОШ п. Ягодное", МБОУ "</w:t>
      </w:r>
      <w:r w:rsidRPr="00211685">
        <w:rPr>
          <w:rFonts w:ascii="Times New Roman" w:eastAsia="Times New Roman" w:hAnsi="Times New Roman" w:cs="Times New Roman"/>
          <w:sz w:val="28"/>
          <w:szCs w:val="28"/>
          <w:lang w:val="en-US" w:eastAsia="ru-RU"/>
        </w:rPr>
        <w:t>COLLI</w:t>
      </w:r>
      <w:r w:rsidRPr="00211685">
        <w:rPr>
          <w:rFonts w:ascii="Times New Roman" w:eastAsia="Times New Roman" w:hAnsi="Times New Roman" w:cs="Times New Roman"/>
          <w:sz w:val="28"/>
          <w:szCs w:val="28"/>
          <w:lang w:eastAsia="ru-RU"/>
        </w:rPr>
        <w:t xml:space="preserve"> п. Оротукан", МБОУ "СОШ п. Дебин", МБОУ "СОШ п. Синегорье". В данных учреждениях проведены лекции на темы: "Закон и подросток", "Безопасный интернет", "Терроризм", "Здоровый образ жизни - норма" с приглашением сотрудников уголовного розыска, участковых уполномоченных полиции, Госавтоинспекции.</w:t>
      </w:r>
    </w:p>
    <w:p w:rsidR="00211685" w:rsidRPr="00211685" w:rsidRDefault="00211685" w:rsidP="00211685">
      <w:pPr>
        <w:spacing w:after="0" w:line="240" w:lineRule="auto"/>
        <w:ind w:firstLine="708"/>
        <w:jc w:val="both"/>
        <w:rPr>
          <w:rFonts w:ascii="Times New Roman" w:eastAsia="Times New Roman" w:hAnsi="Times New Roman" w:cs="Times New Roman"/>
          <w:sz w:val="28"/>
          <w:szCs w:val="28"/>
          <w:highlight w:val="yellow"/>
          <w:lang w:eastAsia="ru-RU"/>
        </w:rPr>
      </w:pPr>
      <w:r w:rsidRPr="00211685">
        <w:rPr>
          <w:rFonts w:ascii="Times New Roman" w:eastAsia="Times New Roman" w:hAnsi="Times New Roman" w:cs="Times New Roman"/>
          <w:sz w:val="28"/>
          <w:szCs w:val="28"/>
          <w:lang w:eastAsia="ru-RU"/>
        </w:rPr>
        <w:t xml:space="preserve">В рамках реализации решения Правительственной комиссии по вопросам реализации Федерального закона от 21.11.2011 №324 - ФЗ «О бесплатной юридической помощи в Российской Федерации», в целях правового просвещения детей и подростков на территории Ягоднинского городского округа в ноябре 2020 года проведена Всероссийская акция «День правовой помощи детям». Данным мероприятием охвачены: МБОУ "СОШ п. Ягодное", МБОУ "СОШ п. Оротукан", МБОУ "СОШ п. Дебин", МБОУ "СОШ п. Синегорье", МОГКУ "Детский дом имени А.Н. Логунова", в которых проведены правовые беседы на тему: "Конвенция о правах ребенка", разъяснены их права и обязанности. Проведено тестирование на правовую </w:t>
      </w:r>
      <w:r w:rsidRPr="00211685">
        <w:rPr>
          <w:rFonts w:ascii="Times New Roman" w:eastAsia="Times New Roman" w:hAnsi="Times New Roman" w:cs="Times New Roman"/>
          <w:sz w:val="28"/>
          <w:szCs w:val="28"/>
          <w:lang w:eastAsia="ru-RU"/>
        </w:rPr>
        <w:lastRenderedPageBreak/>
        <w:t xml:space="preserve">тематику, а также индивидуальное консультирование несовершеннолетних по правовым вопросам. В МБДОУ "Детский сад Ромашка", МБДОУ "Детский сад Солнышко" проведены беседы - игры на тему: "Где права взрослых, а где детей". Во взаимодействии с КПДН и ЗП администрации Ягоднинского городского округа и проведены рейды по проверке по месту жительства несовершеннолетних и неблагополучных семей, состоящих на профилактическом учете в ПДН </w:t>
      </w:r>
      <w:proofErr w:type="spellStart"/>
      <w:r w:rsidRPr="00211685">
        <w:rPr>
          <w:rFonts w:ascii="Times New Roman" w:eastAsia="Times New Roman" w:hAnsi="Times New Roman" w:cs="Times New Roman"/>
          <w:sz w:val="28"/>
          <w:szCs w:val="28"/>
          <w:lang w:eastAsia="ru-RU"/>
        </w:rPr>
        <w:t>Отд</w:t>
      </w:r>
      <w:proofErr w:type="spellEnd"/>
      <w:r w:rsidRPr="00211685">
        <w:rPr>
          <w:rFonts w:ascii="Times New Roman" w:eastAsia="Times New Roman" w:hAnsi="Times New Roman" w:cs="Times New Roman"/>
          <w:sz w:val="28"/>
          <w:szCs w:val="28"/>
          <w:lang w:eastAsia="ru-RU"/>
        </w:rPr>
        <w:t xml:space="preserve"> МВД России по Ягоднинскому району и в КПДН и ЗП администрации Ягоднинского городского округа. Всего проверено 9 несовершеннолетних и 10 семей. В ходе проверки несовершеннолетним и их законными представителям, родителям оказаны индивидуальные консультации по правовым вопросам, даны рекомендации по обращению в социальные и медицинские организации.</w:t>
      </w:r>
    </w:p>
    <w:p w:rsidR="00211685" w:rsidRPr="00211685" w:rsidRDefault="00211685" w:rsidP="00211685">
      <w:pPr>
        <w:spacing w:after="0" w:line="240" w:lineRule="auto"/>
        <w:ind w:firstLine="567"/>
        <w:jc w:val="both"/>
        <w:rPr>
          <w:rFonts w:ascii="Times New Roman" w:eastAsia="Calibri" w:hAnsi="Times New Roman" w:cs="Times New Roman"/>
          <w:sz w:val="28"/>
          <w:szCs w:val="28"/>
        </w:rPr>
      </w:pPr>
      <w:r w:rsidRPr="00211685">
        <w:rPr>
          <w:rFonts w:ascii="Times New Roman" w:eastAsia="Calibri" w:hAnsi="Times New Roman" w:cs="Times New Roman"/>
          <w:sz w:val="28"/>
          <w:szCs w:val="28"/>
        </w:rPr>
        <w:t>За 12 месяцев 2020 года на территории Ягоднинского района зарегистрировано 29 дорожно-транспортных происшествий (АППГ- 26), ДТП с тяжкими последствиями 18 (АППГ - 18), где 4 человека погибли (АППГ - 4).</w:t>
      </w:r>
    </w:p>
    <w:p w:rsidR="00211685" w:rsidRPr="00211685" w:rsidRDefault="00211685" w:rsidP="002116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За 12 месяцев 2020 года сотрудниками ОГИБДД </w:t>
      </w:r>
      <w:proofErr w:type="spellStart"/>
      <w:r w:rsidRPr="00211685">
        <w:rPr>
          <w:rFonts w:ascii="Times New Roman" w:eastAsia="Times New Roman" w:hAnsi="Times New Roman" w:cs="Times New Roman"/>
          <w:sz w:val="28"/>
          <w:szCs w:val="28"/>
          <w:lang w:eastAsia="ru-RU"/>
        </w:rPr>
        <w:t>Отд</w:t>
      </w:r>
      <w:proofErr w:type="spellEnd"/>
      <w:r w:rsidRPr="00211685">
        <w:rPr>
          <w:rFonts w:ascii="Times New Roman" w:eastAsia="Times New Roman" w:hAnsi="Times New Roman" w:cs="Times New Roman"/>
          <w:sz w:val="28"/>
          <w:szCs w:val="28"/>
          <w:lang w:eastAsia="ru-RU"/>
        </w:rPr>
        <w:t xml:space="preserve"> МВД России по Ягоднинскому району в области обеспечения безопасности движения выявлено и пресечено 212 нарушений правил дорожного движения (АППГ -436). К административной ответственности за управление транспортными средствами в состоянии опьянения, отказ от медицинского освидетельствования на состояние опьянения привлечено - 8 (АППГ - 5). Выявлено 33 нарушения, связанные с управлением транспортных средств водителями, не имеющими права управления (АППГ - 44), 1 водитель привлечен по ст. 264.1 УК РФ «Повторное управления транспортным средством в состоянии опьянения» (АППГ - 2).   </w:t>
      </w:r>
    </w:p>
    <w:p w:rsidR="00211685" w:rsidRPr="00211685" w:rsidRDefault="00211685" w:rsidP="002116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Составлено 4 административных материала за неуплату в установленный законом срок административного штрафа (АППГ-2).</w:t>
      </w:r>
    </w:p>
    <w:p w:rsidR="00211685" w:rsidRPr="00211685" w:rsidRDefault="00211685" w:rsidP="002116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 мировой и районный суды направлено 19 административных дел об административных правонарушениях (АППГ-25), по которым вынесены постановления: об административном аресте 8, обязательные работы - О, административный штраф - 2, лишено права управления транспортными средствами -7.</w:t>
      </w:r>
    </w:p>
    <w:p w:rsidR="00211685" w:rsidRPr="00211685" w:rsidRDefault="00211685" w:rsidP="002116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За текущий период в ходе повседневного надзора за состоянием содержания дорожно-уличной сети района выдано 25 предписаний руководителю дорожно-эксплуатационной организации.</w:t>
      </w:r>
    </w:p>
    <w:p w:rsidR="00211685" w:rsidRPr="00211685" w:rsidRDefault="00211685" w:rsidP="0021168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 общеобразовательных и дошкольных учреждениях района, а также в местах массового скопления граждан проведено 94 беседы. В районной газете «Северная Правда» опубликовано 19 статей, в сети интернет размещено 4 материала, организовано и проведено пропагандистских мероприятий по профилактике ДТП и снижению тяжести их последствий - 9, проведено профилактические мероприятия «Водитель! Пристегни ребенка», «Пешеход», «Внимание Дети», «Бахус», «Безопасное колесо», «Водительское удостоверение», «Нетрезвый водитель».</w:t>
      </w:r>
    </w:p>
    <w:p w:rsidR="00211685" w:rsidRPr="00211685" w:rsidRDefault="00211685" w:rsidP="00211685">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За 12 месяцев 2020 года подразделением оказано 687 государственных услуг (685 из них – через портал, 2- через оператора). Доля граждан, использующих механизм получения государственных услуг в электронной форме составила 100%. </w:t>
      </w:r>
    </w:p>
    <w:p w:rsidR="00211685" w:rsidRPr="00211685" w:rsidRDefault="00211685" w:rsidP="00211685">
      <w:pPr>
        <w:suppressAutoHyphens/>
        <w:spacing w:after="0" w:line="240" w:lineRule="auto"/>
        <w:ind w:firstLine="567"/>
        <w:jc w:val="both"/>
        <w:rPr>
          <w:rFonts w:ascii="Times New Roman" w:eastAsia="Symbol" w:hAnsi="Times New Roman" w:cs="Times New Roman"/>
          <w:sz w:val="28"/>
          <w:szCs w:val="28"/>
          <w:lang w:eastAsia="zh-CN"/>
        </w:rPr>
      </w:pPr>
      <w:r w:rsidRPr="00211685">
        <w:rPr>
          <w:rFonts w:ascii="Times New Roman" w:eastAsia="Symbol" w:hAnsi="Times New Roman" w:cs="Times New Roman"/>
          <w:sz w:val="28"/>
          <w:szCs w:val="28"/>
          <w:lang w:eastAsia="zh-CN"/>
        </w:rPr>
        <w:lastRenderedPageBreak/>
        <w:t>На миграционный учет поставлено 1761 иностранных граждан, из них по месту жительства -92, снято с миграционного учета – 1770 иностранных граждан, из них по месту жительства-72. В ходе осуществления контрольно – надзорной деятельности за 2020 год проведено 32 проверочных мероприятия по проверке соблюдения миграционного законодательства РФ. Всего выявлено 153 административных правонарушения.</w:t>
      </w:r>
    </w:p>
    <w:p w:rsidR="00211685" w:rsidRPr="00211685" w:rsidRDefault="00211685" w:rsidP="00211685">
      <w:pPr>
        <w:suppressAutoHyphens/>
        <w:spacing w:after="0" w:line="240" w:lineRule="auto"/>
        <w:ind w:firstLine="567"/>
        <w:jc w:val="both"/>
        <w:rPr>
          <w:rFonts w:ascii="Times New Roman" w:eastAsia="Symbol" w:hAnsi="Times New Roman" w:cs="Times New Roman"/>
          <w:sz w:val="28"/>
          <w:szCs w:val="28"/>
          <w:lang w:eastAsia="zh-CN"/>
        </w:rPr>
      </w:pPr>
      <w:r w:rsidRPr="00211685">
        <w:rPr>
          <w:rFonts w:ascii="Times New Roman" w:eastAsia="Symbol" w:hAnsi="Times New Roman" w:cs="Times New Roman"/>
          <w:sz w:val="28"/>
          <w:szCs w:val="28"/>
          <w:lang w:eastAsia="zh-CN"/>
        </w:rPr>
        <w:t>По итогам работы за истекший период текущего года миграционным пунктом оказано 5952 государственных услуг, подано заявлений на получения государственных услуг в электронном виде -610, через ЕПГУ -236 (МФЦ -11), что составляет 39 %.</w:t>
      </w:r>
    </w:p>
    <w:p w:rsidR="00211685" w:rsidRPr="00211685" w:rsidRDefault="00211685" w:rsidP="00211685">
      <w:pPr>
        <w:spacing w:after="0" w:line="240" w:lineRule="auto"/>
        <w:ind w:firstLine="709"/>
        <w:jc w:val="both"/>
        <w:rPr>
          <w:rFonts w:ascii="Times New Roman" w:eastAsia="Times New Roman" w:hAnsi="Times New Roman" w:cs="Times New Roman"/>
          <w:color w:val="C00000"/>
          <w:sz w:val="26"/>
          <w:szCs w:val="26"/>
          <w:lang w:eastAsia="ru-RU"/>
        </w:rPr>
      </w:pPr>
    </w:p>
    <w:p w:rsidR="00211685" w:rsidRPr="00211685" w:rsidRDefault="00211685" w:rsidP="00211685">
      <w:pPr>
        <w:spacing w:after="0" w:line="276" w:lineRule="auto"/>
        <w:ind w:firstLine="709"/>
        <w:jc w:val="center"/>
        <w:rPr>
          <w:rFonts w:ascii="Times New Roman" w:eastAsia="Times New Roman" w:hAnsi="Times New Roman" w:cs="Times New Roman"/>
          <w:b/>
          <w:sz w:val="26"/>
          <w:szCs w:val="26"/>
          <w:lang w:eastAsia="ru-RU"/>
        </w:rPr>
      </w:pPr>
      <w:r w:rsidRPr="00211685">
        <w:rPr>
          <w:rFonts w:ascii="Times New Roman" w:eastAsia="Times New Roman" w:hAnsi="Times New Roman" w:cs="Times New Roman"/>
          <w:b/>
          <w:sz w:val="26"/>
          <w:szCs w:val="26"/>
          <w:lang w:eastAsia="ru-RU"/>
        </w:rPr>
        <w:t xml:space="preserve"> ВЫВОДЫ ИЗ ОЦЕНКИ ОПЕРАТИВНОЙ ОБСТАНОВКИ</w:t>
      </w:r>
    </w:p>
    <w:p w:rsidR="00211685" w:rsidRPr="00211685" w:rsidRDefault="00211685" w:rsidP="00211685">
      <w:pPr>
        <w:spacing w:after="0" w:line="276" w:lineRule="auto"/>
        <w:ind w:firstLine="709"/>
        <w:jc w:val="center"/>
        <w:rPr>
          <w:rFonts w:ascii="Times New Roman" w:eastAsia="Times New Roman" w:hAnsi="Times New Roman" w:cs="Times New Roman"/>
          <w:b/>
          <w:color w:val="FF0000"/>
          <w:sz w:val="26"/>
          <w:szCs w:val="26"/>
          <w:lang w:eastAsia="ru-RU"/>
        </w:rPr>
      </w:pPr>
    </w:p>
    <w:p w:rsidR="00211685" w:rsidRPr="00211685" w:rsidRDefault="00211685" w:rsidP="00211685">
      <w:pPr>
        <w:spacing w:after="0" w:line="240" w:lineRule="auto"/>
        <w:ind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Вместе   с тем принимаемые меры не дали положительных результатов по снижению раскрытия преступлений имущественного характера, в том числе с использованием информационно – телекоммуникационных технологий. Допущен незначительный рост преступлений, совершенных лицами ранее судимыми.</w:t>
      </w:r>
    </w:p>
    <w:p w:rsidR="00211685" w:rsidRPr="00211685" w:rsidRDefault="00211685" w:rsidP="00211685">
      <w:pPr>
        <w:spacing w:after="0" w:line="240" w:lineRule="auto"/>
        <w:ind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Необходимо принять управленческие решения, направленные на взаимодействие подразделений при раскрытии и расследовании преступлений повышение результативности следственной работы, обеспечение эффективного взаимодействия следственного подразделения с оперативными и экспертно-криминалистическими подразделениями, органами прокуратуры и судом. </w:t>
      </w:r>
    </w:p>
    <w:p w:rsidR="00211685" w:rsidRPr="00211685" w:rsidRDefault="00211685" w:rsidP="00211685">
      <w:pPr>
        <w:spacing w:after="0" w:line="240" w:lineRule="auto"/>
        <w:ind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Требует совершенствования работа по выявлению преступлений, подследственных органам дознания, раскрытию преступлений по ранее приостановленным уголовным делам, а также деятельность по предупреждению рецидивной преступности и преступлений, совершаемых лицами ранее судимыми.</w:t>
      </w:r>
    </w:p>
    <w:p w:rsidR="00211685" w:rsidRPr="00211685" w:rsidRDefault="00211685" w:rsidP="00211685">
      <w:pPr>
        <w:widowControl w:val="0"/>
        <w:spacing w:after="0" w:line="240" w:lineRule="auto"/>
        <w:ind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Принимаемые ОГИБДД меры не позволили полностью стабилизировать в районе уровень аварийности на автомобильном транспорте. </w:t>
      </w:r>
    </w:p>
    <w:p w:rsidR="00211685" w:rsidRPr="00211685" w:rsidRDefault="00211685" w:rsidP="00211685">
      <w:pPr>
        <w:spacing w:after="0" w:line="240" w:lineRule="auto"/>
        <w:ind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В центре внимания остаются задачи по профилактике преступлений, совершаемых ранее судимыми и ранее совершавшими преступления, преступности несовершеннолетних, преступлений, совершаемых на улицах и общественных местах района, пресечению и раскрытию краж чужого имущества, в том числе квартирных краж, укреплению правопорядка и обеспечению общественной безопасности, совершенствованию системы профилактики.</w:t>
      </w:r>
    </w:p>
    <w:p w:rsidR="00211685" w:rsidRPr="00211685" w:rsidRDefault="00211685" w:rsidP="00211685">
      <w:pPr>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sidRPr="00211685">
        <w:rPr>
          <w:rFonts w:ascii="Times New Roman" w:eastAsia="Times New Roman" w:hAnsi="Times New Roman" w:cs="Times New Roman"/>
          <w:spacing w:val="-2"/>
          <w:sz w:val="28"/>
          <w:szCs w:val="28"/>
          <w:lang w:eastAsia="ru-RU"/>
        </w:rPr>
        <w:t>Предстоит реализовать ряд мер, направленных на повышение качества предоставления государственных услуг гражданам и обеспечения их доступности.</w:t>
      </w:r>
    </w:p>
    <w:p w:rsidR="00211685" w:rsidRPr="00211685" w:rsidRDefault="00211685" w:rsidP="00211685">
      <w:pPr>
        <w:spacing w:after="0" w:line="276" w:lineRule="auto"/>
        <w:ind w:firstLine="709"/>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Благодарю за внимание!</w:t>
      </w:r>
    </w:p>
    <w:p w:rsidR="00211685" w:rsidRPr="00211685" w:rsidRDefault="00211685" w:rsidP="00211685">
      <w:pPr>
        <w:spacing w:after="0" w:line="276" w:lineRule="auto"/>
        <w:ind w:firstLine="709"/>
        <w:jc w:val="both"/>
        <w:rPr>
          <w:rFonts w:ascii="Times New Roman" w:eastAsia="Times New Roman" w:hAnsi="Times New Roman" w:cs="Times New Roman"/>
          <w:sz w:val="26"/>
          <w:szCs w:val="26"/>
          <w:lang w:eastAsia="ru-RU"/>
        </w:rPr>
      </w:pPr>
    </w:p>
    <w:p w:rsidR="00211685" w:rsidRPr="00211685" w:rsidRDefault="00211685" w:rsidP="00211685">
      <w:pPr>
        <w:spacing w:after="0" w:line="276" w:lineRule="auto"/>
        <w:jc w:val="both"/>
        <w:rPr>
          <w:rFonts w:ascii="Times New Roman" w:eastAsia="Times New Roman" w:hAnsi="Times New Roman" w:cs="Times New Roman"/>
          <w:sz w:val="26"/>
          <w:szCs w:val="26"/>
          <w:lang w:eastAsia="ru-RU"/>
        </w:rPr>
      </w:pPr>
    </w:p>
    <w:p w:rsidR="00211685" w:rsidRPr="00211685" w:rsidRDefault="00211685" w:rsidP="00211685">
      <w:pPr>
        <w:spacing w:after="0" w:line="276" w:lineRule="auto"/>
        <w:jc w:val="both"/>
        <w:rPr>
          <w:rFonts w:ascii="Times New Roman" w:eastAsia="Times New Roman" w:hAnsi="Times New Roman" w:cs="Times New Roman"/>
          <w:sz w:val="28"/>
          <w:szCs w:val="28"/>
          <w:lang w:eastAsia="ru-RU"/>
        </w:rPr>
      </w:pPr>
      <w:r w:rsidRPr="00211685">
        <w:rPr>
          <w:rFonts w:ascii="Times New Roman" w:eastAsia="Times New Roman" w:hAnsi="Times New Roman" w:cs="Times New Roman"/>
          <w:sz w:val="28"/>
          <w:szCs w:val="28"/>
          <w:lang w:eastAsia="ru-RU"/>
        </w:rPr>
        <w:t xml:space="preserve">Начальник </w:t>
      </w:r>
    </w:p>
    <w:p w:rsidR="00211685" w:rsidRPr="00DC5DC3" w:rsidRDefault="00211685" w:rsidP="00211685">
      <w:pPr>
        <w:spacing w:after="0" w:line="240" w:lineRule="auto"/>
        <w:rPr>
          <w:rFonts w:ascii="Times New Roman" w:eastAsia="Times New Roman" w:hAnsi="Times New Roman" w:cs="Times New Roman"/>
          <w:b/>
          <w:sz w:val="27"/>
          <w:szCs w:val="27"/>
          <w:lang w:eastAsia="ru-RU"/>
        </w:rPr>
      </w:pPr>
      <w:r w:rsidRPr="00211685">
        <w:rPr>
          <w:rFonts w:ascii="Times New Roman" w:eastAsia="Times New Roman" w:hAnsi="Times New Roman" w:cs="Times New Roman"/>
          <w:sz w:val="28"/>
          <w:szCs w:val="28"/>
          <w:lang w:eastAsia="ru-RU"/>
        </w:rPr>
        <w:t xml:space="preserve">майор полиции </w:t>
      </w:r>
      <w:r w:rsidRPr="00211685">
        <w:rPr>
          <w:rFonts w:ascii="Times New Roman" w:eastAsia="Times New Roman" w:hAnsi="Times New Roman" w:cs="Times New Roman"/>
          <w:sz w:val="28"/>
          <w:szCs w:val="28"/>
          <w:lang w:eastAsia="ru-RU"/>
        </w:rPr>
        <w:tab/>
      </w:r>
      <w:r w:rsidRPr="00211685">
        <w:rPr>
          <w:rFonts w:ascii="Times New Roman" w:eastAsia="Times New Roman" w:hAnsi="Times New Roman" w:cs="Times New Roman"/>
          <w:sz w:val="28"/>
          <w:szCs w:val="28"/>
          <w:lang w:eastAsia="ru-RU"/>
        </w:rPr>
        <w:tab/>
      </w:r>
      <w:r w:rsidRPr="00211685">
        <w:rPr>
          <w:rFonts w:ascii="Times New Roman" w:eastAsia="Times New Roman" w:hAnsi="Times New Roman" w:cs="Times New Roman"/>
          <w:sz w:val="28"/>
          <w:szCs w:val="28"/>
          <w:lang w:eastAsia="ru-RU"/>
        </w:rPr>
        <w:tab/>
      </w:r>
      <w:r w:rsidRPr="00211685">
        <w:rPr>
          <w:rFonts w:ascii="Times New Roman" w:eastAsia="Times New Roman" w:hAnsi="Times New Roman" w:cs="Times New Roman"/>
          <w:sz w:val="28"/>
          <w:szCs w:val="28"/>
          <w:lang w:eastAsia="ru-RU"/>
        </w:rPr>
        <w:tab/>
      </w:r>
      <w:r w:rsidRPr="00211685">
        <w:rPr>
          <w:rFonts w:ascii="Times New Roman" w:eastAsia="Times New Roman" w:hAnsi="Times New Roman" w:cs="Times New Roman"/>
          <w:sz w:val="28"/>
          <w:szCs w:val="28"/>
          <w:lang w:eastAsia="ru-RU"/>
        </w:rPr>
        <w:tab/>
      </w:r>
      <w:r w:rsidRPr="00211685">
        <w:rPr>
          <w:rFonts w:ascii="Times New Roman" w:eastAsia="Times New Roman" w:hAnsi="Times New Roman" w:cs="Times New Roman"/>
          <w:sz w:val="28"/>
          <w:szCs w:val="28"/>
          <w:lang w:eastAsia="ru-RU"/>
        </w:rPr>
        <w:tab/>
      </w:r>
    </w:p>
    <w:sectPr w:rsidR="00211685" w:rsidRPr="00DC5DC3" w:rsidSect="00BC304F">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D0"/>
    <w:rsid w:val="0001490D"/>
    <w:rsid w:val="000C0068"/>
    <w:rsid w:val="000D5F83"/>
    <w:rsid w:val="001D14EB"/>
    <w:rsid w:val="001F3FE3"/>
    <w:rsid w:val="00211685"/>
    <w:rsid w:val="0036788E"/>
    <w:rsid w:val="00426990"/>
    <w:rsid w:val="00473FFE"/>
    <w:rsid w:val="005373E5"/>
    <w:rsid w:val="00575292"/>
    <w:rsid w:val="005A47D0"/>
    <w:rsid w:val="007C2002"/>
    <w:rsid w:val="00A52EC5"/>
    <w:rsid w:val="00A63A0C"/>
    <w:rsid w:val="00BC304F"/>
    <w:rsid w:val="00C2515E"/>
    <w:rsid w:val="00CD51D5"/>
    <w:rsid w:val="00CF11A2"/>
    <w:rsid w:val="00D10191"/>
    <w:rsid w:val="00D30615"/>
    <w:rsid w:val="00DC5DC3"/>
    <w:rsid w:val="00E6007A"/>
    <w:rsid w:val="00E97411"/>
    <w:rsid w:val="00EB0291"/>
    <w:rsid w:val="00F06C7D"/>
    <w:rsid w:val="00FA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9F73-BA01-4D3C-994D-8E2AD94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2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5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cp:lastPrinted>2021-03-04T04:29:00Z</cp:lastPrinted>
  <dcterms:created xsi:type="dcterms:W3CDTF">2021-03-04T04:33:00Z</dcterms:created>
  <dcterms:modified xsi:type="dcterms:W3CDTF">2021-03-04T04:33:00Z</dcterms:modified>
</cp:coreProperties>
</file>