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E23693" w:rsidRDefault="008C3FAE" w:rsidP="008C3FAE">
      <w:pPr>
        <w:pBdr>
          <w:bottom w:val="single" w:sz="12" w:space="1" w:color="auto"/>
        </w:pBdr>
        <w:tabs>
          <w:tab w:val="left" w:pos="709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23693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E2369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E23693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8C3FAE" w:rsidRPr="00E23693" w:rsidRDefault="008C3FAE" w:rsidP="00E23693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E23693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23693">
        <w:rPr>
          <w:rFonts w:ascii="Times New Roman" w:hAnsi="Times New Roman"/>
          <w:sz w:val="12"/>
          <w:szCs w:val="12"/>
          <w:lang w:val="en-US"/>
        </w:rPr>
        <w:t>E</w:t>
      </w:r>
      <w:r w:rsidRPr="00E23693">
        <w:rPr>
          <w:rFonts w:ascii="Times New Roman" w:hAnsi="Times New Roman"/>
          <w:sz w:val="12"/>
          <w:szCs w:val="12"/>
        </w:rPr>
        <w:t>-</w:t>
      </w:r>
      <w:r w:rsidRPr="00E23693">
        <w:rPr>
          <w:rFonts w:ascii="Times New Roman" w:hAnsi="Times New Roman"/>
          <w:sz w:val="12"/>
          <w:szCs w:val="12"/>
          <w:lang w:val="en-US"/>
        </w:rPr>
        <w:t>mail</w:t>
      </w:r>
      <w:r w:rsidRPr="00E23693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E23693">
          <w:rPr>
            <w:rFonts w:ascii="Times New Roman" w:hAnsi="Times New Roman"/>
            <w:sz w:val="12"/>
            <w:szCs w:val="12"/>
            <w:u w:val="single"/>
            <w:lang w:val="en-US"/>
          </w:rPr>
          <w:t>Priemnaya</w:t>
        </w:r>
        <w:r w:rsidRPr="00E23693">
          <w:rPr>
            <w:rFonts w:ascii="Times New Roman" w:hAnsi="Times New Roman"/>
            <w:sz w:val="12"/>
            <w:szCs w:val="12"/>
            <w:u w:val="single"/>
          </w:rPr>
          <w:t>_</w:t>
        </w:r>
        <w:r w:rsidRPr="00E23693">
          <w:rPr>
            <w:rFonts w:ascii="Times New Roman" w:hAnsi="Times New Roman"/>
            <w:sz w:val="12"/>
            <w:szCs w:val="12"/>
            <w:u w:val="single"/>
            <w:lang w:val="en-US"/>
          </w:rPr>
          <w:t>yagodnoe</w:t>
        </w:r>
        <w:r w:rsidRPr="00E23693">
          <w:rPr>
            <w:rFonts w:ascii="Times New Roman" w:hAnsi="Times New Roman"/>
            <w:sz w:val="12"/>
            <w:szCs w:val="12"/>
            <w:u w:val="single"/>
          </w:rPr>
          <w:t>@49</w:t>
        </w:r>
        <w:r w:rsidRPr="00E23693">
          <w:rPr>
            <w:rFonts w:ascii="Times New Roman" w:hAnsi="Times New Roman"/>
            <w:sz w:val="12"/>
            <w:szCs w:val="12"/>
            <w:u w:val="single"/>
            <w:lang w:val="en-US"/>
          </w:rPr>
          <w:t>gov</w:t>
        </w:r>
        <w:r w:rsidRPr="00E23693">
          <w:rPr>
            <w:rFonts w:ascii="Times New Roman" w:hAnsi="Times New Roman"/>
            <w:sz w:val="12"/>
            <w:szCs w:val="12"/>
            <w:u w:val="single"/>
          </w:rPr>
          <w:t>.</w:t>
        </w:r>
        <w:r w:rsidRPr="00E23693">
          <w:rPr>
            <w:rFonts w:ascii="Times New Roman" w:hAnsi="Times New Roman"/>
            <w:sz w:val="12"/>
            <w:szCs w:val="12"/>
            <w:u w:val="single"/>
            <w:lang w:val="en-US"/>
          </w:rPr>
          <w:t>ru</w:t>
        </w:r>
      </w:hyperlink>
    </w:p>
    <w:p w:rsidR="008C3FAE" w:rsidRPr="008C3FAE" w:rsidRDefault="008C3FAE" w:rsidP="002A0BF9">
      <w:pPr>
        <w:spacing w:after="0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8C3FAE" w:rsidRPr="008C3FAE" w:rsidRDefault="008C3FAE" w:rsidP="002A0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3FA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C3FAE" w:rsidRPr="008C3FAE" w:rsidRDefault="008C3FAE" w:rsidP="008C0185">
      <w:pPr>
        <w:suppressAutoHyphens/>
        <w:autoSpaceDE w:val="0"/>
        <w:spacing w:after="0"/>
        <w:rPr>
          <w:rFonts w:ascii="Times New Roman" w:hAnsi="Times New Roman"/>
          <w:sz w:val="36"/>
          <w:szCs w:val="36"/>
          <w:lang w:eastAsia="ar-SA"/>
        </w:rPr>
      </w:pPr>
    </w:p>
    <w:p w:rsidR="008C3FAE" w:rsidRPr="008C3FAE" w:rsidRDefault="008C3FAE" w:rsidP="008C0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3FAE">
        <w:rPr>
          <w:rFonts w:ascii="Times New Roman" w:hAnsi="Times New Roman"/>
          <w:b/>
          <w:sz w:val="28"/>
          <w:szCs w:val="28"/>
        </w:rPr>
        <w:t>ПОСТАНОВЛЕНИЕ</w:t>
      </w:r>
    </w:p>
    <w:p w:rsidR="008C3FAE" w:rsidRPr="008C3FAE" w:rsidRDefault="008C3FAE" w:rsidP="008C3FAE">
      <w:pPr>
        <w:rPr>
          <w:rFonts w:ascii="Times New Roman" w:hAnsi="Times New Roman"/>
          <w:sz w:val="36"/>
          <w:szCs w:val="36"/>
        </w:rPr>
      </w:pPr>
    </w:p>
    <w:p w:rsidR="008C3FAE" w:rsidRPr="008C3FAE" w:rsidRDefault="008C3FAE" w:rsidP="00F827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3FAE">
        <w:rPr>
          <w:rFonts w:ascii="Times New Roman" w:hAnsi="Times New Roman"/>
          <w:sz w:val="28"/>
          <w:szCs w:val="28"/>
        </w:rPr>
        <w:t>т</w:t>
      </w:r>
      <w:r w:rsidR="00956CA8">
        <w:rPr>
          <w:rFonts w:ascii="Times New Roman" w:hAnsi="Times New Roman"/>
          <w:sz w:val="28"/>
          <w:szCs w:val="28"/>
        </w:rPr>
        <w:t xml:space="preserve"> «28</w:t>
      </w:r>
      <w:r>
        <w:rPr>
          <w:rFonts w:ascii="Times New Roman" w:hAnsi="Times New Roman"/>
          <w:sz w:val="28"/>
          <w:szCs w:val="28"/>
        </w:rPr>
        <w:t>»</w:t>
      </w:r>
      <w:r w:rsidR="00956CA8">
        <w:rPr>
          <w:rFonts w:ascii="Times New Roman" w:hAnsi="Times New Roman"/>
          <w:sz w:val="28"/>
          <w:szCs w:val="28"/>
        </w:rPr>
        <w:t xml:space="preserve"> февраля </w:t>
      </w:r>
      <w:r w:rsidR="00F82C8A">
        <w:rPr>
          <w:rFonts w:ascii="Times New Roman" w:hAnsi="Times New Roman"/>
          <w:sz w:val="28"/>
          <w:szCs w:val="28"/>
        </w:rPr>
        <w:t>2019</w:t>
      </w:r>
      <w:r w:rsidRPr="008C3FAE">
        <w:rPr>
          <w:rFonts w:ascii="Times New Roman" w:hAnsi="Times New Roman"/>
          <w:sz w:val="28"/>
          <w:szCs w:val="28"/>
        </w:rPr>
        <w:t xml:space="preserve"> года</w:t>
      </w:r>
      <w:r w:rsidRPr="008C3F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3FAE">
        <w:rPr>
          <w:rFonts w:ascii="Times New Roman" w:hAnsi="Times New Roman"/>
          <w:sz w:val="28"/>
          <w:szCs w:val="28"/>
        </w:rPr>
        <w:tab/>
      </w:r>
      <w:r w:rsidRPr="008C3FAE">
        <w:rPr>
          <w:rFonts w:ascii="Times New Roman" w:hAnsi="Times New Roman"/>
          <w:sz w:val="28"/>
          <w:szCs w:val="28"/>
        </w:rPr>
        <w:tab/>
      </w:r>
      <w:r w:rsidRPr="008C3FAE">
        <w:rPr>
          <w:rFonts w:ascii="Times New Roman" w:hAnsi="Times New Roman"/>
          <w:sz w:val="28"/>
          <w:szCs w:val="28"/>
        </w:rPr>
        <w:tab/>
      </w:r>
      <w:r w:rsidRPr="008C3FAE">
        <w:rPr>
          <w:rFonts w:ascii="Times New Roman" w:hAnsi="Times New Roman"/>
          <w:sz w:val="28"/>
          <w:szCs w:val="28"/>
        </w:rPr>
        <w:tab/>
      </w:r>
      <w:r w:rsidR="00956CA8">
        <w:rPr>
          <w:rFonts w:ascii="Times New Roman" w:hAnsi="Times New Roman"/>
          <w:sz w:val="28"/>
          <w:szCs w:val="28"/>
        </w:rPr>
        <w:t xml:space="preserve">              №156</w:t>
      </w:r>
    </w:p>
    <w:p w:rsidR="008C3FAE" w:rsidRPr="008C3FAE" w:rsidRDefault="008C3FAE" w:rsidP="00F8279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2394" w:type="pct"/>
        <w:tblLook w:val="04A0"/>
      </w:tblPr>
      <w:tblGrid>
        <w:gridCol w:w="4718"/>
      </w:tblGrid>
      <w:tr w:rsidR="008C3FAE" w:rsidRPr="0095675F" w:rsidTr="00F10E60">
        <w:tc>
          <w:tcPr>
            <w:tcW w:w="5000" w:type="pct"/>
          </w:tcPr>
          <w:p w:rsidR="008C3FAE" w:rsidRPr="0095675F" w:rsidRDefault="00A73DE3" w:rsidP="00F10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6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C3FAE" w:rsidRPr="00956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оплате труда работников</w:t>
            </w:r>
            <w:r w:rsidR="00527C84" w:rsidRPr="00956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6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6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8C3FAE" w:rsidRPr="00956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Ягоднинского городского округа, осуществляющих деятельность по профессиям рабочих»</w:t>
            </w:r>
          </w:p>
        </w:tc>
      </w:tr>
    </w:tbl>
    <w:p w:rsidR="008C3FAE" w:rsidRPr="0095675F" w:rsidRDefault="008C3FAE" w:rsidP="008C3F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C3FAE" w:rsidRPr="0095675F" w:rsidRDefault="008C3FAE" w:rsidP="008C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5F">
        <w:rPr>
          <w:rFonts w:ascii="Times New Roman" w:hAnsi="Times New Roman"/>
          <w:sz w:val="24"/>
          <w:szCs w:val="24"/>
        </w:rPr>
        <w:tab/>
      </w:r>
      <w:proofErr w:type="gramStart"/>
      <w:r w:rsidRPr="0095675F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95675F">
          <w:rPr>
            <w:rFonts w:ascii="Times New Roman" w:hAnsi="Times New Roman"/>
            <w:sz w:val="24"/>
            <w:szCs w:val="24"/>
          </w:rPr>
          <w:t>статьей 135</w:t>
        </w:r>
      </w:hyperlink>
      <w:r w:rsidRPr="0095675F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hyperlink r:id="rId6" w:history="1">
        <w:r w:rsidRPr="0095675F">
          <w:rPr>
            <w:rFonts w:ascii="Times New Roman" w:hAnsi="Times New Roman"/>
            <w:sz w:val="24"/>
            <w:szCs w:val="24"/>
          </w:rPr>
          <w:t>статьей 53</w:t>
        </w:r>
      </w:hyperlink>
      <w:r w:rsidRPr="0095675F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95675F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5675F">
        <w:rPr>
          <w:rFonts w:ascii="Times New Roman" w:hAnsi="Times New Roman"/>
          <w:sz w:val="24"/>
          <w:szCs w:val="24"/>
        </w:rPr>
        <w:t xml:space="preserve"> РФ от 29.05.2008 </w:t>
      </w:r>
      <w:r w:rsidR="00F82798" w:rsidRPr="0095675F">
        <w:rPr>
          <w:rFonts w:ascii="Times New Roman" w:hAnsi="Times New Roman"/>
          <w:sz w:val="24"/>
          <w:szCs w:val="24"/>
        </w:rPr>
        <w:t xml:space="preserve">№ </w:t>
      </w:r>
      <w:r w:rsidRPr="0095675F">
        <w:rPr>
          <w:rFonts w:ascii="Times New Roman" w:hAnsi="Times New Roman"/>
          <w:sz w:val="24"/>
          <w:szCs w:val="24"/>
        </w:rPr>
        <w:t>248н «Об утверждении профессиональных квалификационных групп общеотраслевых профессий рабочих»</w:t>
      </w:r>
      <w:r w:rsidR="00F82798" w:rsidRPr="0095675F">
        <w:rPr>
          <w:rFonts w:ascii="Times New Roman" w:hAnsi="Times New Roman"/>
          <w:sz w:val="24"/>
          <w:szCs w:val="24"/>
        </w:rPr>
        <w:t>,</w:t>
      </w:r>
      <w:r w:rsidRPr="0095675F">
        <w:rPr>
          <w:rFonts w:ascii="Times New Roman" w:hAnsi="Times New Roman"/>
          <w:sz w:val="24"/>
          <w:szCs w:val="24"/>
        </w:rPr>
        <w:t xml:space="preserve"> </w:t>
      </w:r>
      <w:r w:rsidR="00F82C8A" w:rsidRPr="0095675F">
        <w:rPr>
          <w:rFonts w:ascii="Times New Roman" w:hAnsi="Times New Roman"/>
          <w:sz w:val="24"/>
          <w:szCs w:val="24"/>
        </w:rPr>
        <w:t>постановления администрации Ягодни</w:t>
      </w:r>
      <w:r w:rsidR="009C6C5A" w:rsidRPr="0095675F">
        <w:rPr>
          <w:rFonts w:ascii="Times New Roman" w:hAnsi="Times New Roman"/>
          <w:sz w:val="24"/>
          <w:szCs w:val="24"/>
        </w:rPr>
        <w:t>нского городского округа от «29</w:t>
      </w:r>
      <w:r w:rsidR="00F82C8A" w:rsidRPr="0095675F">
        <w:rPr>
          <w:rFonts w:ascii="Times New Roman" w:hAnsi="Times New Roman"/>
          <w:sz w:val="24"/>
          <w:szCs w:val="24"/>
        </w:rPr>
        <w:t xml:space="preserve">» </w:t>
      </w:r>
      <w:r w:rsidR="009C6C5A" w:rsidRPr="0095675F">
        <w:rPr>
          <w:rFonts w:ascii="Times New Roman" w:hAnsi="Times New Roman"/>
          <w:sz w:val="24"/>
          <w:szCs w:val="24"/>
        </w:rPr>
        <w:t>января 2019 года № 67</w:t>
      </w:r>
      <w:r w:rsidR="00F82C8A" w:rsidRPr="0095675F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Ягоднинского городского округа от</w:t>
      </w:r>
      <w:proofErr w:type="gramEnd"/>
      <w:r w:rsidR="00F82C8A" w:rsidRPr="0095675F">
        <w:rPr>
          <w:rFonts w:ascii="Times New Roman" w:hAnsi="Times New Roman"/>
          <w:sz w:val="24"/>
          <w:szCs w:val="24"/>
        </w:rPr>
        <w:t xml:space="preserve"> 30.12.2015 года №576 «О системах оплаты труда работников муниципальных учреждений в муниципальном образовании «Ягоднинский городской округ», </w:t>
      </w:r>
      <w:r w:rsidRPr="0095675F">
        <w:rPr>
          <w:rFonts w:ascii="Times New Roman" w:hAnsi="Times New Roman"/>
          <w:sz w:val="24"/>
          <w:szCs w:val="24"/>
        </w:rPr>
        <w:t>администрация Ягоднинского городского округа постановляет:</w:t>
      </w:r>
    </w:p>
    <w:p w:rsidR="008C3FAE" w:rsidRPr="0095675F" w:rsidRDefault="008C3FAE" w:rsidP="008C3F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C3FAE" w:rsidRPr="0095675F" w:rsidRDefault="008C3FAE" w:rsidP="008C3FA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95675F">
        <w:rPr>
          <w:rFonts w:ascii="Times New Roman" w:hAnsi="Times New Roman"/>
          <w:sz w:val="24"/>
          <w:szCs w:val="24"/>
        </w:rPr>
        <w:t>ПОСТАНОВЛЯЕТ:</w:t>
      </w:r>
    </w:p>
    <w:p w:rsidR="008C3FAE" w:rsidRPr="0095675F" w:rsidRDefault="008C3FAE" w:rsidP="008C3F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52F47" w:rsidRPr="0095675F" w:rsidRDefault="00A73DE3" w:rsidP="00F8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75F">
        <w:rPr>
          <w:rFonts w:ascii="Times New Roman" w:hAnsi="Times New Roman"/>
          <w:sz w:val="24"/>
          <w:szCs w:val="24"/>
        </w:rPr>
        <w:t xml:space="preserve">1. Утвердить Положение об отплате труда </w:t>
      </w:r>
      <w:r w:rsidR="00A52F47" w:rsidRPr="0095675F">
        <w:rPr>
          <w:rFonts w:ascii="Times New Roman" w:hAnsi="Times New Roman"/>
          <w:sz w:val="24"/>
          <w:szCs w:val="24"/>
        </w:rPr>
        <w:t xml:space="preserve">работников </w:t>
      </w:r>
      <w:r w:rsidR="00FB6051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A52F47" w:rsidRPr="0095675F">
        <w:rPr>
          <w:rFonts w:ascii="Times New Roman" w:hAnsi="Times New Roman"/>
          <w:sz w:val="24"/>
          <w:szCs w:val="24"/>
        </w:rPr>
        <w:t xml:space="preserve"> Ягоднинского городского округа осуществляющих деятельность по профессиям рабочих, согласно приложению к настоящему постановлению.</w:t>
      </w:r>
    </w:p>
    <w:p w:rsidR="00A52F47" w:rsidRPr="0095675F" w:rsidRDefault="00A52F47" w:rsidP="00F8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75F">
        <w:rPr>
          <w:rFonts w:ascii="Times New Roman" w:hAnsi="Times New Roman"/>
          <w:sz w:val="24"/>
          <w:szCs w:val="24"/>
        </w:rPr>
        <w:t xml:space="preserve">2. Действие настоящего постановления распространяется на работников </w:t>
      </w:r>
      <w:r w:rsidR="00FB6051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95675F">
        <w:rPr>
          <w:rFonts w:ascii="Times New Roman" w:hAnsi="Times New Roman"/>
          <w:sz w:val="24"/>
          <w:szCs w:val="24"/>
        </w:rPr>
        <w:t>Ягоднинского городского округа, осуществляющих деятельность по профессиям рабочих.</w:t>
      </w:r>
    </w:p>
    <w:p w:rsidR="008C3FAE" w:rsidRPr="0095675F" w:rsidRDefault="00A52F47" w:rsidP="00F8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75F">
        <w:rPr>
          <w:rFonts w:ascii="Times New Roman" w:hAnsi="Times New Roman"/>
          <w:sz w:val="24"/>
          <w:szCs w:val="24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Ягоднинского городского округа на содержание </w:t>
      </w:r>
      <w:r w:rsidR="00FB6051">
        <w:rPr>
          <w:rFonts w:ascii="Times New Roman" w:hAnsi="Times New Roman"/>
          <w:sz w:val="24"/>
          <w:szCs w:val="24"/>
        </w:rPr>
        <w:t xml:space="preserve">соответствующих органов местного самоуправления </w:t>
      </w:r>
      <w:r w:rsidRPr="0095675F">
        <w:rPr>
          <w:rFonts w:ascii="Times New Roman" w:hAnsi="Times New Roman"/>
          <w:sz w:val="24"/>
          <w:szCs w:val="24"/>
        </w:rPr>
        <w:t xml:space="preserve">Ягоднинского городского округа. </w:t>
      </w:r>
    </w:p>
    <w:p w:rsidR="00A52F47" w:rsidRPr="0095675F" w:rsidRDefault="00A52F47" w:rsidP="00F8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75F">
        <w:rPr>
          <w:rFonts w:ascii="Times New Roman" w:hAnsi="Times New Roman"/>
          <w:sz w:val="24"/>
          <w:szCs w:val="24"/>
        </w:rPr>
        <w:t>4</w:t>
      </w:r>
      <w:r w:rsidR="00402483">
        <w:rPr>
          <w:rFonts w:ascii="Times New Roman" w:hAnsi="Times New Roman"/>
          <w:sz w:val="24"/>
          <w:szCs w:val="24"/>
        </w:rPr>
        <w:t>. Настоящее постановление распространяется на правоотношения, возникшие с 01 января 2019 года.</w:t>
      </w:r>
    </w:p>
    <w:p w:rsidR="00A52F47" w:rsidRPr="0095675F" w:rsidRDefault="00A52F47" w:rsidP="00F8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75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5675F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Ягоднинского городского округа от 30 января 2017 года №80 «Об утверждении Положения об оплате труда работников органов местного самоуправления администрации Ягоднинского городского округа, осуществляющих деятельность по профессиям рабочих», </w:t>
      </w:r>
      <w:r w:rsidR="00527C84" w:rsidRPr="0095675F">
        <w:rPr>
          <w:rFonts w:ascii="Times New Roman" w:hAnsi="Times New Roman"/>
          <w:sz w:val="24"/>
          <w:szCs w:val="24"/>
        </w:rPr>
        <w:t>постановление от 28.06.2017 года №531 «О внесение изменений в постановление администрации Ягоднинского городского округа от 30.01.2017 года № 80 ««Об утверждении Положения об оплате труда работников органов местного</w:t>
      </w:r>
      <w:proofErr w:type="gramEnd"/>
      <w:r w:rsidR="00527C84" w:rsidRPr="009567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7C84" w:rsidRPr="0095675F">
        <w:rPr>
          <w:rFonts w:ascii="Times New Roman" w:hAnsi="Times New Roman"/>
          <w:sz w:val="24"/>
          <w:szCs w:val="24"/>
        </w:rPr>
        <w:t xml:space="preserve">самоуправления  администрации Ягоднинского городского округа, осуществляющих деятельность по профессиям рабочих»», постановление от 23.06.2018 года №213 «О внесение изменений в постановление администрации Ягоднинского городского округа от 30.01.2017 года № 80 ««Об утверждении Положения об </w:t>
      </w:r>
      <w:r w:rsidR="00527C84" w:rsidRPr="0095675F">
        <w:rPr>
          <w:rFonts w:ascii="Times New Roman" w:hAnsi="Times New Roman"/>
          <w:sz w:val="24"/>
          <w:szCs w:val="24"/>
        </w:rPr>
        <w:lastRenderedPageBreak/>
        <w:t>оплате труда работников органов местного самоуправления  администрации Ягоднинского городского округа, осуществляющих деятельность по профессиям рабочих»», постановление от 23.07.2018 года №566 «О внесение изменений в постановление администрации Ягоднинского городского</w:t>
      </w:r>
      <w:proofErr w:type="gramEnd"/>
      <w:r w:rsidR="00527C84" w:rsidRPr="0095675F">
        <w:rPr>
          <w:rFonts w:ascii="Times New Roman" w:hAnsi="Times New Roman"/>
          <w:sz w:val="24"/>
          <w:szCs w:val="24"/>
        </w:rPr>
        <w:t xml:space="preserve"> округа от 30.01.2017 года № 80 ««Об утверждении Положения об оплате труда работников органов местного самоуправления  администрации Ягоднинского городского округа, осуществляющих деятельность по профессиям рабочих»».</w:t>
      </w:r>
    </w:p>
    <w:p w:rsidR="008C3FAE" w:rsidRPr="0095675F" w:rsidRDefault="00527C84" w:rsidP="00527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75F">
        <w:rPr>
          <w:rFonts w:ascii="Times New Roman" w:hAnsi="Times New Roman"/>
          <w:bCs/>
          <w:sz w:val="24"/>
          <w:szCs w:val="24"/>
        </w:rPr>
        <w:t>6</w:t>
      </w:r>
      <w:r w:rsidR="008C3FAE" w:rsidRPr="0095675F">
        <w:rPr>
          <w:rFonts w:ascii="Times New Roman" w:hAnsi="Times New Roman"/>
          <w:bCs/>
          <w:sz w:val="24"/>
          <w:szCs w:val="24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="008C3FAE" w:rsidRPr="0095675F">
          <w:rPr>
            <w:rStyle w:val="a3"/>
            <w:bCs/>
            <w:color w:val="auto"/>
            <w:sz w:val="24"/>
            <w:szCs w:val="24"/>
            <w:u w:val="none"/>
            <w:lang w:val="en-US"/>
          </w:rPr>
          <w:t>http</w:t>
        </w:r>
        <w:r w:rsidR="008C3FAE" w:rsidRPr="0095675F">
          <w:rPr>
            <w:rStyle w:val="a3"/>
            <w:bCs/>
            <w:color w:val="auto"/>
            <w:sz w:val="24"/>
            <w:szCs w:val="24"/>
            <w:u w:val="none"/>
          </w:rPr>
          <w:t>://</w:t>
        </w:r>
        <w:proofErr w:type="spellStart"/>
        <w:r w:rsidR="008C3FAE" w:rsidRPr="0095675F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yagodnoeadm</w:t>
        </w:r>
        <w:proofErr w:type="spellEnd"/>
        <w:r w:rsidR="008C3FAE" w:rsidRPr="0095675F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8C3FAE" w:rsidRPr="0095675F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5675F">
        <w:rPr>
          <w:rFonts w:ascii="Times New Roman" w:hAnsi="Times New Roman"/>
          <w:sz w:val="24"/>
          <w:szCs w:val="24"/>
        </w:rPr>
        <w:t>.</w:t>
      </w:r>
    </w:p>
    <w:p w:rsidR="00527C84" w:rsidRPr="0095675F" w:rsidRDefault="00527C84" w:rsidP="00527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5675F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9567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675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управления по организационной работе администрации Ягоднинского городского округа Баль Е.А.</w:t>
      </w:r>
    </w:p>
    <w:p w:rsidR="008C0185" w:rsidRPr="0095675F" w:rsidRDefault="008C3FAE" w:rsidP="00527C84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95675F">
        <w:rPr>
          <w:rFonts w:ascii="Times New Roman" w:hAnsi="Times New Roman"/>
          <w:bCs/>
          <w:sz w:val="24"/>
          <w:szCs w:val="24"/>
        </w:rPr>
        <w:tab/>
      </w:r>
    </w:p>
    <w:p w:rsidR="00F82798" w:rsidRPr="0095675F" w:rsidRDefault="00F82798" w:rsidP="00F8279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2A0BF9" w:rsidRPr="0095675F" w:rsidRDefault="002A0BF9" w:rsidP="00F8279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8C3FAE" w:rsidRPr="0095675F" w:rsidRDefault="008C3FAE" w:rsidP="00A1606A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Cs/>
          <w:sz w:val="24"/>
          <w:szCs w:val="24"/>
        </w:rPr>
      </w:pPr>
      <w:r w:rsidRPr="0095675F">
        <w:rPr>
          <w:rFonts w:ascii="Times New Roman" w:hAnsi="Times New Roman"/>
          <w:bCs/>
          <w:sz w:val="24"/>
          <w:szCs w:val="24"/>
        </w:rPr>
        <w:t>Глава Ягоднинского</w:t>
      </w:r>
      <w:r w:rsidRPr="0095675F">
        <w:rPr>
          <w:rFonts w:ascii="Times New Roman" w:hAnsi="Times New Roman"/>
          <w:bCs/>
          <w:sz w:val="24"/>
          <w:szCs w:val="24"/>
        </w:rPr>
        <w:tab/>
      </w:r>
    </w:p>
    <w:p w:rsidR="008D059F" w:rsidRDefault="008C3FAE" w:rsidP="00910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rPr>
          <w:rFonts w:asciiTheme="minorHAnsi" w:hAnsiTheme="minorHAnsi" w:cs="Arabic Typesetting"/>
          <w:bCs/>
        </w:rPr>
      </w:pPr>
      <w:r w:rsidRPr="0095675F">
        <w:rPr>
          <w:rFonts w:ascii="Times New Roman" w:hAnsi="Times New Roman"/>
          <w:bCs/>
          <w:sz w:val="24"/>
          <w:szCs w:val="24"/>
        </w:rPr>
        <w:tab/>
      </w:r>
      <w:r w:rsidRPr="0095675F">
        <w:rPr>
          <w:rFonts w:ascii="Times New Roman" w:hAnsi="Times New Roman"/>
          <w:bCs/>
          <w:sz w:val="24"/>
          <w:szCs w:val="24"/>
        </w:rPr>
        <w:tab/>
        <w:t>городского округа</w:t>
      </w:r>
      <w:r w:rsidRPr="0095675F">
        <w:rPr>
          <w:rFonts w:ascii="Times New Roman" w:hAnsi="Times New Roman"/>
          <w:bCs/>
          <w:sz w:val="24"/>
          <w:szCs w:val="24"/>
        </w:rPr>
        <w:tab/>
      </w:r>
      <w:r w:rsidRPr="0095675F">
        <w:rPr>
          <w:rFonts w:ascii="Times New Roman" w:hAnsi="Times New Roman"/>
          <w:bCs/>
          <w:sz w:val="24"/>
          <w:szCs w:val="24"/>
        </w:rPr>
        <w:tab/>
      </w:r>
      <w:r w:rsidRPr="0095675F">
        <w:rPr>
          <w:rFonts w:ascii="Times New Roman" w:hAnsi="Times New Roman"/>
          <w:bCs/>
          <w:sz w:val="24"/>
          <w:szCs w:val="24"/>
        </w:rPr>
        <w:tab/>
      </w:r>
      <w:r w:rsidRPr="0095675F">
        <w:rPr>
          <w:rFonts w:ascii="Times New Roman" w:hAnsi="Times New Roman"/>
          <w:bCs/>
          <w:sz w:val="24"/>
          <w:szCs w:val="24"/>
        </w:rPr>
        <w:tab/>
      </w:r>
      <w:r w:rsidRPr="0095675F">
        <w:rPr>
          <w:rFonts w:ascii="Times New Roman" w:hAnsi="Times New Roman"/>
          <w:bCs/>
          <w:sz w:val="24"/>
          <w:szCs w:val="24"/>
        </w:rPr>
        <w:tab/>
      </w:r>
      <w:r w:rsidR="001D0114" w:rsidRPr="0095675F">
        <w:rPr>
          <w:rFonts w:ascii="Times New Roman" w:hAnsi="Times New Roman"/>
          <w:bCs/>
          <w:sz w:val="24"/>
          <w:szCs w:val="24"/>
        </w:rPr>
        <w:tab/>
      </w:r>
      <w:r w:rsidRPr="0095675F">
        <w:rPr>
          <w:rFonts w:ascii="Times New Roman" w:hAnsi="Times New Roman"/>
          <w:bCs/>
          <w:sz w:val="24"/>
          <w:szCs w:val="24"/>
        </w:rPr>
        <w:tab/>
        <w:t>Д.М. Бородин</w:t>
      </w:r>
      <w:r w:rsidRPr="008C3FAE">
        <w:rPr>
          <w:rFonts w:ascii="Arabic Typesetting" w:hAnsi="Arabic Typesetting" w:cs="Arabic Typesetting"/>
          <w:bCs/>
        </w:rPr>
        <w:br w:type="page"/>
      </w:r>
    </w:p>
    <w:p w:rsidR="00910A10" w:rsidRPr="00910A10" w:rsidRDefault="00910A10" w:rsidP="00910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bCs/>
        </w:rPr>
      </w:pPr>
      <w:r w:rsidRPr="00910A10">
        <w:rPr>
          <w:rFonts w:ascii="Times New Roman" w:hAnsi="Times New Roman"/>
          <w:bCs/>
        </w:rPr>
        <w:lastRenderedPageBreak/>
        <w:t>Приложение к постановлению администрации</w:t>
      </w:r>
    </w:p>
    <w:p w:rsidR="00910A10" w:rsidRPr="00910A10" w:rsidRDefault="00910A10" w:rsidP="00910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bCs/>
        </w:rPr>
      </w:pPr>
      <w:r w:rsidRPr="00910A10">
        <w:rPr>
          <w:rFonts w:ascii="Times New Roman" w:hAnsi="Times New Roman"/>
          <w:bCs/>
        </w:rPr>
        <w:t>Ягоднинского городского округа</w:t>
      </w:r>
    </w:p>
    <w:p w:rsidR="00910A10" w:rsidRPr="00910A10" w:rsidRDefault="00910A10" w:rsidP="00910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bCs/>
        </w:rPr>
      </w:pPr>
      <w:r w:rsidRPr="00910A10">
        <w:rPr>
          <w:rFonts w:ascii="Times New Roman" w:hAnsi="Times New Roman"/>
          <w:bCs/>
        </w:rPr>
        <w:t>№</w:t>
      </w:r>
      <w:r w:rsidR="000D6360">
        <w:rPr>
          <w:rFonts w:ascii="Times New Roman" w:hAnsi="Times New Roman"/>
          <w:bCs/>
        </w:rPr>
        <w:t xml:space="preserve"> 156</w:t>
      </w:r>
      <w:r w:rsidRPr="00910A10">
        <w:rPr>
          <w:rFonts w:ascii="Times New Roman" w:hAnsi="Times New Roman"/>
          <w:bCs/>
        </w:rPr>
        <w:t xml:space="preserve"> от «</w:t>
      </w:r>
      <w:r w:rsidR="000D6360">
        <w:rPr>
          <w:rFonts w:ascii="Times New Roman" w:hAnsi="Times New Roman"/>
          <w:bCs/>
        </w:rPr>
        <w:t>28</w:t>
      </w:r>
      <w:r w:rsidRPr="00910A10">
        <w:rPr>
          <w:rFonts w:ascii="Times New Roman" w:hAnsi="Times New Roman"/>
          <w:bCs/>
        </w:rPr>
        <w:t xml:space="preserve">» </w:t>
      </w:r>
      <w:r w:rsidR="000D6360">
        <w:rPr>
          <w:rFonts w:ascii="Times New Roman" w:hAnsi="Times New Roman"/>
          <w:bCs/>
        </w:rPr>
        <w:t xml:space="preserve">февраля </w:t>
      </w:r>
      <w:r w:rsidRPr="00910A10">
        <w:rPr>
          <w:rFonts w:ascii="Times New Roman" w:hAnsi="Times New Roman"/>
          <w:bCs/>
        </w:rPr>
        <w:t xml:space="preserve"> 2019 года</w:t>
      </w:r>
    </w:p>
    <w:p w:rsidR="00910A10" w:rsidRPr="00910A10" w:rsidRDefault="00910A10" w:rsidP="00910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910A10" w:rsidRPr="00910A10" w:rsidRDefault="00910A10" w:rsidP="00910A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rPr>
          <w:rFonts w:asciiTheme="minorHAnsi" w:hAnsiTheme="minorHAnsi" w:cs="Arabic Typesetting"/>
          <w:bCs/>
        </w:rPr>
      </w:pPr>
    </w:p>
    <w:p w:rsidR="00527C84" w:rsidRDefault="008D059F" w:rsidP="008D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527C84" w:rsidRDefault="00527C84" w:rsidP="008D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527C84" w:rsidRDefault="00527C84" w:rsidP="008D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A10" w:rsidRPr="00910A10" w:rsidRDefault="00910A10" w:rsidP="00910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A10">
        <w:rPr>
          <w:rFonts w:ascii="Times New Roman" w:hAnsi="Times New Roman" w:cs="Times New Roman"/>
          <w:sz w:val="24"/>
          <w:szCs w:val="24"/>
        </w:rPr>
        <w:t>ПОЛОЖЕНИЕ</w:t>
      </w:r>
    </w:p>
    <w:p w:rsidR="008D059F" w:rsidRDefault="00910A10" w:rsidP="00910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A10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 w:rsidR="00D70E0C">
        <w:rPr>
          <w:rFonts w:ascii="Times New Roman" w:hAnsi="Times New Roman" w:cs="Times New Roman"/>
          <w:sz w:val="24"/>
          <w:szCs w:val="24"/>
        </w:rPr>
        <w:t xml:space="preserve"> </w:t>
      </w:r>
      <w:r w:rsidR="00FB605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10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ОКРУГА, ОСУЩЕСТВЛЯЮЩИХ </w:t>
      </w:r>
      <w:r w:rsidR="00FB6051">
        <w:rPr>
          <w:rFonts w:ascii="Times New Roman" w:hAnsi="Times New Roman" w:cs="Times New Roman"/>
          <w:sz w:val="24"/>
          <w:szCs w:val="24"/>
        </w:rPr>
        <w:t>Д</w:t>
      </w:r>
      <w:r w:rsidRPr="00910A10">
        <w:rPr>
          <w:rFonts w:ascii="Times New Roman" w:hAnsi="Times New Roman" w:cs="Times New Roman"/>
          <w:sz w:val="24"/>
          <w:szCs w:val="24"/>
        </w:rPr>
        <w:t>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10">
        <w:rPr>
          <w:rFonts w:ascii="Times New Roman" w:hAnsi="Times New Roman" w:cs="Times New Roman"/>
          <w:sz w:val="24"/>
          <w:szCs w:val="24"/>
        </w:rPr>
        <w:t>ПО ПРОФЕССИЯМ РАБОЧИХ</w:t>
      </w:r>
    </w:p>
    <w:p w:rsidR="00910A10" w:rsidRDefault="00910A10" w:rsidP="00910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0A10" w:rsidRDefault="00910A10" w:rsidP="00910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910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0A10" w:rsidRDefault="00910A10" w:rsidP="00910A10">
      <w:pPr>
        <w:pStyle w:val="ConsPlusNormal"/>
        <w:jc w:val="both"/>
      </w:pP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1.1. Условия оплаты труда работников </w:t>
      </w:r>
      <w:r w:rsidR="00FB605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D70E0C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округа, осуществляющих деятельность по общеотраслевым профессиям рабочих, устанавливаются трудовыми договорами, локальными правовыми актами в соответствии с федеральными законами,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70E0C">
        <w:rPr>
          <w:rFonts w:ascii="Times New Roman" w:hAnsi="Times New Roman" w:cs="Times New Roman"/>
          <w:sz w:val="24"/>
          <w:szCs w:val="24"/>
        </w:rPr>
        <w:t>Заработная плата работников, осуществляющих деятельность по общеотраслевым профессиям рабочих,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его вступления в законную силу,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70E0C">
        <w:rPr>
          <w:rFonts w:ascii="Times New Roman" w:hAnsi="Times New Roman" w:cs="Times New Roman"/>
          <w:sz w:val="24"/>
          <w:szCs w:val="24"/>
        </w:rPr>
        <w:t>Размеры окладов, ставок заработной платы устанавливаются работодателем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 не могут быть ниже размеров окладов, установленных</w:t>
      </w:r>
      <w:proofErr w:type="gramEnd"/>
      <w:r w:rsidRPr="00D70E0C">
        <w:rPr>
          <w:rFonts w:ascii="Times New Roman" w:hAnsi="Times New Roman" w:cs="Times New Roman"/>
          <w:sz w:val="24"/>
          <w:szCs w:val="24"/>
        </w:rPr>
        <w:t xml:space="preserve"> настоящим постановлением.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1.4. Размеры и условия осуществления выплат стимулирующего характера устанавливаются в пределах фонда оплаты труда трудовыми договорами соглашениями, локальными нормативными актами, с учетом разрабатываемых представителем нанимателя показателей и критериев оценки эффективности труда работников, осуществляющих деятельность по общеотраслевым профессиям рабочих.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D70E0C">
        <w:rPr>
          <w:rFonts w:ascii="Times New Roman" w:hAnsi="Times New Roman" w:cs="Times New Roman"/>
          <w:sz w:val="24"/>
          <w:szCs w:val="24"/>
        </w:rPr>
        <w:t>Оплата труда работников, состоящая из вознаграждения за труд,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иные выплаты компенсационного характера) и стимулирующих выплат (доплаты и надбавки стимулирующего характера, премии и иные поощрительные выплаты</w:t>
      </w:r>
      <w:proofErr w:type="gramEnd"/>
      <w:r w:rsidRPr="00D70E0C">
        <w:rPr>
          <w:rFonts w:ascii="Times New Roman" w:hAnsi="Times New Roman" w:cs="Times New Roman"/>
          <w:sz w:val="24"/>
          <w:szCs w:val="24"/>
        </w:rPr>
        <w:t>), не может быть ниже минимальной заработной платы, установленной в Магаданской области.</w:t>
      </w:r>
    </w:p>
    <w:p w:rsidR="00910A10" w:rsidRPr="00D70E0C" w:rsidRDefault="00910A10" w:rsidP="00D70E0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2. Особенности порядка и условий оплаты труда работников, осуществляющих деятельность по общеотраслевым профессиям рабочих</w:t>
      </w:r>
    </w:p>
    <w:p w:rsidR="00910A10" w:rsidRPr="00D70E0C" w:rsidRDefault="00910A10" w:rsidP="00D70E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2.1. Размеры окладов работников осуществляющих деятельность по общеотраслевым профессиям рабочих устанавливаются на основе отнесения занимаемых ими должностей к професси</w:t>
      </w:r>
      <w:r w:rsidR="00D70E0C">
        <w:rPr>
          <w:rFonts w:ascii="Times New Roman" w:hAnsi="Times New Roman" w:cs="Times New Roman"/>
          <w:sz w:val="24"/>
          <w:szCs w:val="24"/>
        </w:rPr>
        <w:t>ональным квалификационным группам</w:t>
      </w:r>
      <w:r w:rsidRPr="00D70E0C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</w:t>
      </w:r>
      <w:r w:rsidRPr="00D70E0C">
        <w:rPr>
          <w:rFonts w:ascii="Times New Roman" w:hAnsi="Times New Roman" w:cs="Times New Roman"/>
          <w:sz w:val="24"/>
          <w:szCs w:val="24"/>
        </w:rPr>
        <w:lastRenderedPageBreak/>
        <w:t>здравоохранения и социального развития Российской Федерации от 29 мая 2008 г. № 248н «Об утверждении профессиональных квалификационных групп общеотраслевых профессий рабочих».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2.2. Размеры окладов работников, осуществляющих деятельность по общеотраслевым профессиям рабочих: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0"/>
        <w:gridCol w:w="4758"/>
        <w:gridCol w:w="1343"/>
      </w:tblGrid>
      <w:tr w:rsidR="00910A10" w:rsidRPr="00D70E0C" w:rsidTr="00910A10">
        <w:tc>
          <w:tcPr>
            <w:tcW w:w="1875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квалификационный уровень</w:t>
            </w:r>
          </w:p>
        </w:tc>
        <w:tc>
          <w:tcPr>
            <w:tcW w:w="2437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688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Размер окладов (рублей):</w:t>
            </w:r>
          </w:p>
        </w:tc>
      </w:tr>
      <w:tr w:rsidR="00910A10" w:rsidRPr="00D70E0C" w:rsidTr="00910A10">
        <w:tc>
          <w:tcPr>
            <w:tcW w:w="5000" w:type="pct"/>
            <w:gridSpan w:val="3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910A10" w:rsidRPr="00D70E0C" w:rsidTr="00910A10">
        <w:tc>
          <w:tcPr>
            <w:tcW w:w="1875" w:type="pct"/>
            <w:vMerge w:val="restar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7" w:type="pct"/>
          </w:tcPr>
          <w:p w:rsidR="00910A10" w:rsidRPr="00D70E0C" w:rsidRDefault="00910A10" w:rsidP="00D7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688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6264</w:t>
            </w:r>
          </w:p>
        </w:tc>
      </w:tr>
      <w:tr w:rsidR="00910A10" w:rsidRPr="00D70E0C" w:rsidTr="00910A10">
        <w:tc>
          <w:tcPr>
            <w:tcW w:w="1875" w:type="pct"/>
            <w:vMerge/>
          </w:tcPr>
          <w:p w:rsidR="00910A10" w:rsidRPr="00D70E0C" w:rsidRDefault="00910A10" w:rsidP="00D70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pct"/>
          </w:tcPr>
          <w:p w:rsidR="00910A10" w:rsidRPr="00D70E0C" w:rsidRDefault="00910A10" w:rsidP="00D7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688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6264</w:t>
            </w:r>
          </w:p>
        </w:tc>
      </w:tr>
      <w:tr w:rsidR="00910A10" w:rsidRPr="00D70E0C" w:rsidTr="00910A10">
        <w:tc>
          <w:tcPr>
            <w:tcW w:w="1875" w:type="pct"/>
            <w:vMerge/>
          </w:tcPr>
          <w:p w:rsidR="00910A10" w:rsidRPr="00D70E0C" w:rsidRDefault="00910A10" w:rsidP="00D70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pct"/>
          </w:tcPr>
          <w:p w:rsidR="00910A10" w:rsidRPr="00D70E0C" w:rsidRDefault="00910A10" w:rsidP="00D7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910A10" w:rsidRPr="00D70E0C" w:rsidRDefault="00910A10" w:rsidP="00D7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688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6264</w:t>
            </w:r>
          </w:p>
        </w:tc>
      </w:tr>
      <w:tr w:rsidR="00910A10" w:rsidRPr="00D70E0C" w:rsidTr="00910A10">
        <w:tc>
          <w:tcPr>
            <w:tcW w:w="1875" w:type="pct"/>
            <w:vMerge/>
          </w:tcPr>
          <w:p w:rsidR="00910A10" w:rsidRPr="00D70E0C" w:rsidRDefault="00910A10" w:rsidP="00D70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pct"/>
          </w:tcPr>
          <w:p w:rsidR="00910A10" w:rsidRPr="00D70E0C" w:rsidRDefault="00910A10" w:rsidP="00D7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688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6264</w:t>
            </w:r>
          </w:p>
        </w:tc>
      </w:tr>
      <w:tr w:rsidR="00910A10" w:rsidRPr="00D70E0C" w:rsidTr="00910A10">
        <w:tc>
          <w:tcPr>
            <w:tcW w:w="1875" w:type="pct"/>
            <w:vMerge/>
          </w:tcPr>
          <w:p w:rsidR="00910A10" w:rsidRPr="00D70E0C" w:rsidRDefault="00910A10" w:rsidP="00D70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pct"/>
          </w:tcPr>
          <w:p w:rsidR="00910A10" w:rsidRPr="00D70E0C" w:rsidRDefault="00910A10" w:rsidP="00D7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ремонту и обслуживанию здания 2 разряда</w:t>
            </w:r>
          </w:p>
        </w:tc>
        <w:tc>
          <w:tcPr>
            <w:tcW w:w="688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6264</w:t>
            </w:r>
          </w:p>
        </w:tc>
      </w:tr>
      <w:tr w:rsidR="00910A10" w:rsidRPr="00D70E0C" w:rsidTr="00910A10">
        <w:tc>
          <w:tcPr>
            <w:tcW w:w="5000" w:type="pct"/>
            <w:gridSpan w:val="3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910A10" w:rsidRPr="00D70E0C" w:rsidTr="00910A10">
        <w:tc>
          <w:tcPr>
            <w:tcW w:w="1875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7" w:type="pct"/>
          </w:tcPr>
          <w:p w:rsidR="00910A10" w:rsidRPr="00D70E0C" w:rsidRDefault="00910A10" w:rsidP="00D7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688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6992</w:t>
            </w:r>
          </w:p>
        </w:tc>
      </w:tr>
      <w:tr w:rsidR="00910A10" w:rsidRPr="00D70E0C" w:rsidTr="00910A10">
        <w:tc>
          <w:tcPr>
            <w:tcW w:w="1875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37" w:type="pct"/>
          </w:tcPr>
          <w:p w:rsidR="00910A10" w:rsidRPr="00D70E0C" w:rsidRDefault="00910A10" w:rsidP="00D70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Старший водитель</w:t>
            </w:r>
          </w:p>
        </w:tc>
        <w:tc>
          <w:tcPr>
            <w:tcW w:w="688" w:type="pct"/>
          </w:tcPr>
          <w:p w:rsidR="00910A10" w:rsidRPr="00D70E0C" w:rsidRDefault="00910A10" w:rsidP="00D70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0C">
              <w:rPr>
                <w:rFonts w:ascii="Times New Roman" w:hAnsi="Times New Roman" w:cs="Times New Roman"/>
                <w:sz w:val="24"/>
                <w:szCs w:val="24"/>
              </w:rPr>
              <w:t>9020</w:t>
            </w:r>
          </w:p>
        </w:tc>
      </w:tr>
    </w:tbl>
    <w:p w:rsidR="00910A10" w:rsidRPr="00D70E0C" w:rsidRDefault="00910A10" w:rsidP="00D7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2.3. К окладам могут быть установлены повышающие коэффициенты, предусмотренные </w:t>
      </w:r>
      <w:hyperlink w:anchor="P101" w:history="1">
        <w:r w:rsidRPr="00D70E0C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D70E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2.4. С учетом условий труда устанавливаются выплаты компенсационного характера, предусмотренные </w:t>
      </w:r>
      <w:hyperlink w:anchor="P125" w:history="1">
        <w:r w:rsidRPr="00D70E0C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D70E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2.5. В целях поощрения за выполненную работу устанавливаются выплаты стимулирующего характера, предусмотренные </w:t>
      </w:r>
      <w:hyperlink w:anchor="P144" w:history="1">
        <w:r w:rsidRPr="00D70E0C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D70E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E6FFB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2.6. Годовой фонд оплаты труда </w:t>
      </w:r>
      <w:proofErr w:type="gramStart"/>
      <w:r w:rsidRPr="00D70E0C">
        <w:rPr>
          <w:rFonts w:ascii="Times New Roman" w:hAnsi="Times New Roman" w:cs="Times New Roman"/>
          <w:sz w:val="24"/>
          <w:szCs w:val="24"/>
        </w:rPr>
        <w:t>работников, осуществляющих деятельность по общеотраслевым профессиям рабочих формируется</w:t>
      </w:r>
      <w:proofErr w:type="gramEnd"/>
      <w:r w:rsidR="003E6FFB" w:rsidRPr="00D70E0C">
        <w:rPr>
          <w:rFonts w:ascii="Times New Roman" w:hAnsi="Times New Roman" w:cs="Times New Roman"/>
          <w:sz w:val="24"/>
          <w:szCs w:val="24"/>
        </w:rPr>
        <w:t xml:space="preserve"> из расчета штатной численности работников по состоянию на 31 декабря предыдущего года с учетом структурных изменений в текущем году:</w:t>
      </w:r>
    </w:p>
    <w:p w:rsidR="003E6FFB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- профессиональная квалификационная гр</w:t>
      </w:r>
      <w:r w:rsidR="003E6FFB" w:rsidRPr="00D70E0C">
        <w:rPr>
          <w:rFonts w:ascii="Times New Roman" w:hAnsi="Times New Roman" w:cs="Times New Roman"/>
          <w:sz w:val="24"/>
          <w:szCs w:val="24"/>
        </w:rPr>
        <w:t>уппа первого уровня в размере 25,5</w:t>
      </w:r>
      <w:r w:rsidRPr="00D70E0C">
        <w:rPr>
          <w:rFonts w:ascii="Times New Roman" w:hAnsi="Times New Roman" w:cs="Times New Roman"/>
          <w:sz w:val="24"/>
          <w:szCs w:val="24"/>
        </w:rPr>
        <w:t xml:space="preserve"> должностных окладов,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- профессиональная квалификационная группа</w:t>
      </w:r>
      <w:r w:rsidR="003E6FFB" w:rsidRPr="00D70E0C">
        <w:rPr>
          <w:rFonts w:ascii="Times New Roman" w:hAnsi="Times New Roman" w:cs="Times New Roman"/>
          <w:sz w:val="24"/>
          <w:szCs w:val="24"/>
        </w:rPr>
        <w:t xml:space="preserve"> </w:t>
      </w:r>
      <w:r w:rsidR="00D70E0C">
        <w:rPr>
          <w:rFonts w:ascii="Times New Roman" w:hAnsi="Times New Roman" w:cs="Times New Roman"/>
          <w:sz w:val="24"/>
          <w:szCs w:val="24"/>
        </w:rPr>
        <w:t xml:space="preserve">второго уровня </w:t>
      </w:r>
      <w:r w:rsidR="003E6FFB" w:rsidRPr="00D70E0C">
        <w:rPr>
          <w:rFonts w:ascii="Times New Roman" w:hAnsi="Times New Roman" w:cs="Times New Roman"/>
          <w:sz w:val="24"/>
          <w:szCs w:val="24"/>
        </w:rPr>
        <w:t>в размере 32</w:t>
      </w:r>
      <w:r w:rsidR="00D70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E0C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="00D70E0C">
        <w:rPr>
          <w:rFonts w:ascii="Times New Roman" w:hAnsi="Times New Roman" w:cs="Times New Roman"/>
          <w:sz w:val="24"/>
          <w:szCs w:val="24"/>
        </w:rPr>
        <w:t xml:space="preserve"> оклада</w:t>
      </w:r>
      <w:r w:rsidR="003E6FFB" w:rsidRPr="00D70E0C">
        <w:rPr>
          <w:rFonts w:ascii="Times New Roman" w:hAnsi="Times New Roman" w:cs="Times New Roman"/>
          <w:sz w:val="24"/>
          <w:szCs w:val="24"/>
        </w:rPr>
        <w:t>.</w:t>
      </w:r>
    </w:p>
    <w:p w:rsidR="00910A10" w:rsidRPr="00D70E0C" w:rsidRDefault="00910A10" w:rsidP="00D70E0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D70E0C">
        <w:rPr>
          <w:rFonts w:ascii="Times New Roman" w:hAnsi="Times New Roman" w:cs="Times New Roman"/>
          <w:sz w:val="24"/>
          <w:szCs w:val="24"/>
        </w:rPr>
        <w:t>3. Повышающие коэффициенты к окладам (должностным окладам)</w:t>
      </w:r>
    </w:p>
    <w:p w:rsidR="00910A10" w:rsidRPr="00D70E0C" w:rsidRDefault="00910A10" w:rsidP="00D70E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3.1. Рекомендуется устанавливать следующие виды повышающих коэффициентов к окладам (должностным окладам):</w:t>
      </w:r>
    </w:p>
    <w:p w:rsidR="003E6FFB" w:rsidRPr="00D70E0C" w:rsidRDefault="003E6FFB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- повышающий коэффициент к окладу за интенсивность и напряженность труда  не более 2,0;</w:t>
      </w:r>
    </w:p>
    <w:p w:rsidR="003E6FFB" w:rsidRPr="00D70E0C" w:rsidRDefault="003E6FFB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- повышающий коэффициент к окладу за безаварийную работу водителю не более 0,5 оклада.</w:t>
      </w:r>
    </w:p>
    <w:p w:rsidR="003E6FFB" w:rsidRPr="00D70E0C" w:rsidRDefault="003E6FFB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3.2</w:t>
      </w:r>
      <w:r w:rsidR="00910A10" w:rsidRPr="00D70E0C">
        <w:rPr>
          <w:rFonts w:ascii="Times New Roman" w:hAnsi="Times New Roman" w:cs="Times New Roman"/>
          <w:sz w:val="24"/>
          <w:szCs w:val="24"/>
        </w:rPr>
        <w:t>. Размер коэффициента устанавлива</w:t>
      </w:r>
      <w:r w:rsidRPr="00D70E0C">
        <w:rPr>
          <w:rFonts w:ascii="Times New Roman" w:hAnsi="Times New Roman" w:cs="Times New Roman"/>
          <w:sz w:val="24"/>
          <w:szCs w:val="24"/>
        </w:rPr>
        <w:t>ет</w:t>
      </w:r>
      <w:r w:rsidR="00910A10" w:rsidRPr="00D70E0C">
        <w:rPr>
          <w:rFonts w:ascii="Times New Roman" w:hAnsi="Times New Roman" w:cs="Times New Roman"/>
          <w:sz w:val="24"/>
          <w:szCs w:val="24"/>
        </w:rPr>
        <w:t xml:space="preserve">ся в зависимости от экономии бюджетных средств и в пределах утвержденного фонда оплаты труда. </w:t>
      </w:r>
    </w:p>
    <w:p w:rsidR="00910A10" w:rsidRPr="00D70E0C" w:rsidRDefault="003E6FFB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910A10" w:rsidRPr="00D70E0C">
        <w:rPr>
          <w:rFonts w:ascii="Times New Roman" w:hAnsi="Times New Roman" w:cs="Times New Roman"/>
          <w:sz w:val="24"/>
          <w:szCs w:val="24"/>
        </w:rPr>
        <w:t>. Выплаты по повышающим коэффициентам к окладу носят стимулирующий характер.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окладу определяется путем умножения размера оклада на повышающий коэффициент.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Повышающие коэффициенты не образуют новый оклад и не учитываются при начислении иных стимулирующих и компенсационных выплат, устанавливаемых к окладу.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Повышающие коэффициенты к окладам (должностным окладам) устанавливаются на определенный период времени в течение соответствующего календарного года в отношении конкретного работника </w:t>
      </w:r>
      <w:r w:rsidR="0086413E">
        <w:rPr>
          <w:rFonts w:ascii="Times New Roman" w:hAnsi="Times New Roman" w:cs="Times New Roman"/>
          <w:sz w:val="24"/>
          <w:szCs w:val="24"/>
        </w:rPr>
        <w:t>локальным актом представителя нанимателя</w:t>
      </w:r>
      <w:r w:rsidR="003E6FFB" w:rsidRPr="00D70E0C">
        <w:rPr>
          <w:rFonts w:ascii="Times New Roman" w:hAnsi="Times New Roman" w:cs="Times New Roman"/>
          <w:sz w:val="24"/>
          <w:szCs w:val="24"/>
        </w:rPr>
        <w:t>.</w:t>
      </w:r>
    </w:p>
    <w:p w:rsidR="00910A10" w:rsidRPr="00D70E0C" w:rsidRDefault="003E6FFB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3.4</w:t>
      </w:r>
      <w:r w:rsidR="00910A10" w:rsidRPr="00D70E0C">
        <w:rPr>
          <w:rFonts w:ascii="Times New Roman" w:hAnsi="Times New Roman" w:cs="Times New Roman"/>
          <w:sz w:val="24"/>
          <w:szCs w:val="24"/>
        </w:rPr>
        <w:t>. Порядок, условия и сроки применения повышающих коэффициентов определяются локальным нормативным</w:t>
      </w:r>
      <w:r w:rsidR="00FB6051">
        <w:rPr>
          <w:rFonts w:ascii="Times New Roman" w:hAnsi="Times New Roman" w:cs="Times New Roman"/>
          <w:sz w:val="24"/>
          <w:szCs w:val="24"/>
        </w:rPr>
        <w:t xml:space="preserve"> актом представителя нанимателя.</w:t>
      </w:r>
    </w:p>
    <w:p w:rsidR="00910A10" w:rsidRPr="00D70E0C" w:rsidRDefault="00910A10" w:rsidP="00D7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D70E0C">
        <w:rPr>
          <w:rFonts w:ascii="Times New Roman" w:hAnsi="Times New Roman" w:cs="Times New Roman"/>
          <w:sz w:val="24"/>
          <w:szCs w:val="24"/>
        </w:rPr>
        <w:t>4. Выплаты компенсационного характера</w:t>
      </w:r>
    </w:p>
    <w:p w:rsidR="00910A10" w:rsidRPr="00D70E0C" w:rsidRDefault="00910A10" w:rsidP="00D7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4.1. Работникам устанавливаются следующие выплаты компенсационного характера: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а)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местностях);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б) повышенная оплата труда работникам, занятым на работах с вредными и (или) опасными условиями труда;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в) доплата за совмещение профессий (должностей);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г) доплата за расширение зон обслуживания;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E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0E0C">
        <w:rPr>
          <w:rFonts w:ascii="Times New Roman" w:hAnsi="Times New Roman" w:cs="Times New Roman"/>
          <w:sz w:val="24"/>
          <w:szCs w:val="24"/>
        </w:rPr>
        <w:t>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е) повышенная оплата за работу в ночное время;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ж) повышенная оплата за работу в выходные и нерабочие праздничные дни.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4.2. Выплаты компенсационного характера, установленные в процентном отношении, применяются к окладу без учета повышающих коэффициентов. Исключение составляют выплаты за работу в местностях с особыми климатическими условиями, принимаемые в порядке, установленном Правительством Российской Федерации.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D70E0C">
        <w:rPr>
          <w:rFonts w:ascii="Times New Roman" w:hAnsi="Times New Roman" w:cs="Times New Roman"/>
          <w:sz w:val="24"/>
          <w:szCs w:val="24"/>
        </w:rPr>
        <w:t xml:space="preserve">Выплаты за работу в местностях с особыми климатическими условиями, включающие районные коэффициенты, процентные надбавки за стаж работы в районах Крайнего Севера и приравненных к ним местностях, устанавливаются в размерах и на условиях, установленных в соответствии с законодательством Российской Федерации и </w:t>
      </w:r>
      <w:hyperlink r:id="rId8" w:history="1">
        <w:r w:rsidRPr="00D70E0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D70E0C">
        <w:rPr>
          <w:rFonts w:ascii="Times New Roman" w:hAnsi="Times New Roman" w:cs="Times New Roman"/>
          <w:sz w:val="24"/>
          <w:szCs w:val="24"/>
        </w:rPr>
        <w:t xml:space="preserve"> Собрания представителей Ягоднинского городско</w:t>
      </w:r>
      <w:r w:rsidR="003E6FFB" w:rsidRPr="00D70E0C">
        <w:rPr>
          <w:rFonts w:ascii="Times New Roman" w:hAnsi="Times New Roman" w:cs="Times New Roman"/>
          <w:sz w:val="24"/>
          <w:szCs w:val="24"/>
        </w:rPr>
        <w:t>го округа от 3 декабря 2015 г. №</w:t>
      </w:r>
      <w:r w:rsidRPr="00D70E0C">
        <w:rPr>
          <w:rFonts w:ascii="Times New Roman" w:hAnsi="Times New Roman" w:cs="Times New Roman"/>
          <w:sz w:val="24"/>
          <w:szCs w:val="24"/>
        </w:rPr>
        <w:t xml:space="preserve"> 53 </w:t>
      </w:r>
      <w:r w:rsidR="003E6FFB" w:rsidRPr="00D70E0C"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r w:rsidRPr="00D70E0C">
        <w:rPr>
          <w:rFonts w:ascii="Times New Roman" w:hAnsi="Times New Roman" w:cs="Times New Roman"/>
          <w:sz w:val="24"/>
          <w:szCs w:val="24"/>
        </w:rPr>
        <w:t>О гарантиях и компенсациях для</w:t>
      </w:r>
      <w:proofErr w:type="gramEnd"/>
      <w:r w:rsidRPr="00D70E0C">
        <w:rPr>
          <w:rFonts w:ascii="Times New Roman" w:hAnsi="Times New Roman" w:cs="Times New Roman"/>
          <w:sz w:val="24"/>
          <w:szCs w:val="24"/>
        </w:rPr>
        <w:t xml:space="preserve"> лиц, проживающих на террито</w:t>
      </w:r>
      <w:r w:rsidR="003E6FFB" w:rsidRPr="00D70E0C">
        <w:rPr>
          <w:rFonts w:ascii="Times New Roman" w:hAnsi="Times New Roman" w:cs="Times New Roman"/>
          <w:sz w:val="24"/>
          <w:szCs w:val="24"/>
        </w:rPr>
        <w:t>рии муниципального образования «Ягоднинский городской округ»</w:t>
      </w:r>
      <w:r w:rsidRPr="00D70E0C">
        <w:rPr>
          <w:rFonts w:ascii="Times New Roman" w:hAnsi="Times New Roman" w:cs="Times New Roman"/>
          <w:sz w:val="24"/>
          <w:szCs w:val="24"/>
        </w:rPr>
        <w:t xml:space="preserve"> и работающих в органах местного самоуправления и муниципальных учрежде</w:t>
      </w:r>
      <w:r w:rsidR="003E6FFB" w:rsidRPr="00D70E0C">
        <w:rPr>
          <w:rFonts w:ascii="Times New Roman" w:hAnsi="Times New Roman" w:cs="Times New Roman"/>
          <w:sz w:val="24"/>
          <w:szCs w:val="24"/>
        </w:rPr>
        <w:t>ний муниципального образования «Ягоднинский городской округ»</w:t>
      </w:r>
      <w:r w:rsidRPr="00D70E0C">
        <w:rPr>
          <w:rFonts w:ascii="Times New Roman" w:hAnsi="Times New Roman" w:cs="Times New Roman"/>
          <w:sz w:val="24"/>
          <w:szCs w:val="24"/>
        </w:rPr>
        <w:t>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4.4. Повышенная оплата труда работников, занятых на работах с вредными и (или) опасными условиями труда, устанавливается в соответствии со </w:t>
      </w:r>
      <w:hyperlink r:id="rId9" w:history="1">
        <w:r w:rsidRPr="00D70E0C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Pr="00D70E0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4.5.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доплата устанавливается в соответствии со </w:t>
      </w:r>
      <w:hyperlink r:id="rId10" w:history="1">
        <w:r w:rsidRPr="00D70E0C">
          <w:rPr>
            <w:rFonts w:ascii="Times New Roman" w:hAnsi="Times New Roman" w:cs="Times New Roman"/>
            <w:sz w:val="24"/>
            <w:szCs w:val="24"/>
          </w:rPr>
          <w:t>статьями 60.2</w:t>
        </w:r>
      </w:hyperlink>
      <w:r w:rsidRPr="00D70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D70E0C">
          <w:rPr>
            <w:rFonts w:ascii="Times New Roman" w:hAnsi="Times New Roman" w:cs="Times New Roman"/>
            <w:sz w:val="24"/>
            <w:szCs w:val="24"/>
          </w:rPr>
          <w:t>151</w:t>
        </w:r>
      </w:hyperlink>
      <w:r w:rsidRPr="00D70E0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4.6.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может производиться при условии, если это экономически целесообразно, не ведет к ухудшению качества выполняемых работ по основной и совмещаемой работе и обеспечивает соблюдение правил и норм охраны труда и техники безопасности.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4.7. Повышенная оплата за работу в ночное время (с 22.00 до 06.00 часов) производится работникам за каждый час работы в ночное время в размере: до 40% части оклада, </w:t>
      </w:r>
      <w:r w:rsidRPr="00D70E0C">
        <w:rPr>
          <w:rFonts w:ascii="Times New Roman" w:hAnsi="Times New Roman" w:cs="Times New Roman"/>
          <w:sz w:val="24"/>
          <w:szCs w:val="24"/>
        </w:rPr>
        <w:lastRenderedPageBreak/>
        <w:t>рассчитанного за 1 час работы.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 xml:space="preserve">4.8. Доплата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2" w:history="1">
        <w:r w:rsidRPr="00D70E0C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D70E0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10A10" w:rsidRPr="00D70E0C" w:rsidRDefault="00910A10" w:rsidP="00D7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D70E0C">
        <w:rPr>
          <w:rFonts w:ascii="Times New Roman" w:hAnsi="Times New Roman" w:cs="Times New Roman"/>
          <w:sz w:val="24"/>
          <w:szCs w:val="24"/>
        </w:rPr>
        <w:t>5. Выплаты стимулирующего характера</w:t>
      </w:r>
    </w:p>
    <w:p w:rsidR="00910A10" w:rsidRPr="00D70E0C" w:rsidRDefault="00910A10" w:rsidP="00D7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5.1. Выплаты стимулирующего характера устанавливаются к окладам (должностным окладам) работников по соответствующим профессиональным квалификационным группам в процентах к окладам или в абсолютных размерах.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 Премия начисляется за фактически отработанное в расчетном периоде время.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5.2. Устанавливаются следующие выплаты стимулирующего характера: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- премия по итогам работы (за месяц, квартал, год);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- премия за выполнение особо важных и срочных работ.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5.3. Размеры и условия осуществления выплат стимулирующего характера устанавливаются в пределах фонда оплаты труда трудовыми договорами, соглашениями, локальными нормативными актами, с учетом разрабатываемых представителем нанимателя показателей и критериев оценки эффективности труда работников.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5.4. Премирование работников осуществляется на основании Положения, утверждаемого локальным нормативны</w:t>
      </w:r>
      <w:r w:rsidR="0095675F">
        <w:rPr>
          <w:rFonts w:ascii="Times New Roman" w:hAnsi="Times New Roman" w:cs="Times New Roman"/>
          <w:sz w:val="24"/>
          <w:szCs w:val="24"/>
        </w:rPr>
        <w:t xml:space="preserve">м актом </w:t>
      </w:r>
      <w:r w:rsidR="00FB6051">
        <w:rPr>
          <w:rFonts w:ascii="Times New Roman" w:hAnsi="Times New Roman" w:cs="Times New Roman"/>
          <w:sz w:val="24"/>
          <w:szCs w:val="24"/>
        </w:rPr>
        <w:t>представителя нанимателя.</w:t>
      </w:r>
    </w:p>
    <w:p w:rsidR="00910A10" w:rsidRPr="00D70E0C" w:rsidRDefault="00910A10" w:rsidP="00D7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6. Иные выплаты</w:t>
      </w:r>
    </w:p>
    <w:p w:rsidR="00910A10" w:rsidRPr="00D70E0C" w:rsidRDefault="00910A10" w:rsidP="00D7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6.1. В пределах установленного фонда оплаты труда работникам может быть оказана материальная помощь.</w:t>
      </w:r>
    </w:p>
    <w:p w:rsidR="00910A10" w:rsidRPr="00D70E0C" w:rsidRDefault="00910A10" w:rsidP="00D70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E0C">
        <w:rPr>
          <w:rFonts w:ascii="Times New Roman" w:hAnsi="Times New Roman" w:cs="Times New Roman"/>
          <w:sz w:val="24"/>
          <w:szCs w:val="24"/>
        </w:rPr>
        <w:t>6.2. Условия и размер выплат материальной помощи устанавливаются локальным нормативны</w:t>
      </w:r>
      <w:r w:rsidR="00FB6051">
        <w:rPr>
          <w:rFonts w:ascii="Times New Roman" w:hAnsi="Times New Roman" w:cs="Times New Roman"/>
          <w:sz w:val="24"/>
          <w:szCs w:val="24"/>
        </w:rPr>
        <w:t>м актом представителя нанимателя.</w:t>
      </w:r>
    </w:p>
    <w:p w:rsidR="00910A10" w:rsidRPr="00D70E0C" w:rsidRDefault="00910A10" w:rsidP="00D70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3FAE" w:rsidRPr="00D70E0C" w:rsidRDefault="008C3FAE" w:rsidP="00D70E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C3FAE" w:rsidRPr="00D70E0C" w:rsidSect="008C3F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059F"/>
    <w:rsid w:val="000D6360"/>
    <w:rsid w:val="00176D9A"/>
    <w:rsid w:val="001D0114"/>
    <w:rsid w:val="002A0BF9"/>
    <w:rsid w:val="003E6FFB"/>
    <w:rsid w:val="00402483"/>
    <w:rsid w:val="004206DF"/>
    <w:rsid w:val="00425E3A"/>
    <w:rsid w:val="00431FA4"/>
    <w:rsid w:val="00440FA2"/>
    <w:rsid w:val="004D275C"/>
    <w:rsid w:val="00527C84"/>
    <w:rsid w:val="00593CE7"/>
    <w:rsid w:val="0068506B"/>
    <w:rsid w:val="007946B1"/>
    <w:rsid w:val="00794FB7"/>
    <w:rsid w:val="0086413E"/>
    <w:rsid w:val="008C0185"/>
    <w:rsid w:val="008C3FAE"/>
    <w:rsid w:val="008D059F"/>
    <w:rsid w:val="00910A10"/>
    <w:rsid w:val="0095675F"/>
    <w:rsid w:val="00956CA8"/>
    <w:rsid w:val="009C6C5A"/>
    <w:rsid w:val="00A123F3"/>
    <w:rsid w:val="00A1606A"/>
    <w:rsid w:val="00A52F47"/>
    <w:rsid w:val="00A73DE3"/>
    <w:rsid w:val="00AA14F9"/>
    <w:rsid w:val="00AC6C09"/>
    <w:rsid w:val="00C4622B"/>
    <w:rsid w:val="00D70E0C"/>
    <w:rsid w:val="00E23693"/>
    <w:rsid w:val="00E372BB"/>
    <w:rsid w:val="00F10E60"/>
    <w:rsid w:val="00F82798"/>
    <w:rsid w:val="00F82C8A"/>
    <w:rsid w:val="00FB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FA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8C3FA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06A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10A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910A1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B2C1D8B1BEAD6434A96092C0B038752D64EEB94DEDBFFF264E70AFA5036432DD37E5B4BAC246C148A2194107EA955FYFg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6BB2C1D8B1BEAD6434A97E9FD6DC627B276EB4BC4BECB5AF72112BF2F20A6E659A78BCE2FF9240951CF84C4E19ED8B5EF53B9E7AD4Y4g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9D30640C1AE289F2F0CBB61FB716CE627211E09B23E90369E6B1F98068F2A588A62DFC8Y1y7A" TargetMode="External"/><Relationship Id="rId11" Type="http://schemas.openxmlformats.org/officeDocument/2006/relationships/hyperlink" Target="consultantplus://offline/ref=6BB2C1D8B1BEAD6434A97E9FD6DC627B276EB4BC4BECB5AF72112BF2F20A6E659A78BCE2FE9E40951CF84C4E19ED8B5EF53B9E7AD4Y4gCD" TargetMode="External"/><Relationship Id="rId5" Type="http://schemas.openxmlformats.org/officeDocument/2006/relationships/hyperlink" Target="consultantplus://offline/ref=B4A9902F964490BA2FCB98232A14EAE12A7D8CFCA6C267EC2E80192190EEADCAF6396915CDX4y3A" TargetMode="External"/><Relationship Id="rId10" Type="http://schemas.openxmlformats.org/officeDocument/2006/relationships/hyperlink" Target="consultantplus://offline/ref=6BB2C1D8B1BEAD6434A97E9FD6DC627B276EB4BC4BECB5AF72112BF2F20A6E659A78BCE6F79040951CF84C4E19ED8B5EF53B9E7AD4Y4gCD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6BB2C1D8B1BEAD6434A97E9FD6DC627B276EB4BC4BECB5AF72112BF2F20A6E659A78BCE4FE954EC34AB74D125DBD985EF23B9C78CB476CEDY8g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15467</CharactersWithSpaces>
  <SharedDoc>false</SharedDoc>
  <HLinks>
    <vt:vector size="24" baseType="variant"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4521985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consultantplus://offline/ref=3F59D30640C1AE289F2F0CBB61FB716CE627211E09B23E90369E6B1F98068F2A588A62DFC8Y1y7A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consultantplus://offline/ref=B4A9902F964490BA2FCB98232A14EAE12A7D8CFCA6C267EC2E80192190EEADCAF6396915CDX4y3A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2019-02-28T00:24:00Z</cp:lastPrinted>
  <dcterms:created xsi:type="dcterms:W3CDTF">2019-02-28T05:31:00Z</dcterms:created>
  <dcterms:modified xsi:type="dcterms:W3CDTF">2019-02-28T05:31:00Z</dcterms:modified>
</cp:coreProperties>
</file>