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BF" w:rsidRPr="00814621" w:rsidRDefault="004601BF" w:rsidP="004601B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6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4601BF" w:rsidRPr="00814621" w:rsidRDefault="004601BF" w:rsidP="0046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4601BF" w:rsidRDefault="004601BF" w:rsidP="004601BF"/>
    <w:p w:rsidR="004601BF" w:rsidRPr="00772FBB" w:rsidRDefault="004601BF" w:rsidP="004601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4601BF" w:rsidRPr="00772FBB" w:rsidRDefault="004601BF" w:rsidP="0046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BF" w:rsidRPr="00772FBB" w:rsidRDefault="004601BF" w:rsidP="00460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601BF" w:rsidRPr="00772FBB" w:rsidRDefault="004601BF" w:rsidP="004601B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4601BF" w:rsidRPr="00772FBB" w:rsidRDefault="004601BF" w:rsidP="004601BF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F116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6F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</w:t>
      </w:r>
    </w:p>
    <w:p w:rsidR="004601BF" w:rsidRPr="00772FBB" w:rsidRDefault="004601BF" w:rsidP="00460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4B0" w:rsidRDefault="009114B0"/>
    <w:p w:rsidR="004601BF" w:rsidRDefault="004601BF"/>
    <w:tbl>
      <w:tblPr>
        <w:tblStyle w:val="a3"/>
        <w:tblW w:w="0" w:type="auto"/>
        <w:tblLook w:val="04A0"/>
      </w:tblPr>
      <w:tblGrid>
        <w:gridCol w:w="5353"/>
      </w:tblGrid>
      <w:tr w:rsidR="004601BF" w:rsidRPr="009D408E" w:rsidTr="004601BF">
        <w:trPr>
          <w:trHeight w:val="137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01BF" w:rsidRPr="009D408E" w:rsidRDefault="004601BF" w:rsidP="0046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8E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 комиссии по проведению Всероссийской сельскохозяйственной переписи на территории Ягоднинского района в 2016 году</w:t>
            </w:r>
          </w:p>
        </w:tc>
      </w:tr>
    </w:tbl>
    <w:p w:rsidR="004601BF" w:rsidRPr="009D408E" w:rsidRDefault="004601BF">
      <w:pPr>
        <w:rPr>
          <w:rFonts w:ascii="Times New Roman" w:hAnsi="Times New Roman" w:cs="Times New Roman"/>
          <w:sz w:val="28"/>
          <w:szCs w:val="28"/>
        </w:rPr>
      </w:pPr>
    </w:p>
    <w:p w:rsidR="004601BF" w:rsidRPr="009D408E" w:rsidRDefault="004601BF">
      <w:pPr>
        <w:rPr>
          <w:rFonts w:ascii="Times New Roman" w:hAnsi="Times New Roman" w:cs="Times New Roman"/>
          <w:sz w:val="28"/>
          <w:szCs w:val="28"/>
        </w:rPr>
      </w:pPr>
    </w:p>
    <w:p w:rsidR="004601BF" w:rsidRPr="009D408E" w:rsidRDefault="004601BF" w:rsidP="009D408E">
      <w:pPr>
        <w:ind w:firstLine="708"/>
        <w:jc w:val="both"/>
        <w:rPr>
          <w:rStyle w:val="1"/>
          <w:color w:val="000000"/>
          <w:sz w:val="28"/>
          <w:szCs w:val="28"/>
        </w:rPr>
      </w:pPr>
      <w:proofErr w:type="gramStart"/>
      <w:r w:rsidRPr="009D408E">
        <w:rPr>
          <w:rStyle w:val="1"/>
          <w:color w:val="000000"/>
          <w:sz w:val="28"/>
          <w:szCs w:val="28"/>
        </w:rPr>
        <w:t xml:space="preserve">В соответствии с Федеральным законом от 21 июля 2005 г. № 108-ФЗ «О Всероссийской сельскохозяйственной переписи», постановлением Правительства Российской Федерации от 10 апреля 2013 г. № 316 «Об организации Всероссийской сельскохозяйственной переписи 2016 года», постановлением Губернатора Магаданской области </w:t>
      </w:r>
      <w:r w:rsidRPr="009D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«02» марта 2015 г. № 33-п «О комиссии по проведению Всероссийской сельскохозяйственной переписи на территории Магаданской области в 2016 году»</w:t>
      </w:r>
      <w:r w:rsidRPr="009D408E">
        <w:rPr>
          <w:rStyle w:val="1"/>
          <w:color w:val="000000"/>
          <w:sz w:val="28"/>
          <w:szCs w:val="28"/>
        </w:rPr>
        <w:t xml:space="preserve"> в целях организации проведения</w:t>
      </w:r>
      <w:proofErr w:type="gramEnd"/>
      <w:r w:rsidRPr="009D408E">
        <w:rPr>
          <w:rStyle w:val="1"/>
          <w:color w:val="000000"/>
          <w:sz w:val="28"/>
          <w:szCs w:val="28"/>
        </w:rPr>
        <w:t xml:space="preserve"> сельскохозяйственной переписи на территории Ягоднинского района в 2016 году администрация Ягоднинского района</w:t>
      </w:r>
    </w:p>
    <w:p w:rsidR="004601BF" w:rsidRPr="004601BF" w:rsidRDefault="004601BF" w:rsidP="009D40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601BF" w:rsidRPr="004601BF" w:rsidRDefault="004601BF" w:rsidP="009D408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601BF" w:rsidRPr="009D408E" w:rsidRDefault="004601BF" w:rsidP="009D408E">
      <w:pPr>
        <w:ind w:firstLine="708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9D408E">
        <w:rPr>
          <w:rFonts w:ascii="Times New Roman" w:hAnsi="Times New Roman" w:cs="Times New Roman"/>
          <w:sz w:val="28"/>
          <w:szCs w:val="28"/>
        </w:rPr>
        <w:t xml:space="preserve">1. </w:t>
      </w:r>
      <w:r w:rsidRPr="009D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комиссию по проведению Всероссийской сельскохозяйственной переписи на территории </w:t>
      </w:r>
      <w:r w:rsidRPr="009D408E">
        <w:rPr>
          <w:rStyle w:val="2"/>
          <w:b w:val="0"/>
          <w:bCs w:val="0"/>
          <w:color w:val="000000"/>
          <w:sz w:val="28"/>
          <w:szCs w:val="28"/>
        </w:rPr>
        <w:t>Ягоднинского района в 2016 году.</w:t>
      </w:r>
    </w:p>
    <w:p w:rsidR="009D408E" w:rsidRPr="009D408E" w:rsidRDefault="009D408E" w:rsidP="009D40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8E">
        <w:rPr>
          <w:rStyle w:val="2"/>
          <w:b w:val="0"/>
          <w:bCs w:val="0"/>
          <w:color w:val="000000"/>
          <w:sz w:val="28"/>
          <w:szCs w:val="28"/>
        </w:rPr>
        <w:t>2.</w:t>
      </w:r>
      <w:r w:rsidRPr="009D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Положение о комиссии по проведению Всероссийской сельскохозяйственной переписи на территории Ягоднинского района в 2016 году согласно приложению № 1 к настоящему постановлению.</w:t>
      </w:r>
    </w:p>
    <w:p w:rsidR="009D408E" w:rsidRPr="009D408E" w:rsidRDefault="009D408E" w:rsidP="009D40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Утвердить состав комиссии по проведению Всероссийской сельскохозяйственной переписи на территории Ягоднинского района в 2016 году согласно приложению № 2 к настоящему постановлению.</w:t>
      </w:r>
    </w:p>
    <w:p w:rsidR="009D408E" w:rsidRDefault="009D408E" w:rsidP="009D40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D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районной газете «Северная правда» и размещению на официальном сайте администрации Ягоднинского района» - </w:t>
      </w:r>
      <w:hyperlink r:id="rId5" w:history="1">
        <w:r w:rsidRPr="009D4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08E" w:rsidRPr="009D408E" w:rsidRDefault="009D408E" w:rsidP="009D40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8E" w:rsidRPr="00772FBB" w:rsidRDefault="009D408E" w:rsidP="009D40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9D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Pr="009D40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9D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</w:t>
      </w:r>
    </w:p>
    <w:p w:rsidR="009D408E" w:rsidRPr="009D408E" w:rsidRDefault="009D408E" w:rsidP="009D40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8E" w:rsidRPr="009D408E" w:rsidRDefault="009D408E" w:rsidP="009D408E">
      <w:pPr>
        <w:ind w:firstLine="708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4601BF" w:rsidRDefault="004601BF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289" w:rsidRDefault="00490289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289" w:rsidRDefault="00490289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289" w:rsidRDefault="006F116D" w:rsidP="00490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4902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П.Н.Страдомский</w:t>
      </w: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8E" w:rsidRPr="00C80DF2" w:rsidRDefault="00F075F4" w:rsidP="00F075F4">
      <w:pPr>
        <w:widowControl w:val="0"/>
        <w:spacing w:after="176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9D408E"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 № 1</w:t>
      </w:r>
    </w:p>
    <w:p w:rsidR="009D408E" w:rsidRPr="00C80DF2" w:rsidRDefault="009D408E" w:rsidP="00F075F4">
      <w:pPr>
        <w:widowControl w:val="0"/>
        <w:spacing w:after="176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9D408E" w:rsidRPr="00C80DF2" w:rsidRDefault="009D408E" w:rsidP="00F075F4">
      <w:pPr>
        <w:widowControl w:val="0"/>
        <w:spacing w:after="176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Ягоднинского района от «___»______ 2015 г. </w:t>
      </w:r>
    </w:p>
    <w:p w:rsidR="009D408E" w:rsidRDefault="009D408E" w:rsidP="009D408E">
      <w:pPr>
        <w:widowControl w:val="0"/>
        <w:spacing w:after="176" w:line="27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408E" w:rsidRPr="009D408E" w:rsidRDefault="009D408E" w:rsidP="009D408E">
      <w:pPr>
        <w:widowControl w:val="0"/>
        <w:spacing w:after="148" w:line="2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>ПОЛОЖЕНИЕ</w:t>
      </w:r>
    </w:p>
    <w:p w:rsidR="009D408E" w:rsidRPr="009D408E" w:rsidRDefault="009D408E" w:rsidP="009D408E">
      <w:pPr>
        <w:widowControl w:val="0"/>
        <w:spacing w:after="818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проведению Всероссийской сельскохозяйственной переписи на территории Ягоднинского района в 2016 году</w:t>
      </w:r>
    </w:p>
    <w:p w:rsidR="00D06F64" w:rsidRPr="009D408E" w:rsidRDefault="0036443A" w:rsidP="0036443A">
      <w:pPr>
        <w:widowControl w:val="0"/>
        <w:tabs>
          <w:tab w:val="left" w:pos="1066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proofErr w:type="gramStart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проведению Всероссийской сельскохозяйственной переписи на территории Ягоднинского района в 2016 году (далее - Комиссия) создается в целях обеспечения взаимодействия органов местного самоуправления Ягоднинского района, органов местного самоуправления поселений, расположенных на территории Ягоднинского района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органы местного самоуправления), органов исполнительной власти Магаданской области, территориальных органов федеральных органов исполнительной власти в вопросах, связанных с проведением Всероссийской сельскохозяйственной переписи на территории Магаданской</w:t>
      </w:r>
      <w:proofErr w:type="gramEnd"/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 2016 году.</w:t>
      </w:r>
    </w:p>
    <w:p w:rsidR="009D408E" w:rsidRPr="009D408E" w:rsidRDefault="0036443A" w:rsidP="0036443A">
      <w:pPr>
        <w:widowControl w:val="0"/>
        <w:tabs>
          <w:tab w:val="left" w:pos="1206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работе руководствуется Конституцией Российской Федерации, Федеральным законом от 21 июля 2005 г. № 108-ФЗ «О Всероссийской сельскохозяйственной переписи», постановлением Правительства Российской Федерации от 10 апреля 2013 г. № 316 «Об организации Всероссийской сельскохозяйственной переписи 2016 года», иными законодательными и нормативными правовыми актами, и настоящим Положением.</w:t>
      </w:r>
    </w:p>
    <w:p w:rsidR="009D408E" w:rsidRPr="009D408E" w:rsidRDefault="0036443A" w:rsidP="0036443A">
      <w:pPr>
        <w:widowControl w:val="0"/>
        <w:tabs>
          <w:tab w:val="left" w:pos="1018"/>
        </w:tabs>
        <w:spacing w:after="0" w:line="4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994"/>
        </w:tabs>
        <w:spacing w:after="0" w:line="46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согласованных действий 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органов исполнительной власти Магаданской области, территориальных органов федеральных органов исполнительной власти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 проведению переписи;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1090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оперативное решение вопросов, связанных с подготовкой и 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проведением переписи;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1023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подготовки и проведения переписи на территории 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Ягоднинского района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программой ее проведения.</w:t>
      </w:r>
    </w:p>
    <w:p w:rsidR="009D408E" w:rsidRPr="009D408E" w:rsidRDefault="0036443A" w:rsidP="0036443A">
      <w:pPr>
        <w:widowControl w:val="0"/>
        <w:tabs>
          <w:tab w:val="left" w:pos="998"/>
        </w:tabs>
        <w:spacing w:after="0" w:line="46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9D408E" w:rsidRPr="009D408E" w:rsidRDefault="009D408E" w:rsidP="00D06F64">
      <w:pPr>
        <w:widowControl w:val="0"/>
        <w:numPr>
          <w:ilvl w:val="0"/>
          <w:numId w:val="2"/>
        </w:numPr>
        <w:tabs>
          <w:tab w:val="left" w:pos="1047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представителей 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6F64" w:rsidRPr="00C8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подготовки и проведения переписи на территории 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Ягоднинского района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937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подготовку рекомендаций по вопросам проведения переписи на территории 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Ягоднинского района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1028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 органов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органов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 Магаданской области и иных органов материалы по вопросам подготовки и проведения переписи;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908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зас</w:t>
      </w:r>
      <w:r w:rsidR="00D06F64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едание Комиссии руководителей и (или) </w:t>
      </w: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органов местного самоуправления, представителей общественных и религиозных организаций, а также сельскохозяйственных товаропроизводителей;</w:t>
      </w:r>
    </w:p>
    <w:p w:rsidR="009D408E" w:rsidRPr="009D408E" w:rsidRDefault="009D408E" w:rsidP="009D408E">
      <w:pPr>
        <w:widowControl w:val="0"/>
        <w:numPr>
          <w:ilvl w:val="0"/>
          <w:numId w:val="2"/>
        </w:numPr>
        <w:tabs>
          <w:tab w:val="left" w:pos="1114"/>
        </w:tabs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рабочие группы для подготовки предложений по проблемам, связанным с решением возложенных на Комиссию задач.</w:t>
      </w:r>
    </w:p>
    <w:p w:rsidR="009D408E" w:rsidRPr="009D408E" w:rsidRDefault="0036443A" w:rsidP="0036443A">
      <w:pPr>
        <w:widowControl w:val="0"/>
        <w:tabs>
          <w:tab w:val="left" w:pos="1014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руководит ее деятельностью, определяет порядок рассмотрения вопросов, утверждает повестку очередного заседания Комиссии, ведет заседания Комиссии, несет персональную ответственность за выполнение возложенных на Комиссию задач. В отсутствие председателя Комиссии его обязанности возлагаются на заместителя председателя Комиссии.</w:t>
      </w:r>
    </w:p>
    <w:p w:rsidR="009D408E" w:rsidRPr="009D408E" w:rsidRDefault="0036443A" w:rsidP="0036443A">
      <w:pPr>
        <w:widowControl w:val="0"/>
        <w:tabs>
          <w:tab w:val="left" w:pos="1062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необходимости, но не реже 1 раза в квартал.</w:t>
      </w:r>
    </w:p>
    <w:p w:rsidR="009D408E" w:rsidRPr="009D408E" w:rsidRDefault="009D408E" w:rsidP="009D408E">
      <w:pPr>
        <w:widowControl w:val="0"/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считаются правомочными, если на них присутствует более половины ее членов.</w:t>
      </w:r>
    </w:p>
    <w:p w:rsidR="009D408E" w:rsidRPr="009D408E" w:rsidRDefault="0036443A" w:rsidP="0036443A">
      <w:pPr>
        <w:widowControl w:val="0"/>
        <w:tabs>
          <w:tab w:val="left" w:pos="1009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уведомляет участников и приглашенных о дате и времени проведения очередного заседания Комиссии и его повестке,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обеспечивает участников необходимыми материалами не </w:t>
      </w:r>
      <w:proofErr w:type="gramStart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рабочих дня до дня заседания Комиссии.</w:t>
      </w:r>
    </w:p>
    <w:p w:rsidR="009D408E" w:rsidRPr="009D408E" w:rsidRDefault="0036443A" w:rsidP="0036443A">
      <w:pPr>
        <w:widowControl w:val="0"/>
        <w:tabs>
          <w:tab w:val="left" w:pos="1114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формирует материалы к заседанию Комиссии в соответствии с повесткой, готовит проект протокола, оформляет решения Комиссии, составляет список на рассылку копий подписанных протоколов, осуществляет </w:t>
      </w:r>
      <w:proofErr w:type="gramStart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Комиссии.</w:t>
      </w:r>
    </w:p>
    <w:p w:rsidR="009D408E" w:rsidRPr="009D408E" w:rsidRDefault="0036443A" w:rsidP="0036443A">
      <w:pPr>
        <w:widowControl w:val="0"/>
        <w:tabs>
          <w:tab w:val="left" w:pos="1014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заседании.</w:t>
      </w:r>
    </w:p>
    <w:p w:rsidR="009D408E" w:rsidRPr="009D408E" w:rsidRDefault="009D408E" w:rsidP="009D408E">
      <w:pPr>
        <w:widowControl w:val="0"/>
        <w:spacing w:after="0" w:line="46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протоколами в течение 7 рабочих дней после проведения заседания, которые подписываются председателем Комиссии и ответственным секретарем.</w:t>
      </w:r>
    </w:p>
    <w:p w:rsidR="009D408E" w:rsidRPr="00C80DF2" w:rsidRDefault="0036443A" w:rsidP="0036443A">
      <w:pPr>
        <w:widowControl w:val="0"/>
        <w:tabs>
          <w:tab w:val="left" w:pos="1215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10.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протоколов Комиссии рассылаются членам Комиссии, а также при необходимости заинтересованным органам </w:t>
      </w:r>
      <w:r w:rsidR="00E678DC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органам исполнительной власти и ины</w:t>
      </w:r>
      <w:r w:rsidR="0002755A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678DC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заинтересованным органам.</w:t>
      </w:r>
    </w:p>
    <w:p w:rsidR="009D408E" w:rsidRPr="009D408E" w:rsidRDefault="0036443A" w:rsidP="0036443A">
      <w:pPr>
        <w:widowControl w:val="0"/>
        <w:tabs>
          <w:tab w:val="left" w:pos="1335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11.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Подлинные экземпляры протоколов заседаний Комиссии, а также материалов к ним формируются в дела, которые хранятся у ответственного секретаря до их передачи на хранение в архив </w:t>
      </w:r>
      <w:proofErr w:type="spellStart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Магаданстата</w:t>
      </w:r>
      <w:proofErr w:type="spellEnd"/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9D408E" w:rsidRPr="009D408E" w:rsidRDefault="0036443A" w:rsidP="0036443A">
      <w:pPr>
        <w:widowControl w:val="0"/>
        <w:tabs>
          <w:tab w:val="left" w:pos="1282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12. 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обеспечение работы Комиссии осуществляется </w:t>
      </w:r>
      <w:r w:rsidR="0002755A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Ягоднинского района</w:t>
      </w:r>
      <w:r w:rsidR="009D408E" w:rsidRPr="00C8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8E" w:rsidRPr="00C80DF2" w:rsidRDefault="009D408E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F075F4">
      <w:pPr>
        <w:widowControl w:val="0"/>
        <w:spacing w:after="176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075F4" w:rsidRPr="00C80DF2" w:rsidRDefault="00F075F4" w:rsidP="00F075F4">
      <w:pPr>
        <w:widowControl w:val="0"/>
        <w:spacing w:after="176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075F4" w:rsidRPr="00C80DF2" w:rsidRDefault="00F075F4" w:rsidP="00F075F4">
      <w:pPr>
        <w:widowControl w:val="0"/>
        <w:spacing w:after="176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Ягоднинского района от «___»______ 2015 г. </w:t>
      </w:r>
    </w:p>
    <w:p w:rsidR="00F075F4" w:rsidRPr="00C80DF2" w:rsidRDefault="00F075F4" w:rsidP="00F075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9D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5F4" w:rsidRPr="00C80DF2" w:rsidRDefault="00F075F4" w:rsidP="00F07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F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75F4" w:rsidRPr="00C80DF2" w:rsidRDefault="00F075F4" w:rsidP="00F075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проведению Всероссийской сельскохозяйственной переписи на территории Ягоднинского района в 2016 году</w:t>
      </w:r>
    </w:p>
    <w:p w:rsidR="00B96436" w:rsidRPr="00C80DF2" w:rsidRDefault="00B96436" w:rsidP="00F075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088" w:type="dxa"/>
        <w:tblLook w:val="04A0"/>
      </w:tblPr>
      <w:tblGrid>
        <w:gridCol w:w="2943"/>
        <w:gridCol w:w="1134"/>
        <w:gridCol w:w="6011"/>
      </w:tblGrid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46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Страдомский Павел Николаевич</w:t>
            </w:r>
          </w:p>
          <w:p w:rsidR="00B96436" w:rsidRPr="00C80DF2" w:rsidRDefault="00B96436" w:rsidP="0046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46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46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Яго</w:t>
            </w:r>
            <w:bookmarkStart w:id="0" w:name="_GoBack"/>
            <w:bookmarkEnd w:id="0"/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днинского </w:t>
            </w:r>
            <w:r w:rsidR="0023230B"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К</w:t>
            </w: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46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Гужавина Лидия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46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Default="00B96436" w:rsidP="0046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Ягоднинского района, заместитель председателя </w:t>
            </w:r>
            <w:r w:rsidR="002323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23230B" w:rsidRPr="00C80DF2" w:rsidRDefault="0023230B" w:rsidP="0046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B9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Бессонова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F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Default="00B96436" w:rsidP="00B96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экономики администрации Ягоднинского ра</w:t>
            </w:r>
            <w:r w:rsidR="0023230B">
              <w:rPr>
                <w:rFonts w:ascii="Times New Roman" w:hAnsi="Times New Roman" w:cs="Times New Roman"/>
                <w:sz w:val="28"/>
                <w:szCs w:val="28"/>
              </w:rPr>
              <w:t>йона, заместитель председателя К</w:t>
            </w: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23230B" w:rsidRPr="00C80DF2" w:rsidRDefault="0023230B" w:rsidP="00B96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B9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Хапина</w:t>
            </w:r>
            <w:proofErr w:type="spellEnd"/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F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46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464068"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отдела сводных статистических работ и информационных технологий </w:t>
            </w:r>
            <w:proofErr w:type="spellStart"/>
            <w:r w:rsidR="00464068" w:rsidRPr="00C80DF2">
              <w:rPr>
                <w:rFonts w:ascii="Times New Roman" w:hAnsi="Times New Roman" w:cs="Times New Roman"/>
                <w:sz w:val="28"/>
                <w:szCs w:val="28"/>
              </w:rPr>
              <w:t>Магаданстата</w:t>
            </w:r>
            <w:proofErr w:type="spellEnd"/>
            <w:r w:rsidR="00464068" w:rsidRPr="00C80DF2">
              <w:rPr>
                <w:rFonts w:ascii="Times New Roman" w:hAnsi="Times New Roman" w:cs="Times New Roman"/>
                <w:sz w:val="28"/>
                <w:szCs w:val="28"/>
              </w:rPr>
              <w:t>, ответст</w:t>
            </w:r>
            <w:r w:rsidR="0023230B">
              <w:rPr>
                <w:rFonts w:ascii="Times New Roman" w:hAnsi="Times New Roman" w:cs="Times New Roman"/>
                <w:sz w:val="28"/>
                <w:szCs w:val="28"/>
              </w:rPr>
              <w:t>венный секретарь К</w:t>
            </w:r>
            <w:r w:rsidR="00464068" w:rsidRPr="00C80DF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C8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F00" w:rsidRPr="00C80D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21F00" w:rsidRPr="00C80DF2" w:rsidTr="00C80DF2"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F00" w:rsidRPr="0036443A" w:rsidRDefault="0023230B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3A">
              <w:rPr>
                <w:rFonts w:ascii="Times New Roman" w:hAnsi="Times New Roman" w:cs="Times New Roman"/>
                <w:b/>
                <w:sz w:val="28"/>
                <w:szCs w:val="28"/>
              </w:rPr>
              <w:t>Члены К</w:t>
            </w:r>
            <w:r w:rsidR="00C21F00" w:rsidRPr="0036443A">
              <w:rPr>
                <w:rFonts w:ascii="Times New Roman" w:hAnsi="Times New Roman" w:cs="Times New Roman"/>
                <w:b/>
                <w:sz w:val="28"/>
                <w:szCs w:val="28"/>
              </w:rPr>
              <w:t>омиссии</w:t>
            </w:r>
            <w:r w:rsidRPr="003644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36443A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Мазурин Сергей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F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Default="0036443A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21F00"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«поселок </w:t>
            </w:r>
            <w:proofErr w:type="gramStart"/>
            <w:r w:rsidR="00C21F00" w:rsidRPr="00C80DF2">
              <w:rPr>
                <w:rFonts w:ascii="Times New Roman" w:hAnsi="Times New Roman" w:cs="Times New Roman"/>
                <w:sz w:val="28"/>
                <w:szCs w:val="28"/>
              </w:rPr>
              <w:t>Ягодное</w:t>
            </w:r>
            <w:proofErr w:type="gramEnd"/>
            <w:r w:rsidR="00C21F00" w:rsidRPr="00C80DF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80DF2" w:rsidRPr="00C80DF2" w:rsidRDefault="00C80DF2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C21F00" w:rsidP="00C21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О</w:t>
            </w: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Default="00C21F00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«поселок Бурхала» (по согласованию)</w:t>
            </w:r>
          </w:p>
          <w:p w:rsidR="00C80DF2" w:rsidRPr="00C80DF2" w:rsidRDefault="00C80DF2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36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21F00" w:rsidRDefault="00C21F00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Евгения Ивановна</w:t>
            </w:r>
          </w:p>
          <w:p w:rsidR="00B96436" w:rsidRPr="00C80DF2" w:rsidRDefault="00B96436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436" w:rsidRPr="00C80DF2" w:rsidRDefault="00B96436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B96436" w:rsidRDefault="00C21F00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«поселок Дебин»</w:t>
            </w:r>
            <w:r w:rsidR="006542BA"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80DF2" w:rsidRPr="00C80DF2" w:rsidRDefault="00C80DF2" w:rsidP="00C21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F00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21F00" w:rsidRDefault="00C21F00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 </w:t>
            </w:r>
            <w:proofErr w:type="spellStart"/>
            <w:r w:rsidRPr="00C2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теван</w:t>
            </w:r>
            <w:proofErr w:type="spellEnd"/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Штеванович</w:t>
            </w:r>
            <w:proofErr w:type="spellEnd"/>
          </w:p>
          <w:p w:rsidR="00C21F00" w:rsidRPr="00C80DF2" w:rsidRDefault="00C21F00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C21F00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«поселок Синегорье» (по согласованию)</w:t>
            </w:r>
          </w:p>
          <w:p w:rsidR="00C80DF2" w:rsidRPr="00C80DF2" w:rsidRDefault="00C80DF2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0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21F00" w:rsidRDefault="00C21F00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Яшин Вячеслав Владимирович</w:t>
            </w:r>
          </w:p>
          <w:p w:rsidR="00C21F00" w:rsidRPr="00C80DF2" w:rsidRDefault="00C21F00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C21F00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«поселок Оротукан» (по согласованию)</w:t>
            </w:r>
          </w:p>
          <w:p w:rsidR="00C80DF2" w:rsidRPr="00C80DF2" w:rsidRDefault="00C80DF2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0B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230B" w:rsidRDefault="0023230B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  <w:p w:rsidR="0023230B" w:rsidRPr="00C80DF2" w:rsidRDefault="0023230B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30B" w:rsidRPr="00C80DF2" w:rsidRDefault="0023230B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23230B" w:rsidRDefault="0023230B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Ягоднинского района</w:t>
            </w:r>
          </w:p>
          <w:p w:rsidR="0023230B" w:rsidRPr="00C80DF2" w:rsidRDefault="0023230B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0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6542BA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Мильченко Андрей Станиславович</w:t>
            </w:r>
          </w:p>
          <w:p w:rsidR="00C80DF2" w:rsidRPr="00C80DF2" w:rsidRDefault="00C80DF2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C21F00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</w:t>
            </w:r>
            <w:r w:rsidR="006542BA"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proofErr w:type="spellStart"/>
            <w:r w:rsidR="006542BA" w:rsidRPr="00C80DF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="006542BA"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C80DF2" w:rsidRPr="00C80DF2" w:rsidRDefault="00C80DF2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0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6542BA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Сергей Викторович</w:t>
            </w:r>
          </w:p>
          <w:p w:rsidR="00C80DF2" w:rsidRPr="00C80DF2" w:rsidRDefault="00C80DF2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F9365A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ЛТЦ № 2 филиала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F9365A" w:rsidRPr="00C80DF2" w:rsidRDefault="00F9365A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0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6542BA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Серкина</w:t>
            </w:r>
            <w:proofErr w:type="spellEnd"/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6542BA" w:rsidRPr="006542BA" w:rsidRDefault="006542BA" w:rsidP="00654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Межрайонной ИФНС № 3 по Магаданской области </w:t>
            </w:r>
            <w:r w:rsidRPr="00C8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proofErr w:type="gramEnd"/>
          </w:p>
          <w:p w:rsidR="00C21F00" w:rsidRPr="00C80DF2" w:rsidRDefault="00C21F00" w:rsidP="00C2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0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6542BA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F00" w:rsidRPr="00C80DF2" w:rsidRDefault="00C21F00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21F00" w:rsidRDefault="006542BA" w:rsidP="0065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 «Комитет по финансам </w:t>
            </w:r>
            <w:r w:rsidR="001D5EC1" w:rsidRPr="00C80DF2">
              <w:rPr>
                <w:rFonts w:ascii="Times New Roman" w:hAnsi="Times New Roman" w:cs="Times New Roman"/>
                <w:sz w:val="28"/>
                <w:szCs w:val="28"/>
              </w:rPr>
              <w:t>администрации МО «Ягоднинский муниципальный район Магаданской области»</w:t>
            </w:r>
          </w:p>
          <w:p w:rsidR="00C80DF2" w:rsidRPr="00C80DF2" w:rsidRDefault="00C80DF2" w:rsidP="0065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BA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42BA" w:rsidRPr="00C80DF2" w:rsidRDefault="001D5EC1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Сэкан</w:t>
            </w:r>
            <w:proofErr w:type="spellEnd"/>
            <w:r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r w:rsidR="00C80DF2"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2BA" w:rsidRPr="00C80DF2" w:rsidRDefault="006542BA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6542BA" w:rsidRDefault="00C80DF2" w:rsidP="0065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отдела управления </w:t>
            </w:r>
            <w:proofErr w:type="spellStart"/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80DF2">
              <w:rPr>
                <w:rFonts w:ascii="Times New Roman" w:hAnsi="Times New Roman" w:cs="Times New Roman"/>
                <w:sz w:val="28"/>
                <w:szCs w:val="28"/>
              </w:rPr>
              <w:t xml:space="preserve"> по Магаданской области в Ягоднинском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80DF2" w:rsidRPr="00C80DF2" w:rsidRDefault="00C80DF2" w:rsidP="0065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BA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230B" w:rsidRDefault="0023230B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Демидова </w:t>
            </w:r>
            <w:r w:rsidR="001D5EC1"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="00364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5EC1" w:rsidRPr="00C8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  <w:p w:rsidR="006542BA" w:rsidRPr="00C80DF2" w:rsidRDefault="006542BA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2BA" w:rsidRPr="00C80DF2" w:rsidRDefault="006542BA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6542BA" w:rsidRPr="00C80DF2" w:rsidRDefault="001D5EC1" w:rsidP="0065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F2">
              <w:rPr>
                <w:rFonts w:ascii="Times New Roman" w:hAnsi="Times New Roman" w:cs="Times New Roman"/>
                <w:sz w:val="28"/>
                <w:szCs w:val="28"/>
              </w:rPr>
              <w:t>Директор ГКУ «Ягоднинский социальный центр»</w:t>
            </w:r>
            <w:r w:rsidR="00EA64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65A" w:rsidRPr="00C80DF2" w:rsidTr="003644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65A" w:rsidRPr="00C80DF2" w:rsidRDefault="00F9365A" w:rsidP="00C2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Троицкая Марина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365A" w:rsidRPr="00C80DF2" w:rsidRDefault="00F9365A" w:rsidP="00F0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F9365A" w:rsidRPr="00C80DF2" w:rsidRDefault="00F9365A" w:rsidP="0065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Магаданской области и Чукотскому автономному округу</w:t>
            </w:r>
            <w:r w:rsidR="00EA64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075F4" w:rsidRPr="00C80DF2" w:rsidRDefault="00F075F4" w:rsidP="00F07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5F4" w:rsidRPr="00C80DF2" w:rsidSect="00F07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2827"/>
    <w:rsid w:val="0002755A"/>
    <w:rsid w:val="00143447"/>
    <w:rsid w:val="00155E59"/>
    <w:rsid w:val="001D5EC1"/>
    <w:rsid w:val="0023230B"/>
    <w:rsid w:val="00255966"/>
    <w:rsid w:val="002974BA"/>
    <w:rsid w:val="0036443A"/>
    <w:rsid w:val="0036711B"/>
    <w:rsid w:val="003D1DF8"/>
    <w:rsid w:val="0040447A"/>
    <w:rsid w:val="0043640F"/>
    <w:rsid w:val="004601BF"/>
    <w:rsid w:val="00463339"/>
    <w:rsid w:val="00464068"/>
    <w:rsid w:val="00490289"/>
    <w:rsid w:val="00493F2A"/>
    <w:rsid w:val="004E28B7"/>
    <w:rsid w:val="006542BA"/>
    <w:rsid w:val="006E5B85"/>
    <w:rsid w:val="006F116D"/>
    <w:rsid w:val="00813627"/>
    <w:rsid w:val="0090484B"/>
    <w:rsid w:val="00904F3B"/>
    <w:rsid w:val="009114B0"/>
    <w:rsid w:val="009D408E"/>
    <w:rsid w:val="009D5FED"/>
    <w:rsid w:val="00A12827"/>
    <w:rsid w:val="00A1290C"/>
    <w:rsid w:val="00A21774"/>
    <w:rsid w:val="00A322D7"/>
    <w:rsid w:val="00A46DF0"/>
    <w:rsid w:val="00B96436"/>
    <w:rsid w:val="00C07CAB"/>
    <w:rsid w:val="00C21F00"/>
    <w:rsid w:val="00C80DF2"/>
    <w:rsid w:val="00CB6B6A"/>
    <w:rsid w:val="00CE570E"/>
    <w:rsid w:val="00D01187"/>
    <w:rsid w:val="00D06F64"/>
    <w:rsid w:val="00D67F4B"/>
    <w:rsid w:val="00DB254B"/>
    <w:rsid w:val="00DF0BE2"/>
    <w:rsid w:val="00DF3FCC"/>
    <w:rsid w:val="00E678DC"/>
    <w:rsid w:val="00EA64A5"/>
    <w:rsid w:val="00EA6D71"/>
    <w:rsid w:val="00F075F4"/>
    <w:rsid w:val="00F9365A"/>
    <w:rsid w:val="00FB096A"/>
    <w:rsid w:val="00FB1D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4601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601BF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4601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4601BF"/>
    <w:pPr>
      <w:widowControl w:val="0"/>
      <w:shd w:val="clear" w:color="auto" w:fill="FFFFFF"/>
      <w:spacing w:after="240" w:line="57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4601BF"/>
  </w:style>
  <w:style w:type="paragraph" w:styleId="a6">
    <w:name w:val="Balloon Text"/>
    <w:basedOn w:val="a"/>
    <w:link w:val="a7"/>
    <w:uiPriority w:val="99"/>
    <w:semiHidden/>
    <w:unhideWhenUsed/>
    <w:rsid w:val="002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4601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601BF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4601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4601BF"/>
    <w:pPr>
      <w:widowControl w:val="0"/>
      <w:shd w:val="clear" w:color="auto" w:fill="FFFFFF"/>
      <w:spacing w:after="240" w:line="57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4601BF"/>
  </w:style>
  <w:style w:type="paragraph" w:styleId="a6">
    <w:name w:val="Balloon Text"/>
    <w:basedOn w:val="a"/>
    <w:link w:val="a7"/>
    <w:uiPriority w:val="99"/>
    <w:semiHidden/>
    <w:unhideWhenUsed/>
    <w:rsid w:val="002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SNN</cp:lastModifiedBy>
  <cp:revision>2</cp:revision>
  <cp:lastPrinted>2015-03-19T04:30:00Z</cp:lastPrinted>
  <dcterms:created xsi:type="dcterms:W3CDTF">2015-04-10T02:43:00Z</dcterms:created>
  <dcterms:modified xsi:type="dcterms:W3CDTF">2015-04-10T02:43:00Z</dcterms:modified>
</cp:coreProperties>
</file>