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051" w:rsidRDefault="00013051" w:rsidP="00526CB2">
      <w:pPr>
        <w:autoSpaceDE w:val="0"/>
        <w:autoSpaceDN w:val="0"/>
        <w:adjustRightInd w:val="0"/>
        <w:spacing w:after="0" w:line="240" w:lineRule="auto"/>
        <w:jc w:val="center"/>
        <w:outlineLvl w:val="0"/>
        <w:rPr>
          <w:rFonts w:ascii="Calibri" w:hAnsi="Calibri" w:cs="Calibri"/>
          <w:b/>
          <w:bCs/>
        </w:rPr>
      </w:pPr>
    </w:p>
    <w:p w:rsidR="00013051" w:rsidRDefault="00013051" w:rsidP="00526CB2">
      <w:pPr>
        <w:autoSpaceDE w:val="0"/>
        <w:autoSpaceDN w:val="0"/>
        <w:adjustRightInd w:val="0"/>
        <w:spacing w:after="0" w:line="240" w:lineRule="auto"/>
        <w:jc w:val="center"/>
        <w:outlineLvl w:val="0"/>
        <w:rPr>
          <w:rFonts w:ascii="Calibri" w:hAnsi="Calibri" w:cs="Calibri"/>
          <w:b/>
          <w:bCs/>
        </w:rPr>
      </w:pPr>
    </w:p>
    <w:p w:rsidR="00013051" w:rsidRDefault="00013051" w:rsidP="00013051">
      <w:pPr>
        <w:spacing w:after="0" w:line="240" w:lineRule="auto"/>
        <w:jc w:val="center"/>
        <w:rPr>
          <w:rFonts w:ascii="Times New Roman" w:hAnsi="Times New Roman"/>
          <w:b/>
          <w:sz w:val="28"/>
          <w:szCs w:val="28"/>
        </w:rPr>
      </w:pPr>
      <w:r w:rsidRPr="003F23A3">
        <w:rPr>
          <w:rFonts w:ascii="Times New Roman" w:hAnsi="Times New Roman"/>
          <w:b/>
          <w:sz w:val="28"/>
          <w:szCs w:val="28"/>
        </w:rPr>
        <w:t>А</w:t>
      </w:r>
      <w:r>
        <w:rPr>
          <w:rFonts w:ascii="Times New Roman" w:hAnsi="Times New Roman"/>
          <w:b/>
          <w:sz w:val="28"/>
          <w:szCs w:val="28"/>
        </w:rPr>
        <w:t xml:space="preserve"> </w:t>
      </w:r>
      <w:r w:rsidRPr="003F23A3">
        <w:rPr>
          <w:rFonts w:ascii="Times New Roman" w:hAnsi="Times New Roman"/>
          <w:b/>
          <w:sz w:val="28"/>
          <w:szCs w:val="28"/>
        </w:rPr>
        <w:t>Д</w:t>
      </w:r>
      <w:r>
        <w:rPr>
          <w:rFonts w:ascii="Times New Roman" w:hAnsi="Times New Roman"/>
          <w:b/>
          <w:sz w:val="28"/>
          <w:szCs w:val="28"/>
        </w:rPr>
        <w:t xml:space="preserve"> </w:t>
      </w:r>
      <w:r w:rsidRPr="003F23A3">
        <w:rPr>
          <w:rFonts w:ascii="Times New Roman" w:hAnsi="Times New Roman"/>
          <w:b/>
          <w:sz w:val="28"/>
          <w:szCs w:val="28"/>
        </w:rPr>
        <w:t>М</w:t>
      </w:r>
      <w:r>
        <w:rPr>
          <w:rFonts w:ascii="Times New Roman" w:hAnsi="Times New Roman"/>
          <w:b/>
          <w:sz w:val="28"/>
          <w:szCs w:val="28"/>
        </w:rPr>
        <w:t xml:space="preserve"> </w:t>
      </w:r>
      <w:r w:rsidRPr="003F23A3">
        <w:rPr>
          <w:rFonts w:ascii="Times New Roman" w:hAnsi="Times New Roman"/>
          <w:b/>
          <w:sz w:val="28"/>
          <w:szCs w:val="28"/>
        </w:rPr>
        <w:t>И</w:t>
      </w:r>
      <w:r>
        <w:rPr>
          <w:rFonts w:ascii="Times New Roman" w:hAnsi="Times New Roman"/>
          <w:b/>
          <w:sz w:val="28"/>
          <w:szCs w:val="28"/>
        </w:rPr>
        <w:t xml:space="preserve"> </w:t>
      </w:r>
      <w:r w:rsidRPr="003F23A3">
        <w:rPr>
          <w:rFonts w:ascii="Times New Roman" w:hAnsi="Times New Roman"/>
          <w:b/>
          <w:sz w:val="28"/>
          <w:szCs w:val="28"/>
        </w:rPr>
        <w:t>Н</w:t>
      </w:r>
      <w:r>
        <w:rPr>
          <w:rFonts w:ascii="Times New Roman" w:hAnsi="Times New Roman"/>
          <w:b/>
          <w:sz w:val="28"/>
          <w:szCs w:val="28"/>
        </w:rPr>
        <w:t xml:space="preserve"> </w:t>
      </w:r>
      <w:r w:rsidRPr="003F23A3">
        <w:rPr>
          <w:rFonts w:ascii="Times New Roman" w:hAnsi="Times New Roman"/>
          <w:b/>
          <w:sz w:val="28"/>
          <w:szCs w:val="28"/>
        </w:rPr>
        <w:t>И</w:t>
      </w:r>
      <w:r>
        <w:rPr>
          <w:rFonts w:ascii="Times New Roman" w:hAnsi="Times New Roman"/>
          <w:b/>
          <w:sz w:val="28"/>
          <w:szCs w:val="28"/>
        </w:rPr>
        <w:t xml:space="preserve"> </w:t>
      </w:r>
      <w:r w:rsidRPr="003F23A3">
        <w:rPr>
          <w:rFonts w:ascii="Times New Roman" w:hAnsi="Times New Roman"/>
          <w:b/>
          <w:sz w:val="28"/>
          <w:szCs w:val="28"/>
        </w:rPr>
        <w:t>С</w:t>
      </w:r>
      <w:r>
        <w:rPr>
          <w:rFonts w:ascii="Times New Roman" w:hAnsi="Times New Roman"/>
          <w:b/>
          <w:sz w:val="28"/>
          <w:szCs w:val="28"/>
        </w:rPr>
        <w:t xml:space="preserve"> </w:t>
      </w:r>
      <w:r w:rsidRPr="003F23A3">
        <w:rPr>
          <w:rFonts w:ascii="Times New Roman" w:hAnsi="Times New Roman"/>
          <w:b/>
          <w:sz w:val="28"/>
          <w:szCs w:val="28"/>
        </w:rPr>
        <w:t>Т</w:t>
      </w:r>
      <w:r>
        <w:rPr>
          <w:rFonts w:ascii="Times New Roman" w:hAnsi="Times New Roman"/>
          <w:b/>
          <w:sz w:val="28"/>
          <w:szCs w:val="28"/>
        </w:rPr>
        <w:t xml:space="preserve"> </w:t>
      </w:r>
      <w:proofErr w:type="gramStart"/>
      <w:r w:rsidRPr="003F23A3">
        <w:rPr>
          <w:rFonts w:ascii="Times New Roman" w:hAnsi="Times New Roman"/>
          <w:b/>
          <w:sz w:val="28"/>
          <w:szCs w:val="28"/>
        </w:rPr>
        <w:t>Р</w:t>
      </w:r>
      <w:proofErr w:type="gramEnd"/>
      <w:r>
        <w:rPr>
          <w:rFonts w:ascii="Times New Roman" w:hAnsi="Times New Roman"/>
          <w:b/>
          <w:sz w:val="28"/>
          <w:szCs w:val="28"/>
        </w:rPr>
        <w:t xml:space="preserve"> </w:t>
      </w:r>
      <w:r w:rsidRPr="003F23A3">
        <w:rPr>
          <w:rFonts w:ascii="Times New Roman" w:hAnsi="Times New Roman"/>
          <w:b/>
          <w:sz w:val="28"/>
          <w:szCs w:val="28"/>
        </w:rPr>
        <w:t>А</w:t>
      </w:r>
      <w:r>
        <w:rPr>
          <w:rFonts w:ascii="Times New Roman" w:hAnsi="Times New Roman"/>
          <w:b/>
          <w:sz w:val="28"/>
          <w:szCs w:val="28"/>
        </w:rPr>
        <w:t xml:space="preserve"> </w:t>
      </w:r>
      <w:r w:rsidRPr="003F23A3">
        <w:rPr>
          <w:rFonts w:ascii="Times New Roman" w:hAnsi="Times New Roman"/>
          <w:b/>
          <w:sz w:val="28"/>
          <w:szCs w:val="28"/>
        </w:rPr>
        <w:t>Ц</w:t>
      </w:r>
      <w:r>
        <w:rPr>
          <w:rFonts w:ascii="Times New Roman" w:hAnsi="Times New Roman"/>
          <w:b/>
          <w:sz w:val="28"/>
          <w:szCs w:val="28"/>
        </w:rPr>
        <w:t xml:space="preserve"> </w:t>
      </w:r>
      <w:r w:rsidRPr="003F23A3">
        <w:rPr>
          <w:rFonts w:ascii="Times New Roman" w:hAnsi="Times New Roman"/>
          <w:b/>
          <w:sz w:val="28"/>
          <w:szCs w:val="28"/>
        </w:rPr>
        <w:t>И</w:t>
      </w:r>
      <w:r>
        <w:rPr>
          <w:rFonts w:ascii="Times New Roman" w:hAnsi="Times New Roman"/>
          <w:b/>
          <w:sz w:val="28"/>
          <w:szCs w:val="28"/>
        </w:rPr>
        <w:t xml:space="preserve"> </w:t>
      </w:r>
      <w:r w:rsidRPr="003F23A3">
        <w:rPr>
          <w:rFonts w:ascii="Times New Roman" w:hAnsi="Times New Roman"/>
          <w:b/>
          <w:sz w:val="28"/>
          <w:szCs w:val="28"/>
        </w:rPr>
        <w:t>Я</w:t>
      </w:r>
      <w:r>
        <w:rPr>
          <w:rFonts w:ascii="Times New Roman" w:hAnsi="Times New Roman"/>
          <w:b/>
          <w:sz w:val="28"/>
          <w:szCs w:val="28"/>
        </w:rPr>
        <w:t xml:space="preserve"> </w:t>
      </w:r>
    </w:p>
    <w:p w:rsidR="00013051" w:rsidRDefault="00013051" w:rsidP="00013051">
      <w:pPr>
        <w:spacing w:after="0" w:line="240" w:lineRule="auto"/>
        <w:jc w:val="center"/>
        <w:rPr>
          <w:rFonts w:ascii="Times New Roman" w:hAnsi="Times New Roman"/>
          <w:b/>
          <w:sz w:val="28"/>
          <w:szCs w:val="28"/>
        </w:rPr>
      </w:pPr>
      <w:r w:rsidRPr="003F23A3">
        <w:rPr>
          <w:rFonts w:ascii="Times New Roman" w:hAnsi="Times New Roman"/>
          <w:b/>
          <w:sz w:val="28"/>
          <w:szCs w:val="28"/>
        </w:rPr>
        <w:t>Я</w:t>
      </w:r>
      <w:r>
        <w:rPr>
          <w:rFonts w:ascii="Times New Roman" w:hAnsi="Times New Roman"/>
          <w:b/>
          <w:sz w:val="28"/>
          <w:szCs w:val="28"/>
        </w:rPr>
        <w:t xml:space="preserve"> </w:t>
      </w:r>
      <w:r w:rsidRPr="003F23A3">
        <w:rPr>
          <w:rFonts w:ascii="Times New Roman" w:hAnsi="Times New Roman"/>
          <w:b/>
          <w:sz w:val="28"/>
          <w:szCs w:val="28"/>
        </w:rPr>
        <w:t>Г</w:t>
      </w:r>
      <w:r>
        <w:rPr>
          <w:rFonts w:ascii="Times New Roman" w:hAnsi="Times New Roman"/>
          <w:b/>
          <w:sz w:val="28"/>
          <w:szCs w:val="28"/>
        </w:rPr>
        <w:t xml:space="preserve"> </w:t>
      </w:r>
      <w:r w:rsidRPr="003F23A3">
        <w:rPr>
          <w:rFonts w:ascii="Times New Roman" w:hAnsi="Times New Roman"/>
          <w:b/>
          <w:sz w:val="28"/>
          <w:szCs w:val="28"/>
        </w:rPr>
        <w:t>О</w:t>
      </w:r>
      <w:r>
        <w:rPr>
          <w:rFonts w:ascii="Times New Roman" w:hAnsi="Times New Roman"/>
          <w:b/>
          <w:sz w:val="28"/>
          <w:szCs w:val="28"/>
        </w:rPr>
        <w:t xml:space="preserve"> </w:t>
      </w:r>
      <w:r w:rsidRPr="003F23A3">
        <w:rPr>
          <w:rFonts w:ascii="Times New Roman" w:hAnsi="Times New Roman"/>
          <w:b/>
          <w:sz w:val="28"/>
          <w:szCs w:val="28"/>
        </w:rPr>
        <w:t>Д</w:t>
      </w:r>
      <w:r>
        <w:rPr>
          <w:rFonts w:ascii="Times New Roman" w:hAnsi="Times New Roman"/>
          <w:b/>
          <w:sz w:val="28"/>
          <w:szCs w:val="28"/>
        </w:rPr>
        <w:t xml:space="preserve"> </w:t>
      </w:r>
      <w:r w:rsidRPr="003F23A3">
        <w:rPr>
          <w:rFonts w:ascii="Times New Roman" w:hAnsi="Times New Roman"/>
          <w:b/>
          <w:sz w:val="28"/>
          <w:szCs w:val="28"/>
        </w:rPr>
        <w:t>Н</w:t>
      </w:r>
      <w:r>
        <w:rPr>
          <w:rFonts w:ascii="Times New Roman" w:hAnsi="Times New Roman"/>
          <w:b/>
          <w:sz w:val="28"/>
          <w:szCs w:val="28"/>
        </w:rPr>
        <w:t xml:space="preserve"> </w:t>
      </w:r>
      <w:r w:rsidRPr="003F23A3">
        <w:rPr>
          <w:rFonts w:ascii="Times New Roman" w:hAnsi="Times New Roman"/>
          <w:b/>
          <w:sz w:val="28"/>
          <w:szCs w:val="28"/>
        </w:rPr>
        <w:t>И</w:t>
      </w:r>
      <w:r>
        <w:rPr>
          <w:rFonts w:ascii="Times New Roman" w:hAnsi="Times New Roman"/>
          <w:b/>
          <w:sz w:val="28"/>
          <w:szCs w:val="28"/>
        </w:rPr>
        <w:t xml:space="preserve"> </w:t>
      </w:r>
      <w:r w:rsidRPr="003F23A3">
        <w:rPr>
          <w:rFonts w:ascii="Times New Roman" w:hAnsi="Times New Roman"/>
          <w:b/>
          <w:sz w:val="28"/>
          <w:szCs w:val="28"/>
        </w:rPr>
        <w:t>Н</w:t>
      </w:r>
      <w:r>
        <w:rPr>
          <w:rFonts w:ascii="Times New Roman" w:hAnsi="Times New Roman"/>
          <w:b/>
          <w:sz w:val="28"/>
          <w:szCs w:val="28"/>
        </w:rPr>
        <w:t xml:space="preserve"> </w:t>
      </w:r>
      <w:r w:rsidRPr="003F23A3">
        <w:rPr>
          <w:rFonts w:ascii="Times New Roman" w:hAnsi="Times New Roman"/>
          <w:b/>
          <w:sz w:val="28"/>
          <w:szCs w:val="28"/>
        </w:rPr>
        <w:t>С</w:t>
      </w:r>
      <w:r>
        <w:rPr>
          <w:rFonts w:ascii="Times New Roman" w:hAnsi="Times New Roman"/>
          <w:b/>
          <w:sz w:val="28"/>
          <w:szCs w:val="28"/>
        </w:rPr>
        <w:t xml:space="preserve"> </w:t>
      </w:r>
      <w:r w:rsidRPr="003F23A3">
        <w:rPr>
          <w:rFonts w:ascii="Times New Roman" w:hAnsi="Times New Roman"/>
          <w:b/>
          <w:sz w:val="28"/>
          <w:szCs w:val="28"/>
        </w:rPr>
        <w:t>К</w:t>
      </w:r>
      <w:r>
        <w:rPr>
          <w:rFonts w:ascii="Times New Roman" w:hAnsi="Times New Roman"/>
          <w:b/>
          <w:sz w:val="28"/>
          <w:szCs w:val="28"/>
        </w:rPr>
        <w:t xml:space="preserve"> </w:t>
      </w:r>
      <w:r w:rsidRPr="003F23A3">
        <w:rPr>
          <w:rFonts w:ascii="Times New Roman" w:hAnsi="Times New Roman"/>
          <w:b/>
          <w:sz w:val="28"/>
          <w:szCs w:val="28"/>
        </w:rPr>
        <w:t>О</w:t>
      </w:r>
      <w:r>
        <w:rPr>
          <w:rFonts w:ascii="Times New Roman" w:hAnsi="Times New Roman"/>
          <w:b/>
          <w:sz w:val="28"/>
          <w:szCs w:val="28"/>
        </w:rPr>
        <w:t xml:space="preserve"> </w:t>
      </w:r>
      <w:r w:rsidRPr="003F23A3">
        <w:rPr>
          <w:rFonts w:ascii="Times New Roman" w:hAnsi="Times New Roman"/>
          <w:b/>
          <w:sz w:val="28"/>
          <w:szCs w:val="28"/>
        </w:rPr>
        <w:t>Г</w:t>
      </w:r>
      <w:r>
        <w:rPr>
          <w:rFonts w:ascii="Times New Roman" w:hAnsi="Times New Roman"/>
          <w:b/>
          <w:sz w:val="28"/>
          <w:szCs w:val="28"/>
        </w:rPr>
        <w:t xml:space="preserve"> </w:t>
      </w:r>
      <w:r w:rsidRPr="003F23A3">
        <w:rPr>
          <w:rFonts w:ascii="Times New Roman" w:hAnsi="Times New Roman"/>
          <w:b/>
          <w:sz w:val="28"/>
          <w:szCs w:val="28"/>
        </w:rPr>
        <w:t xml:space="preserve">О </w:t>
      </w:r>
      <w:r>
        <w:rPr>
          <w:rFonts w:ascii="Times New Roman" w:hAnsi="Times New Roman"/>
          <w:b/>
          <w:sz w:val="28"/>
          <w:szCs w:val="28"/>
        </w:rPr>
        <w:t xml:space="preserve">   М У Н И Ц И П А Л Ь Н О Г О  </w:t>
      </w:r>
      <w:r w:rsidRPr="003F23A3">
        <w:rPr>
          <w:rFonts w:ascii="Times New Roman" w:hAnsi="Times New Roman"/>
          <w:b/>
          <w:sz w:val="28"/>
          <w:szCs w:val="28"/>
        </w:rPr>
        <w:t xml:space="preserve"> </w:t>
      </w:r>
      <w:proofErr w:type="spellStart"/>
      <w:proofErr w:type="gramStart"/>
      <w:r w:rsidRPr="003F23A3">
        <w:rPr>
          <w:rFonts w:ascii="Times New Roman" w:hAnsi="Times New Roman"/>
          <w:b/>
          <w:sz w:val="28"/>
          <w:szCs w:val="28"/>
        </w:rPr>
        <w:t>О</w:t>
      </w:r>
      <w:proofErr w:type="spellEnd"/>
      <w:proofErr w:type="gramEnd"/>
      <w:r>
        <w:rPr>
          <w:rFonts w:ascii="Times New Roman" w:hAnsi="Times New Roman"/>
          <w:b/>
          <w:sz w:val="28"/>
          <w:szCs w:val="28"/>
        </w:rPr>
        <w:t xml:space="preserve"> </w:t>
      </w:r>
      <w:r w:rsidRPr="003F23A3">
        <w:rPr>
          <w:rFonts w:ascii="Times New Roman" w:hAnsi="Times New Roman"/>
          <w:b/>
          <w:sz w:val="28"/>
          <w:szCs w:val="28"/>
        </w:rPr>
        <w:t>К</w:t>
      </w:r>
      <w:r>
        <w:rPr>
          <w:rFonts w:ascii="Times New Roman" w:hAnsi="Times New Roman"/>
          <w:b/>
          <w:sz w:val="28"/>
          <w:szCs w:val="28"/>
        </w:rPr>
        <w:t xml:space="preserve"> </w:t>
      </w:r>
      <w:r w:rsidRPr="003F23A3">
        <w:rPr>
          <w:rFonts w:ascii="Times New Roman" w:hAnsi="Times New Roman"/>
          <w:b/>
          <w:sz w:val="28"/>
          <w:szCs w:val="28"/>
        </w:rPr>
        <w:t>Р</w:t>
      </w:r>
      <w:r>
        <w:rPr>
          <w:rFonts w:ascii="Times New Roman" w:hAnsi="Times New Roman"/>
          <w:b/>
          <w:sz w:val="28"/>
          <w:szCs w:val="28"/>
        </w:rPr>
        <w:t xml:space="preserve"> </w:t>
      </w:r>
      <w:r w:rsidRPr="003F23A3">
        <w:rPr>
          <w:rFonts w:ascii="Times New Roman" w:hAnsi="Times New Roman"/>
          <w:b/>
          <w:sz w:val="28"/>
          <w:szCs w:val="28"/>
        </w:rPr>
        <w:t>У</w:t>
      </w:r>
      <w:r>
        <w:rPr>
          <w:rFonts w:ascii="Times New Roman" w:hAnsi="Times New Roman"/>
          <w:b/>
          <w:sz w:val="28"/>
          <w:szCs w:val="28"/>
        </w:rPr>
        <w:t xml:space="preserve"> </w:t>
      </w:r>
      <w:r w:rsidRPr="003F23A3">
        <w:rPr>
          <w:rFonts w:ascii="Times New Roman" w:hAnsi="Times New Roman"/>
          <w:b/>
          <w:sz w:val="28"/>
          <w:szCs w:val="28"/>
        </w:rPr>
        <w:t>Г</w:t>
      </w:r>
      <w:r>
        <w:rPr>
          <w:rFonts w:ascii="Times New Roman" w:hAnsi="Times New Roman"/>
          <w:b/>
          <w:sz w:val="28"/>
          <w:szCs w:val="28"/>
        </w:rPr>
        <w:t xml:space="preserve"> </w:t>
      </w:r>
      <w:r w:rsidRPr="003F23A3">
        <w:rPr>
          <w:rFonts w:ascii="Times New Roman" w:hAnsi="Times New Roman"/>
          <w:b/>
          <w:sz w:val="28"/>
          <w:szCs w:val="28"/>
        </w:rPr>
        <w:t>А</w:t>
      </w:r>
    </w:p>
    <w:p w:rsidR="00013051" w:rsidRPr="00B81F39" w:rsidRDefault="00013051" w:rsidP="00013051">
      <w:pPr>
        <w:spacing w:after="0" w:line="240" w:lineRule="auto"/>
        <w:jc w:val="center"/>
        <w:rPr>
          <w:rFonts w:ascii="Times New Roman" w:hAnsi="Times New Roman"/>
          <w:b/>
          <w:sz w:val="28"/>
          <w:szCs w:val="28"/>
        </w:rPr>
      </w:pPr>
      <w:r>
        <w:rPr>
          <w:rFonts w:ascii="Times New Roman" w:hAnsi="Times New Roman"/>
          <w:b/>
          <w:sz w:val="28"/>
          <w:szCs w:val="28"/>
        </w:rPr>
        <w:t xml:space="preserve">М А Г А Д А Н С К </w:t>
      </w:r>
      <w:proofErr w:type="gramStart"/>
      <w:r>
        <w:rPr>
          <w:rFonts w:ascii="Times New Roman" w:hAnsi="Times New Roman"/>
          <w:b/>
          <w:sz w:val="28"/>
          <w:szCs w:val="28"/>
        </w:rPr>
        <w:t>О Й</w:t>
      </w:r>
      <w:proofErr w:type="gramEnd"/>
      <w:r>
        <w:rPr>
          <w:rFonts w:ascii="Times New Roman" w:hAnsi="Times New Roman"/>
          <w:b/>
          <w:sz w:val="28"/>
          <w:szCs w:val="28"/>
        </w:rPr>
        <w:t xml:space="preserve">   О Б Л А С Т И</w:t>
      </w:r>
    </w:p>
    <w:p w:rsidR="00013051" w:rsidRPr="00B81F39" w:rsidRDefault="00013051" w:rsidP="00013051">
      <w:pPr>
        <w:pBdr>
          <w:bottom w:val="single" w:sz="12" w:space="1" w:color="auto"/>
        </w:pBdr>
        <w:tabs>
          <w:tab w:val="left" w:pos="1985"/>
        </w:tabs>
        <w:spacing w:after="0" w:line="240" w:lineRule="auto"/>
        <w:jc w:val="center"/>
        <w:rPr>
          <w:rFonts w:ascii="Times New Roman" w:hAnsi="Times New Roman"/>
          <w:b/>
          <w:sz w:val="2"/>
          <w:szCs w:val="2"/>
        </w:rPr>
      </w:pPr>
    </w:p>
    <w:p w:rsidR="00013051" w:rsidRDefault="00013051" w:rsidP="00013051">
      <w:pPr>
        <w:spacing w:after="0" w:line="240" w:lineRule="auto"/>
        <w:jc w:val="center"/>
        <w:rPr>
          <w:rFonts w:ascii="Times New Roman" w:hAnsi="Times New Roman"/>
          <w:sz w:val="12"/>
          <w:szCs w:val="12"/>
        </w:rPr>
      </w:pPr>
      <w:r w:rsidRPr="00D11B5E">
        <w:rPr>
          <w:rFonts w:ascii="Times New Roman" w:hAnsi="Times New Roman"/>
          <w:sz w:val="12"/>
          <w:szCs w:val="12"/>
        </w:rPr>
        <w:t xml:space="preserve">686230, поселок Ягодное, Ягоднинский район, Магаданская область, улица Спортивная, дом 6,  тел. </w:t>
      </w:r>
      <w:r w:rsidRPr="00C0054E">
        <w:rPr>
          <w:rFonts w:ascii="Times New Roman" w:hAnsi="Times New Roman"/>
          <w:sz w:val="12"/>
          <w:szCs w:val="12"/>
        </w:rPr>
        <w:t xml:space="preserve">(8 41343) 2-35-29, </w:t>
      </w:r>
      <w:r w:rsidRPr="00D11B5E">
        <w:rPr>
          <w:rFonts w:ascii="Times New Roman" w:hAnsi="Times New Roman"/>
          <w:sz w:val="12"/>
          <w:szCs w:val="12"/>
        </w:rPr>
        <w:t>факс</w:t>
      </w:r>
      <w:r w:rsidRPr="00C0054E">
        <w:rPr>
          <w:rFonts w:ascii="Times New Roman" w:hAnsi="Times New Roman"/>
          <w:sz w:val="12"/>
          <w:szCs w:val="12"/>
        </w:rPr>
        <w:t xml:space="preserve">  (8 41343) 2-20-42,</w:t>
      </w:r>
      <w:r w:rsidRPr="00C0054E">
        <w:rPr>
          <w:rFonts w:ascii="Times New Roman" w:hAnsi="Times New Roman"/>
          <w:color w:val="000000"/>
          <w:sz w:val="12"/>
          <w:szCs w:val="12"/>
        </w:rPr>
        <w:t xml:space="preserve"> </w:t>
      </w:r>
      <w:r w:rsidRPr="00D11B5E">
        <w:rPr>
          <w:rFonts w:ascii="Times New Roman" w:hAnsi="Times New Roman"/>
          <w:color w:val="000000"/>
          <w:sz w:val="12"/>
          <w:szCs w:val="12"/>
          <w:lang w:val="en-US"/>
        </w:rPr>
        <w:t>E</w:t>
      </w:r>
      <w:r w:rsidRPr="00C0054E">
        <w:rPr>
          <w:rFonts w:ascii="Times New Roman" w:hAnsi="Times New Roman"/>
          <w:color w:val="000000"/>
          <w:sz w:val="12"/>
          <w:szCs w:val="12"/>
        </w:rPr>
        <w:t>-</w:t>
      </w:r>
      <w:r w:rsidRPr="00D11B5E">
        <w:rPr>
          <w:rFonts w:ascii="Times New Roman" w:hAnsi="Times New Roman"/>
          <w:color w:val="000000"/>
          <w:sz w:val="12"/>
          <w:szCs w:val="12"/>
          <w:lang w:val="en-US"/>
        </w:rPr>
        <w:t>mail</w:t>
      </w:r>
      <w:r w:rsidRPr="00C0054E">
        <w:rPr>
          <w:rFonts w:ascii="Times New Roman" w:hAnsi="Times New Roman"/>
          <w:color w:val="000000"/>
          <w:sz w:val="12"/>
          <w:szCs w:val="12"/>
        </w:rPr>
        <w:t>:</w:t>
      </w:r>
      <w:r w:rsidRPr="00C0054E">
        <w:rPr>
          <w:rFonts w:ascii="Times New Roman" w:hAnsi="Times New Roman"/>
          <w:sz w:val="12"/>
          <w:szCs w:val="12"/>
        </w:rPr>
        <w:t xml:space="preserve"> </w:t>
      </w:r>
      <w:hyperlink r:id="rId6" w:history="1">
        <w:r w:rsidRPr="00A66FCC">
          <w:rPr>
            <w:rStyle w:val="a3"/>
            <w:rFonts w:ascii="Times New Roman" w:hAnsi="Times New Roman"/>
            <w:sz w:val="12"/>
            <w:szCs w:val="12"/>
            <w:lang w:val="en-US"/>
          </w:rPr>
          <w:t>Priemnaya</w:t>
        </w:r>
        <w:r w:rsidRPr="00C0054E">
          <w:rPr>
            <w:rStyle w:val="a3"/>
            <w:rFonts w:ascii="Times New Roman" w:hAnsi="Times New Roman"/>
            <w:sz w:val="12"/>
            <w:szCs w:val="12"/>
          </w:rPr>
          <w:t>_</w:t>
        </w:r>
        <w:r w:rsidRPr="00A66FCC">
          <w:rPr>
            <w:rStyle w:val="a3"/>
            <w:rFonts w:ascii="Times New Roman" w:hAnsi="Times New Roman"/>
            <w:sz w:val="12"/>
            <w:szCs w:val="12"/>
            <w:lang w:val="en-US"/>
          </w:rPr>
          <w:t>yagodnoe</w:t>
        </w:r>
        <w:r w:rsidRPr="00C0054E">
          <w:rPr>
            <w:rStyle w:val="a3"/>
            <w:rFonts w:ascii="Times New Roman" w:hAnsi="Times New Roman"/>
            <w:sz w:val="12"/>
            <w:szCs w:val="12"/>
          </w:rPr>
          <w:t>@49</w:t>
        </w:r>
        <w:r w:rsidRPr="00A66FCC">
          <w:rPr>
            <w:rStyle w:val="a3"/>
            <w:rFonts w:ascii="Times New Roman" w:hAnsi="Times New Roman"/>
            <w:sz w:val="12"/>
            <w:szCs w:val="12"/>
            <w:lang w:val="en-US"/>
          </w:rPr>
          <w:t>gov</w:t>
        </w:r>
        <w:r w:rsidRPr="00C0054E">
          <w:rPr>
            <w:rStyle w:val="a3"/>
            <w:rFonts w:ascii="Times New Roman" w:hAnsi="Times New Roman"/>
            <w:sz w:val="12"/>
            <w:szCs w:val="12"/>
          </w:rPr>
          <w:t>.</w:t>
        </w:r>
        <w:r w:rsidRPr="00A66FCC">
          <w:rPr>
            <w:rStyle w:val="a3"/>
            <w:rFonts w:ascii="Times New Roman" w:hAnsi="Times New Roman"/>
            <w:sz w:val="12"/>
            <w:szCs w:val="12"/>
            <w:lang w:val="en-US"/>
          </w:rPr>
          <w:t>ru</w:t>
        </w:r>
      </w:hyperlink>
    </w:p>
    <w:p w:rsidR="00013051" w:rsidRPr="002A439A" w:rsidRDefault="00013051" w:rsidP="00013051">
      <w:pPr>
        <w:spacing w:after="0" w:line="240" w:lineRule="auto"/>
        <w:rPr>
          <w:rFonts w:ascii="Times New Roman" w:eastAsia="Times New Roman" w:hAnsi="Times New Roman"/>
          <w:b/>
          <w:sz w:val="36"/>
          <w:szCs w:val="36"/>
        </w:rPr>
      </w:pPr>
    </w:p>
    <w:p w:rsidR="00013051" w:rsidRPr="007E1E64" w:rsidRDefault="00013051" w:rsidP="00013051">
      <w:pPr>
        <w:spacing w:after="0" w:line="240" w:lineRule="auto"/>
        <w:ind w:left="-142"/>
        <w:jc w:val="center"/>
        <w:rPr>
          <w:rFonts w:ascii="Times New Roman" w:eastAsia="Times New Roman" w:hAnsi="Times New Roman"/>
          <w:b/>
          <w:sz w:val="28"/>
          <w:szCs w:val="28"/>
        </w:rPr>
      </w:pPr>
      <w:r w:rsidRPr="007E1E64">
        <w:rPr>
          <w:rFonts w:ascii="Times New Roman" w:eastAsia="Times New Roman" w:hAnsi="Times New Roman"/>
          <w:b/>
          <w:sz w:val="28"/>
          <w:szCs w:val="28"/>
        </w:rPr>
        <w:t>ПОСТАНОВЛЕНИЕ</w:t>
      </w:r>
    </w:p>
    <w:p w:rsidR="00013051" w:rsidRPr="00DC4949" w:rsidRDefault="00013051" w:rsidP="00013051">
      <w:pPr>
        <w:spacing w:after="0" w:line="240" w:lineRule="atLeast"/>
        <w:ind w:left="-142"/>
        <w:jc w:val="both"/>
        <w:rPr>
          <w:rFonts w:ascii="Times New Roman" w:eastAsia="Times New Roman" w:hAnsi="Times New Roman"/>
          <w:b/>
          <w:sz w:val="24"/>
          <w:szCs w:val="24"/>
        </w:rPr>
      </w:pPr>
    </w:p>
    <w:p w:rsidR="00013051" w:rsidRPr="00DC4949" w:rsidRDefault="00013051" w:rsidP="00013051">
      <w:pPr>
        <w:spacing w:after="0" w:line="240" w:lineRule="atLeast"/>
        <w:jc w:val="center"/>
        <w:rPr>
          <w:rFonts w:ascii="Times New Roman" w:eastAsia="Times New Roman" w:hAnsi="Times New Roman" w:cs="Times New Roman"/>
          <w:sz w:val="28"/>
          <w:szCs w:val="28"/>
        </w:rPr>
      </w:pPr>
    </w:p>
    <w:p w:rsidR="00013051" w:rsidRPr="00F63AE1" w:rsidRDefault="00013051" w:rsidP="00013051">
      <w:pPr>
        <w:spacing w:after="0" w:line="240" w:lineRule="atLeast"/>
        <w:jc w:val="both"/>
        <w:rPr>
          <w:rFonts w:ascii="Times New Roman" w:eastAsia="Times New Roman" w:hAnsi="Times New Roman" w:cs="Times New Roman"/>
          <w:sz w:val="28"/>
          <w:szCs w:val="28"/>
          <w:lang w:val="en-US"/>
        </w:rPr>
      </w:pPr>
      <w:r w:rsidRPr="00DC4949">
        <w:rPr>
          <w:rFonts w:ascii="Times New Roman" w:eastAsia="Times New Roman" w:hAnsi="Times New Roman" w:cs="Times New Roman"/>
          <w:sz w:val="28"/>
          <w:szCs w:val="28"/>
        </w:rPr>
        <w:t>от «</w:t>
      </w:r>
      <w:r w:rsidR="00F63AE1">
        <w:rPr>
          <w:rFonts w:ascii="Times New Roman" w:eastAsia="Times New Roman" w:hAnsi="Times New Roman" w:cs="Times New Roman"/>
          <w:sz w:val="28"/>
          <w:szCs w:val="28"/>
          <w:lang w:val="en-US"/>
        </w:rPr>
        <w:t>10</w:t>
      </w:r>
      <w:r w:rsidR="00A223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F63AE1">
        <w:rPr>
          <w:rFonts w:ascii="Times New Roman" w:eastAsia="Times New Roman" w:hAnsi="Times New Roman" w:cs="Times New Roman"/>
          <w:sz w:val="28"/>
          <w:szCs w:val="28"/>
        </w:rPr>
        <w:t xml:space="preserve">января </w:t>
      </w:r>
      <w:r w:rsidR="00716F2F">
        <w:rPr>
          <w:rFonts w:ascii="Times New Roman" w:eastAsia="Times New Roman" w:hAnsi="Times New Roman" w:cs="Times New Roman"/>
          <w:sz w:val="28"/>
          <w:szCs w:val="28"/>
        </w:rPr>
        <w:t>2024</w:t>
      </w:r>
      <w:r w:rsidRPr="00DC4949">
        <w:rPr>
          <w:rFonts w:ascii="Times New Roman" w:eastAsia="Times New Roman" w:hAnsi="Times New Roman" w:cs="Times New Roman"/>
          <w:sz w:val="28"/>
          <w:szCs w:val="28"/>
        </w:rPr>
        <w:t xml:space="preserve"> года                                                  </w:t>
      </w:r>
      <w:r w:rsidR="00025A19">
        <w:rPr>
          <w:rFonts w:ascii="Times New Roman" w:eastAsia="Times New Roman" w:hAnsi="Times New Roman" w:cs="Times New Roman"/>
          <w:sz w:val="28"/>
          <w:szCs w:val="28"/>
        </w:rPr>
        <w:t xml:space="preserve">                             </w:t>
      </w:r>
      <w:r w:rsidRPr="00DC4949">
        <w:rPr>
          <w:rFonts w:ascii="Times New Roman" w:eastAsia="Times New Roman" w:hAnsi="Times New Roman" w:cs="Times New Roman"/>
          <w:sz w:val="28"/>
          <w:szCs w:val="28"/>
        </w:rPr>
        <w:t xml:space="preserve">№ </w:t>
      </w:r>
      <w:r w:rsidR="00F63AE1">
        <w:rPr>
          <w:rFonts w:ascii="Times New Roman" w:eastAsia="Times New Roman" w:hAnsi="Times New Roman" w:cs="Times New Roman"/>
          <w:sz w:val="28"/>
          <w:szCs w:val="28"/>
          <w:lang w:val="en-US"/>
        </w:rPr>
        <w:t>06</w:t>
      </w:r>
    </w:p>
    <w:p w:rsidR="00013051" w:rsidRDefault="00013051" w:rsidP="00013051">
      <w:pPr>
        <w:shd w:val="clear" w:color="auto" w:fill="FFFFFF"/>
        <w:spacing w:after="0" w:line="240" w:lineRule="auto"/>
        <w:ind w:firstLine="709"/>
        <w:jc w:val="center"/>
        <w:textAlignment w:val="top"/>
        <w:rPr>
          <w:rFonts w:ascii="Times New Roman" w:eastAsia="Times New Roman" w:hAnsi="Times New Roman" w:cs="Times New Roman"/>
          <w:sz w:val="28"/>
          <w:szCs w:val="28"/>
        </w:rPr>
      </w:pPr>
    </w:p>
    <w:tbl>
      <w:tblPr>
        <w:tblW w:w="0" w:type="auto"/>
        <w:tblLook w:val="01E0"/>
      </w:tblPr>
      <w:tblGrid>
        <w:gridCol w:w="4928"/>
      </w:tblGrid>
      <w:tr w:rsidR="00013051" w:rsidRPr="000809E2" w:rsidTr="00A223D4">
        <w:trPr>
          <w:trHeight w:val="1343"/>
        </w:trPr>
        <w:tc>
          <w:tcPr>
            <w:tcW w:w="4928" w:type="dxa"/>
          </w:tcPr>
          <w:p w:rsidR="00025A19" w:rsidRPr="00025A19" w:rsidRDefault="00025A19" w:rsidP="00025A19">
            <w:pPr>
              <w:pStyle w:val="a8"/>
              <w:ind w:firstLine="0"/>
              <w:rPr>
                <w:rFonts w:ascii="Times New Roman" w:hAnsi="Times New Roman" w:cs="Times New Roman"/>
                <w:sz w:val="28"/>
                <w:szCs w:val="28"/>
              </w:rPr>
            </w:pPr>
            <w:r w:rsidRPr="00025A19">
              <w:rPr>
                <w:rFonts w:ascii="Times New Roman" w:hAnsi="Times New Roman" w:cs="Times New Roman"/>
                <w:sz w:val="28"/>
                <w:szCs w:val="28"/>
              </w:rPr>
              <w:t>О проведении открытого конкурса на право</w:t>
            </w:r>
            <w:r>
              <w:rPr>
                <w:rFonts w:ascii="Times New Roman" w:hAnsi="Times New Roman" w:cs="Times New Roman"/>
                <w:sz w:val="28"/>
                <w:szCs w:val="28"/>
              </w:rPr>
              <w:t xml:space="preserve"> </w:t>
            </w:r>
            <w:r w:rsidRPr="00025A19">
              <w:rPr>
                <w:rFonts w:ascii="Times New Roman" w:hAnsi="Times New Roman" w:cs="Times New Roman"/>
                <w:sz w:val="28"/>
                <w:szCs w:val="28"/>
              </w:rPr>
              <w:t>заключения концессионного соглашения</w:t>
            </w:r>
          </w:p>
          <w:p w:rsidR="00013051" w:rsidRPr="000809E2" w:rsidRDefault="00013051" w:rsidP="000809E2">
            <w:pPr>
              <w:autoSpaceDE w:val="0"/>
              <w:autoSpaceDN w:val="0"/>
              <w:adjustRightInd w:val="0"/>
              <w:spacing w:after="0" w:line="240" w:lineRule="auto"/>
              <w:jc w:val="both"/>
              <w:rPr>
                <w:rFonts w:ascii="Times New Roman" w:hAnsi="Times New Roman" w:cs="Times New Roman"/>
                <w:bCs/>
                <w:sz w:val="28"/>
                <w:szCs w:val="28"/>
              </w:rPr>
            </w:pPr>
          </w:p>
        </w:tc>
        <w:bookmarkStart w:id="0" w:name="_GoBack"/>
        <w:bookmarkEnd w:id="0"/>
      </w:tr>
    </w:tbl>
    <w:p w:rsidR="00025A19" w:rsidRPr="00025A19" w:rsidRDefault="00025A19" w:rsidP="00025A19">
      <w:pPr>
        <w:pStyle w:val="western"/>
        <w:spacing w:after="0" w:line="360" w:lineRule="auto"/>
        <w:ind w:firstLine="562"/>
        <w:jc w:val="both"/>
      </w:pPr>
      <w:proofErr w:type="gramStart"/>
      <w:r w:rsidRPr="00025A19">
        <w:t xml:space="preserve">В соответствии с Гражданским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26.07.2006 года № 135-ФЗ «О защите конкуренции», Федеральным законом от 21.07.2005 года № 115-ФЗ «О концессионных соглашениях», Федеральным законом от 27.07.2010 года № 190-ФЗ «О теплоснабжении», администрация Ягоднинского </w:t>
      </w:r>
      <w:r>
        <w:t>муниципального</w:t>
      </w:r>
      <w:r w:rsidRPr="00025A19">
        <w:t xml:space="preserve"> округа</w:t>
      </w:r>
      <w:r>
        <w:t xml:space="preserve"> Магаданской области</w:t>
      </w:r>
      <w:proofErr w:type="gramEnd"/>
    </w:p>
    <w:p w:rsidR="00025A19" w:rsidRPr="00025A19" w:rsidRDefault="00025A19" w:rsidP="00025A19">
      <w:pPr>
        <w:pStyle w:val="11"/>
        <w:spacing w:line="360" w:lineRule="auto"/>
        <w:jc w:val="both"/>
        <w:rPr>
          <w:i/>
          <w:sz w:val="28"/>
          <w:szCs w:val="28"/>
        </w:rPr>
      </w:pPr>
    </w:p>
    <w:p w:rsidR="00025A19" w:rsidRPr="00025A19" w:rsidRDefault="00025A19" w:rsidP="00025A19">
      <w:pPr>
        <w:tabs>
          <w:tab w:val="left" w:pos="765"/>
          <w:tab w:val="left" w:pos="1080"/>
        </w:tabs>
        <w:spacing w:line="360" w:lineRule="auto"/>
        <w:ind w:firstLine="709"/>
        <w:jc w:val="center"/>
        <w:rPr>
          <w:rFonts w:ascii="Times New Roman" w:hAnsi="Times New Roman" w:cs="Times New Roman"/>
          <w:sz w:val="28"/>
          <w:szCs w:val="28"/>
        </w:rPr>
      </w:pPr>
      <w:r w:rsidRPr="00025A19">
        <w:rPr>
          <w:rFonts w:ascii="Times New Roman" w:hAnsi="Times New Roman" w:cs="Times New Roman"/>
          <w:sz w:val="28"/>
          <w:szCs w:val="28"/>
        </w:rPr>
        <w:t>ПОСТАНОВЛЯЕТ:</w:t>
      </w:r>
    </w:p>
    <w:p w:rsidR="00BD19BE" w:rsidRPr="00320AD6" w:rsidRDefault="00025A19" w:rsidP="00320AD6">
      <w:pPr>
        <w:spacing w:after="0" w:line="360" w:lineRule="auto"/>
        <w:ind w:firstLine="709"/>
        <w:jc w:val="both"/>
        <w:rPr>
          <w:rFonts w:ascii="Times New Roman" w:hAnsi="Times New Roman" w:cs="Times New Roman"/>
          <w:bCs/>
          <w:sz w:val="28"/>
          <w:szCs w:val="28"/>
        </w:rPr>
      </w:pPr>
      <w:r w:rsidRPr="00320AD6">
        <w:rPr>
          <w:rFonts w:ascii="Times New Roman" w:hAnsi="Times New Roman" w:cs="Times New Roman"/>
          <w:sz w:val="28"/>
          <w:szCs w:val="28"/>
        </w:rPr>
        <w:t xml:space="preserve">1. Провести открытый конкурс на право заключения концессионного соглашения </w:t>
      </w:r>
      <w:r w:rsidR="00320AD6" w:rsidRPr="00320AD6">
        <w:rPr>
          <w:rFonts w:ascii="Times New Roman" w:hAnsi="Times New Roman" w:cs="Times New Roman"/>
          <w:bCs/>
          <w:sz w:val="28"/>
          <w:szCs w:val="28"/>
        </w:rPr>
        <w:t>в отношении объектов теплоснабжения, централизованных систем горячего водоснабжения, холодного водоснабжения и водоотведения, расположенных в поселке Ягодное, поселке Оротукан Ягоднинского муниципального округа Магаданской области</w:t>
      </w:r>
      <w:r w:rsidRPr="00320AD6">
        <w:rPr>
          <w:rFonts w:ascii="Times New Roman" w:hAnsi="Times New Roman" w:cs="Times New Roman"/>
          <w:sz w:val="28"/>
          <w:szCs w:val="28"/>
        </w:rPr>
        <w:t>, (далее - конкурс), указанных в приложении № 1 к настоящему постановлению.</w:t>
      </w:r>
    </w:p>
    <w:p w:rsidR="00BD19BE" w:rsidRPr="00320AD6" w:rsidRDefault="00025A19" w:rsidP="00320AD6">
      <w:pPr>
        <w:pStyle w:val="western"/>
        <w:spacing w:before="0" w:beforeAutospacing="0" w:after="0" w:line="360" w:lineRule="auto"/>
        <w:ind w:firstLine="708"/>
        <w:jc w:val="both"/>
      </w:pPr>
      <w:r w:rsidRPr="00320AD6">
        <w:t>2. У</w:t>
      </w:r>
      <w:r w:rsidR="00CB3DE5" w:rsidRPr="00320AD6">
        <w:t>твердить</w:t>
      </w:r>
      <w:r w:rsidRPr="00320AD6">
        <w:t>:</w:t>
      </w:r>
    </w:p>
    <w:p w:rsidR="00BD19BE" w:rsidRPr="00320AD6" w:rsidRDefault="00025A19" w:rsidP="00320AD6">
      <w:pPr>
        <w:pStyle w:val="western"/>
        <w:spacing w:before="0" w:beforeAutospacing="0" w:after="0" w:line="360" w:lineRule="auto"/>
        <w:ind w:firstLine="708"/>
        <w:jc w:val="both"/>
      </w:pPr>
      <w:r w:rsidRPr="00320AD6">
        <w:t xml:space="preserve">- </w:t>
      </w:r>
      <w:hyperlink r:id="rId7" w:anchor="P78" w:history="1">
        <w:r w:rsidRPr="00320AD6">
          <w:rPr>
            <w:rStyle w:val="a3"/>
            <w:color w:val="auto"/>
            <w:u w:val="none"/>
          </w:rPr>
          <w:t>условия</w:t>
        </w:r>
      </w:hyperlink>
      <w:r w:rsidRPr="00320AD6">
        <w:t xml:space="preserve"> концессионного соглашения согласно приложению № 2 к настоящему постановлению;</w:t>
      </w:r>
    </w:p>
    <w:p w:rsidR="00BD19BE" w:rsidRPr="00320AD6" w:rsidRDefault="00025A19" w:rsidP="00320AD6">
      <w:pPr>
        <w:pStyle w:val="western"/>
        <w:spacing w:before="0" w:beforeAutospacing="0" w:after="0" w:line="360" w:lineRule="auto"/>
        <w:ind w:firstLine="708"/>
        <w:jc w:val="both"/>
      </w:pPr>
      <w:r w:rsidRPr="00320AD6">
        <w:t xml:space="preserve">- </w:t>
      </w:r>
      <w:hyperlink r:id="rId8" w:anchor="P142" w:history="1">
        <w:r w:rsidRPr="00320AD6">
          <w:rPr>
            <w:rStyle w:val="a3"/>
            <w:color w:val="auto"/>
            <w:u w:val="none"/>
          </w:rPr>
          <w:t>критерии</w:t>
        </w:r>
      </w:hyperlink>
      <w:r w:rsidRPr="00320AD6">
        <w:t xml:space="preserve"> конкурса и параметры критериев конкурса согласно приложению № 3 к настоящему постановлению.</w:t>
      </w:r>
    </w:p>
    <w:p w:rsidR="00CB3DE5" w:rsidRPr="00CB3DE5" w:rsidRDefault="00025A19" w:rsidP="00320AD6">
      <w:pPr>
        <w:pStyle w:val="western"/>
        <w:spacing w:before="0" w:beforeAutospacing="0" w:after="0" w:line="360" w:lineRule="auto"/>
        <w:ind w:firstLine="708"/>
        <w:jc w:val="both"/>
      </w:pPr>
      <w:r w:rsidRPr="00CB3DE5">
        <w:lastRenderedPageBreak/>
        <w:t xml:space="preserve">3. </w:t>
      </w:r>
      <w:proofErr w:type="gramStart"/>
      <w:r w:rsidRPr="00CB3DE5">
        <w:t xml:space="preserve">Определить, что полномочия Концедента от имени муниципального образования «Ягоднинский муниципальный округ Магаданской области» на утверждение конкурсной документации по проведению открытого конкурса на право заключения концессионного соглашения в </w:t>
      </w:r>
      <w:r w:rsidR="00320AD6" w:rsidRPr="00320AD6">
        <w:rPr>
          <w:bCs/>
        </w:rPr>
        <w:t>отношении объектов теплоснабжения, централизованных систем горячего водоснабжения, холодного водоснабжения и водоотведения, расположенных в поселке Ягодное, поселке Оротукан Ягоднинского муниципального округа Магаданской области</w:t>
      </w:r>
      <w:r w:rsidR="00320AD6" w:rsidRPr="00CB3DE5">
        <w:t xml:space="preserve"> </w:t>
      </w:r>
      <w:r w:rsidRPr="00CB3DE5">
        <w:t>(далее – конкурсная документация), внесение изменений в конкурсную документацию, создание конкурсной комиссии</w:t>
      </w:r>
      <w:proofErr w:type="gramEnd"/>
      <w:r w:rsidRPr="00CB3DE5">
        <w:t xml:space="preserve"> по проведению конкурса (далее - конкурсная комиссия), утверждение персонального состава конкурсной комиссии, выполняет администрация Ягоднинского муниципального округа Магаданской области.</w:t>
      </w:r>
    </w:p>
    <w:p w:rsidR="00CB3DE5" w:rsidRPr="00CB3DE5" w:rsidRDefault="00CB3DE5" w:rsidP="00320AD6">
      <w:pPr>
        <w:pStyle w:val="western"/>
        <w:spacing w:before="0" w:beforeAutospacing="0" w:after="0" w:line="360" w:lineRule="auto"/>
        <w:ind w:firstLine="708"/>
        <w:jc w:val="both"/>
      </w:pPr>
      <w:r w:rsidRPr="00CB3DE5">
        <w:t>4</w:t>
      </w:r>
      <w:r w:rsidR="00025A19" w:rsidRPr="00CB3DE5">
        <w:t xml:space="preserve">. Создать конкурсную комиссию по проведению открытого конкурса на право заключения концессионного соглашения </w:t>
      </w:r>
      <w:r w:rsidR="00320AD6" w:rsidRPr="00320AD6">
        <w:rPr>
          <w:bCs/>
        </w:rPr>
        <w:t>в отношении объектов теплоснабжения, централизованных систем горячего водоснабжения, холодного водоснабжения и водоотведения, расположенных в поселке Ягодное, поселке Оротукан Ягоднинского муниципального округа Магаданской области</w:t>
      </w:r>
      <w:r w:rsidR="00025A19" w:rsidRPr="00CB3DE5">
        <w:t xml:space="preserve"> и утвердить ее персональный состав согласно приложению </w:t>
      </w:r>
      <w:r w:rsidRPr="00CB3DE5">
        <w:t>№ 4 к настоящему постановлению.</w:t>
      </w:r>
    </w:p>
    <w:p w:rsidR="00CB3DE5" w:rsidRPr="00CB3DE5" w:rsidRDefault="00CB3DE5" w:rsidP="00320AD6">
      <w:pPr>
        <w:pStyle w:val="western"/>
        <w:spacing w:before="0" w:beforeAutospacing="0" w:after="0" w:line="360" w:lineRule="auto"/>
        <w:ind w:firstLine="708"/>
        <w:jc w:val="both"/>
      </w:pPr>
      <w:r w:rsidRPr="00CB3DE5">
        <w:t xml:space="preserve">5. </w:t>
      </w:r>
      <w:r w:rsidR="00025A19" w:rsidRPr="00CB3DE5">
        <w:t xml:space="preserve">Утвердить положение о конкурсной комиссии по проведению конкурса на право заключения концессионного соглашения </w:t>
      </w:r>
      <w:r w:rsidR="00320AD6" w:rsidRPr="00320AD6">
        <w:rPr>
          <w:bCs/>
        </w:rPr>
        <w:t>в отношении объектов теплоснабжения, централизованных систем горячего водоснабжения, холодного водоснабжения и водоотведения, расположенных в поселке Ягодное, поселке Оротукан Ягоднинского муниципального округа Магаданской области</w:t>
      </w:r>
      <w:r w:rsidR="00025A19" w:rsidRPr="00CB3DE5">
        <w:t xml:space="preserve"> согласно приложению № 5 к настоящему постановлению.</w:t>
      </w:r>
    </w:p>
    <w:p w:rsidR="00025A19" w:rsidRPr="00CB3DE5" w:rsidRDefault="00CB3DE5" w:rsidP="00320AD6">
      <w:pPr>
        <w:pStyle w:val="western"/>
        <w:spacing w:before="0" w:beforeAutospacing="0" w:after="0" w:line="360" w:lineRule="auto"/>
        <w:ind w:firstLine="708"/>
        <w:jc w:val="both"/>
      </w:pPr>
      <w:r w:rsidRPr="00CB3DE5">
        <w:t>6. Управлению имущественных и земельных отношений</w:t>
      </w:r>
      <w:r w:rsidR="00025A19" w:rsidRPr="00CB3DE5">
        <w:t xml:space="preserve"> администрации Ягоднинского </w:t>
      </w:r>
      <w:r w:rsidRPr="00CB3DE5">
        <w:t xml:space="preserve">муниципального </w:t>
      </w:r>
      <w:r w:rsidR="00025A19" w:rsidRPr="00CB3DE5">
        <w:t xml:space="preserve">округа </w:t>
      </w:r>
      <w:r w:rsidRPr="00CB3DE5">
        <w:t xml:space="preserve">Магаданской области </w:t>
      </w:r>
      <w:r w:rsidR="00025A19" w:rsidRPr="00CB3DE5">
        <w:t>осуществить:</w:t>
      </w:r>
    </w:p>
    <w:p w:rsidR="00025A19" w:rsidRPr="00CB3DE5" w:rsidRDefault="00CB3DE5" w:rsidP="00320AD6">
      <w:pPr>
        <w:pStyle w:val="a8"/>
        <w:spacing w:line="360" w:lineRule="auto"/>
        <w:ind w:firstLine="547"/>
        <w:rPr>
          <w:rFonts w:ascii="Times New Roman" w:hAnsi="Times New Roman" w:cs="Times New Roman"/>
          <w:sz w:val="28"/>
          <w:szCs w:val="28"/>
        </w:rPr>
      </w:pPr>
      <w:r>
        <w:rPr>
          <w:rFonts w:ascii="Times New Roman" w:hAnsi="Times New Roman" w:cs="Times New Roman"/>
          <w:sz w:val="28"/>
          <w:szCs w:val="28"/>
        </w:rPr>
        <w:t>6</w:t>
      </w:r>
      <w:r w:rsidR="00A90F31">
        <w:rPr>
          <w:rFonts w:ascii="Times New Roman" w:hAnsi="Times New Roman" w:cs="Times New Roman"/>
          <w:sz w:val="28"/>
          <w:szCs w:val="28"/>
        </w:rPr>
        <w:t>.1. П</w:t>
      </w:r>
      <w:r w:rsidR="00025A19" w:rsidRPr="00CB3DE5">
        <w:rPr>
          <w:rFonts w:ascii="Times New Roman" w:hAnsi="Times New Roman" w:cs="Times New Roman"/>
          <w:sz w:val="28"/>
          <w:szCs w:val="28"/>
        </w:rPr>
        <w:t>одготовку конкурсной документации и обеспечение ее утверждения;</w:t>
      </w:r>
    </w:p>
    <w:p w:rsidR="00025A19" w:rsidRPr="00CB3DE5" w:rsidRDefault="00CB3DE5" w:rsidP="00320AD6">
      <w:pPr>
        <w:pStyle w:val="a8"/>
        <w:spacing w:line="360" w:lineRule="auto"/>
        <w:ind w:firstLine="547"/>
        <w:rPr>
          <w:rFonts w:ascii="Times New Roman" w:hAnsi="Times New Roman" w:cs="Times New Roman"/>
          <w:sz w:val="28"/>
          <w:szCs w:val="28"/>
        </w:rPr>
      </w:pPr>
      <w:r>
        <w:rPr>
          <w:rFonts w:ascii="Times New Roman" w:hAnsi="Times New Roman" w:cs="Times New Roman"/>
          <w:sz w:val="28"/>
          <w:szCs w:val="28"/>
        </w:rPr>
        <w:t>6</w:t>
      </w:r>
      <w:r w:rsidR="00025A19" w:rsidRPr="00CB3DE5">
        <w:rPr>
          <w:rFonts w:ascii="Times New Roman" w:hAnsi="Times New Roman" w:cs="Times New Roman"/>
          <w:sz w:val="28"/>
          <w:szCs w:val="28"/>
        </w:rPr>
        <w:t xml:space="preserve">.2. </w:t>
      </w:r>
      <w:r w:rsidR="00A90F31">
        <w:rPr>
          <w:rFonts w:ascii="Times New Roman" w:hAnsi="Times New Roman" w:cs="Times New Roman"/>
          <w:sz w:val="28"/>
          <w:szCs w:val="28"/>
        </w:rPr>
        <w:t>Р</w:t>
      </w:r>
      <w:r w:rsidR="00025A19" w:rsidRPr="00CB3DE5">
        <w:rPr>
          <w:rFonts w:ascii="Times New Roman" w:hAnsi="Times New Roman" w:cs="Times New Roman"/>
          <w:sz w:val="28"/>
          <w:szCs w:val="28"/>
        </w:rPr>
        <w:t xml:space="preserve">азмещение конкурсной документации на официальном сайте Российской Федерации в информационно-телекоммуникационной сети Интернет </w:t>
      </w:r>
      <w:hyperlink r:id="rId9" w:history="1">
        <w:r w:rsidR="00025A19" w:rsidRPr="00CB3DE5">
          <w:rPr>
            <w:rStyle w:val="a3"/>
            <w:rFonts w:ascii="Times New Roman" w:hAnsi="Times New Roman" w:cs="Times New Roman"/>
            <w:color w:val="000000"/>
            <w:sz w:val="28"/>
            <w:szCs w:val="28"/>
          </w:rPr>
          <w:t>www.torgi.gov.ru</w:t>
        </w:r>
      </w:hyperlink>
      <w:r w:rsidR="00025A19" w:rsidRPr="00CB3DE5">
        <w:rPr>
          <w:rFonts w:ascii="Times New Roman" w:hAnsi="Times New Roman" w:cs="Times New Roman"/>
          <w:sz w:val="28"/>
          <w:szCs w:val="28"/>
        </w:rPr>
        <w:t xml:space="preserve">, а также на официальном сайте администрации Ягоднинского </w:t>
      </w:r>
      <w:r w:rsidR="00430D3A">
        <w:rPr>
          <w:rFonts w:ascii="Times New Roman" w:hAnsi="Times New Roman" w:cs="Times New Roman"/>
          <w:sz w:val="28"/>
          <w:szCs w:val="28"/>
        </w:rPr>
        <w:t>муниципального</w:t>
      </w:r>
      <w:r w:rsidR="00025A19" w:rsidRPr="00CB3DE5">
        <w:rPr>
          <w:rFonts w:ascii="Times New Roman" w:hAnsi="Times New Roman" w:cs="Times New Roman"/>
          <w:sz w:val="28"/>
          <w:szCs w:val="28"/>
        </w:rPr>
        <w:t xml:space="preserve"> округа</w:t>
      </w:r>
      <w:r w:rsidR="00430D3A">
        <w:rPr>
          <w:rFonts w:ascii="Times New Roman" w:hAnsi="Times New Roman" w:cs="Times New Roman"/>
          <w:sz w:val="28"/>
          <w:szCs w:val="28"/>
        </w:rPr>
        <w:t xml:space="preserve"> Магаданской области</w:t>
      </w:r>
      <w:r w:rsidR="00025A19" w:rsidRPr="00CB3DE5">
        <w:rPr>
          <w:rFonts w:ascii="Times New Roman" w:hAnsi="Times New Roman" w:cs="Times New Roman"/>
          <w:sz w:val="28"/>
          <w:szCs w:val="28"/>
        </w:rPr>
        <w:t xml:space="preserve"> </w:t>
      </w:r>
      <w:hyperlink r:id="rId10" w:history="1">
        <w:r w:rsidR="00A42EF4" w:rsidRPr="00D83E42">
          <w:rPr>
            <w:rStyle w:val="a3"/>
            <w:rFonts w:ascii="Times New Roman" w:hAnsi="Times New Roman" w:cs="Times New Roman"/>
            <w:sz w:val="28"/>
            <w:szCs w:val="28"/>
            <w:lang w:val="en-US"/>
          </w:rPr>
          <w:t>www</w:t>
        </w:r>
        <w:r w:rsidR="00A42EF4" w:rsidRPr="00D83E42">
          <w:rPr>
            <w:rStyle w:val="a3"/>
            <w:rFonts w:ascii="Times New Roman" w:hAnsi="Times New Roman" w:cs="Times New Roman"/>
            <w:sz w:val="28"/>
            <w:szCs w:val="28"/>
          </w:rPr>
          <w:t>.</w:t>
        </w:r>
        <w:proofErr w:type="spellStart"/>
        <w:r w:rsidR="00A42EF4" w:rsidRPr="00D83E42">
          <w:rPr>
            <w:rStyle w:val="a3"/>
            <w:rFonts w:ascii="Times New Roman" w:hAnsi="Times New Roman" w:cs="Times New Roman"/>
            <w:sz w:val="28"/>
            <w:szCs w:val="28"/>
            <w:lang w:val="en-US"/>
          </w:rPr>
          <w:t>yagodnoeadm</w:t>
        </w:r>
        <w:proofErr w:type="spellEnd"/>
        <w:r w:rsidR="00A42EF4" w:rsidRPr="00D83E42">
          <w:rPr>
            <w:rStyle w:val="a3"/>
            <w:rFonts w:ascii="Times New Roman" w:hAnsi="Times New Roman" w:cs="Times New Roman"/>
            <w:sz w:val="28"/>
            <w:szCs w:val="28"/>
          </w:rPr>
          <w:t>.</w:t>
        </w:r>
        <w:proofErr w:type="spellStart"/>
        <w:r w:rsidR="00A42EF4" w:rsidRPr="00D83E42">
          <w:rPr>
            <w:rStyle w:val="a3"/>
            <w:rFonts w:ascii="Times New Roman" w:hAnsi="Times New Roman" w:cs="Times New Roman"/>
            <w:sz w:val="28"/>
            <w:szCs w:val="28"/>
            <w:lang w:val="en-US"/>
          </w:rPr>
          <w:t>ru</w:t>
        </w:r>
        <w:proofErr w:type="spellEnd"/>
      </w:hyperlink>
      <w:r w:rsidR="00025A19" w:rsidRPr="00CB3DE5">
        <w:rPr>
          <w:rFonts w:ascii="Times New Roman" w:hAnsi="Times New Roman" w:cs="Times New Roman"/>
          <w:sz w:val="28"/>
          <w:szCs w:val="28"/>
        </w:rPr>
        <w:t>, с размещением сообщения о проведении конкурса в газете «</w:t>
      </w:r>
      <w:proofErr w:type="gramStart"/>
      <w:r w:rsidR="00025A19" w:rsidRPr="00CB3DE5">
        <w:rPr>
          <w:rFonts w:ascii="Times New Roman" w:hAnsi="Times New Roman" w:cs="Times New Roman"/>
          <w:sz w:val="28"/>
          <w:szCs w:val="28"/>
        </w:rPr>
        <w:t>Северная</w:t>
      </w:r>
      <w:proofErr w:type="gramEnd"/>
      <w:r w:rsidR="00025A19" w:rsidRPr="00CB3DE5">
        <w:rPr>
          <w:rFonts w:ascii="Times New Roman" w:hAnsi="Times New Roman" w:cs="Times New Roman"/>
          <w:sz w:val="28"/>
          <w:szCs w:val="28"/>
        </w:rPr>
        <w:t xml:space="preserve"> правда»;</w:t>
      </w:r>
    </w:p>
    <w:p w:rsidR="00025A19" w:rsidRPr="00CB3DE5" w:rsidRDefault="00CB3DE5" w:rsidP="00320AD6">
      <w:pPr>
        <w:pStyle w:val="a8"/>
        <w:spacing w:line="360" w:lineRule="auto"/>
        <w:ind w:firstLine="547"/>
        <w:rPr>
          <w:rFonts w:ascii="Times New Roman" w:hAnsi="Times New Roman" w:cs="Times New Roman"/>
          <w:sz w:val="28"/>
          <w:szCs w:val="28"/>
        </w:rPr>
      </w:pPr>
      <w:r>
        <w:rPr>
          <w:rFonts w:ascii="Times New Roman" w:hAnsi="Times New Roman" w:cs="Times New Roman"/>
          <w:sz w:val="28"/>
          <w:szCs w:val="28"/>
        </w:rPr>
        <w:t>6</w:t>
      </w:r>
      <w:r w:rsidR="00D62E5B">
        <w:rPr>
          <w:rFonts w:ascii="Times New Roman" w:hAnsi="Times New Roman" w:cs="Times New Roman"/>
          <w:sz w:val="28"/>
          <w:szCs w:val="28"/>
        </w:rPr>
        <w:t>.3. П</w:t>
      </w:r>
      <w:r w:rsidR="00025A19" w:rsidRPr="00CB3DE5">
        <w:rPr>
          <w:rFonts w:ascii="Times New Roman" w:hAnsi="Times New Roman" w:cs="Times New Roman"/>
          <w:sz w:val="28"/>
          <w:szCs w:val="28"/>
        </w:rPr>
        <w:t>одготовку проекта концессионного соглашения и обеспечение в установленном порядке заключения концессионного соглашения с победителем конкурса или с иным лицом, в отношении которого концедентом принято решение о заключении концессионного соглашения;</w:t>
      </w:r>
    </w:p>
    <w:p w:rsidR="00025A19" w:rsidRDefault="00CB3DE5" w:rsidP="00320AD6">
      <w:pPr>
        <w:pStyle w:val="a8"/>
        <w:spacing w:line="360" w:lineRule="auto"/>
        <w:ind w:firstLine="547"/>
        <w:rPr>
          <w:rFonts w:ascii="Times New Roman" w:hAnsi="Times New Roman" w:cs="Times New Roman"/>
          <w:sz w:val="28"/>
          <w:szCs w:val="28"/>
        </w:rPr>
      </w:pPr>
      <w:r>
        <w:rPr>
          <w:rFonts w:ascii="Times New Roman" w:hAnsi="Times New Roman" w:cs="Times New Roman"/>
          <w:sz w:val="28"/>
          <w:szCs w:val="28"/>
        </w:rPr>
        <w:t>6</w:t>
      </w:r>
      <w:r w:rsidR="00D62E5B">
        <w:rPr>
          <w:rFonts w:ascii="Times New Roman" w:hAnsi="Times New Roman" w:cs="Times New Roman"/>
          <w:sz w:val="28"/>
          <w:szCs w:val="28"/>
        </w:rPr>
        <w:t>.4. З</w:t>
      </w:r>
      <w:r w:rsidR="00025A19" w:rsidRPr="00CB3DE5">
        <w:rPr>
          <w:rFonts w:ascii="Times New Roman" w:hAnsi="Times New Roman" w:cs="Times New Roman"/>
          <w:sz w:val="28"/>
          <w:szCs w:val="28"/>
        </w:rPr>
        <w:t>аключение с концессионером в установленном законодательством порядке договора аренды земельных участков, на которых располагаются объекты концессионного соглашения и которые необходимы для осуществления концессионером деятельности, предусмотренной концессионным соглашением.</w:t>
      </w:r>
    </w:p>
    <w:p w:rsidR="002E5804" w:rsidRPr="00CB3DE5" w:rsidRDefault="002E5804" w:rsidP="00320A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062152">
        <w:rPr>
          <w:rFonts w:ascii="Times New Roman" w:hAnsi="Times New Roman" w:cs="Times New Roman"/>
          <w:sz w:val="28"/>
          <w:szCs w:val="28"/>
        </w:rPr>
        <w:t>Признать утратившим силу постановление админист</w:t>
      </w:r>
      <w:r w:rsidR="00D62E5B">
        <w:rPr>
          <w:rFonts w:ascii="Times New Roman" w:hAnsi="Times New Roman" w:cs="Times New Roman"/>
          <w:sz w:val="28"/>
          <w:szCs w:val="28"/>
        </w:rPr>
        <w:t>рации Ягоднинского муниципального</w:t>
      </w:r>
      <w:r w:rsidRPr="00062152">
        <w:rPr>
          <w:rFonts w:ascii="Times New Roman" w:hAnsi="Times New Roman" w:cs="Times New Roman"/>
          <w:sz w:val="28"/>
          <w:szCs w:val="28"/>
        </w:rPr>
        <w:t xml:space="preserve"> округа</w:t>
      </w:r>
      <w:r w:rsidR="00D62E5B">
        <w:rPr>
          <w:rFonts w:ascii="Times New Roman" w:hAnsi="Times New Roman" w:cs="Times New Roman"/>
          <w:sz w:val="28"/>
          <w:szCs w:val="28"/>
        </w:rPr>
        <w:t xml:space="preserve"> Магаданской области </w:t>
      </w:r>
      <w:r w:rsidRPr="00062152">
        <w:rPr>
          <w:rFonts w:ascii="Times New Roman" w:hAnsi="Times New Roman" w:cs="Times New Roman"/>
          <w:sz w:val="28"/>
          <w:szCs w:val="28"/>
        </w:rPr>
        <w:t xml:space="preserve"> от </w:t>
      </w:r>
      <w:r>
        <w:rPr>
          <w:rFonts w:ascii="Times New Roman" w:hAnsi="Times New Roman" w:cs="Times New Roman"/>
          <w:sz w:val="28"/>
          <w:szCs w:val="28"/>
        </w:rPr>
        <w:t xml:space="preserve">09 </w:t>
      </w:r>
      <w:r w:rsidR="00D62E5B">
        <w:rPr>
          <w:rFonts w:ascii="Times New Roman" w:hAnsi="Times New Roman" w:cs="Times New Roman"/>
          <w:sz w:val="28"/>
          <w:szCs w:val="28"/>
        </w:rPr>
        <w:t>октября</w:t>
      </w:r>
      <w:r>
        <w:rPr>
          <w:rFonts w:ascii="Times New Roman" w:hAnsi="Times New Roman" w:cs="Times New Roman"/>
          <w:sz w:val="28"/>
          <w:szCs w:val="28"/>
        </w:rPr>
        <w:t xml:space="preserve"> 2023 г</w:t>
      </w:r>
      <w:r w:rsidR="00D62E5B">
        <w:rPr>
          <w:rFonts w:ascii="Times New Roman" w:hAnsi="Times New Roman" w:cs="Times New Roman"/>
          <w:sz w:val="28"/>
          <w:szCs w:val="28"/>
        </w:rPr>
        <w:t>ода</w:t>
      </w:r>
      <w:r>
        <w:rPr>
          <w:rFonts w:ascii="Times New Roman" w:hAnsi="Times New Roman" w:cs="Times New Roman"/>
          <w:sz w:val="28"/>
          <w:szCs w:val="28"/>
        </w:rPr>
        <w:t xml:space="preserve"> № 602</w:t>
      </w:r>
      <w:r w:rsidRPr="00062152">
        <w:rPr>
          <w:rFonts w:ascii="Times New Roman" w:hAnsi="Times New Roman" w:cs="Times New Roman"/>
          <w:sz w:val="28"/>
          <w:szCs w:val="28"/>
        </w:rPr>
        <w:t xml:space="preserve"> «</w:t>
      </w:r>
      <w:r>
        <w:rPr>
          <w:rFonts w:ascii="Times New Roman" w:hAnsi="Times New Roman"/>
          <w:sz w:val="28"/>
          <w:szCs w:val="28"/>
        </w:rPr>
        <w:t>О проведении открытого конкурса на право заключения концессионного соглашения</w:t>
      </w:r>
      <w:r w:rsidRPr="00062152">
        <w:rPr>
          <w:rFonts w:ascii="Times New Roman" w:hAnsi="Times New Roman" w:cs="Times New Roman"/>
          <w:sz w:val="28"/>
          <w:szCs w:val="28"/>
        </w:rPr>
        <w:t>».</w:t>
      </w:r>
    </w:p>
    <w:p w:rsidR="00013051" w:rsidRPr="00CB3DE5" w:rsidRDefault="00E86123" w:rsidP="00320A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223D4" w:rsidRPr="00CB3DE5">
        <w:rPr>
          <w:rFonts w:ascii="Times New Roman" w:hAnsi="Times New Roman" w:cs="Times New Roman"/>
          <w:sz w:val="28"/>
          <w:szCs w:val="28"/>
        </w:rPr>
        <w:t>. Настоящее постановление подлежит официальному опубликованию в газете «Северная правда» и размещению на официальном сайте администрации Ягоднинского муниципального округа</w:t>
      </w:r>
      <w:r w:rsidR="004B782D">
        <w:rPr>
          <w:rFonts w:ascii="Times New Roman" w:hAnsi="Times New Roman" w:cs="Times New Roman"/>
          <w:sz w:val="28"/>
          <w:szCs w:val="28"/>
        </w:rPr>
        <w:t xml:space="preserve"> Магаданской области </w:t>
      </w:r>
      <w:r w:rsidR="00A223D4" w:rsidRPr="00CB3DE5">
        <w:rPr>
          <w:rFonts w:ascii="Times New Roman" w:hAnsi="Times New Roman" w:cs="Times New Roman"/>
          <w:sz w:val="28"/>
          <w:szCs w:val="28"/>
        </w:rPr>
        <w:t xml:space="preserve"> </w:t>
      </w:r>
      <w:hyperlink r:id="rId11" w:history="1">
        <w:r w:rsidR="00A223D4" w:rsidRPr="00CB3DE5">
          <w:rPr>
            <w:rStyle w:val="a3"/>
            <w:rFonts w:ascii="Times New Roman" w:hAnsi="Times New Roman" w:cs="Times New Roman"/>
            <w:color w:val="auto"/>
            <w:sz w:val="28"/>
            <w:szCs w:val="28"/>
            <w:lang w:val="en-US"/>
          </w:rPr>
          <w:t>www</w:t>
        </w:r>
        <w:r w:rsidR="00A223D4" w:rsidRPr="00CB3DE5">
          <w:rPr>
            <w:rStyle w:val="a3"/>
            <w:rFonts w:ascii="Times New Roman" w:hAnsi="Times New Roman" w:cs="Times New Roman"/>
            <w:color w:val="auto"/>
            <w:sz w:val="28"/>
            <w:szCs w:val="28"/>
          </w:rPr>
          <w:t>.</w:t>
        </w:r>
        <w:proofErr w:type="spellStart"/>
        <w:r w:rsidR="00A223D4" w:rsidRPr="00CB3DE5">
          <w:rPr>
            <w:rStyle w:val="a3"/>
            <w:rFonts w:ascii="Times New Roman" w:hAnsi="Times New Roman" w:cs="Times New Roman"/>
            <w:color w:val="auto"/>
            <w:sz w:val="28"/>
            <w:szCs w:val="28"/>
          </w:rPr>
          <w:t>yagodnoeadm.ru</w:t>
        </w:r>
        <w:proofErr w:type="spellEnd"/>
      </w:hyperlink>
      <w:r w:rsidR="00A223D4" w:rsidRPr="00CB3DE5">
        <w:rPr>
          <w:rFonts w:ascii="Times New Roman" w:hAnsi="Times New Roman" w:cs="Times New Roman"/>
          <w:sz w:val="28"/>
          <w:szCs w:val="28"/>
        </w:rPr>
        <w:t>.</w:t>
      </w:r>
    </w:p>
    <w:p w:rsidR="00E86123" w:rsidRPr="00CB3DE5" w:rsidRDefault="00E86123" w:rsidP="00E8612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CB3DE5">
        <w:rPr>
          <w:rFonts w:ascii="Times New Roman" w:hAnsi="Times New Roman" w:cs="Times New Roman"/>
          <w:sz w:val="28"/>
          <w:szCs w:val="28"/>
        </w:rPr>
        <w:t xml:space="preserve">. </w:t>
      </w:r>
      <w:proofErr w:type="gramStart"/>
      <w:r w:rsidRPr="00CB3DE5">
        <w:rPr>
          <w:rFonts w:ascii="Times New Roman" w:hAnsi="Times New Roman" w:cs="Times New Roman"/>
          <w:sz w:val="28"/>
          <w:szCs w:val="28"/>
        </w:rPr>
        <w:t>Контроль за</w:t>
      </w:r>
      <w:proofErr w:type="gramEnd"/>
      <w:r w:rsidRPr="00CB3DE5">
        <w:rPr>
          <w:rFonts w:ascii="Times New Roman" w:hAnsi="Times New Roman" w:cs="Times New Roman"/>
          <w:sz w:val="28"/>
          <w:szCs w:val="28"/>
        </w:rPr>
        <w:t xml:space="preserve"> исполнением настоящего постановления возложить на руководителя управления имущественных и земельных отношений администрации Ягоднинского муниципального округа Магаданской области Малькову Н.В.</w:t>
      </w:r>
    </w:p>
    <w:p w:rsidR="00C175BA" w:rsidRPr="00CB3DE5" w:rsidRDefault="00C175BA" w:rsidP="00320AD6">
      <w:pPr>
        <w:autoSpaceDE w:val="0"/>
        <w:autoSpaceDN w:val="0"/>
        <w:adjustRightInd w:val="0"/>
        <w:spacing w:after="0" w:line="360" w:lineRule="auto"/>
        <w:ind w:firstLine="709"/>
        <w:jc w:val="both"/>
        <w:rPr>
          <w:rFonts w:ascii="Times New Roman" w:hAnsi="Times New Roman" w:cs="Times New Roman"/>
          <w:sz w:val="28"/>
          <w:szCs w:val="28"/>
        </w:rPr>
      </w:pPr>
    </w:p>
    <w:p w:rsidR="00C175BA" w:rsidRDefault="00C175BA" w:rsidP="00C175BA">
      <w:pPr>
        <w:autoSpaceDE w:val="0"/>
        <w:autoSpaceDN w:val="0"/>
        <w:adjustRightInd w:val="0"/>
        <w:spacing w:after="0" w:line="360" w:lineRule="auto"/>
        <w:ind w:firstLine="709"/>
        <w:jc w:val="both"/>
        <w:rPr>
          <w:rFonts w:ascii="Times New Roman" w:hAnsi="Times New Roman" w:cs="Times New Roman"/>
          <w:sz w:val="28"/>
          <w:szCs w:val="28"/>
        </w:rPr>
      </w:pPr>
    </w:p>
    <w:p w:rsidR="00013051" w:rsidRDefault="00013051" w:rsidP="0001305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w:t>
      </w:r>
      <w:r w:rsidRPr="00F46814">
        <w:rPr>
          <w:rFonts w:ascii="Times New Roman" w:hAnsi="Times New Roman" w:cs="Times New Roman"/>
          <w:sz w:val="28"/>
          <w:szCs w:val="28"/>
        </w:rPr>
        <w:t>лав</w:t>
      </w:r>
      <w:r>
        <w:rPr>
          <w:rFonts w:ascii="Times New Roman" w:hAnsi="Times New Roman" w:cs="Times New Roman"/>
          <w:sz w:val="28"/>
          <w:szCs w:val="28"/>
        </w:rPr>
        <w:t>а</w:t>
      </w:r>
      <w:r w:rsidRPr="00F46814">
        <w:rPr>
          <w:rFonts w:ascii="Times New Roman" w:hAnsi="Times New Roman" w:cs="Times New Roman"/>
          <w:sz w:val="28"/>
          <w:szCs w:val="28"/>
        </w:rPr>
        <w:t xml:space="preserve"> Ягоднинского </w:t>
      </w:r>
    </w:p>
    <w:p w:rsidR="00013051" w:rsidRDefault="00013051" w:rsidP="0001305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w:t>
      </w:r>
      <w:r w:rsidRPr="00F46814">
        <w:rPr>
          <w:rFonts w:ascii="Times New Roman" w:hAnsi="Times New Roman" w:cs="Times New Roman"/>
          <w:sz w:val="28"/>
          <w:szCs w:val="28"/>
        </w:rPr>
        <w:t xml:space="preserve"> округа</w:t>
      </w:r>
      <w:r w:rsidRPr="00F46814">
        <w:rPr>
          <w:rFonts w:ascii="Times New Roman" w:hAnsi="Times New Roman" w:cs="Times New Roman"/>
          <w:sz w:val="28"/>
          <w:szCs w:val="28"/>
        </w:rPr>
        <w:tab/>
      </w:r>
      <w:r w:rsidRPr="00F46814">
        <w:rPr>
          <w:rFonts w:ascii="Times New Roman" w:hAnsi="Times New Roman" w:cs="Times New Roman"/>
          <w:sz w:val="28"/>
          <w:szCs w:val="28"/>
        </w:rPr>
        <w:tab/>
      </w:r>
      <w:r w:rsidRPr="00F46814">
        <w:rPr>
          <w:rFonts w:ascii="Times New Roman" w:hAnsi="Times New Roman" w:cs="Times New Roman"/>
          <w:sz w:val="28"/>
          <w:szCs w:val="28"/>
        </w:rPr>
        <w:tab/>
      </w:r>
      <w:bookmarkStart w:id="1" w:name="Par29"/>
      <w:bookmarkEnd w:id="1"/>
      <w:r w:rsidRPr="00F46814">
        <w:rPr>
          <w:rFonts w:ascii="Times New Roman" w:hAnsi="Times New Roman" w:cs="Times New Roman"/>
          <w:sz w:val="28"/>
          <w:szCs w:val="28"/>
        </w:rPr>
        <w:tab/>
      </w:r>
      <w:r w:rsidRPr="00F4681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A29CC" w:rsidRDefault="00013051" w:rsidP="008A29C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Магаданской </w:t>
      </w:r>
      <w:r w:rsidR="006521CE">
        <w:rPr>
          <w:rFonts w:ascii="Times New Roman" w:hAnsi="Times New Roman" w:cs="Times New Roman"/>
          <w:sz w:val="28"/>
          <w:szCs w:val="28"/>
        </w:rPr>
        <w:t>области</w:t>
      </w:r>
      <w:r w:rsidR="006521CE">
        <w:rPr>
          <w:rFonts w:ascii="Times New Roman" w:hAnsi="Times New Roman" w:cs="Times New Roman"/>
          <w:sz w:val="28"/>
          <w:szCs w:val="28"/>
        </w:rPr>
        <w:tab/>
      </w:r>
      <w:r w:rsidR="006521CE">
        <w:rPr>
          <w:rFonts w:ascii="Times New Roman" w:hAnsi="Times New Roman" w:cs="Times New Roman"/>
          <w:sz w:val="28"/>
          <w:szCs w:val="28"/>
        </w:rPr>
        <w:tab/>
      </w:r>
      <w:r w:rsidR="006521CE">
        <w:rPr>
          <w:rFonts w:ascii="Times New Roman" w:hAnsi="Times New Roman" w:cs="Times New Roman"/>
          <w:sz w:val="28"/>
          <w:szCs w:val="28"/>
        </w:rPr>
        <w:tab/>
      </w:r>
      <w:r w:rsidR="006521CE">
        <w:rPr>
          <w:rFonts w:ascii="Times New Roman" w:hAnsi="Times New Roman" w:cs="Times New Roman"/>
          <w:sz w:val="28"/>
          <w:szCs w:val="28"/>
        </w:rPr>
        <w:tab/>
      </w:r>
      <w:r w:rsidR="006521CE">
        <w:rPr>
          <w:rFonts w:ascii="Times New Roman" w:hAnsi="Times New Roman" w:cs="Times New Roman"/>
          <w:sz w:val="28"/>
          <w:szCs w:val="28"/>
        </w:rPr>
        <w:tab/>
      </w:r>
      <w:r w:rsidR="006521CE">
        <w:rPr>
          <w:rFonts w:ascii="Times New Roman" w:hAnsi="Times New Roman" w:cs="Times New Roman"/>
          <w:sz w:val="28"/>
          <w:szCs w:val="28"/>
        </w:rPr>
        <w:tab/>
      </w:r>
      <w:r w:rsidR="006521CE">
        <w:rPr>
          <w:rFonts w:ascii="Times New Roman" w:hAnsi="Times New Roman" w:cs="Times New Roman"/>
          <w:sz w:val="28"/>
          <w:szCs w:val="28"/>
        </w:rPr>
        <w:tab/>
        <w:t xml:space="preserve">         </w:t>
      </w:r>
      <w:r w:rsidR="00C175BA">
        <w:rPr>
          <w:rFonts w:ascii="Times New Roman" w:hAnsi="Times New Roman" w:cs="Times New Roman"/>
          <w:sz w:val="28"/>
          <w:szCs w:val="28"/>
        </w:rPr>
        <w:t xml:space="preserve">    </w:t>
      </w:r>
      <w:r w:rsidR="00CB3DE5">
        <w:rPr>
          <w:rFonts w:ascii="Times New Roman" w:hAnsi="Times New Roman" w:cs="Times New Roman"/>
          <w:sz w:val="28"/>
          <w:szCs w:val="28"/>
        </w:rPr>
        <w:t xml:space="preserve">        </w:t>
      </w:r>
      <w:r>
        <w:rPr>
          <w:rFonts w:ascii="Times New Roman" w:hAnsi="Times New Roman" w:cs="Times New Roman"/>
          <w:sz w:val="28"/>
          <w:szCs w:val="28"/>
        </w:rPr>
        <w:t>Н.Б. Олейни</w:t>
      </w:r>
      <w:r w:rsidR="008A29CC">
        <w:rPr>
          <w:rFonts w:ascii="Times New Roman" w:hAnsi="Times New Roman" w:cs="Times New Roman"/>
          <w:sz w:val="28"/>
          <w:szCs w:val="28"/>
        </w:rPr>
        <w:t>к</w:t>
      </w:r>
    </w:p>
    <w:p w:rsidR="00133C5D" w:rsidRDefault="00025A19">
      <w:pPr>
        <w:sectPr w:rsidR="00133C5D" w:rsidSect="006D5E7C">
          <w:pgSz w:w="11900" w:h="16840"/>
          <w:pgMar w:top="567" w:right="851" w:bottom="567" w:left="851" w:header="0" w:footer="0" w:gutter="0"/>
          <w:cols w:space="708"/>
          <w:docGrid w:linePitch="360"/>
        </w:sectPr>
      </w:pPr>
      <w:r>
        <w:br w:type="page"/>
      </w:r>
    </w:p>
    <w:tbl>
      <w:tblPr>
        <w:tblW w:w="0" w:type="auto"/>
        <w:jc w:val="right"/>
        <w:tblInd w:w="56" w:type="dxa"/>
        <w:tblLayout w:type="fixed"/>
        <w:tblLook w:val="0000"/>
      </w:tblPr>
      <w:tblGrid>
        <w:gridCol w:w="3623"/>
      </w:tblGrid>
      <w:tr w:rsidR="00BD19BE" w:rsidTr="00375FC0">
        <w:trPr>
          <w:jc w:val="right"/>
        </w:trPr>
        <w:tc>
          <w:tcPr>
            <w:tcW w:w="3623" w:type="dxa"/>
          </w:tcPr>
          <w:p w:rsidR="00CB3DE5" w:rsidRPr="00A11DCF" w:rsidRDefault="00CB3DE5" w:rsidP="00375FC0">
            <w:pPr>
              <w:pStyle w:val="ConsPlusNormal"/>
              <w:outlineLvl w:val="0"/>
              <w:rPr>
                <w:rFonts w:ascii="Times New Roman" w:hAnsi="Times New Roman" w:cs="Times New Roman"/>
                <w:sz w:val="24"/>
                <w:szCs w:val="24"/>
              </w:rPr>
            </w:pPr>
            <w:r w:rsidRPr="00A11DCF">
              <w:rPr>
                <w:rFonts w:ascii="Times New Roman" w:hAnsi="Times New Roman" w:cs="Times New Roman"/>
                <w:sz w:val="24"/>
                <w:szCs w:val="24"/>
              </w:rPr>
              <w:t>Приложение</w:t>
            </w:r>
            <w:r>
              <w:rPr>
                <w:rFonts w:ascii="Times New Roman" w:hAnsi="Times New Roman" w:cs="Times New Roman"/>
                <w:sz w:val="24"/>
                <w:szCs w:val="24"/>
              </w:rPr>
              <w:t xml:space="preserve"> № 1</w:t>
            </w:r>
            <w:r w:rsidRPr="00A11DCF">
              <w:rPr>
                <w:rFonts w:ascii="Times New Roman" w:hAnsi="Times New Roman" w:cs="Times New Roman"/>
                <w:sz w:val="24"/>
                <w:szCs w:val="24"/>
              </w:rPr>
              <w:t xml:space="preserve"> </w:t>
            </w:r>
          </w:p>
          <w:p w:rsidR="00CB3DE5" w:rsidRPr="00A11DCF" w:rsidRDefault="00CB3DE5" w:rsidP="00375FC0">
            <w:pPr>
              <w:pStyle w:val="ConsPlusNormal"/>
              <w:rPr>
                <w:rFonts w:ascii="Times New Roman" w:hAnsi="Times New Roman" w:cs="Times New Roman"/>
                <w:sz w:val="24"/>
                <w:szCs w:val="24"/>
              </w:rPr>
            </w:pPr>
            <w:r>
              <w:rPr>
                <w:rFonts w:ascii="Times New Roman" w:hAnsi="Times New Roman" w:cs="Times New Roman"/>
                <w:sz w:val="24"/>
                <w:szCs w:val="24"/>
              </w:rPr>
              <w:t>Утверждено</w:t>
            </w:r>
            <w:r w:rsidRPr="00A11DCF">
              <w:rPr>
                <w:rFonts w:ascii="Times New Roman" w:hAnsi="Times New Roman" w:cs="Times New Roman"/>
                <w:sz w:val="24"/>
                <w:szCs w:val="24"/>
              </w:rPr>
              <w:t xml:space="preserve"> постановлени</w:t>
            </w:r>
            <w:r>
              <w:rPr>
                <w:rFonts w:ascii="Times New Roman" w:hAnsi="Times New Roman" w:cs="Times New Roman"/>
                <w:sz w:val="24"/>
                <w:szCs w:val="24"/>
              </w:rPr>
              <w:t>ем</w:t>
            </w:r>
          </w:p>
          <w:p w:rsidR="00CB3DE5" w:rsidRPr="00A11DCF" w:rsidRDefault="00CB3DE5" w:rsidP="00375FC0">
            <w:pPr>
              <w:pStyle w:val="ConsPlusNormal"/>
              <w:rPr>
                <w:rFonts w:ascii="Times New Roman" w:hAnsi="Times New Roman" w:cs="Times New Roman"/>
                <w:sz w:val="24"/>
                <w:szCs w:val="24"/>
              </w:rPr>
            </w:pPr>
            <w:r w:rsidRPr="00A11DCF">
              <w:rPr>
                <w:rFonts w:ascii="Times New Roman" w:hAnsi="Times New Roman" w:cs="Times New Roman"/>
                <w:sz w:val="24"/>
                <w:szCs w:val="24"/>
              </w:rPr>
              <w:t>администрации Ягоднинского</w:t>
            </w:r>
          </w:p>
          <w:p w:rsidR="00CB3DE5" w:rsidRDefault="00CB3DE5" w:rsidP="00375FC0">
            <w:pPr>
              <w:pStyle w:val="ConsPlusNormal"/>
              <w:rPr>
                <w:rFonts w:ascii="Times New Roman" w:hAnsi="Times New Roman" w:cs="Times New Roman"/>
                <w:sz w:val="24"/>
                <w:szCs w:val="24"/>
              </w:rPr>
            </w:pPr>
            <w:r>
              <w:rPr>
                <w:rFonts w:ascii="Times New Roman" w:hAnsi="Times New Roman" w:cs="Times New Roman"/>
                <w:sz w:val="24"/>
                <w:szCs w:val="24"/>
              </w:rPr>
              <w:t>муниципального</w:t>
            </w:r>
            <w:r w:rsidRPr="00A11DCF">
              <w:rPr>
                <w:rFonts w:ascii="Times New Roman" w:hAnsi="Times New Roman" w:cs="Times New Roman"/>
                <w:sz w:val="24"/>
                <w:szCs w:val="24"/>
              </w:rPr>
              <w:t xml:space="preserve"> округа</w:t>
            </w:r>
          </w:p>
          <w:p w:rsidR="00CB3DE5" w:rsidRDefault="00CB3DE5" w:rsidP="00375FC0">
            <w:pPr>
              <w:pStyle w:val="ConsPlusNormal"/>
              <w:rPr>
                <w:rFonts w:ascii="Times New Roman" w:hAnsi="Times New Roman" w:cs="Times New Roman"/>
                <w:sz w:val="24"/>
                <w:szCs w:val="24"/>
              </w:rPr>
            </w:pPr>
            <w:r>
              <w:rPr>
                <w:rFonts w:ascii="Times New Roman" w:hAnsi="Times New Roman" w:cs="Times New Roman"/>
                <w:sz w:val="24"/>
                <w:szCs w:val="24"/>
              </w:rPr>
              <w:t>Магаданской области</w:t>
            </w:r>
          </w:p>
          <w:p w:rsidR="00BD19BE" w:rsidRDefault="00CB3DE5" w:rsidP="00375FC0">
            <w:pPr>
              <w:pStyle w:val="ConsPlusNormal"/>
              <w:rPr>
                <w:rFonts w:ascii="Times New Roman" w:hAnsi="Times New Roman" w:cs="Times New Roman"/>
                <w:sz w:val="24"/>
                <w:szCs w:val="24"/>
              </w:rPr>
            </w:pPr>
            <w:r w:rsidRPr="00A11DCF">
              <w:rPr>
                <w:rFonts w:ascii="Times New Roman" w:hAnsi="Times New Roman" w:cs="Times New Roman"/>
                <w:sz w:val="24"/>
                <w:szCs w:val="24"/>
              </w:rPr>
              <w:t xml:space="preserve">от </w:t>
            </w:r>
            <w:r w:rsidR="00F35CFE">
              <w:rPr>
                <w:rFonts w:ascii="Times New Roman" w:hAnsi="Times New Roman" w:cs="Times New Roman"/>
                <w:sz w:val="24"/>
                <w:szCs w:val="24"/>
              </w:rPr>
              <w:t>____  _________2024</w:t>
            </w:r>
            <w:r w:rsidRPr="00A11DCF">
              <w:rPr>
                <w:rFonts w:ascii="Times New Roman" w:hAnsi="Times New Roman" w:cs="Times New Roman"/>
                <w:sz w:val="24"/>
                <w:szCs w:val="24"/>
              </w:rPr>
              <w:t xml:space="preserve"> г. </w:t>
            </w:r>
            <w:r>
              <w:rPr>
                <w:rFonts w:ascii="Times New Roman" w:hAnsi="Times New Roman" w:cs="Times New Roman"/>
                <w:sz w:val="24"/>
                <w:szCs w:val="24"/>
              </w:rPr>
              <w:t>№</w:t>
            </w:r>
            <w:r w:rsidRPr="00A11DCF">
              <w:rPr>
                <w:rFonts w:ascii="Times New Roman" w:hAnsi="Times New Roman" w:cs="Times New Roman"/>
                <w:sz w:val="24"/>
                <w:szCs w:val="24"/>
              </w:rPr>
              <w:t xml:space="preserve"> </w:t>
            </w:r>
            <w:r>
              <w:rPr>
                <w:rFonts w:ascii="Times New Roman" w:hAnsi="Times New Roman" w:cs="Times New Roman"/>
                <w:sz w:val="24"/>
                <w:szCs w:val="24"/>
              </w:rPr>
              <w:t>___</w:t>
            </w:r>
          </w:p>
          <w:p w:rsidR="004870DE" w:rsidRPr="00CB3DE5" w:rsidRDefault="004870DE" w:rsidP="00375FC0">
            <w:pPr>
              <w:pStyle w:val="ConsPlusNormal"/>
              <w:rPr>
                <w:rFonts w:ascii="Times New Roman" w:hAnsi="Times New Roman" w:cs="Times New Roman"/>
                <w:sz w:val="24"/>
                <w:szCs w:val="24"/>
              </w:rPr>
            </w:pPr>
          </w:p>
        </w:tc>
      </w:tr>
    </w:tbl>
    <w:p w:rsidR="008A29CC" w:rsidRDefault="00BD19BE" w:rsidP="00133C5D">
      <w:pPr>
        <w:spacing w:line="240" w:lineRule="atLeast"/>
        <w:jc w:val="center"/>
        <w:rPr>
          <w:rFonts w:ascii="Times New Roman" w:hAnsi="Times New Roman" w:cs="Times New Roman"/>
          <w:b/>
          <w:color w:val="000000"/>
          <w:sz w:val="28"/>
          <w:szCs w:val="28"/>
        </w:rPr>
      </w:pPr>
      <w:r w:rsidRPr="00133C5D">
        <w:rPr>
          <w:rFonts w:ascii="Times New Roman" w:hAnsi="Times New Roman" w:cs="Times New Roman"/>
          <w:b/>
          <w:color w:val="000000"/>
          <w:sz w:val="28"/>
          <w:szCs w:val="28"/>
        </w:rPr>
        <w:t>Описание объектов Соглашения, в том числе сведения о технико-экономических показателях, техническом состоянии, балансовой стоимости</w:t>
      </w:r>
    </w:p>
    <w:tbl>
      <w:tblPr>
        <w:tblpPr w:leftFromText="180" w:rightFromText="180" w:bottomFromText="200" w:vertAnchor="text" w:tblpX="216"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943"/>
        <w:gridCol w:w="2409"/>
        <w:gridCol w:w="1418"/>
        <w:gridCol w:w="709"/>
        <w:gridCol w:w="850"/>
        <w:gridCol w:w="1559"/>
        <w:gridCol w:w="1134"/>
        <w:gridCol w:w="1276"/>
        <w:gridCol w:w="2835"/>
      </w:tblGrid>
      <w:tr w:rsidR="006A043F" w:rsidRPr="007E3EFF" w:rsidTr="006A043F">
        <w:trPr>
          <w:trHeight w:val="846"/>
        </w:trPr>
        <w:tc>
          <w:tcPr>
            <w:tcW w:w="15559" w:type="dxa"/>
            <w:gridSpan w:val="10"/>
            <w:hideMark/>
          </w:tcPr>
          <w:p w:rsidR="006A043F" w:rsidRPr="00503257" w:rsidRDefault="006A043F" w:rsidP="006A043F">
            <w:pPr>
              <w:spacing w:line="240" w:lineRule="auto"/>
              <w:jc w:val="center"/>
              <w:rPr>
                <w:rFonts w:ascii="Times New Roman" w:hAnsi="Times New Roman" w:cs="Times New Roman"/>
                <w:b/>
                <w:sz w:val="18"/>
                <w:szCs w:val="18"/>
              </w:rPr>
            </w:pPr>
            <w:r w:rsidRPr="00A0281D">
              <w:rPr>
                <w:rFonts w:ascii="Times New Roman" w:hAnsi="Times New Roman" w:cs="Times New Roman"/>
                <w:b/>
                <w:sz w:val="18"/>
                <w:szCs w:val="18"/>
              </w:rPr>
              <w:t>1.Состав и описание объектов теплоснабжения п</w:t>
            </w:r>
            <w:proofErr w:type="gramStart"/>
            <w:r w:rsidRPr="00A0281D">
              <w:rPr>
                <w:rFonts w:ascii="Times New Roman" w:hAnsi="Times New Roman" w:cs="Times New Roman"/>
                <w:b/>
                <w:sz w:val="18"/>
                <w:szCs w:val="18"/>
              </w:rPr>
              <w:t>.Я</w:t>
            </w:r>
            <w:proofErr w:type="gramEnd"/>
            <w:r w:rsidRPr="00A0281D">
              <w:rPr>
                <w:rFonts w:ascii="Times New Roman" w:hAnsi="Times New Roman" w:cs="Times New Roman"/>
                <w:b/>
                <w:sz w:val="18"/>
                <w:szCs w:val="18"/>
              </w:rPr>
              <w:t>годное</w:t>
            </w:r>
          </w:p>
        </w:tc>
      </w:tr>
      <w:tr w:rsidR="006A043F" w:rsidRPr="001E76AA" w:rsidTr="006A043F">
        <w:trPr>
          <w:trHeight w:val="421"/>
        </w:trPr>
        <w:tc>
          <w:tcPr>
            <w:tcW w:w="426" w:type="dxa"/>
            <w:vAlign w:val="center"/>
            <w:hideMark/>
          </w:tcPr>
          <w:p w:rsidR="006A043F" w:rsidRPr="006E37EB" w:rsidRDefault="006A043F" w:rsidP="006A043F">
            <w:pPr>
              <w:spacing w:after="0" w:line="240" w:lineRule="auto"/>
              <w:ind w:left="-142"/>
              <w:jc w:val="center"/>
              <w:rPr>
                <w:rFonts w:ascii="Times New Roman" w:hAnsi="Times New Roman" w:cs="Times New Roman"/>
                <w:sz w:val="14"/>
                <w:szCs w:val="14"/>
              </w:rPr>
            </w:pPr>
            <w:r w:rsidRPr="006E37EB">
              <w:rPr>
                <w:rFonts w:ascii="Times New Roman" w:hAnsi="Times New Roman" w:cs="Times New Roman"/>
                <w:sz w:val="14"/>
                <w:szCs w:val="14"/>
              </w:rPr>
              <w:t xml:space="preserve">№ </w:t>
            </w:r>
            <w:proofErr w:type="spellStart"/>
            <w:proofErr w:type="gramStart"/>
            <w:r w:rsidRPr="006E37EB">
              <w:rPr>
                <w:rFonts w:ascii="Times New Roman" w:hAnsi="Times New Roman" w:cs="Times New Roman"/>
                <w:sz w:val="14"/>
                <w:szCs w:val="14"/>
              </w:rPr>
              <w:t>п</w:t>
            </w:r>
            <w:proofErr w:type="spellEnd"/>
            <w:proofErr w:type="gramEnd"/>
            <w:r w:rsidRPr="006E37EB">
              <w:rPr>
                <w:rFonts w:ascii="Times New Roman" w:hAnsi="Times New Roman" w:cs="Times New Roman"/>
                <w:sz w:val="14"/>
                <w:szCs w:val="14"/>
              </w:rPr>
              <w:t>/</w:t>
            </w:r>
            <w:proofErr w:type="spellStart"/>
            <w:r w:rsidRPr="006E37EB">
              <w:rPr>
                <w:rFonts w:ascii="Times New Roman" w:hAnsi="Times New Roman" w:cs="Times New Roman"/>
                <w:sz w:val="14"/>
                <w:szCs w:val="14"/>
              </w:rPr>
              <w:t>п</w:t>
            </w:r>
            <w:proofErr w:type="spellEnd"/>
          </w:p>
        </w:tc>
        <w:tc>
          <w:tcPr>
            <w:tcW w:w="2943" w:type="dxa"/>
            <w:vAlign w:val="center"/>
            <w:hideMark/>
          </w:tcPr>
          <w:p w:rsidR="006A043F" w:rsidRPr="006E37EB" w:rsidRDefault="006A043F" w:rsidP="006A043F">
            <w:pPr>
              <w:spacing w:after="0" w:line="240" w:lineRule="auto"/>
              <w:jc w:val="center"/>
              <w:rPr>
                <w:rFonts w:ascii="Times New Roman" w:hAnsi="Times New Roman" w:cs="Times New Roman"/>
                <w:sz w:val="14"/>
                <w:szCs w:val="14"/>
              </w:rPr>
            </w:pPr>
            <w:r w:rsidRPr="006E37EB">
              <w:rPr>
                <w:rFonts w:ascii="Times New Roman" w:hAnsi="Times New Roman" w:cs="Times New Roman"/>
                <w:sz w:val="14"/>
                <w:szCs w:val="14"/>
              </w:rPr>
              <w:t>Наименование объекта недвижимого имущества</w:t>
            </w:r>
          </w:p>
        </w:tc>
        <w:tc>
          <w:tcPr>
            <w:tcW w:w="2409" w:type="dxa"/>
            <w:vAlign w:val="center"/>
            <w:hideMark/>
          </w:tcPr>
          <w:p w:rsidR="006A043F" w:rsidRPr="006E37EB" w:rsidRDefault="006A043F" w:rsidP="006A043F">
            <w:pPr>
              <w:spacing w:after="0" w:line="240" w:lineRule="auto"/>
              <w:jc w:val="center"/>
              <w:rPr>
                <w:rFonts w:ascii="Times New Roman" w:hAnsi="Times New Roman" w:cs="Times New Roman"/>
                <w:sz w:val="14"/>
                <w:szCs w:val="14"/>
              </w:rPr>
            </w:pPr>
            <w:r w:rsidRPr="006E37EB">
              <w:rPr>
                <w:rFonts w:ascii="Times New Roman" w:hAnsi="Times New Roman" w:cs="Times New Roman"/>
                <w:sz w:val="14"/>
                <w:szCs w:val="14"/>
              </w:rPr>
              <w:t>Адрес</w:t>
            </w:r>
          </w:p>
        </w:tc>
        <w:tc>
          <w:tcPr>
            <w:tcW w:w="1418" w:type="dxa"/>
            <w:vAlign w:val="center"/>
            <w:hideMark/>
          </w:tcPr>
          <w:p w:rsidR="006A043F" w:rsidRPr="006E37EB" w:rsidRDefault="006A043F" w:rsidP="006A043F">
            <w:pPr>
              <w:spacing w:after="0" w:line="240" w:lineRule="auto"/>
              <w:jc w:val="center"/>
              <w:rPr>
                <w:rFonts w:ascii="Times New Roman" w:hAnsi="Times New Roman" w:cs="Times New Roman"/>
                <w:sz w:val="14"/>
                <w:szCs w:val="14"/>
              </w:rPr>
            </w:pPr>
            <w:r w:rsidRPr="006E37EB">
              <w:rPr>
                <w:rFonts w:ascii="Times New Roman" w:hAnsi="Times New Roman" w:cs="Times New Roman"/>
                <w:sz w:val="14"/>
                <w:szCs w:val="14"/>
              </w:rPr>
              <w:t>Общая площадь (кв.м.), протяженность (</w:t>
            </w:r>
            <w:proofErr w:type="gramStart"/>
            <w:r w:rsidRPr="006E37EB">
              <w:rPr>
                <w:rFonts w:ascii="Times New Roman" w:hAnsi="Times New Roman" w:cs="Times New Roman"/>
                <w:sz w:val="14"/>
                <w:szCs w:val="14"/>
              </w:rPr>
              <w:t>м</w:t>
            </w:r>
            <w:proofErr w:type="gramEnd"/>
            <w:r w:rsidRPr="006E37EB">
              <w:rPr>
                <w:rFonts w:ascii="Times New Roman" w:hAnsi="Times New Roman" w:cs="Times New Roman"/>
                <w:sz w:val="14"/>
                <w:szCs w:val="14"/>
              </w:rPr>
              <w:t>.)</w:t>
            </w:r>
          </w:p>
        </w:tc>
        <w:tc>
          <w:tcPr>
            <w:tcW w:w="709" w:type="dxa"/>
            <w:vAlign w:val="center"/>
            <w:hideMark/>
          </w:tcPr>
          <w:p w:rsidR="006A043F" w:rsidRPr="006E37EB" w:rsidRDefault="006A043F" w:rsidP="006A043F">
            <w:pPr>
              <w:spacing w:after="0" w:line="240" w:lineRule="auto"/>
              <w:jc w:val="center"/>
              <w:rPr>
                <w:rFonts w:ascii="Times New Roman" w:hAnsi="Times New Roman" w:cs="Times New Roman"/>
                <w:sz w:val="14"/>
                <w:szCs w:val="14"/>
              </w:rPr>
            </w:pPr>
            <w:r w:rsidRPr="006E37EB">
              <w:rPr>
                <w:rFonts w:ascii="Times New Roman" w:hAnsi="Times New Roman" w:cs="Times New Roman"/>
                <w:sz w:val="14"/>
                <w:szCs w:val="14"/>
              </w:rPr>
              <w:t>Год ввода</w:t>
            </w:r>
          </w:p>
        </w:tc>
        <w:tc>
          <w:tcPr>
            <w:tcW w:w="850" w:type="dxa"/>
            <w:vAlign w:val="center"/>
            <w:hideMark/>
          </w:tcPr>
          <w:p w:rsidR="006A043F" w:rsidRPr="006E37EB" w:rsidRDefault="006A043F" w:rsidP="006A043F">
            <w:pPr>
              <w:spacing w:after="0" w:line="240" w:lineRule="auto"/>
              <w:jc w:val="center"/>
              <w:rPr>
                <w:rFonts w:ascii="Times New Roman" w:hAnsi="Times New Roman" w:cs="Times New Roman"/>
                <w:sz w:val="14"/>
                <w:szCs w:val="14"/>
              </w:rPr>
            </w:pPr>
            <w:r w:rsidRPr="006E37EB">
              <w:rPr>
                <w:rFonts w:ascii="Times New Roman" w:hAnsi="Times New Roman" w:cs="Times New Roman"/>
                <w:sz w:val="14"/>
                <w:szCs w:val="14"/>
              </w:rPr>
              <w:t>Кол-во</w:t>
            </w:r>
          </w:p>
        </w:tc>
        <w:tc>
          <w:tcPr>
            <w:tcW w:w="1559" w:type="dxa"/>
            <w:vAlign w:val="center"/>
            <w:hideMark/>
          </w:tcPr>
          <w:p w:rsidR="006A043F" w:rsidRPr="006E37EB" w:rsidRDefault="006A043F" w:rsidP="006A043F">
            <w:pPr>
              <w:spacing w:after="0" w:line="240" w:lineRule="auto"/>
              <w:jc w:val="center"/>
              <w:rPr>
                <w:rFonts w:ascii="Times New Roman" w:hAnsi="Times New Roman" w:cs="Times New Roman"/>
                <w:sz w:val="14"/>
                <w:szCs w:val="14"/>
              </w:rPr>
            </w:pPr>
            <w:r w:rsidRPr="006E37EB">
              <w:rPr>
                <w:rFonts w:ascii="Times New Roman" w:hAnsi="Times New Roman" w:cs="Times New Roman"/>
                <w:sz w:val="14"/>
                <w:szCs w:val="14"/>
              </w:rPr>
              <w:t>Кадастровый номер</w:t>
            </w:r>
          </w:p>
        </w:tc>
        <w:tc>
          <w:tcPr>
            <w:tcW w:w="1134" w:type="dxa"/>
            <w:vAlign w:val="center"/>
            <w:hideMark/>
          </w:tcPr>
          <w:p w:rsidR="006A043F" w:rsidRPr="006E37EB" w:rsidRDefault="006A043F" w:rsidP="006A043F">
            <w:pPr>
              <w:spacing w:after="0" w:line="240" w:lineRule="auto"/>
              <w:jc w:val="center"/>
              <w:rPr>
                <w:rFonts w:ascii="Times New Roman" w:hAnsi="Times New Roman" w:cs="Times New Roman"/>
                <w:sz w:val="14"/>
                <w:szCs w:val="14"/>
              </w:rPr>
            </w:pPr>
            <w:r w:rsidRPr="006E37EB">
              <w:rPr>
                <w:rFonts w:ascii="Times New Roman" w:hAnsi="Times New Roman" w:cs="Times New Roman"/>
                <w:sz w:val="14"/>
                <w:szCs w:val="14"/>
              </w:rPr>
              <w:t>Балансовая стоимость</w:t>
            </w:r>
          </w:p>
        </w:tc>
        <w:tc>
          <w:tcPr>
            <w:tcW w:w="1276" w:type="dxa"/>
            <w:vAlign w:val="center"/>
            <w:hideMark/>
          </w:tcPr>
          <w:p w:rsidR="006A043F" w:rsidRPr="006E37EB" w:rsidRDefault="006A043F" w:rsidP="006A043F">
            <w:pPr>
              <w:spacing w:after="0" w:line="240" w:lineRule="auto"/>
              <w:jc w:val="center"/>
              <w:rPr>
                <w:rFonts w:ascii="Times New Roman" w:hAnsi="Times New Roman" w:cs="Times New Roman"/>
                <w:sz w:val="14"/>
                <w:szCs w:val="14"/>
              </w:rPr>
            </w:pPr>
            <w:r w:rsidRPr="006E37EB">
              <w:rPr>
                <w:rFonts w:ascii="Times New Roman" w:hAnsi="Times New Roman" w:cs="Times New Roman"/>
                <w:sz w:val="14"/>
                <w:szCs w:val="14"/>
              </w:rPr>
              <w:t>Остаточная стоимость</w:t>
            </w:r>
          </w:p>
        </w:tc>
        <w:tc>
          <w:tcPr>
            <w:tcW w:w="2835" w:type="dxa"/>
            <w:vAlign w:val="center"/>
          </w:tcPr>
          <w:p w:rsidR="006A043F" w:rsidRPr="006E37EB"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Описание и техническое состояние</w:t>
            </w:r>
          </w:p>
        </w:tc>
      </w:tr>
      <w:tr w:rsidR="006A043F" w:rsidRPr="001E76AA" w:rsidTr="006A043F">
        <w:trPr>
          <w:trHeight w:val="421"/>
        </w:trPr>
        <w:tc>
          <w:tcPr>
            <w:tcW w:w="426" w:type="dxa"/>
            <w:vAlign w:val="center"/>
            <w:hideMark/>
          </w:tcPr>
          <w:p w:rsidR="006A043F" w:rsidRPr="00A0281D" w:rsidRDefault="006A043F" w:rsidP="006A043F">
            <w:pPr>
              <w:spacing w:after="0" w:line="240" w:lineRule="auto"/>
              <w:ind w:left="-142"/>
              <w:jc w:val="center"/>
              <w:rPr>
                <w:rFonts w:ascii="Times New Roman" w:hAnsi="Times New Roman" w:cs="Times New Roman"/>
                <w:sz w:val="14"/>
                <w:szCs w:val="14"/>
                <w:highlight w:val="yellow"/>
              </w:rPr>
            </w:pPr>
            <w:r>
              <w:rPr>
                <w:rFonts w:ascii="Times New Roman" w:hAnsi="Times New Roman" w:cs="Times New Roman"/>
                <w:sz w:val="14"/>
                <w:szCs w:val="14"/>
              </w:rPr>
              <w:t>1</w:t>
            </w:r>
          </w:p>
        </w:tc>
        <w:tc>
          <w:tcPr>
            <w:tcW w:w="2943" w:type="dxa"/>
            <w:vAlign w:val="center"/>
            <w:hideMark/>
          </w:tcPr>
          <w:p w:rsidR="006A043F" w:rsidRPr="006E37EB" w:rsidRDefault="006A043F" w:rsidP="006A043F">
            <w:pPr>
              <w:spacing w:after="0" w:line="240" w:lineRule="auto"/>
              <w:rPr>
                <w:rFonts w:ascii="Times New Roman" w:hAnsi="Times New Roman" w:cs="Times New Roman"/>
                <w:sz w:val="14"/>
                <w:szCs w:val="14"/>
              </w:rPr>
            </w:pPr>
            <w:r w:rsidRPr="006E37EB">
              <w:rPr>
                <w:rFonts w:ascii="Times New Roman" w:hAnsi="Times New Roman" w:cs="Times New Roman"/>
                <w:sz w:val="14"/>
                <w:szCs w:val="14"/>
              </w:rPr>
              <w:t>Галерея углеподачи</w:t>
            </w:r>
          </w:p>
        </w:tc>
        <w:tc>
          <w:tcPr>
            <w:tcW w:w="2409" w:type="dxa"/>
            <w:vAlign w:val="center"/>
            <w:hideMark/>
          </w:tcPr>
          <w:p w:rsidR="006A043F" w:rsidRPr="006E37EB" w:rsidRDefault="006A043F" w:rsidP="006A043F">
            <w:pPr>
              <w:spacing w:after="0" w:line="240" w:lineRule="auto"/>
              <w:jc w:val="center"/>
              <w:rPr>
                <w:rFonts w:ascii="Times New Roman" w:hAnsi="Times New Roman" w:cs="Times New Roman"/>
                <w:sz w:val="14"/>
                <w:szCs w:val="14"/>
              </w:rPr>
            </w:pPr>
            <w:r w:rsidRPr="006E37EB">
              <w:rPr>
                <w:rFonts w:ascii="Times New Roman" w:hAnsi="Times New Roman" w:cs="Times New Roman"/>
                <w:sz w:val="14"/>
                <w:szCs w:val="14"/>
              </w:rPr>
              <w:t>Магаданская область, Ягоднинский район, п. Ягодное, ул. Транспортная</w:t>
            </w:r>
          </w:p>
        </w:tc>
        <w:tc>
          <w:tcPr>
            <w:tcW w:w="1418" w:type="dxa"/>
            <w:vAlign w:val="center"/>
            <w:hideMark/>
          </w:tcPr>
          <w:p w:rsidR="006A043F" w:rsidRPr="006E37EB" w:rsidRDefault="006A043F" w:rsidP="006A043F">
            <w:pPr>
              <w:spacing w:after="0" w:line="240" w:lineRule="auto"/>
              <w:jc w:val="center"/>
              <w:rPr>
                <w:rFonts w:ascii="Times New Roman" w:hAnsi="Times New Roman" w:cs="Times New Roman"/>
                <w:sz w:val="14"/>
                <w:szCs w:val="14"/>
              </w:rPr>
            </w:pPr>
            <w:r w:rsidRPr="006E37EB">
              <w:rPr>
                <w:rFonts w:ascii="Times New Roman" w:hAnsi="Times New Roman" w:cs="Times New Roman"/>
                <w:sz w:val="14"/>
                <w:szCs w:val="14"/>
              </w:rPr>
              <w:t>93,90</w:t>
            </w:r>
          </w:p>
        </w:tc>
        <w:tc>
          <w:tcPr>
            <w:tcW w:w="709" w:type="dxa"/>
            <w:vAlign w:val="center"/>
            <w:hideMark/>
          </w:tcPr>
          <w:p w:rsidR="006A043F" w:rsidRPr="006E37EB" w:rsidRDefault="006A043F" w:rsidP="006A043F">
            <w:pPr>
              <w:spacing w:after="0" w:line="240" w:lineRule="auto"/>
              <w:jc w:val="center"/>
              <w:rPr>
                <w:rFonts w:ascii="Times New Roman" w:hAnsi="Times New Roman" w:cs="Times New Roman"/>
                <w:sz w:val="14"/>
                <w:szCs w:val="14"/>
              </w:rPr>
            </w:pPr>
            <w:r w:rsidRPr="006E37EB">
              <w:rPr>
                <w:rFonts w:ascii="Times New Roman" w:hAnsi="Times New Roman" w:cs="Times New Roman"/>
                <w:sz w:val="14"/>
                <w:szCs w:val="14"/>
              </w:rPr>
              <w:t>1985</w:t>
            </w:r>
          </w:p>
        </w:tc>
        <w:tc>
          <w:tcPr>
            <w:tcW w:w="850" w:type="dxa"/>
            <w:vAlign w:val="center"/>
            <w:hideMark/>
          </w:tcPr>
          <w:p w:rsidR="006A043F" w:rsidRPr="006E37EB" w:rsidRDefault="006A043F" w:rsidP="006A043F">
            <w:pPr>
              <w:spacing w:after="0" w:line="240" w:lineRule="auto"/>
              <w:jc w:val="center"/>
              <w:rPr>
                <w:rFonts w:ascii="Times New Roman" w:hAnsi="Times New Roman" w:cs="Times New Roman"/>
                <w:sz w:val="14"/>
                <w:szCs w:val="14"/>
              </w:rPr>
            </w:pPr>
            <w:r w:rsidRPr="006E37EB">
              <w:rPr>
                <w:rFonts w:ascii="Times New Roman" w:hAnsi="Times New Roman" w:cs="Times New Roman"/>
                <w:sz w:val="14"/>
                <w:szCs w:val="14"/>
              </w:rPr>
              <w:t>1</w:t>
            </w:r>
          </w:p>
        </w:tc>
        <w:tc>
          <w:tcPr>
            <w:tcW w:w="1559" w:type="dxa"/>
            <w:vAlign w:val="center"/>
            <w:hideMark/>
          </w:tcPr>
          <w:p w:rsidR="006A043F" w:rsidRPr="006E37EB" w:rsidRDefault="006A043F" w:rsidP="006A043F">
            <w:pPr>
              <w:autoSpaceDE w:val="0"/>
              <w:autoSpaceDN w:val="0"/>
              <w:adjustRightInd w:val="0"/>
              <w:spacing w:after="0" w:line="240" w:lineRule="auto"/>
              <w:jc w:val="center"/>
              <w:rPr>
                <w:rFonts w:ascii="Times New Roman" w:hAnsi="Times New Roman" w:cs="Times New Roman"/>
                <w:sz w:val="14"/>
                <w:szCs w:val="14"/>
              </w:rPr>
            </w:pPr>
            <w:r w:rsidRPr="006E37EB">
              <w:rPr>
                <w:rFonts w:ascii="Times New Roman" w:hAnsi="Times New Roman" w:cs="Times New Roman"/>
                <w:sz w:val="14"/>
                <w:szCs w:val="14"/>
              </w:rPr>
              <w:t>49:08:000000:648</w:t>
            </w:r>
          </w:p>
        </w:tc>
        <w:tc>
          <w:tcPr>
            <w:tcW w:w="1134" w:type="dxa"/>
            <w:vAlign w:val="center"/>
            <w:hideMark/>
          </w:tcPr>
          <w:p w:rsidR="006A043F" w:rsidRPr="006E37EB" w:rsidRDefault="006A043F" w:rsidP="006A043F">
            <w:pPr>
              <w:spacing w:after="0" w:line="240" w:lineRule="auto"/>
              <w:jc w:val="center"/>
              <w:rPr>
                <w:rFonts w:ascii="Times New Roman" w:hAnsi="Times New Roman" w:cs="Times New Roman"/>
                <w:sz w:val="14"/>
                <w:szCs w:val="14"/>
              </w:rPr>
            </w:pPr>
            <w:r w:rsidRPr="006E37EB">
              <w:rPr>
                <w:rFonts w:ascii="Times New Roman" w:hAnsi="Times New Roman" w:cs="Times New Roman"/>
                <w:sz w:val="14"/>
                <w:szCs w:val="14"/>
              </w:rPr>
              <w:t>1 048 597,91</w:t>
            </w:r>
          </w:p>
        </w:tc>
        <w:tc>
          <w:tcPr>
            <w:tcW w:w="1276" w:type="dxa"/>
            <w:vAlign w:val="center"/>
            <w:hideMark/>
          </w:tcPr>
          <w:p w:rsidR="006A043F" w:rsidRPr="006E37EB" w:rsidRDefault="006A043F" w:rsidP="006A043F">
            <w:pPr>
              <w:spacing w:after="0" w:line="240" w:lineRule="auto"/>
              <w:jc w:val="center"/>
              <w:rPr>
                <w:rFonts w:ascii="Times New Roman" w:hAnsi="Times New Roman" w:cs="Times New Roman"/>
                <w:sz w:val="14"/>
                <w:szCs w:val="14"/>
              </w:rPr>
            </w:pPr>
            <w:r w:rsidRPr="006E37EB">
              <w:rPr>
                <w:rFonts w:ascii="Times New Roman" w:hAnsi="Times New Roman" w:cs="Times New Roman"/>
                <w:sz w:val="14"/>
                <w:szCs w:val="14"/>
              </w:rPr>
              <w:t>1 048 597,91</w:t>
            </w:r>
          </w:p>
        </w:tc>
        <w:tc>
          <w:tcPr>
            <w:tcW w:w="2835" w:type="dxa"/>
            <w:vAlign w:val="center"/>
          </w:tcPr>
          <w:p w:rsidR="006A043F" w:rsidRPr="006E37EB" w:rsidRDefault="006A043F" w:rsidP="006A043F">
            <w:pPr>
              <w:spacing w:after="0" w:line="240" w:lineRule="auto"/>
              <w:jc w:val="center"/>
              <w:rPr>
                <w:rFonts w:ascii="Times New Roman" w:hAnsi="Times New Roman" w:cs="Times New Roman"/>
                <w:sz w:val="14"/>
                <w:szCs w:val="14"/>
              </w:rPr>
            </w:pPr>
            <w:r w:rsidRPr="006E37EB">
              <w:rPr>
                <w:rFonts w:ascii="Times New Roman" w:hAnsi="Times New Roman" w:cs="Times New Roman"/>
                <w:sz w:val="14"/>
                <w:szCs w:val="14"/>
              </w:rPr>
              <w:t>Произведен капитальный ремонт в 2017 году.</w:t>
            </w:r>
            <w:r>
              <w:rPr>
                <w:rFonts w:ascii="Times New Roman" w:hAnsi="Times New Roman" w:cs="Times New Roman"/>
                <w:sz w:val="14"/>
                <w:szCs w:val="14"/>
              </w:rPr>
              <w:t xml:space="preserve"> </w:t>
            </w:r>
            <w:r w:rsidRPr="006E37EB">
              <w:rPr>
                <w:rFonts w:ascii="Times New Roman" w:hAnsi="Times New Roman" w:cs="Times New Roman"/>
                <w:sz w:val="14"/>
                <w:szCs w:val="14"/>
              </w:rPr>
              <w:t>Состояние удовлетворительное</w:t>
            </w:r>
          </w:p>
        </w:tc>
      </w:tr>
      <w:tr w:rsidR="006A043F" w:rsidRPr="001E76AA" w:rsidTr="006A043F">
        <w:trPr>
          <w:trHeight w:val="413"/>
        </w:trPr>
        <w:tc>
          <w:tcPr>
            <w:tcW w:w="426" w:type="dxa"/>
            <w:vAlign w:val="center"/>
            <w:hideMark/>
          </w:tcPr>
          <w:p w:rsidR="006A043F" w:rsidRPr="006E37EB"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w:t>
            </w:r>
          </w:p>
        </w:tc>
        <w:tc>
          <w:tcPr>
            <w:tcW w:w="2943" w:type="dxa"/>
            <w:vAlign w:val="center"/>
            <w:hideMark/>
          </w:tcPr>
          <w:p w:rsidR="006A043F" w:rsidRPr="006E37EB" w:rsidRDefault="006A043F" w:rsidP="006A043F">
            <w:pPr>
              <w:spacing w:after="0" w:line="240" w:lineRule="auto"/>
              <w:rPr>
                <w:rFonts w:ascii="Times New Roman" w:hAnsi="Times New Roman" w:cs="Times New Roman"/>
                <w:sz w:val="14"/>
                <w:szCs w:val="14"/>
              </w:rPr>
            </w:pPr>
            <w:r w:rsidRPr="006E37EB">
              <w:rPr>
                <w:rFonts w:ascii="Times New Roman" w:hAnsi="Times New Roman" w:cs="Times New Roman"/>
                <w:sz w:val="14"/>
                <w:szCs w:val="14"/>
              </w:rPr>
              <w:t>Галерея углеподачи</w:t>
            </w:r>
          </w:p>
        </w:tc>
        <w:tc>
          <w:tcPr>
            <w:tcW w:w="2409" w:type="dxa"/>
            <w:vAlign w:val="center"/>
            <w:hideMark/>
          </w:tcPr>
          <w:p w:rsidR="006A043F" w:rsidRPr="006E37EB" w:rsidRDefault="006A043F" w:rsidP="006A043F">
            <w:pPr>
              <w:spacing w:after="0" w:line="240" w:lineRule="auto"/>
              <w:jc w:val="center"/>
              <w:rPr>
                <w:rFonts w:ascii="Times New Roman" w:hAnsi="Times New Roman" w:cs="Times New Roman"/>
                <w:sz w:val="14"/>
                <w:szCs w:val="14"/>
              </w:rPr>
            </w:pPr>
            <w:r w:rsidRPr="006E37EB">
              <w:rPr>
                <w:rFonts w:ascii="Times New Roman" w:hAnsi="Times New Roman" w:cs="Times New Roman"/>
                <w:sz w:val="14"/>
                <w:szCs w:val="14"/>
              </w:rPr>
              <w:t>Магаданская область, Ягоднинский район, п. Ягодное, ул. Транспортная</w:t>
            </w:r>
          </w:p>
        </w:tc>
        <w:tc>
          <w:tcPr>
            <w:tcW w:w="1418" w:type="dxa"/>
            <w:vAlign w:val="center"/>
            <w:hideMark/>
          </w:tcPr>
          <w:p w:rsidR="006A043F" w:rsidRPr="006E37EB" w:rsidRDefault="006A043F" w:rsidP="006A043F">
            <w:pPr>
              <w:spacing w:after="0" w:line="240" w:lineRule="auto"/>
              <w:jc w:val="center"/>
              <w:rPr>
                <w:rFonts w:ascii="Times New Roman" w:hAnsi="Times New Roman" w:cs="Times New Roman"/>
                <w:sz w:val="14"/>
                <w:szCs w:val="14"/>
              </w:rPr>
            </w:pPr>
            <w:r w:rsidRPr="006E37EB">
              <w:rPr>
                <w:rFonts w:ascii="Times New Roman" w:hAnsi="Times New Roman" w:cs="Times New Roman"/>
                <w:sz w:val="14"/>
                <w:szCs w:val="14"/>
              </w:rPr>
              <w:t>79,50</w:t>
            </w:r>
          </w:p>
        </w:tc>
        <w:tc>
          <w:tcPr>
            <w:tcW w:w="709" w:type="dxa"/>
            <w:vAlign w:val="center"/>
            <w:hideMark/>
          </w:tcPr>
          <w:p w:rsidR="006A043F" w:rsidRPr="006E37EB" w:rsidRDefault="006A043F" w:rsidP="006A043F">
            <w:pPr>
              <w:spacing w:after="0" w:line="240" w:lineRule="auto"/>
              <w:jc w:val="center"/>
              <w:rPr>
                <w:rFonts w:ascii="Times New Roman" w:hAnsi="Times New Roman" w:cs="Times New Roman"/>
                <w:sz w:val="14"/>
                <w:szCs w:val="14"/>
              </w:rPr>
            </w:pPr>
            <w:r w:rsidRPr="006E37EB">
              <w:rPr>
                <w:rFonts w:ascii="Times New Roman" w:hAnsi="Times New Roman" w:cs="Times New Roman"/>
                <w:sz w:val="14"/>
                <w:szCs w:val="14"/>
              </w:rPr>
              <w:t>1985</w:t>
            </w:r>
          </w:p>
        </w:tc>
        <w:tc>
          <w:tcPr>
            <w:tcW w:w="850" w:type="dxa"/>
            <w:vAlign w:val="center"/>
            <w:hideMark/>
          </w:tcPr>
          <w:p w:rsidR="006A043F" w:rsidRPr="006E37EB" w:rsidRDefault="006A043F" w:rsidP="006A043F">
            <w:pPr>
              <w:spacing w:after="0" w:line="240" w:lineRule="auto"/>
              <w:jc w:val="center"/>
              <w:rPr>
                <w:rFonts w:ascii="Times New Roman" w:hAnsi="Times New Roman" w:cs="Times New Roman"/>
                <w:sz w:val="14"/>
                <w:szCs w:val="14"/>
              </w:rPr>
            </w:pPr>
            <w:r w:rsidRPr="006E37EB">
              <w:rPr>
                <w:rFonts w:ascii="Times New Roman" w:hAnsi="Times New Roman" w:cs="Times New Roman"/>
                <w:sz w:val="14"/>
                <w:szCs w:val="14"/>
              </w:rPr>
              <w:t>1</w:t>
            </w:r>
          </w:p>
        </w:tc>
        <w:tc>
          <w:tcPr>
            <w:tcW w:w="1559" w:type="dxa"/>
            <w:vAlign w:val="center"/>
            <w:hideMark/>
          </w:tcPr>
          <w:p w:rsidR="006A043F" w:rsidRPr="006E37EB" w:rsidRDefault="006A043F" w:rsidP="006A043F">
            <w:pPr>
              <w:autoSpaceDE w:val="0"/>
              <w:autoSpaceDN w:val="0"/>
              <w:adjustRightInd w:val="0"/>
              <w:spacing w:after="0" w:line="240" w:lineRule="auto"/>
              <w:jc w:val="center"/>
              <w:rPr>
                <w:rFonts w:ascii="Times New Roman" w:hAnsi="Times New Roman" w:cs="Times New Roman"/>
                <w:sz w:val="14"/>
                <w:szCs w:val="14"/>
              </w:rPr>
            </w:pPr>
            <w:r w:rsidRPr="006E37EB">
              <w:rPr>
                <w:rFonts w:ascii="Times New Roman" w:hAnsi="Times New Roman" w:cs="Times New Roman"/>
                <w:sz w:val="14"/>
                <w:szCs w:val="14"/>
              </w:rPr>
              <w:t>49:08:000000:706</w:t>
            </w:r>
          </w:p>
        </w:tc>
        <w:tc>
          <w:tcPr>
            <w:tcW w:w="1134" w:type="dxa"/>
            <w:vAlign w:val="center"/>
            <w:hideMark/>
          </w:tcPr>
          <w:p w:rsidR="006A043F" w:rsidRPr="006E37EB" w:rsidRDefault="006A043F" w:rsidP="006A043F">
            <w:pPr>
              <w:spacing w:after="0" w:line="240" w:lineRule="auto"/>
              <w:jc w:val="center"/>
              <w:rPr>
                <w:rFonts w:ascii="Times New Roman" w:hAnsi="Times New Roman" w:cs="Times New Roman"/>
                <w:sz w:val="14"/>
                <w:szCs w:val="14"/>
              </w:rPr>
            </w:pPr>
            <w:r w:rsidRPr="006E37EB">
              <w:rPr>
                <w:rFonts w:ascii="Times New Roman" w:hAnsi="Times New Roman" w:cs="Times New Roman"/>
                <w:sz w:val="14"/>
                <w:szCs w:val="14"/>
              </w:rPr>
              <w:t>2 419 036,39</w:t>
            </w:r>
          </w:p>
        </w:tc>
        <w:tc>
          <w:tcPr>
            <w:tcW w:w="1276" w:type="dxa"/>
            <w:vAlign w:val="center"/>
            <w:hideMark/>
          </w:tcPr>
          <w:p w:rsidR="006A043F" w:rsidRPr="006E37EB" w:rsidRDefault="006A043F" w:rsidP="006A043F">
            <w:pPr>
              <w:spacing w:after="0" w:line="240" w:lineRule="auto"/>
              <w:jc w:val="center"/>
              <w:rPr>
                <w:rFonts w:ascii="Times New Roman" w:hAnsi="Times New Roman" w:cs="Times New Roman"/>
                <w:sz w:val="14"/>
                <w:szCs w:val="14"/>
              </w:rPr>
            </w:pPr>
            <w:r w:rsidRPr="006E37EB">
              <w:rPr>
                <w:rFonts w:ascii="Times New Roman" w:hAnsi="Times New Roman" w:cs="Times New Roman"/>
                <w:sz w:val="14"/>
                <w:szCs w:val="14"/>
              </w:rPr>
              <w:t>2 419 036,39</w:t>
            </w:r>
          </w:p>
        </w:tc>
        <w:tc>
          <w:tcPr>
            <w:tcW w:w="2835" w:type="dxa"/>
            <w:vAlign w:val="center"/>
          </w:tcPr>
          <w:p w:rsidR="006A043F" w:rsidRPr="006E37EB" w:rsidRDefault="006A043F" w:rsidP="006A043F">
            <w:pPr>
              <w:spacing w:after="0" w:line="240" w:lineRule="auto"/>
              <w:jc w:val="center"/>
              <w:rPr>
                <w:rFonts w:ascii="Times New Roman" w:hAnsi="Times New Roman" w:cs="Times New Roman"/>
                <w:sz w:val="14"/>
                <w:szCs w:val="14"/>
              </w:rPr>
            </w:pPr>
            <w:r w:rsidRPr="006E37EB">
              <w:rPr>
                <w:rFonts w:ascii="Times New Roman" w:hAnsi="Times New Roman" w:cs="Times New Roman"/>
                <w:sz w:val="14"/>
                <w:szCs w:val="14"/>
              </w:rPr>
              <w:t>Произведен капитальный ремонт в 2017 году.</w:t>
            </w:r>
          </w:p>
          <w:p w:rsidR="006A043F" w:rsidRPr="006E37EB" w:rsidRDefault="006A043F" w:rsidP="006A043F">
            <w:pPr>
              <w:spacing w:after="0" w:line="240" w:lineRule="auto"/>
              <w:jc w:val="center"/>
              <w:rPr>
                <w:rFonts w:ascii="Times New Roman" w:hAnsi="Times New Roman" w:cs="Times New Roman"/>
                <w:sz w:val="14"/>
                <w:szCs w:val="14"/>
              </w:rPr>
            </w:pPr>
            <w:r w:rsidRPr="006E37EB">
              <w:rPr>
                <w:rFonts w:ascii="Times New Roman" w:hAnsi="Times New Roman" w:cs="Times New Roman"/>
                <w:sz w:val="14"/>
                <w:szCs w:val="14"/>
              </w:rPr>
              <w:t>Состояние удовлетворительное</w:t>
            </w:r>
          </w:p>
        </w:tc>
      </w:tr>
      <w:tr w:rsidR="006A043F" w:rsidRPr="001E76AA" w:rsidTr="006A043F">
        <w:trPr>
          <w:trHeight w:val="411"/>
        </w:trPr>
        <w:tc>
          <w:tcPr>
            <w:tcW w:w="42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3</w:t>
            </w:r>
          </w:p>
        </w:tc>
        <w:tc>
          <w:tcPr>
            <w:tcW w:w="2943" w:type="dxa"/>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З</w:t>
            </w:r>
            <w:r w:rsidRPr="001E76AA">
              <w:rPr>
                <w:rFonts w:ascii="Times New Roman" w:hAnsi="Times New Roman" w:cs="Times New Roman"/>
                <w:sz w:val="14"/>
                <w:szCs w:val="14"/>
              </w:rPr>
              <w:t>дание дробильного устройства</w:t>
            </w:r>
          </w:p>
        </w:tc>
        <w:tc>
          <w:tcPr>
            <w:tcW w:w="24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Магаданская область, Ягоднинский район, п. Ягодное, ул. Транспортная</w:t>
            </w:r>
          </w:p>
        </w:tc>
        <w:tc>
          <w:tcPr>
            <w:tcW w:w="1418"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84,40</w:t>
            </w:r>
          </w:p>
        </w:tc>
        <w:tc>
          <w:tcPr>
            <w:tcW w:w="7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1985</w:t>
            </w:r>
          </w:p>
        </w:tc>
        <w:tc>
          <w:tcPr>
            <w:tcW w:w="850"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55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49:08:000000:654</w:t>
            </w:r>
          </w:p>
        </w:tc>
        <w:tc>
          <w:tcPr>
            <w:tcW w:w="1134"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45 303,57</w:t>
            </w:r>
          </w:p>
        </w:tc>
        <w:tc>
          <w:tcPr>
            <w:tcW w:w="127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45 303,57</w:t>
            </w:r>
          </w:p>
        </w:tc>
        <w:tc>
          <w:tcPr>
            <w:tcW w:w="2835" w:type="dxa"/>
            <w:vAlign w:val="center"/>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Состояние удовлетворительное</w:t>
            </w:r>
          </w:p>
        </w:tc>
      </w:tr>
      <w:tr w:rsidR="006A043F" w:rsidRPr="001E76AA" w:rsidTr="006A043F">
        <w:trPr>
          <w:trHeight w:val="450"/>
        </w:trPr>
        <w:tc>
          <w:tcPr>
            <w:tcW w:w="42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w:t>
            </w:r>
          </w:p>
        </w:tc>
        <w:tc>
          <w:tcPr>
            <w:tcW w:w="2943" w:type="dxa"/>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З</w:t>
            </w:r>
            <w:r w:rsidRPr="001E76AA">
              <w:rPr>
                <w:rFonts w:ascii="Times New Roman" w:hAnsi="Times New Roman" w:cs="Times New Roman"/>
                <w:sz w:val="14"/>
                <w:szCs w:val="14"/>
              </w:rPr>
              <w:t>дание котельной</w:t>
            </w:r>
          </w:p>
        </w:tc>
        <w:tc>
          <w:tcPr>
            <w:tcW w:w="24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Магаданская область, Ягоднинский район, п. Ягодное, ул. Транспортная</w:t>
            </w:r>
          </w:p>
        </w:tc>
        <w:tc>
          <w:tcPr>
            <w:tcW w:w="1418"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1 966,50</w:t>
            </w:r>
          </w:p>
        </w:tc>
        <w:tc>
          <w:tcPr>
            <w:tcW w:w="7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1985</w:t>
            </w:r>
          </w:p>
        </w:tc>
        <w:tc>
          <w:tcPr>
            <w:tcW w:w="850"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55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49:08:000000:647</w:t>
            </w:r>
          </w:p>
        </w:tc>
        <w:tc>
          <w:tcPr>
            <w:tcW w:w="1134"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1 055 562,48</w:t>
            </w:r>
          </w:p>
        </w:tc>
        <w:tc>
          <w:tcPr>
            <w:tcW w:w="127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1 055 562,48</w:t>
            </w:r>
          </w:p>
        </w:tc>
        <w:tc>
          <w:tcPr>
            <w:tcW w:w="2835" w:type="dxa"/>
            <w:vAlign w:val="center"/>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Состояние удовлетворительное</w:t>
            </w:r>
          </w:p>
        </w:tc>
      </w:tr>
      <w:tr w:rsidR="006A043F" w:rsidRPr="001E76AA" w:rsidTr="006A043F">
        <w:trPr>
          <w:trHeight w:val="354"/>
        </w:trPr>
        <w:tc>
          <w:tcPr>
            <w:tcW w:w="42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5</w:t>
            </w:r>
          </w:p>
        </w:tc>
        <w:tc>
          <w:tcPr>
            <w:tcW w:w="2943" w:type="dxa"/>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Здание станции </w:t>
            </w:r>
            <w:r w:rsidRPr="001E76AA">
              <w:rPr>
                <w:rFonts w:ascii="Times New Roman" w:hAnsi="Times New Roman" w:cs="Times New Roman"/>
                <w:sz w:val="14"/>
                <w:szCs w:val="14"/>
              </w:rPr>
              <w:t>золоудаления</w:t>
            </w:r>
          </w:p>
        </w:tc>
        <w:tc>
          <w:tcPr>
            <w:tcW w:w="24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Магаданская область, Ягоднинский район, п. Ягодное, ул. Транспортная</w:t>
            </w:r>
          </w:p>
        </w:tc>
        <w:tc>
          <w:tcPr>
            <w:tcW w:w="1418"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27,60</w:t>
            </w:r>
          </w:p>
        </w:tc>
        <w:tc>
          <w:tcPr>
            <w:tcW w:w="7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1985</w:t>
            </w:r>
          </w:p>
        </w:tc>
        <w:tc>
          <w:tcPr>
            <w:tcW w:w="850"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55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49:08:000000:698</w:t>
            </w:r>
          </w:p>
        </w:tc>
        <w:tc>
          <w:tcPr>
            <w:tcW w:w="1134"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14 814,91</w:t>
            </w:r>
          </w:p>
        </w:tc>
        <w:tc>
          <w:tcPr>
            <w:tcW w:w="127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14 814,91</w:t>
            </w:r>
          </w:p>
        </w:tc>
        <w:tc>
          <w:tcPr>
            <w:tcW w:w="2835" w:type="dxa"/>
            <w:vAlign w:val="center"/>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Состояние удовлетворительное</w:t>
            </w:r>
          </w:p>
        </w:tc>
      </w:tr>
      <w:tr w:rsidR="006A043F" w:rsidRPr="001E76AA" w:rsidTr="006A043F">
        <w:trPr>
          <w:trHeight w:val="446"/>
        </w:trPr>
        <w:tc>
          <w:tcPr>
            <w:tcW w:w="42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w:t>
            </w:r>
          </w:p>
        </w:tc>
        <w:tc>
          <w:tcPr>
            <w:tcW w:w="2943" w:type="dxa"/>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З</w:t>
            </w:r>
            <w:r w:rsidRPr="001E76AA">
              <w:rPr>
                <w:rFonts w:ascii="Times New Roman" w:hAnsi="Times New Roman" w:cs="Times New Roman"/>
                <w:sz w:val="14"/>
                <w:szCs w:val="14"/>
              </w:rPr>
              <w:t>дание станции оборотного водоснабжения</w:t>
            </w:r>
          </w:p>
        </w:tc>
        <w:tc>
          <w:tcPr>
            <w:tcW w:w="24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Магаданская область, Ягоднинский район, п. Ягодное, ул. Транспортная</w:t>
            </w:r>
          </w:p>
        </w:tc>
        <w:tc>
          <w:tcPr>
            <w:tcW w:w="1418"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33,60</w:t>
            </w:r>
          </w:p>
        </w:tc>
        <w:tc>
          <w:tcPr>
            <w:tcW w:w="7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1988</w:t>
            </w:r>
          </w:p>
        </w:tc>
        <w:tc>
          <w:tcPr>
            <w:tcW w:w="850"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55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49:08:000000:687</w:t>
            </w:r>
          </w:p>
        </w:tc>
        <w:tc>
          <w:tcPr>
            <w:tcW w:w="1134"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18 035,54</w:t>
            </w:r>
          </w:p>
        </w:tc>
        <w:tc>
          <w:tcPr>
            <w:tcW w:w="127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18 035,54</w:t>
            </w:r>
          </w:p>
        </w:tc>
        <w:tc>
          <w:tcPr>
            <w:tcW w:w="2835" w:type="dxa"/>
            <w:vAlign w:val="center"/>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Состояние удовлетворительное</w:t>
            </w:r>
          </w:p>
        </w:tc>
      </w:tr>
      <w:tr w:rsidR="006A043F" w:rsidRPr="001E76AA" w:rsidTr="006A043F">
        <w:trPr>
          <w:trHeight w:val="428"/>
        </w:trPr>
        <w:tc>
          <w:tcPr>
            <w:tcW w:w="42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7</w:t>
            </w:r>
          </w:p>
        </w:tc>
        <w:tc>
          <w:tcPr>
            <w:tcW w:w="2943" w:type="dxa"/>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С</w:t>
            </w:r>
            <w:r w:rsidRPr="001E76AA">
              <w:rPr>
                <w:rFonts w:ascii="Times New Roman" w:hAnsi="Times New Roman" w:cs="Times New Roman"/>
                <w:sz w:val="14"/>
                <w:szCs w:val="14"/>
              </w:rPr>
              <w:t>танция смешивания</w:t>
            </w:r>
          </w:p>
        </w:tc>
        <w:tc>
          <w:tcPr>
            <w:tcW w:w="24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Магаданская область, Ягоднинский район, п. Ягодное, ул. Транспортная</w:t>
            </w:r>
          </w:p>
        </w:tc>
        <w:tc>
          <w:tcPr>
            <w:tcW w:w="1418"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106,50</w:t>
            </w:r>
          </w:p>
        </w:tc>
        <w:tc>
          <w:tcPr>
            <w:tcW w:w="7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1985</w:t>
            </w:r>
          </w:p>
        </w:tc>
        <w:tc>
          <w:tcPr>
            <w:tcW w:w="850"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55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49:08:000000:663</w:t>
            </w:r>
          </w:p>
        </w:tc>
        <w:tc>
          <w:tcPr>
            <w:tcW w:w="1134"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57 166,24</w:t>
            </w:r>
          </w:p>
        </w:tc>
        <w:tc>
          <w:tcPr>
            <w:tcW w:w="127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57 166,24</w:t>
            </w:r>
          </w:p>
        </w:tc>
        <w:tc>
          <w:tcPr>
            <w:tcW w:w="2835" w:type="dxa"/>
            <w:vAlign w:val="center"/>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Состояние удовлетворительное</w:t>
            </w:r>
          </w:p>
        </w:tc>
      </w:tr>
      <w:tr w:rsidR="006A043F" w:rsidRPr="001E76AA" w:rsidTr="006A043F">
        <w:trPr>
          <w:trHeight w:val="452"/>
        </w:trPr>
        <w:tc>
          <w:tcPr>
            <w:tcW w:w="42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8</w:t>
            </w:r>
          </w:p>
        </w:tc>
        <w:tc>
          <w:tcPr>
            <w:tcW w:w="2943" w:type="dxa"/>
            <w:vAlign w:val="center"/>
            <w:hideMark/>
          </w:tcPr>
          <w:p w:rsidR="006A043F" w:rsidRPr="001E76AA" w:rsidRDefault="006A043F" w:rsidP="006A043F">
            <w:pPr>
              <w:spacing w:after="0" w:line="240" w:lineRule="auto"/>
              <w:rPr>
                <w:rFonts w:ascii="Times New Roman" w:hAnsi="Times New Roman" w:cs="Times New Roman"/>
                <w:sz w:val="14"/>
                <w:szCs w:val="14"/>
              </w:rPr>
            </w:pPr>
            <w:r w:rsidRPr="001E76AA">
              <w:rPr>
                <w:rFonts w:ascii="Times New Roman" w:hAnsi="Times New Roman" w:cs="Times New Roman"/>
                <w:sz w:val="14"/>
                <w:szCs w:val="14"/>
              </w:rPr>
              <w:t>Подстанция</w:t>
            </w:r>
          </w:p>
          <w:p w:rsidR="006A043F" w:rsidRPr="001E76AA" w:rsidRDefault="006A043F" w:rsidP="006A043F">
            <w:pPr>
              <w:spacing w:after="0" w:line="240" w:lineRule="auto"/>
              <w:rPr>
                <w:rFonts w:ascii="Times New Roman" w:hAnsi="Times New Roman" w:cs="Times New Roman"/>
                <w:sz w:val="14"/>
                <w:szCs w:val="14"/>
              </w:rPr>
            </w:pPr>
            <w:r w:rsidRPr="001E76AA">
              <w:rPr>
                <w:rFonts w:ascii="Times New Roman" w:hAnsi="Times New Roman" w:cs="Times New Roman"/>
                <w:sz w:val="14"/>
                <w:szCs w:val="14"/>
              </w:rPr>
              <w:t>(на территории ЦК)</w:t>
            </w:r>
          </w:p>
        </w:tc>
        <w:tc>
          <w:tcPr>
            <w:tcW w:w="24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Магаданская область, Ягоднинский район, п. Ягодное, ул. Транспортная</w:t>
            </w:r>
          </w:p>
        </w:tc>
        <w:tc>
          <w:tcPr>
            <w:tcW w:w="1418"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146,4 кв</w:t>
            </w:r>
            <w:proofErr w:type="gramStart"/>
            <w:r w:rsidRPr="001E76AA">
              <w:rPr>
                <w:rFonts w:ascii="Times New Roman" w:hAnsi="Times New Roman" w:cs="Times New Roman"/>
                <w:sz w:val="14"/>
                <w:szCs w:val="14"/>
              </w:rPr>
              <w:t>.м</w:t>
            </w:r>
            <w:proofErr w:type="gramEnd"/>
          </w:p>
        </w:tc>
        <w:tc>
          <w:tcPr>
            <w:tcW w:w="7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1985</w:t>
            </w:r>
          </w:p>
        </w:tc>
        <w:tc>
          <w:tcPr>
            <w:tcW w:w="850"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55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49:08:000000:705</w:t>
            </w:r>
          </w:p>
        </w:tc>
        <w:tc>
          <w:tcPr>
            <w:tcW w:w="1134"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78 583,45</w:t>
            </w:r>
          </w:p>
        </w:tc>
        <w:tc>
          <w:tcPr>
            <w:tcW w:w="127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78 583,45</w:t>
            </w:r>
          </w:p>
        </w:tc>
        <w:tc>
          <w:tcPr>
            <w:tcW w:w="2835" w:type="dxa"/>
            <w:vAlign w:val="center"/>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Состояние удовлетворительное</w:t>
            </w:r>
          </w:p>
        </w:tc>
      </w:tr>
      <w:tr w:rsidR="006A043F" w:rsidRPr="001E76AA" w:rsidTr="006A043F">
        <w:trPr>
          <w:trHeight w:val="364"/>
        </w:trPr>
        <w:tc>
          <w:tcPr>
            <w:tcW w:w="42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9</w:t>
            </w:r>
          </w:p>
        </w:tc>
        <w:tc>
          <w:tcPr>
            <w:tcW w:w="2943" w:type="dxa"/>
            <w:vAlign w:val="center"/>
            <w:hideMark/>
          </w:tcPr>
          <w:p w:rsidR="006A043F" w:rsidRPr="001E76AA" w:rsidRDefault="006A043F" w:rsidP="006A043F">
            <w:pPr>
              <w:spacing w:after="0" w:line="240" w:lineRule="auto"/>
              <w:rPr>
                <w:rFonts w:ascii="Times New Roman" w:hAnsi="Times New Roman" w:cs="Times New Roman"/>
                <w:sz w:val="14"/>
                <w:szCs w:val="14"/>
              </w:rPr>
            </w:pPr>
            <w:r w:rsidRPr="001E76AA">
              <w:rPr>
                <w:rFonts w:ascii="Times New Roman" w:hAnsi="Times New Roman" w:cs="Times New Roman"/>
                <w:sz w:val="14"/>
                <w:szCs w:val="14"/>
              </w:rPr>
              <w:t>Подстанция</w:t>
            </w:r>
          </w:p>
          <w:p w:rsidR="006A043F" w:rsidRPr="001E76AA" w:rsidRDefault="006A043F" w:rsidP="006A043F">
            <w:pPr>
              <w:spacing w:after="0" w:line="240" w:lineRule="auto"/>
              <w:rPr>
                <w:rFonts w:ascii="Times New Roman" w:hAnsi="Times New Roman" w:cs="Times New Roman"/>
                <w:sz w:val="14"/>
                <w:szCs w:val="14"/>
              </w:rPr>
            </w:pPr>
            <w:r w:rsidRPr="001E76AA">
              <w:rPr>
                <w:rFonts w:ascii="Times New Roman" w:hAnsi="Times New Roman" w:cs="Times New Roman"/>
                <w:sz w:val="14"/>
                <w:szCs w:val="14"/>
              </w:rPr>
              <w:t>(на территории ЦК)</w:t>
            </w:r>
          </w:p>
        </w:tc>
        <w:tc>
          <w:tcPr>
            <w:tcW w:w="24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Магаданская область, Ягоднинский район, п. Ягодное, ул. Транспортная</w:t>
            </w:r>
          </w:p>
        </w:tc>
        <w:tc>
          <w:tcPr>
            <w:tcW w:w="1418"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24,6кв</w:t>
            </w:r>
            <w:proofErr w:type="gramStart"/>
            <w:r w:rsidRPr="001E76AA">
              <w:rPr>
                <w:rFonts w:ascii="Times New Roman" w:hAnsi="Times New Roman" w:cs="Times New Roman"/>
                <w:sz w:val="14"/>
                <w:szCs w:val="14"/>
              </w:rPr>
              <w:t>.</w:t>
            </w:r>
            <w:r>
              <w:rPr>
                <w:rFonts w:ascii="Times New Roman" w:hAnsi="Times New Roman" w:cs="Times New Roman"/>
                <w:sz w:val="14"/>
                <w:szCs w:val="14"/>
              </w:rPr>
              <w:t>м</w:t>
            </w:r>
            <w:proofErr w:type="gramEnd"/>
          </w:p>
        </w:tc>
        <w:tc>
          <w:tcPr>
            <w:tcW w:w="7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1985</w:t>
            </w:r>
          </w:p>
        </w:tc>
        <w:tc>
          <w:tcPr>
            <w:tcW w:w="850"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55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49:08:000000:70</w:t>
            </w:r>
            <w:r>
              <w:rPr>
                <w:rFonts w:ascii="Times New Roman" w:hAnsi="Times New Roman" w:cs="Times New Roman"/>
                <w:sz w:val="14"/>
                <w:szCs w:val="14"/>
              </w:rPr>
              <w:t>4</w:t>
            </w:r>
          </w:p>
        </w:tc>
        <w:tc>
          <w:tcPr>
            <w:tcW w:w="1134"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13 204,59</w:t>
            </w:r>
          </w:p>
        </w:tc>
        <w:tc>
          <w:tcPr>
            <w:tcW w:w="127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13 204,59</w:t>
            </w:r>
          </w:p>
        </w:tc>
        <w:tc>
          <w:tcPr>
            <w:tcW w:w="2835" w:type="dxa"/>
            <w:vAlign w:val="center"/>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Состояние удовлетворительное</w:t>
            </w:r>
          </w:p>
        </w:tc>
      </w:tr>
      <w:tr w:rsidR="006A043F" w:rsidRPr="001E76AA" w:rsidTr="006A043F">
        <w:trPr>
          <w:trHeight w:val="675"/>
        </w:trPr>
        <w:tc>
          <w:tcPr>
            <w:tcW w:w="42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10</w:t>
            </w:r>
          </w:p>
        </w:tc>
        <w:tc>
          <w:tcPr>
            <w:tcW w:w="2943" w:type="dxa"/>
            <w:vAlign w:val="center"/>
            <w:hideMark/>
          </w:tcPr>
          <w:p w:rsidR="006A043F" w:rsidRPr="001E76AA" w:rsidRDefault="006A043F" w:rsidP="006A043F">
            <w:pPr>
              <w:spacing w:after="0" w:line="240" w:lineRule="auto"/>
              <w:rPr>
                <w:rFonts w:ascii="Times New Roman" w:hAnsi="Times New Roman" w:cs="Times New Roman"/>
                <w:sz w:val="14"/>
                <w:szCs w:val="14"/>
              </w:rPr>
            </w:pPr>
            <w:r w:rsidRPr="001E76AA">
              <w:rPr>
                <w:rFonts w:ascii="Times New Roman" w:hAnsi="Times New Roman" w:cs="Times New Roman"/>
                <w:sz w:val="14"/>
                <w:szCs w:val="14"/>
              </w:rPr>
              <w:t xml:space="preserve">Комплектная </w:t>
            </w:r>
            <w:proofErr w:type="spellStart"/>
            <w:r w:rsidRPr="001E76AA">
              <w:rPr>
                <w:rFonts w:ascii="Times New Roman" w:hAnsi="Times New Roman" w:cs="Times New Roman"/>
                <w:sz w:val="14"/>
                <w:szCs w:val="14"/>
              </w:rPr>
              <w:t>трансформаторматорная</w:t>
            </w:r>
            <w:proofErr w:type="spellEnd"/>
            <w:r w:rsidRPr="001E76AA">
              <w:rPr>
                <w:rFonts w:ascii="Times New Roman" w:hAnsi="Times New Roman" w:cs="Times New Roman"/>
                <w:sz w:val="14"/>
                <w:szCs w:val="14"/>
              </w:rPr>
              <w:t xml:space="preserve"> подстанция наружной установки КПТН -6/04 </w:t>
            </w:r>
            <w:proofErr w:type="spellStart"/>
            <w:r w:rsidRPr="001E76AA">
              <w:rPr>
                <w:rFonts w:ascii="Times New Roman" w:hAnsi="Times New Roman" w:cs="Times New Roman"/>
                <w:sz w:val="14"/>
                <w:szCs w:val="14"/>
              </w:rPr>
              <w:t>кВ</w:t>
            </w:r>
            <w:r>
              <w:rPr>
                <w:rFonts w:ascii="Times New Roman" w:hAnsi="Times New Roman" w:cs="Times New Roman"/>
                <w:sz w:val="14"/>
                <w:szCs w:val="14"/>
              </w:rPr>
              <w:t>т</w:t>
            </w:r>
            <w:proofErr w:type="gramStart"/>
            <w:r w:rsidRPr="001E76AA">
              <w:rPr>
                <w:rFonts w:ascii="Times New Roman" w:hAnsi="Times New Roman" w:cs="Times New Roman"/>
                <w:sz w:val="14"/>
                <w:szCs w:val="14"/>
              </w:rPr>
              <w:t>,т</w:t>
            </w:r>
            <w:proofErr w:type="gramEnd"/>
            <w:r w:rsidRPr="001E76AA">
              <w:rPr>
                <w:rFonts w:ascii="Times New Roman" w:hAnsi="Times New Roman" w:cs="Times New Roman"/>
                <w:sz w:val="14"/>
                <w:szCs w:val="14"/>
              </w:rPr>
              <w:t>ип</w:t>
            </w:r>
            <w:proofErr w:type="spellEnd"/>
            <w:r w:rsidRPr="001E76AA">
              <w:rPr>
                <w:rFonts w:ascii="Times New Roman" w:hAnsi="Times New Roman" w:cs="Times New Roman"/>
                <w:sz w:val="14"/>
                <w:szCs w:val="14"/>
              </w:rPr>
              <w:t xml:space="preserve"> силового трансформатора ТМФ-400/6, шкаф ввода ВН-ШВВ-1.шкаф  ввода НН-КБН-1</w:t>
            </w:r>
          </w:p>
        </w:tc>
        <w:tc>
          <w:tcPr>
            <w:tcW w:w="24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Магаданская область, Ягоднинский район, п. Ягодное, ул. Транспортная</w:t>
            </w:r>
          </w:p>
        </w:tc>
        <w:tc>
          <w:tcPr>
            <w:tcW w:w="1418"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7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p>
        </w:tc>
        <w:tc>
          <w:tcPr>
            <w:tcW w:w="850"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559" w:type="dxa"/>
            <w:vAlign w:val="center"/>
            <w:hideMark/>
          </w:tcPr>
          <w:p w:rsidR="006A043F" w:rsidRPr="001E76AA" w:rsidRDefault="006A043F" w:rsidP="006A043F">
            <w:pPr>
              <w:jc w:val="center"/>
              <w:rPr>
                <w:rFonts w:ascii="Times New Roman" w:hAnsi="Times New Roman" w:cs="Times New Roman"/>
                <w:sz w:val="14"/>
                <w:szCs w:val="14"/>
              </w:rPr>
            </w:pPr>
          </w:p>
        </w:tc>
        <w:tc>
          <w:tcPr>
            <w:tcW w:w="1134"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0,00</w:t>
            </w:r>
          </w:p>
        </w:tc>
        <w:tc>
          <w:tcPr>
            <w:tcW w:w="127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0,00</w:t>
            </w:r>
          </w:p>
        </w:tc>
        <w:tc>
          <w:tcPr>
            <w:tcW w:w="2835" w:type="dxa"/>
            <w:vAlign w:val="center"/>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Состояние удовлетворительное</w:t>
            </w:r>
          </w:p>
        </w:tc>
      </w:tr>
      <w:tr w:rsidR="006A043F" w:rsidRPr="001E76AA" w:rsidTr="006A043F">
        <w:trPr>
          <w:trHeight w:val="675"/>
        </w:trPr>
        <w:tc>
          <w:tcPr>
            <w:tcW w:w="42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11</w:t>
            </w:r>
          </w:p>
        </w:tc>
        <w:tc>
          <w:tcPr>
            <w:tcW w:w="2943" w:type="dxa"/>
            <w:vAlign w:val="center"/>
            <w:hideMark/>
          </w:tcPr>
          <w:p w:rsidR="006A043F" w:rsidRPr="001E76AA" w:rsidRDefault="006A043F" w:rsidP="006A043F">
            <w:pPr>
              <w:spacing w:after="0" w:line="240" w:lineRule="auto"/>
              <w:rPr>
                <w:rFonts w:ascii="Times New Roman" w:hAnsi="Times New Roman" w:cs="Times New Roman"/>
                <w:sz w:val="14"/>
                <w:szCs w:val="14"/>
              </w:rPr>
            </w:pPr>
            <w:r w:rsidRPr="001E76AA">
              <w:rPr>
                <w:rFonts w:ascii="Times New Roman" w:hAnsi="Times New Roman" w:cs="Times New Roman"/>
                <w:sz w:val="14"/>
                <w:szCs w:val="14"/>
              </w:rPr>
              <w:t>Тепловые сети</w:t>
            </w:r>
          </w:p>
        </w:tc>
        <w:tc>
          <w:tcPr>
            <w:tcW w:w="24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Магаданская область, Ягоднинский район, п. Ягодное</w:t>
            </w:r>
          </w:p>
        </w:tc>
        <w:tc>
          <w:tcPr>
            <w:tcW w:w="1418"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19253,00</w:t>
            </w:r>
          </w:p>
        </w:tc>
        <w:tc>
          <w:tcPr>
            <w:tcW w:w="7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1985</w:t>
            </w:r>
          </w:p>
        </w:tc>
        <w:tc>
          <w:tcPr>
            <w:tcW w:w="850"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55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49:08:000000:1713</w:t>
            </w:r>
          </w:p>
        </w:tc>
        <w:tc>
          <w:tcPr>
            <w:tcW w:w="1134"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24 501 357,38</w:t>
            </w:r>
          </w:p>
        </w:tc>
        <w:tc>
          <w:tcPr>
            <w:tcW w:w="127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24 501 357,38</w:t>
            </w:r>
          </w:p>
        </w:tc>
        <w:tc>
          <w:tcPr>
            <w:tcW w:w="2835" w:type="dxa"/>
            <w:vAlign w:val="center"/>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Состояние</w:t>
            </w:r>
            <w:r>
              <w:rPr>
                <w:rFonts w:ascii="Times New Roman" w:hAnsi="Times New Roman" w:cs="Times New Roman"/>
                <w:sz w:val="14"/>
                <w:szCs w:val="14"/>
              </w:rPr>
              <w:t xml:space="preserve"> </w:t>
            </w:r>
            <w:r w:rsidRPr="001E76AA">
              <w:rPr>
                <w:rFonts w:ascii="Times New Roman" w:hAnsi="Times New Roman" w:cs="Times New Roman"/>
                <w:sz w:val="14"/>
                <w:szCs w:val="14"/>
              </w:rPr>
              <w:t>удовлетворительное</w:t>
            </w:r>
          </w:p>
        </w:tc>
      </w:tr>
      <w:tr w:rsidR="006A043F" w:rsidRPr="001E76AA" w:rsidTr="006A043F">
        <w:trPr>
          <w:trHeight w:val="675"/>
        </w:trPr>
        <w:tc>
          <w:tcPr>
            <w:tcW w:w="15559" w:type="dxa"/>
            <w:gridSpan w:val="10"/>
            <w:hideMark/>
          </w:tcPr>
          <w:p w:rsidR="006A043F" w:rsidRPr="001E76AA" w:rsidRDefault="006A043F" w:rsidP="006A043F">
            <w:pPr>
              <w:spacing w:line="240" w:lineRule="auto"/>
              <w:jc w:val="center"/>
              <w:rPr>
                <w:rFonts w:ascii="Times New Roman" w:hAnsi="Times New Roman" w:cs="Times New Roman"/>
                <w:sz w:val="14"/>
                <w:szCs w:val="14"/>
              </w:rPr>
            </w:pPr>
            <w:r>
              <w:rPr>
                <w:rFonts w:ascii="Times New Roman" w:hAnsi="Times New Roman" w:cs="Times New Roman"/>
                <w:b/>
                <w:sz w:val="18"/>
                <w:szCs w:val="18"/>
              </w:rPr>
              <w:t>2</w:t>
            </w:r>
            <w:r w:rsidRPr="00A0281D">
              <w:rPr>
                <w:rFonts w:ascii="Times New Roman" w:hAnsi="Times New Roman" w:cs="Times New Roman"/>
                <w:b/>
                <w:sz w:val="18"/>
                <w:szCs w:val="18"/>
              </w:rPr>
              <w:t>.Состав и описание объектов теплоснабжения п</w:t>
            </w:r>
            <w:proofErr w:type="gramStart"/>
            <w:r w:rsidRPr="00A0281D">
              <w:rPr>
                <w:rFonts w:ascii="Times New Roman" w:hAnsi="Times New Roman" w:cs="Times New Roman"/>
                <w:b/>
                <w:sz w:val="18"/>
                <w:szCs w:val="18"/>
              </w:rPr>
              <w:t>.</w:t>
            </w:r>
            <w:r>
              <w:rPr>
                <w:rFonts w:ascii="Times New Roman" w:hAnsi="Times New Roman" w:cs="Times New Roman"/>
                <w:b/>
                <w:sz w:val="18"/>
                <w:szCs w:val="18"/>
              </w:rPr>
              <w:t>О</w:t>
            </w:r>
            <w:proofErr w:type="gramEnd"/>
            <w:r>
              <w:rPr>
                <w:rFonts w:ascii="Times New Roman" w:hAnsi="Times New Roman" w:cs="Times New Roman"/>
                <w:b/>
                <w:sz w:val="18"/>
                <w:szCs w:val="18"/>
              </w:rPr>
              <w:t>ротукан</w:t>
            </w:r>
          </w:p>
        </w:tc>
      </w:tr>
      <w:tr w:rsidR="006A043F" w:rsidRPr="001E76AA" w:rsidTr="006A043F">
        <w:trPr>
          <w:trHeight w:val="675"/>
        </w:trPr>
        <w:tc>
          <w:tcPr>
            <w:tcW w:w="426" w:type="dxa"/>
            <w:hideMark/>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2943" w:type="dxa"/>
            <w:vAlign w:val="center"/>
            <w:hideMark/>
          </w:tcPr>
          <w:p w:rsidR="006A043F" w:rsidRPr="00D713C7" w:rsidRDefault="006A043F" w:rsidP="006A043F">
            <w:pPr>
              <w:spacing w:after="0" w:line="240" w:lineRule="auto"/>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 xml:space="preserve">Блочно-модульная </w:t>
            </w:r>
            <w:proofErr w:type="spellStart"/>
            <w:r w:rsidRPr="00D713C7">
              <w:rPr>
                <w:rFonts w:ascii="Times New Roman" w:eastAsia="Times New Roman" w:hAnsi="Times New Roman" w:cs="Times New Roman"/>
                <w:color w:val="000000"/>
                <w:sz w:val="14"/>
                <w:szCs w:val="14"/>
              </w:rPr>
              <w:t>электрокотельная</w:t>
            </w:r>
            <w:proofErr w:type="spellEnd"/>
            <w:r w:rsidRPr="00D713C7">
              <w:rPr>
                <w:rFonts w:ascii="Times New Roman" w:eastAsia="Times New Roman" w:hAnsi="Times New Roman" w:cs="Times New Roman"/>
                <w:color w:val="000000"/>
                <w:sz w:val="14"/>
                <w:szCs w:val="14"/>
              </w:rPr>
              <w:t xml:space="preserve"> </w:t>
            </w:r>
            <w:r w:rsidRPr="00D713C7">
              <w:rPr>
                <w:rFonts w:ascii="Times New Roman" w:eastAsia="Times New Roman" w:hAnsi="Times New Roman" w:cs="Times New Roman"/>
                <w:color w:val="000000"/>
                <w:sz w:val="14"/>
                <w:szCs w:val="14"/>
              </w:rPr>
              <w:br/>
              <w:t xml:space="preserve">на основе высоковольтных индукционных </w:t>
            </w:r>
            <w:proofErr w:type="spellStart"/>
            <w:r w:rsidRPr="00D713C7">
              <w:rPr>
                <w:rFonts w:ascii="Times New Roman" w:eastAsia="Times New Roman" w:hAnsi="Times New Roman" w:cs="Times New Roman"/>
                <w:color w:val="000000"/>
                <w:sz w:val="14"/>
                <w:szCs w:val="14"/>
              </w:rPr>
              <w:t>электрокотлов</w:t>
            </w:r>
            <w:proofErr w:type="spellEnd"/>
            <w:r w:rsidRPr="00D713C7">
              <w:rPr>
                <w:rFonts w:ascii="Times New Roman" w:eastAsia="Times New Roman" w:hAnsi="Times New Roman" w:cs="Times New Roman"/>
                <w:color w:val="000000"/>
                <w:sz w:val="14"/>
                <w:szCs w:val="14"/>
              </w:rPr>
              <w:t xml:space="preserve"> общей мощностью 10,4 МВт (первая очередь)</w:t>
            </w:r>
          </w:p>
        </w:tc>
        <w:tc>
          <w:tcPr>
            <w:tcW w:w="24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Магаданская область, Ягоднинский район,</w:t>
            </w:r>
            <w:r w:rsidRPr="00D713C7">
              <w:rPr>
                <w:rFonts w:ascii="Times New Roman" w:eastAsia="Times New Roman" w:hAnsi="Times New Roman" w:cs="Times New Roman"/>
                <w:color w:val="000000"/>
                <w:sz w:val="14"/>
                <w:szCs w:val="14"/>
              </w:rPr>
              <w:t xml:space="preserve"> п. Оротукан,           ул. Спортивная, дом 7</w:t>
            </w:r>
          </w:p>
        </w:tc>
        <w:tc>
          <w:tcPr>
            <w:tcW w:w="1418"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342,2</w:t>
            </w:r>
          </w:p>
        </w:tc>
        <w:tc>
          <w:tcPr>
            <w:tcW w:w="709"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2017</w:t>
            </w:r>
          </w:p>
        </w:tc>
        <w:tc>
          <w:tcPr>
            <w:tcW w:w="850"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w:t>
            </w:r>
          </w:p>
        </w:tc>
        <w:tc>
          <w:tcPr>
            <w:tcW w:w="1559"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49:08:040103:1383</w:t>
            </w:r>
          </w:p>
        </w:tc>
        <w:tc>
          <w:tcPr>
            <w:tcW w:w="1134" w:type="dxa"/>
            <w:vAlign w:val="center"/>
            <w:hideMark/>
          </w:tcPr>
          <w:p w:rsidR="006A043F" w:rsidRPr="004A4916"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125 850 450</w:t>
            </w:r>
            <w:r w:rsidRPr="004A4916">
              <w:rPr>
                <w:rFonts w:ascii="Times New Roman" w:eastAsia="Times New Roman" w:hAnsi="Times New Roman" w:cs="Times New Roman"/>
                <w:color w:val="000000"/>
                <w:sz w:val="14"/>
                <w:szCs w:val="14"/>
              </w:rPr>
              <w:t>,00</w:t>
            </w:r>
          </w:p>
        </w:tc>
        <w:tc>
          <w:tcPr>
            <w:tcW w:w="1276"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108 284 088,74</w:t>
            </w:r>
          </w:p>
        </w:tc>
        <w:tc>
          <w:tcPr>
            <w:tcW w:w="2835" w:type="dxa"/>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состояние строительных конструкций работоспособное и ограниченно-работоспособное. Установлено: Насосный агрегат КМ 80-50-200 с э/</w:t>
            </w:r>
            <w:proofErr w:type="spellStart"/>
            <w:r w:rsidRPr="00D713C7">
              <w:rPr>
                <w:rFonts w:ascii="Times New Roman" w:eastAsia="Times New Roman" w:hAnsi="Times New Roman" w:cs="Times New Roman"/>
                <w:color w:val="000000"/>
                <w:sz w:val="14"/>
                <w:szCs w:val="14"/>
              </w:rPr>
              <w:t>двиг</w:t>
            </w:r>
            <w:proofErr w:type="spellEnd"/>
            <w:r w:rsidRPr="00D713C7">
              <w:rPr>
                <w:rFonts w:ascii="Times New Roman" w:eastAsia="Times New Roman" w:hAnsi="Times New Roman" w:cs="Times New Roman"/>
                <w:color w:val="000000"/>
                <w:sz w:val="14"/>
                <w:szCs w:val="14"/>
              </w:rPr>
              <w:t>. 15/3000 (РТР); 7 шт</w:t>
            </w:r>
            <w:proofErr w:type="gramStart"/>
            <w:r w:rsidRPr="00D713C7">
              <w:rPr>
                <w:rFonts w:ascii="Times New Roman" w:eastAsia="Times New Roman" w:hAnsi="Times New Roman" w:cs="Times New Roman"/>
                <w:color w:val="000000"/>
                <w:sz w:val="14"/>
                <w:szCs w:val="14"/>
              </w:rPr>
              <w:t>.э</w:t>
            </w:r>
            <w:proofErr w:type="gramEnd"/>
            <w:r w:rsidRPr="00D713C7">
              <w:rPr>
                <w:rFonts w:ascii="Times New Roman" w:eastAsia="Times New Roman" w:hAnsi="Times New Roman" w:cs="Times New Roman"/>
                <w:color w:val="000000"/>
                <w:sz w:val="14"/>
                <w:szCs w:val="14"/>
              </w:rPr>
              <w:t>л</w:t>
            </w:r>
            <w:r>
              <w:rPr>
                <w:rFonts w:ascii="Times New Roman" w:eastAsia="Times New Roman" w:hAnsi="Times New Roman" w:cs="Times New Roman"/>
                <w:color w:val="000000"/>
                <w:sz w:val="14"/>
                <w:szCs w:val="14"/>
              </w:rPr>
              <w:t>ектрических водогрейных котлов.</w:t>
            </w:r>
          </w:p>
        </w:tc>
      </w:tr>
      <w:tr w:rsidR="006A043F" w:rsidRPr="001E76AA" w:rsidTr="006A043F">
        <w:trPr>
          <w:trHeight w:val="675"/>
        </w:trPr>
        <w:tc>
          <w:tcPr>
            <w:tcW w:w="426" w:type="dxa"/>
            <w:hideMark/>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w:t>
            </w:r>
          </w:p>
        </w:tc>
        <w:tc>
          <w:tcPr>
            <w:tcW w:w="2943" w:type="dxa"/>
            <w:vAlign w:val="center"/>
            <w:hideMark/>
          </w:tcPr>
          <w:p w:rsidR="006A043F" w:rsidRPr="00D713C7" w:rsidRDefault="006A043F" w:rsidP="006A043F">
            <w:pPr>
              <w:spacing w:after="0" w:line="240" w:lineRule="auto"/>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 xml:space="preserve">Аварийный источник теплоснабжения, подключенный в тепломеханическую схему </w:t>
            </w:r>
            <w:proofErr w:type="spellStart"/>
            <w:r w:rsidRPr="00D713C7">
              <w:rPr>
                <w:rFonts w:ascii="Times New Roman" w:eastAsia="Times New Roman" w:hAnsi="Times New Roman" w:cs="Times New Roman"/>
                <w:color w:val="000000"/>
                <w:sz w:val="14"/>
                <w:szCs w:val="14"/>
              </w:rPr>
              <w:t>электрокотельной</w:t>
            </w:r>
            <w:proofErr w:type="spellEnd"/>
            <w:r w:rsidRPr="00D713C7">
              <w:rPr>
                <w:rFonts w:ascii="Times New Roman" w:eastAsia="Times New Roman" w:hAnsi="Times New Roman" w:cs="Times New Roman"/>
                <w:color w:val="000000"/>
                <w:sz w:val="14"/>
                <w:szCs w:val="14"/>
              </w:rPr>
              <w:t xml:space="preserve"> (дизельная котельная с коэффициентом резервирования тепловой мощности  альтернативным источником энергии 0,5 рабочей мощности </w:t>
            </w:r>
            <w:proofErr w:type="spellStart"/>
            <w:r w:rsidRPr="00D713C7">
              <w:rPr>
                <w:rFonts w:ascii="Times New Roman" w:eastAsia="Times New Roman" w:hAnsi="Times New Roman" w:cs="Times New Roman"/>
                <w:color w:val="000000"/>
                <w:sz w:val="14"/>
                <w:szCs w:val="14"/>
              </w:rPr>
              <w:t>электрокотельной</w:t>
            </w:r>
            <w:proofErr w:type="spellEnd"/>
            <w:r w:rsidRPr="00D713C7">
              <w:rPr>
                <w:rFonts w:ascii="Times New Roman" w:eastAsia="Times New Roman" w:hAnsi="Times New Roman" w:cs="Times New Roman"/>
                <w:color w:val="000000"/>
                <w:sz w:val="14"/>
                <w:szCs w:val="14"/>
              </w:rPr>
              <w:t>) (вторая очередь)</w:t>
            </w:r>
          </w:p>
        </w:tc>
        <w:tc>
          <w:tcPr>
            <w:tcW w:w="24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Магаданская область, Ягоднинский район,</w:t>
            </w:r>
            <w:r w:rsidRPr="00D713C7">
              <w:rPr>
                <w:rFonts w:ascii="Times New Roman" w:eastAsia="Times New Roman" w:hAnsi="Times New Roman" w:cs="Times New Roman"/>
                <w:color w:val="000000"/>
                <w:sz w:val="14"/>
                <w:szCs w:val="14"/>
              </w:rPr>
              <w:t xml:space="preserve"> п. Оротукан,           ул. Спортивная, дом 7</w:t>
            </w:r>
          </w:p>
        </w:tc>
        <w:tc>
          <w:tcPr>
            <w:tcW w:w="1418"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88,88</w:t>
            </w:r>
          </w:p>
        </w:tc>
        <w:tc>
          <w:tcPr>
            <w:tcW w:w="709"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2018-2019</w:t>
            </w:r>
          </w:p>
        </w:tc>
        <w:tc>
          <w:tcPr>
            <w:tcW w:w="850"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w:t>
            </w:r>
          </w:p>
        </w:tc>
        <w:tc>
          <w:tcPr>
            <w:tcW w:w="1559"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p>
        </w:tc>
        <w:tc>
          <w:tcPr>
            <w:tcW w:w="1134" w:type="dxa"/>
            <w:vAlign w:val="center"/>
            <w:hideMark/>
          </w:tcPr>
          <w:p w:rsidR="006A043F" w:rsidRPr="004A4916" w:rsidRDefault="006A043F" w:rsidP="006A043F">
            <w:pPr>
              <w:spacing w:after="0" w:line="240" w:lineRule="auto"/>
              <w:jc w:val="center"/>
              <w:rPr>
                <w:rFonts w:ascii="Times New Roman" w:eastAsia="Times New Roman" w:hAnsi="Times New Roman" w:cs="Times New Roman"/>
                <w:sz w:val="14"/>
                <w:szCs w:val="14"/>
              </w:rPr>
            </w:pPr>
            <w:r w:rsidRPr="004A4916">
              <w:rPr>
                <w:rFonts w:ascii="Times New Roman" w:eastAsia="Times New Roman" w:hAnsi="Times New Roman" w:cs="Times New Roman"/>
                <w:sz w:val="14"/>
                <w:szCs w:val="14"/>
              </w:rPr>
              <w:t>11 189 950,00</w:t>
            </w:r>
          </w:p>
        </w:tc>
        <w:tc>
          <w:tcPr>
            <w:tcW w:w="1276"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9 511 457,67</w:t>
            </w:r>
          </w:p>
        </w:tc>
        <w:tc>
          <w:tcPr>
            <w:tcW w:w="2835" w:type="dxa"/>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1E76AA">
              <w:rPr>
                <w:rFonts w:ascii="Times New Roman" w:hAnsi="Times New Roman" w:cs="Times New Roman"/>
                <w:sz w:val="14"/>
                <w:szCs w:val="14"/>
              </w:rPr>
              <w:t>Состояние</w:t>
            </w:r>
            <w:r>
              <w:rPr>
                <w:rFonts w:ascii="Times New Roman" w:hAnsi="Times New Roman" w:cs="Times New Roman"/>
                <w:sz w:val="14"/>
                <w:szCs w:val="14"/>
              </w:rPr>
              <w:t xml:space="preserve"> </w:t>
            </w:r>
            <w:r w:rsidRPr="001E76AA">
              <w:rPr>
                <w:rFonts w:ascii="Times New Roman" w:hAnsi="Times New Roman" w:cs="Times New Roman"/>
                <w:sz w:val="14"/>
                <w:szCs w:val="14"/>
              </w:rPr>
              <w:t>удовлетворительное</w:t>
            </w:r>
          </w:p>
        </w:tc>
      </w:tr>
      <w:tr w:rsidR="006A043F" w:rsidRPr="001E76AA" w:rsidTr="006A043F">
        <w:trPr>
          <w:trHeight w:val="675"/>
        </w:trPr>
        <w:tc>
          <w:tcPr>
            <w:tcW w:w="426" w:type="dxa"/>
            <w:hideMark/>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3</w:t>
            </w:r>
          </w:p>
        </w:tc>
        <w:tc>
          <w:tcPr>
            <w:tcW w:w="2943" w:type="dxa"/>
            <w:vAlign w:val="center"/>
            <w:hideMark/>
          </w:tcPr>
          <w:p w:rsidR="006A043F" w:rsidRPr="00D713C7" w:rsidRDefault="006A043F" w:rsidP="006A043F">
            <w:pPr>
              <w:spacing w:after="0" w:line="240" w:lineRule="auto"/>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Центральная котельная</w:t>
            </w:r>
          </w:p>
        </w:tc>
        <w:tc>
          <w:tcPr>
            <w:tcW w:w="2409"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1E76AA">
              <w:rPr>
                <w:rFonts w:ascii="Times New Roman" w:hAnsi="Times New Roman" w:cs="Times New Roman"/>
                <w:sz w:val="14"/>
                <w:szCs w:val="14"/>
              </w:rPr>
              <w:t>Магаданская область, Ягоднинский район,</w:t>
            </w:r>
            <w:r w:rsidRPr="00D713C7">
              <w:rPr>
                <w:rFonts w:ascii="Times New Roman" w:eastAsia="Times New Roman" w:hAnsi="Times New Roman" w:cs="Times New Roman"/>
                <w:color w:val="000000"/>
                <w:sz w:val="14"/>
                <w:szCs w:val="14"/>
              </w:rPr>
              <w:t xml:space="preserve"> п</w:t>
            </w:r>
            <w:proofErr w:type="gramStart"/>
            <w:r w:rsidRPr="00D713C7">
              <w:rPr>
                <w:rFonts w:ascii="Times New Roman" w:eastAsia="Times New Roman" w:hAnsi="Times New Roman" w:cs="Times New Roman"/>
                <w:color w:val="000000"/>
                <w:sz w:val="14"/>
                <w:szCs w:val="14"/>
              </w:rPr>
              <w:t>.О</w:t>
            </w:r>
            <w:proofErr w:type="gramEnd"/>
            <w:r w:rsidRPr="00D713C7">
              <w:rPr>
                <w:rFonts w:ascii="Times New Roman" w:eastAsia="Times New Roman" w:hAnsi="Times New Roman" w:cs="Times New Roman"/>
                <w:color w:val="000000"/>
                <w:sz w:val="14"/>
                <w:szCs w:val="14"/>
              </w:rPr>
              <w:t>ротукан, ул.Первомайская</w:t>
            </w:r>
          </w:p>
        </w:tc>
        <w:tc>
          <w:tcPr>
            <w:tcW w:w="1418"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2512,4</w:t>
            </w:r>
          </w:p>
        </w:tc>
        <w:tc>
          <w:tcPr>
            <w:tcW w:w="709"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1965</w:t>
            </w:r>
          </w:p>
        </w:tc>
        <w:tc>
          <w:tcPr>
            <w:tcW w:w="850"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w:t>
            </w:r>
          </w:p>
        </w:tc>
        <w:tc>
          <w:tcPr>
            <w:tcW w:w="1559"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49:08:000000:723</w:t>
            </w:r>
          </w:p>
        </w:tc>
        <w:tc>
          <w:tcPr>
            <w:tcW w:w="1134" w:type="dxa"/>
            <w:vAlign w:val="center"/>
            <w:hideMark/>
          </w:tcPr>
          <w:p w:rsidR="006A043F" w:rsidRPr="004A4916" w:rsidRDefault="006A043F" w:rsidP="006A043F">
            <w:pPr>
              <w:spacing w:after="0" w:line="240" w:lineRule="auto"/>
              <w:jc w:val="center"/>
              <w:rPr>
                <w:rFonts w:ascii="Times New Roman" w:eastAsia="Times New Roman" w:hAnsi="Times New Roman" w:cs="Times New Roman"/>
                <w:color w:val="000000"/>
                <w:sz w:val="14"/>
                <w:szCs w:val="14"/>
              </w:rPr>
            </w:pPr>
            <w:r w:rsidRPr="004A4916">
              <w:rPr>
                <w:rFonts w:ascii="Times New Roman" w:eastAsia="Times New Roman" w:hAnsi="Times New Roman" w:cs="Times New Roman"/>
                <w:color w:val="000000"/>
                <w:sz w:val="14"/>
                <w:szCs w:val="14"/>
              </w:rPr>
              <w:t>2 139 309,00</w:t>
            </w:r>
          </w:p>
        </w:tc>
        <w:tc>
          <w:tcPr>
            <w:tcW w:w="1276"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2 205 934,90</w:t>
            </w:r>
          </w:p>
        </w:tc>
        <w:tc>
          <w:tcPr>
            <w:tcW w:w="2835" w:type="dxa"/>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состояние строительных кон</w:t>
            </w:r>
            <w:r>
              <w:rPr>
                <w:rFonts w:ascii="Times New Roman" w:eastAsia="Times New Roman" w:hAnsi="Times New Roman" w:cs="Times New Roman"/>
                <w:color w:val="000000"/>
                <w:sz w:val="14"/>
                <w:szCs w:val="14"/>
              </w:rPr>
              <w:t>с</w:t>
            </w:r>
            <w:r w:rsidRPr="00D713C7">
              <w:rPr>
                <w:rFonts w:ascii="Times New Roman" w:eastAsia="Times New Roman" w:hAnsi="Times New Roman" w:cs="Times New Roman"/>
                <w:color w:val="000000"/>
                <w:sz w:val="14"/>
                <w:szCs w:val="14"/>
              </w:rPr>
              <w:t>трукций: аварийное и ограниченно-работоспособное</w:t>
            </w:r>
          </w:p>
        </w:tc>
      </w:tr>
      <w:tr w:rsidR="006A043F" w:rsidRPr="001E76AA" w:rsidTr="006A043F">
        <w:trPr>
          <w:trHeight w:val="675"/>
        </w:trPr>
        <w:tc>
          <w:tcPr>
            <w:tcW w:w="426" w:type="dxa"/>
            <w:hideMark/>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w:t>
            </w:r>
          </w:p>
        </w:tc>
        <w:tc>
          <w:tcPr>
            <w:tcW w:w="2943" w:type="dxa"/>
            <w:vAlign w:val="center"/>
            <w:hideMark/>
          </w:tcPr>
          <w:p w:rsidR="006A043F" w:rsidRPr="00D713C7" w:rsidRDefault="006A043F" w:rsidP="006A043F">
            <w:pPr>
              <w:spacing w:after="0" w:line="240" w:lineRule="auto"/>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Новая котельная</w:t>
            </w:r>
          </w:p>
        </w:tc>
        <w:tc>
          <w:tcPr>
            <w:tcW w:w="24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Магаданская область, Ягоднинский район,</w:t>
            </w:r>
            <w:r>
              <w:rPr>
                <w:rFonts w:ascii="Times New Roman" w:hAnsi="Times New Roman" w:cs="Times New Roman"/>
                <w:sz w:val="14"/>
                <w:szCs w:val="14"/>
              </w:rPr>
              <w:t xml:space="preserve"> ул. Первомайская</w:t>
            </w:r>
          </w:p>
        </w:tc>
        <w:tc>
          <w:tcPr>
            <w:tcW w:w="1418"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1276,2</w:t>
            </w:r>
          </w:p>
        </w:tc>
        <w:tc>
          <w:tcPr>
            <w:tcW w:w="709"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1989</w:t>
            </w:r>
          </w:p>
        </w:tc>
        <w:tc>
          <w:tcPr>
            <w:tcW w:w="850"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w:t>
            </w:r>
          </w:p>
        </w:tc>
        <w:tc>
          <w:tcPr>
            <w:tcW w:w="1559"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49:08:000000:724</w:t>
            </w:r>
          </w:p>
        </w:tc>
        <w:tc>
          <w:tcPr>
            <w:tcW w:w="1134" w:type="dxa"/>
            <w:vAlign w:val="center"/>
            <w:hideMark/>
          </w:tcPr>
          <w:p w:rsidR="006A043F" w:rsidRPr="004A4916" w:rsidRDefault="006A043F" w:rsidP="006A043F">
            <w:pPr>
              <w:spacing w:after="0" w:line="240" w:lineRule="auto"/>
              <w:jc w:val="center"/>
              <w:rPr>
                <w:rFonts w:ascii="Times New Roman" w:eastAsia="Times New Roman" w:hAnsi="Times New Roman" w:cs="Times New Roman"/>
                <w:color w:val="000000"/>
                <w:sz w:val="14"/>
                <w:szCs w:val="14"/>
              </w:rPr>
            </w:pPr>
            <w:r w:rsidRPr="004A4916">
              <w:rPr>
                <w:rFonts w:ascii="Times New Roman" w:eastAsia="Times New Roman" w:hAnsi="Times New Roman" w:cs="Times New Roman"/>
                <w:color w:val="000000"/>
                <w:sz w:val="14"/>
                <w:szCs w:val="14"/>
              </w:rPr>
              <w:t>1 477 683,00</w:t>
            </w:r>
          </w:p>
        </w:tc>
        <w:tc>
          <w:tcPr>
            <w:tcW w:w="1276"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1 145 204,46</w:t>
            </w:r>
          </w:p>
        </w:tc>
        <w:tc>
          <w:tcPr>
            <w:tcW w:w="2835" w:type="dxa"/>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состояние строительных кон</w:t>
            </w:r>
            <w:r w:rsidRPr="00D713C7">
              <w:rPr>
                <w:rFonts w:ascii="Times New Roman" w:eastAsia="Times New Roman" w:hAnsi="Times New Roman" w:cs="Times New Roman"/>
                <w:color w:val="000000"/>
                <w:sz w:val="14"/>
                <w:szCs w:val="14"/>
              </w:rPr>
              <w:t>струкций: аварийное и ограниченно-работоспособное</w:t>
            </w:r>
          </w:p>
        </w:tc>
      </w:tr>
      <w:tr w:rsidR="006A043F" w:rsidRPr="001E76AA" w:rsidTr="006A043F">
        <w:trPr>
          <w:trHeight w:val="675"/>
        </w:trPr>
        <w:tc>
          <w:tcPr>
            <w:tcW w:w="426" w:type="dxa"/>
            <w:hideMark/>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5</w:t>
            </w:r>
          </w:p>
        </w:tc>
        <w:tc>
          <w:tcPr>
            <w:tcW w:w="2943" w:type="dxa"/>
            <w:vAlign w:val="center"/>
            <w:hideMark/>
          </w:tcPr>
          <w:p w:rsidR="006A043F" w:rsidRPr="00D713C7" w:rsidRDefault="006A043F" w:rsidP="006A043F">
            <w:pPr>
              <w:spacing w:after="0" w:line="240" w:lineRule="auto"/>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Здание котельной № 1</w:t>
            </w:r>
          </w:p>
        </w:tc>
        <w:tc>
          <w:tcPr>
            <w:tcW w:w="24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Магаданская область, Ягоднинский район,</w:t>
            </w:r>
            <w:r w:rsidRPr="00D713C7">
              <w:rPr>
                <w:rFonts w:ascii="Times New Roman" w:eastAsia="Times New Roman" w:hAnsi="Times New Roman" w:cs="Times New Roman"/>
                <w:color w:val="000000"/>
                <w:sz w:val="14"/>
                <w:szCs w:val="14"/>
              </w:rPr>
              <w:t xml:space="preserve"> п</w:t>
            </w:r>
            <w:proofErr w:type="gramStart"/>
            <w:r w:rsidRPr="00D713C7">
              <w:rPr>
                <w:rFonts w:ascii="Times New Roman" w:eastAsia="Times New Roman" w:hAnsi="Times New Roman" w:cs="Times New Roman"/>
                <w:color w:val="000000"/>
                <w:sz w:val="14"/>
                <w:szCs w:val="14"/>
              </w:rPr>
              <w:t>.О</w:t>
            </w:r>
            <w:proofErr w:type="gramEnd"/>
            <w:r w:rsidRPr="00D713C7">
              <w:rPr>
                <w:rFonts w:ascii="Times New Roman" w:eastAsia="Times New Roman" w:hAnsi="Times New Roman" w:cs="Times New Roman"/>
                <w:color w:val="000000"/>
                <w:sz w:val="14"/>
                <w:szCs w:val="14"/>
              </w:rPr>
              <w:t>ротукан, ул.Пионерская, 11</w:t>
            </w:r>
          </w:p>
        </w:tc>
        <w:tc>
          <w:tcPr>
            <w:tcW w:w="1418"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472,9</w:t>
            </w:r>
          </w:p>
        </w:tc>
        <w:tc>
          <w:tcPr>
            <w:tcW w:w="709"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1962</w:t>
            </w:r>
          </w:p>
        </w:tc>
        <w:tc>
          <w:tcPr>
            <w:tcW w:w="850"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w:t>
            </w:r>
          </w:p>
        </w:tc>
        <w:tc>
          <w:tcPr>
            <w:tcW w:w="1559"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49:08:040103:1348</w:t>
            </w:r>
          </w:p>
        </w:tc>
        <w:tc>
          <w:tcPr>
            <w:tcW w:w="1134" w:type="dxa"/>
            <w:vAlign w:val="center"/>
            <w:hideMark/>
          </w:tcPr>
          <w:p w:rsidR="006A043F" w:rsidRPr="004A4916" w:rsidRDefault="006A043F" w:rsidP="006A043F">
            <w:pPr>
              <w:spacing w:after="0" w:line="240" w:lineRule="auto"/>
              <w:jc w:val="center"/>
              <w:rPr>
                <w:rFonts w:ascii="Times New Roman" w:eastAsia="Times New Roman" w:hAnsi="Times New Roman" w:cs="Times New Roman"/>
                <w:color w:val="000000"/>
                <w:sz w:val="14"/>
                <w:szCs w:val="14"/>
              </w:rPr>
            </w:pPr>
            <w:r w:rsidRPr="004A4916">
              <w:rPr>
                <w:rFonts w:ascii="Times New Roman" w:eastAsia="Times New Roman" w:hAnsi="Times New Roman" w:cs="Times New Roman"/>
                <w:color w:val="000000"/>
                <w:sz w:val="14"/>
                <w:szCs w:val="14"/>
              </w:rPr>
              <w:t>432 535,11</w:t>
            </w:r>
          </w:p>
        </w:tc>
        <w:tc>
          <w:tcPr>
            <w:tcW w:w="1276"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335 214,69</w:t>
            </w:r>
          </w:p>
        </w:tc>
        <w:tc>
          <w:tcPr>
            <w:tcW w:w="2835" w:type="dxa"/>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состояние строительных кон</w:t>
            </w:r>
            <w:r>
              <w:rPr>
                <w:rFonts w:ascii="Times New Roman" w:eastAsia="Times New Roman" w:hAnsi="Times New Roman" w:cs="Times New Roman"/>
                <w:color w:val="000000"/>
                <w:sz w:val="14"/>
                <w:szCs w:val="14"/>
              </w:rPr>
              <w:t>с</w:t>
            </w:r>
            <w:r w:rsidRPr="00D713C7">
              <w:rPr>
                <w:rFonts w:ascii="Times New Roman" w:eastAsia="Times New Roman" w:hAnsi="Times New Roman" w:cs="Times New Roman"/>
                <w:color w:val="000000"/>
                <w:sz w:val="14"/>
                <w:szCs w:val="14"/>
              </w:rPr>
              <w:t>трукций: аварийное и ограниченно-работоспособное. Дымовые трубы № 1, 2, 3 состояние аварийное;</w:t>
            </w:r>
          </w:p>
        </w:tc>
      </w:tr>
      <w:tr w:rsidR="006A043F" w:rsidRPr="001E76AA" w:rsidTr="006A043F">
        <w:trPr>
          <w:trHeight w:val="675"/>
        </w:trPr>
        <w:tc>
          <w:tcPr>
            <w:tcW w:w="426" w:type="dxa"/>
            <w:hideMark/>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w:t>
            </w:r>
          </w:p>
        </w:tc>
        <w:tc>
          <w:tcPr>
            <w:tcW w:w="2943" w:type="dxa"/>
            <w:vAlign w:val="center"/>
            <w:hideMark/>
          </w:tcPr>
          <w:p w:rsidR="006A043F" w:rsidRPr="00D713C7" w:rsidRDefault="006A043F" w:rsidP="006A043F">
            <w:pPr>
              <w:spacing w:after="0" w:line="240" w:lineRule="auto"/>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Теплосеть поселка (</w:t>
            </w:r>
            <w:proofErr w:type="spellStart"/>
            <w:proofErr w:type="gramStart"/>
            <w:r w:rsidRPr="00D713C7">
              <w:rPr>
                <w:rFonts w:ascii="Times New Roman" w:eastAsia="Times New Roman" w:hAnsi="Times New Roman" w:cs="Times New Roman"/>
                <w:color w:val="000000"/>
                <w:sz w:val="14"/>
                <w:szCs w:val="14"/>
              </w:rPr>
              <w:t>п</w:t>
            </w:r>
            <w:proofErr w:type="spellEnd"/>
            <w:proofErr w:type="gramEnd"/>
            <w:r w:rsidRPr="00D713C7">
              <w:rPr>
                <w:rFonts w:ascii="Times New Roman" w:eastAsia="Times New Roman" w:hAnsi="Times New Roman" w:cs="Times New Roman"/>
                <w:color w:val="000000"/>
                <w:sz w:val="14"/>
                <w:szCs w:val="14"/>
              </w:rPr>
              <w:t>/у)</w:t>
            </w:r>
          </w:p>
        </w:tc>
        <w:tc>
          <w:tcPr>
            <w:tcW w:w="24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Магаданская область, Ягоднинский район,</w:t>
            </w:r>
            <w:r>
              <w:rPr>
                <w:rFonts w:ascii="Times New Roman" w:hAnsi="Times New Roman" w:cs="Times New Roman"/>
                <w:sz w:val="14"/>
                <w:szCs w:val="14"/>
              </w:rPr>
              <w:t xml:space="preserve"> п. Оротукан</w:t>
            </w:r>
          </w:p>
        </w:tc>
        <w:tc>
          <w:tcPr>
            <w:tcW w:w="1418"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4583,00</w:t>
            </w:r>
          </w:p>
        </w:tc>
        <w:tc>
          <w:tcPr>
            <w:tcW w:w="709"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1971</w:t>
            </w:r>
          </w:p>
        </w:tc>
        <w:tc>
          <w:tcPr>
            <w:tcW w:w="850"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w:t>
            </w:r>
          </w:p>
        </w:tc>
        <w:tc>
          <w:tcPr>
            <w:tcW w:w="1559"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49:08:000000:1716</w:t>
            </w:r>
          </w:p>
        </w:tc>
        <w:tc>
          <w:tcPr>
            <w:tcW w:w="1134" w:type="dxa"/>
            <w:vAlign w:val="center"/>
            <w:hideMark/>
          </w:tcPr>
          <w:p w:rsidR="006A043F" w:rsidRPr="004A4916" w:rsidRDefault="006A043F" w:rsidP="006A043F">
            <w:pPr>
              <w:spacing w:after="0" w:line="240" w:lineRule="auto"/>
              <w:jc w:val="center"/>
              <w:rPr>
                <w:rFonts w:ascii="Times New Roman" w:eastAsia="Times New Roman" w:hAnsi="Times New Roman" w:cs="Times New Roman"/>
                <w:color w:val="000000"/>
                <w:sz w:val="14"/>
                <w:szCs w:val="14"/>
              </w:rPr>
            </w:pPr>
            <w:r w:rsidRPr="004A4916">
              <w:rPr>
                <w:rFonts w:ascii="Times New Roman" w:eastAsia="Times New Roman" w:hAnsi="Times New Roman" w:cs="Times New Roman"/>
                <w:color w:val="000000"/>
                <w:sz w:val="14"/>
                <w:szCs w:val="14"/>
              </w:rPr>
              <w:t>17 791 622,00</w:t>
            </w:r>
          </w:p>
        </w:tc>
        <w:tc>
          <w:tcPr>
            <w:tcW w:w="1276" w:type="dxa"/>
            <w:vAlign w:val="center"/>
            <w:hideMark/>
          </w:tcPr>
          <w:p w:rsidR="006A043F" w:rsidRPr="00D713C7" w:rsidRDefault="006A043F" w:rsidP="006A043F">
            <w:pPr>
              <w:spacing w:after="0" w:line="240" w:lineRule="auto"/>
              <w:jc w:val="center"/>
              <w:rPr>
                <w:rFonts w:ascii="Times New Roman" w:eastAsia="Times New Roman" w:hAnsi="Times New Roman" w:cs="Times New Roman"/>
                <w:sz w:val="14"/>
                <w:szCs w:val="14"/>
              </w:rPr>
            </w:pPr>
            <w:r w:rsidRPr="00D713C7">
              <w:rPr>
                <w:rFonts w:ascii="Times New Roman" w:eastAsia="Times New Roman" w:hAnsi="Times New Roman" w:cs="Times New Roman"/>
                <w:sz w:val="14"/>
                <w:szCs w:val="14"/>
              </w:rPr>
              <w:t>0,00</w:t>
            </w:r>
          </w:p>
        </w:tc>
        <w:tc>
          <w:tcPr>
            <w:tcW w:w="2835" w:type="dxa"/>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аварийное и ограниченно-работоспособное</w:t>
            </w:r>
          </w:p>
        </w:tc>
      </w:tr>
      <w:tr w:rsidR="006A043F" w:rsidRPr="001E76AA" w:rsidTr="006A043F">
        <w:trPr>
          <w:trHeight w:val="133"/>
        </w:trPr>
        <w:tc>
          <w:tcPr>
            <w:tcW w:w="15559" w:type="dxa"/>
            <w:gridSpan w:val="10"/>
          </w:tcPr>
          <w:p w:rsidR="006A043F" w:rsidRDefault="006A043F" w:rsidP="006A043F">
            <w:pPr>
              <w:spacing w:after="0" w:line="240" w:lineRule="auto"/>
              <w:jc w:val="center"/>
              <w:rPr>
                <w:rFonts w:ascii="Times New Roman" w:hAnsi="Times New Roman" w:cs="Times New Roman"/>
                <w:b/>
                <w:sz w:val="18"/>
                <w:szCs w:val="18"/>
              </w:rPr>
            </w:pPr>
          </w:p>
          <w:p w:rsidR="006A043F" w:rsidRPr="00F022D8" w:rsidRDefault="006A043F" w:rsidP="006A043F">
            <w:pPr>
              <w:spacing w:after="0" w:line="240" w:lineRule="auto"/>
              <w:jc w:val="center"/>
              <w:rPr>
                <w:rFonts w:ascii="Times New Roman" w:hAnsi="Times New Roman" w:cs="Times New Roman"/>
                <w:b/>
                <w:sz w:val="18"/>
                <w:szCs w:val="18"/>
                <w:highlight w:val="yellow"/>
              </w:rPr>
            </w:pPr>
            <w:r>
              <w:rPr>
                <w:rFonts w:ascii="Times New Roman" w:hAnsi="Times New Roman" w:cs="Times New Roman"/>
                <w:b/>
                <w:sz w:val="18"/>
                <w:szCs w:val="18"/>
              </w:rPr>
              <w:t>3</w:t>
            </w:r>
            <w:r w:rsidRPr="00F022D8">
              <w:rPr>
                <w:rFonts w:ascii="Times New Roman" w:hAnsi="Times New Roman" w:cs="Times New Roman"/>
                <w:b/>
                <w:sz w:val="18"/>
                <w:szCs w:val="18"/>
              </w:rPr>
              <w:t>.Состав и описание объектов водоснабжения и водоотведения п</w:t>
            </w:r>
            <w:proofErr w:type="gramStart"/>
            <w:r w:rsidRPr="00F022D8">
              <w:rPr>
                <w:rFonts w:ascii="Times New Roman" w:hAnsi="Times New Roman" w:cs="Times New Roman"/>
                <w:b/>
                <w:sz w:val="18"/>
                <w:szCs w:val="18"/>
              </w:rPr>
              <w:t>.Я</w:t>
            </w:r>
            <w:proofErr w:type="gramEnd"/>
            <w:r w:rsidRPr="00F022D8">
              <w:rPr>
                <w:rFonts w:ascii="Times New Roman" w:hAnsi="Times New Roman" w:cs="Times New Roman"/>
                <w:b/>
                <w:sz w:val="18"/>
                <w:szCs w:val="18"/>
              </w:rPr>
              <w:t>годное</w:t>
            </w:r>
          </w:p>
        </w:tc>
      </w:tr>
      <w:tr w:rsidR="006A043F" w:rsidRPr="001E76AA" w:rsidTr="006A043F">
        <w:trPr>
          <w:trHeight w:val="675"/>
        </w:trPr>
        <w:tc>
          <w:tcPr>
            <w:tcW w:w="42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 xml:space="preserve">№ </w:t>
            </w:r>
            <w:proofErr w:type="spellStart"/>
            <w:proofErr w:type="gramStart"/>
            <w:r w:rsidRPr="001E76AA">
              <w:rPr>
                <w:rFonts w:ascii="Times New Roman" w:hAnsi="Times New Roman" w:cs="Times New Roman"/>
                <w:sz w:val="14"/>
                <w:szCs w:val="14"/>
              </w:rPr>
              <w:t>п</w:t>
            </w:r>
            <w:proofErr w:type="spellEnd"/>
            <w:proofErr w:type="gramEnd"/>
            <w:r w:rsidRPr="001E76AA">
              <w:rPr>
                <w:rFonts w:ascii="Times New Roman" w:hAnsi="Times New Roman" w:cs="Times New Roman"/>
                <w:sz w:val="14"/>
                <w:szCs w:val="14"/>
              </w:rPr>
              <w:t>/</w:t>
            </w:r>
            <w:proofErr w:type="spellStart"/>
            <w:r w:rsidRPr="001E76AA">
              <w:rPr>
                <w:rFonts w:ascii="Times New Roman" w:hAnsi="Times New Roman" w:cs="Times New Roman"/>
                <w:sz w:val="14"/>
                <w:szCs w:val="14"/>
              </w:rPr>
              <w:t>п</w:t>
            </w:r>
            <w:proofErr w:type="spellEnd"/>
          </w:p>
        </w:tc>
        <w:tc>
          <w:tcPr>
            <w:tcW w:w="2943" w:type="dxa"/>
            <w:vAlign w:val="center"/>
            <w:hideMark/>
          </w:tcPr>
          <w:p w:rsidR="006A043F" w:rsidRPr="001E76AA" w:rsidRDefault="006A043F" w:rsidP="006A043F">
            <w:pPr>
              <w:spacing w:after="0" w:line="240" w:lineRule="auto"/>
              <w:rPr>
                <w:rFonts w:ascii="Times New Roman" w:hAnsi="Times New Roman" w:cs="Times New Roman"/>
                <w:sz w:val="14"/>
                <w:szCs w:val="14"/>
              </w:rPr>
            </w:pPr>
            <w:r w:rsidRPr="001E76AA">
              <w:rPr>
                <w:rFonts w:ascii="Times New Roman" w:hAnsi="Times New Roman" w:cs="Times New Roman"/>
                <w:sz w:val="14"/>
                <w:szCs w:val="14"/>
              </w:rPr>
              <w:t>Наименование объекта недвижимого имущества</w:t>
            </w:r>
          </w:p>
        </w:tc>
        <w:tc>
          <w:tcPr>
            <w:tcW w:w="24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Адрес</w:t>
            </w:r>
          </w:p>
        </w:tc>
        <w:tc>
          <w:tcPr>
            <w:tcW w:w="1418"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Общая площадь (кв.м.), протяженность (</w:t>
            </w:r>
            <w:proofErr w:type="gramStart"/>
            <w:r w:rsidRPr="001E76AA">
              <w:rPr>
                <w:rFonts w:ascii="Times New Roman" w:hAnsi="Times New Roman" w:cs="Times New Roman"/>
                <w:sz w:val="14"/>
                <w:szCs w:val="14"/>
              </w:rPr>
              <w:t>м</w:t>
            </w:r>
            <w:proofErr w:type="gramEnd"/>
            <w:r w:rsidRPr="001E76AA">
              <w:rPr>
                <w:rFonts w:ascii="Times New Roman" w:hAnsi="Times New Roman" w:cs="Times New Roman"/>
                <w:sz w:val="14"/>
                <w:szCs w:val="14"/>
              </w:rPr>
              <w:t>.)</w:t>
            </w:r>
          </w:p>
        </w:tc>
        <w:tc>
          <w:tcPr>
            <w:tcW w:w="7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Год ввода</w:t>
            </w:r>
          </w:p>
        </w:tc>
        <w:tc>
          <w:tcPr>
            <w:tcW w:w="850"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Кол-во</w:t>
            </w:r>
          </w:p>
        </w:tc>
        <w:tc>
          <w:tcPr>
            <w:tcW w:w="155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Кадастровый номер</w:t>
            </w:r>
          </w:p>
        </w:tc>
        <w:tc>
          <w:tcPr>
            <w:tcW w:w="1134"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Балансовая стоимость</w:t>
            </w:r>
          </w:p>
        </w:tc>
        <w:tc>
          <w:tcPr>
            <w:tcW w:w="127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Остаточная стоимость</w:t>
            </w:r>
          </w:p>
        </w:tc>
        <w:tc>
          <w:tcPr>
            <w:tcW w:w="2835" w:type="dxa"/>
            <w:vAlign w:val="center"/>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Описание</w:t>
            </w:r>
            <w:r>
              <w:rPr>
                <w:rFonts w:ascii="Times New Roman" w:hAnsi="Times New Roman" w:cs="Times New Roman"/>
                <w:sz w:val="14"/>
                <w:szCs w:val="14"/>
              </w:rPr>
              <w:t xml:space="preserve"> и техническое состояние</w:t>
            </w:r>
          </w:p>
        </w:tc>
      </w:tr>
      <w:tr w:rsidR="006A043F" w:rsidRPr="001E76AA" w:rsidTr="006A043F">
        <w:trPr>
          <w:trHeight w:val="675"/>
        </w:trPr>
        <w:tc>
          <w:tcPr>
            <w:tcW w:w="42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2943" w:type="dxa"/>
            <w:vAlign w:val="center"/>
            <w:hideMark/>
          </w:tcPr>
          <w:p w:rsidR="006A043F" w:rsidRPr="001E76AA" w:rsidRDefault="006A043F" w:rsidP="006A043F">
            <w:pPr>
              <w:spacing w:after="0" w:line="240" w:lineRule="auto"/>
              <w:rPr>
                <w:rFonts w:ascii="Times New Roman" w:hAnsi="Times New Roman" w:cs="Times New Roman"/>
                <w:sz w:val="14"/>
                <w:szCs w:val="14"/>
              </w:rPr>
            </w:pPr>
            <w:r w:rsidRPr="001E76AA">
              <w:rPr>
                <w:rFonts w:ascii="Times New Roman" w:hAnsi="Times New Roman" w:cs="Times New Roman"/>
                <w:sz w:val="14"/>
                <w:szCs w:val="14"/>
              </w:rPr>
              <w:t>Склад хлора и соли</w:t>
            </w:r>
          </w:p>
        </w:tc>
        <w:tc>
          <w:tcPr>
            <w:tcW w:w="24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Магаданская область, Ягоднинский район, п. Ягодное</w:t>
            </w:r>
          </w:p>
        </w:tc>
        <w:tc>
          <w:tcPr>
            <w:tcW w:w="1418"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361,0 кв</w:t>
            </w:r>
            <w:proofErr w:type="gramStart"/>
            <w:r w:rsidRPr="001E76AA">
              <w:rPr>
                <w:rFonts w:ascii="Times New Roman" w:hAnsi="Times New Roman" w:cs="Times New Roman"/>
                <w:sz w:val="14"/>
                <w:szCs w:val="14"/>
              </w:rPr>
              <w:t>.м</w:t>
            </w:r>
            <w:proofErr w:type="gramEnd"/>
          </w:p>
        </w:tc>
        <w:tc>
          <w:tcPr>
            <w:tcW w:w="7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1990</w:t>
            </w:r>
          </w:p>
        </w:tc>
        <w:tc>
          <w:tcPr>
            <w:tcW w:w="850"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55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49:08:000000:640</w:t>
            </w:r>
          </w:p>
        </w:tc>
        <w:tc>
          <w:tcPr>
            <w:tcW w:w="1134"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971 633,53</w:t>
            </w:r>
          </w:p>
        </w:tc>
        <w:tc>
          <w:tcPr>
            <w:tcW w:w="127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971 633,53</w:t>
            </w:r>
          </w:p>
        </w:tc>
        <w:tc>
          <w:tcPr>
            <w:tcW w:w="2835" w:type="dxa"/>
            <w:vAlign w:val="center"/>
          </w:tcPr>
          <w:p w:rsidR="006A043F" w:rsidRDefault="006A043F" w:rsidP="006A043F">
            <w:pPr>
              <w:jc w:val="center"/>
            </w:pPr>
            <w:r w:rsidRPr="00412EAB">
              <w:rPr>
                <w:rFonts w:ascii="Times New Roman" w:hAnsi="Times New Roman" w:cs="Times New Roman"/>
                <w:sz w:val="14"/>
                <w:szCs w:val="14"/>
              </w:rPr>
              <w:t>В рабочем состоянии (</w:t>
            </w:r>
            <w:proofErr w:type="gramStart"/>
            <w:r w:rsidRPr="00412EAB">
              <w:rPr>
                <w:rFonts w:ascii="Times New Roman" w:hAnsi="Times New Roman" w:cs="Times New Roman"/>
                <w:sz w:val="14"/>
                <w:szCs w:val="14"/>
              </w:rPr>
              <w:t>удовлетворительное</w:t>
            </w:r>
            <w:proofErr w:type="gramEnd"/>
            <w:r w:rsidRPr="00412EAB">
              <w:rPr>
                <w:rFonts w:ascii="Times New Roman" w:hAnsi="Times New Roman" w:cs="Times New Roman"/>
                <w:sz w:val="14"/>
                <w:szCs w:val="14"/>
              </w:rPr>
              <w:t>)</w:t>
            </w:r>
          </w:p>
        </w:tc>
      </w:tr>
      <w:tr w:rsidR="006A043F" w:rsidRPr="001E76AA" w:rsidTr="006A043F">
        <w:trPr>
          <w:trHeight w:val="675"/>
        </w:trPr>
        <w:tc>
          <w:tcPr>
            <w:tcW w:w="42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w:t>
            </w:r>
          </w:p>
        </w:tc>
        <w:tc>
          <w:tcPr>
            <w:tcW w:w="2943" w:type="dxa"/>
            <w:vAlign w:val="center"/>
            <w:hideMark/>
          </w:tcPr>
          <w:p w:rsidR="006A043F" w:rsidRPr="001E76AA" w:rsidRDefault="006A043F" w:rsidP="006A043F">
            <w:pPr>
              <w:spacing w:after="0" w:line="240" w:lineRule="auto"/>
              <w:rPr>
                <w:rFonts w:ascii="Times New Roman" w:hAnsi="Times New Roman" w:cs="Times New Roman"/>
                <w:sz w:val="14"/>
                <w:szCs w:val="14"/>
              </w:rPr>
            </w:pPr>
            <w:proofErr w:type="spellStart"/>
            <w:r w:rsidRPr="001E76AA">
              <w:rPr>
                <w:rFonts w:ascii="Times New Roman" w:hAnsi="Times New Roman" w:cs="Times New Roman"/>
                <w:sz w:val="14"/>
                <w:szCs w:val="14"/>
              </w:rPr>
              <w:t>Водонасосная</w:t>
            </w:r>
            <w:proofErr w:type="spellEnd"/>
            <w:r w:rsidRPr="001E76AA">
              <w:rPr>
                <w:rFonts w:ascii="Times New Roman" w:hAnsi="Times New Roman" w:cs="Times New Roman"/>
                <w:sz w:val="14"/>
                <w:szCs w:val="14"/>
              </w:rPr>
              <w:t xml:space="preserve"> станция 2 подъема</w:t>
            </w:r>
          </w:p>
        </w:tc>
        <w:tc>
          <w:tcPr>
            <w:tcW w:w="2409" w:type="dxa"/>
            <w:vAlign w:val="center"/>
            <w:hideMark/>
          </w:tcPr>
          <w:p w:rsidR="006A043F" w:rsidRPr="001E76AA" w:rsidRDefault="006A043F" w:rsidP="006A043F">
            <w:pPr>
              <w:autoSpaceDE w:val="0"/>
              <w:autoSpaceDN w:val="0"/>
              <w:adjustRightInd w:val="0"/>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Магаданская область, Ягоднинский район, п. Ягодное</w:t>
            </w:r>
          </w:p>
        </w:tc>
        <w:tc>
          <w:tcPr>
            <w:tcW w:w="1418"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389,1 кв. м</w:t>
            </w:r>
          </w:p>
        </w:tc>
        <w:tc>
          <w:tcPr>
            <w:tcW w:w="7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1987</w:t>
            </w:r>
          </w:p>
        </w:tc>
        <w:tc>
          <w:tcPr>
            <w:tcW w:w="850"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55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49:08:000000:701</w:t>
            </w:r>
          </w:p>
        </w:tc>
        <w:tc>
          <w:tcPr>
            <w:tcW w:w="1134"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1 200 085,36</w:t>
            </w:r>
          </w:p>
        </w:tc>
        <w:tc>
          <w:tcPr>
            <w:tcW w:w="127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1 200 085,36</w:t>
            </w:r>
          </w:p>
        </w:tc>
        <w:tc>
          <w:tcPr>
            <w:tcW w:w="2835" w:type="dxa"/>
            <w:vAlign w:val="center"/>
          </w:tcPr>
          <w:p w:rsidR="006A043F" w:rsidRDefault="006A043F" w:rsidP="006A043F">
            <w:pPr>
              <w:jc w:val="center"/>
            </w:pPr>
            <w:r w:rsidRPr="00412EAB">
              <w:rPr>
                <w:rFonts w:ascii="Times New Roman" w:hAnsi="Times New Roman" w:cs="Times New Roman"/>
                <w:sz w:val="14"/>
                <w:szCs w:val="14"/>
              </w:rPr>
              <w:t>В рабочем состоянии (</w:t>
            </w:r>
            <w:proofErr w:type="gramStart"/>
            <w:r w:rsidRPr="00412EAB">
              <w:rPr>
                <w:rFonts w:ascii="Times New Roman" w:hAnsi="Times New Roman" w:cs="Times New Roman"/>
                <w:sz w:val="14"/>
                <w:szCs w:val="14"/>
              </w:rPr>
              <w:t>удовлетворительное</w:t>
            </w:r>
            <w:proofErr w:type="gramEnd"/>
            <w:r w:rsidRPr="00412EAB">
              <w:rPr>
                <w:rFonts w:ascii="Times New Roman" w:hAnsi="Times New Roman" w:cs="Times New Roman"/>
                <w:sz w:val="14"/>
                <w:szCs w:val="14"/>
              </w:rPr>
              <w:t>)</w:t>
            </w:r>
          </w:p>
        </w:tc>
      </w:tr>
      <w:tr w:rsidR="006A043F" w:rsidRPr="001E76AA" w:rsidTr="006A043F">
        <w:trPr>
          <w:trHeight w:val="675"/>
        </w:trPr>
        <w:tc>
          <w:tcPr>
            <w:tcW w:w="42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3</w:t>
            </w:r>
          </w:p>
        </w:tc>
        <w:tc>
          <w:tcPr>
            <w:tcW w:w="2943" w:type="dxa"/>
            <w:vAlign w:val="center"/>
            <w:hideMark/>
          </w:tcPr>
          <w:p w:rsidR="006A043F" w:rsidRPr="001E76AA" w:rsidRDefault="006A043F" w:rsidP="006A043F">
            <w:pPr>
              <w:spacing w:after="0" w:line="240" w:lineRule="auto"/>
              <w:rPr>
                <w:rFonts w:ascii="Times New Roman" w:hAnsi="Times New Roman" w:cs="Times New Roman"/>
                <w:sz w:val="14"/>
                <w:szCs w:val="14"/>
              </w:rPr>
            </w:pPr>
            <w:r w:rsidRPr="001E76AA">
              <w:rPr>
                <w:rFonts w:ascii="Times New Roman" w:hAnsi="Times New Roman" w:cs="Times New Roman"/>
                <w:sz w:val="14"/>
                <w:szCs w:val="14"/>
              </w:rPr>
              <w:t>Здание канализационной станции</w:t>
            </w:r>
          </w:p>
        </w:tc>
        <w:tc>
          <w:tcPr>
            <w:tcW w:w="24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Магаданская область, Ягоднинский район, п. Ягодное</w:t>
            </w:r>
          </w:p>
        </w:tc>
        <w:tc>
          <w:tcPr>
            <w:tcW w:w="1418"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 xml:space="preserve">114,8 </w:t>
            </w:r>
            <w:bookmarkStart w:id="2" w:name="_Hlk150442624"/>
            <w:r w:rsidRPr="001E76AA">
              <w:rPr>
                <w:rFonts w:ascii="Times New Roman" w:hAnsi="Times New Roman" w:cs="Times New Roman"/>
                <w:sz w:val="14"/>
                <w:szCs w:val="14"/>
              </w:rPr>
              <w:t>кв. м</w:t>
            </w:r>
            <w:bookmarkEnd w:id="2"/>
          </w:p>
        </w:tc>
        <w:tc>
          <w:tcPr>
            <w:tcW w:w="7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1966</w:t>
            </w:r>
          </w:p>
        </w:tc>
        <w:tc>
          <w:tcPr>
            <w:tcW w:w="850"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155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49:08:070115:278</w:t>
            </w:r>
          </w:p>
        </w:tc>
        <w:tc>
          <w:tcPr>
            <w:tcW w:w="1134"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0,01</w:t>
            </w:r>
          </w:p>
        </w:tc>
        <w:tc>
          <w:tcPr>
            <w:tcW w:w="127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0,01</w:t>
            </w:r>
          </w:p>
        </w:tc>
        <w:tc>
          <w:tcPr>
            <w:tcW w:w="2835" w:type="dxa"/>
            <w:vAlign w:val="center"/>
          </w:tcPr>
          <w:p w:rsidR="006A043F" w:rsidRDefault="006A043F" w:rsidP="006A043F">
            <w:pPr>
              <w:jc w:val="center"/>
            </w:pPr>
            <w:r w:rsidRPr="00412EAB">
              <w:rPr>
                <w:rFonts w:ascii="Times New Roman" w:hAnsi="Times New Roman" w:cs="Times New Roman"/>
                <w:sz w:val="14"/>
                <w:szCs w:val="14"/>
              </w:rPr>
              <w:t>В рабочем состоянии (</w:t>
            </w:r>
            <w:proofErr w:type="gramStart"/>
            <w:r w:rsidRPr="00412EAB">
              <w:rPr>
                <w:rFonts w:ascii="Times New Roman" w:hAnsi="Times New Roman" w:cs="Times New Roman"/>
                <w:sz w:val="14"/>
                <w:szCs w:val="14"/>
              </w:rPr>
              <w:t>удовлетворительное</w:t>
            </w:r>
            <w:proofErr w:type="gramEnd"/>
            <w:r w:rsidRPr="00412EAB">
              <w:rPr>
                <w:rFonts w:ascii="Times New Roman" w:hAnsi="Times New Roman" w:cs="Times New Roman"/>
                <w:sz w:val="14"/>
                <w:szCs w:val="14"/>
              </w:rPr>
              <w:t>)</w:t>
            </w:r>
          </w:p>
        </w:tc>
      </w:tr>
      <w:tr w:rsidR="006A043F" w:rsidRPr="001E76AA" w:rsidTr="006A043F">
        <w:trPr>
          <w:trHeight w:val="675"/>
        </w:trPr>
        <w:tc>
          <w:tcPr>
            <w:tcW w:w="42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w:t>
            </w:r>
          </w:p>
        </w:tc>
        <w:tc>
          <w:tcPr>
            <w:tcW w:w="2943" w:type="dxa"/>
            <w:vAlign w:val="center"/>
            <w:hideMark/>
          </w:tcPr>
          <w:p w:rsidR="006A043F" w:rsidRPr="001E76AA" w:rsidRDefault="006A043F" w:rsidP="006A043F">
            <w:pPr>
              <w:spacing w:after="0" w:line="240" w:lineRule="auto"/>
              <w:rPr>
                <w:rFonts w:ascii="Times New Roman" w:hAnsi="Times New Roman" w:cs="Times New Roman"/>
                <w:sz w:val="14"/>
                <w:szCs w:val="14"/>
              </w:rPr>
            </w:pPr>
            <w:r w:rsidRPr="001E76AA">
              <w:rPr>
                <w:rFonts w:ascii="Times New Roman" w:hAnsi="Times New Roman" w:cs="Times New Roman"/>
                <w:sz w:val="14"/>
                <w:szCs w:val="14"/>
              </w:rPr>
              <w:t>Водоприемный колодец №1</w:t>
            </w:r>
          </w:p>
        </w:tc>
        <w:tc>
          <w:tcPr>
            <w:tcW w:w="24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Магаданская область, Ягоднинский район, п. Ягодное</w:t>
            </w:r>
          </w:p>
        </w:tc>
        <w:tc>
          <w:tcPr>
            <w:tcW w:w="1418"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7,0  кв. м</w:t>
            </w:r>
          </w:p>
        </w:tc>
        <w:tc>
          <w:tcPr>
            <w:tcW w:w="7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1987</w:t>
            </w:r>
          </w:p>
        </w:tc>
        <w:tc>
          <w:tcPr>
            <w:tcW w:w="850"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55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49:08:070106:319</w:t>
            </w:r>
          </w:p>
        </w:tc>
        <w:tc>
          <w:tcPr>
            <w:tcW w:w="1134"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0,01</w:t>
            </w:r>
          </w:p>
        </w:tc>
        <w:tc>
          <w:tcPr>
            <w:tcW w:w="127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0,01</w:t>
            </w:r>
          </w:p>
        </w:tc>
        <w:tc>
          <w:tcPr>
            <w:tcW w:w="2835" w:type="dxa"/>
            <w:vAlign w:val="center"/>
          </w:tcPr>
          <w:p w:rsidR="006A043F" w:rsidRDefault="006A043F" w:rsidP="006A043F">
            <w:pPr>
              <w:jc w:val="center"/>
            </w:pPr>
            <w:r w:rsidRPr="00412EAB">
              <w:rPr>
                <w:rFonts w:ascii="Times New Roman" w:hAnsi="Times New Roman" w:cs="Times New Roman"/>
                <w:sz w:val="14"/>
                <w:szCs w:val="14"/>
              </w:rPr>
              <w:t>В рабочем состоянии (</w:t>
            </w:r>
            <w:proofErr w:type="gramStart"/>
            <w:r w:rsidRPr="00412EAB">
              <w:rPr>
                <w:rFonts w:ascii="Times New Roman" w:hAnsi="Times New Roman" w:cs="Times New Roman"/>
                <w:sz w:val="14"/>
                <w:szCs w:val="14"/>
              </w:rPr>
              <w:t>удовлетворительное</w:t>
            </w:r>
            <w:proofErr w:type="gramEnd"/>
            <w:r w:rsidRPr="00412EAB">
              <w:rPr>
                <w:rFonts w:ascii="Times New Roman" w:hAnsi="Times New Roman" w:cs="Times New Roman"/>
                <w:sz w:val="14"/>
                <w:szCs w:val="14"/>
              </w:rPr>
              <w:t>)</w:t>
            </w:r>
          </w:p>
        </w:tc>
      </w:tr>
      <w:tr w:rsidR="006A043F" w:rsidRPr="001E76AA" w:rsidTr="006A043F">
        <w:trPr>
          <w:trHeight w:val="675"/>
        </w:trPr>
        <w:tc>
          <w:tcPr>
            <w:tcW w:w="42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5</w:t>
            </w:r>
          </w:p>
        </w:tc>
        <w:tc>
          <w:tcPr>
            <w:tcW w:w="2943" w:type="dxa"/>
            <w:vAlign w:val="center"/>
            <w:hideMark/>
          </w:tcPr>
          <w:p w:rsidR="006A043F" w:rsidRPr="001E76AA" w:rsidRDefault="006A043F" w:rsidP="006A043F">
            <w:pPr>
              <w:spacing w:after="0" w:line="240" w:lineRule="auto"/>
              <w:rPr>
                <w:rFonts w:ascii="Times New Roman" w:hAnsi="Times New Roman" w:cs="Times New Roman"/>
                <w:sz w:val="14"/>
                <w:szCs w:val="14"/>
              </w:rPr>
            </w:pPr>
            <w:r w:rsidRPr="001E76AA">
              <w:rPr>
                <w:rFonts w:ascii="Times New Roman" w:hAnsi="Times New Roman" w:cs="Times New Roman"/>
                <w:sz w:val="14"/>
                <w:szCs w:val="14"/>
              </w:rPr>
              <w:t>Водоприемный колодец №2</w:t>
            </w:r>
          </w:p>
        </w:tc>
        <w:tc>
          <w:tcPr>
            <w:tcW w:w="24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Магаданская область, Ягоднинский район, п. Ягодное</w:t>
            </w:r>
          </w:p>
        </w:tc>
        <w:tc>
          <w:tcPr>
            <w:tcW w:w="1418"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6,6  кв. м</w:t>
            </w:r>
          </w:p>
        </w:tc>
        <w:tc>
          <w:tcPr>
            <w:tcW w:w="7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1987</w:t>
            </w:r>
          </w:p>
        </w:tc>
        <w:tc>
          <w:tcPr>
            <w:tcW w:w="850"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55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49:08:070106:320</w:t>
            </w:r>
          </w:p>
        </w:tc>
        <w:tc>
          <w:tcPr>
            <w:tcW w:w="1134"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19 800,04</w:t>
            </w:r>
          </w:p>
        </w:tc>
        <w:tc>
          <w:tcPr>
            <w:tcW w:w="127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19 800,04</w:t>
            </w:r>
          </w:p>
        </w:tc>
        <w:tc>
          <w:tcPr>
            <w:tcW w:w="2835" w:type="dxa"/>
            <w:vAlign w:val="center"/>
          </w:tcPr>
          <w:p w:rsidR="006A043F" w:rsidRDefault="006A043F" w:rsidP="006A043F">
            <w:pPr>
              <w:jc w:val="center"/>
            </w:pPr>
            <w:r w:rsidRPr="00412EAB">
              <w:rPr>
                <w:rFonts w:ascii="Times New Roman" w:hAnsi="Times New Roman" w:cs="Times New Roman"/>
                <w:sz w:val="14"/>
                <w:szCs w:val="14"/>
              </w:rPr>
              <w:t>В рабочем состоянии (</w:t>
            </w:r>
            <w:proofErr w:type="gramStart"/>
            <w:r w:rsidRPr="00412EAB">
              <w:rPr>
                <w:rFonts w:ascii="Times New Roman" w:hAnsi="Times New Roman" w:cs="Times New Roman"/>
                <w:sz w:val="14"/>
                <w:szCs w:val="14"/>
              </w:rPr>
              <w:t>удовлетворительное</w:t>
            </w:r>
            <w:proofErr w:type="gramEnd"/>
            <w:r w:rsidRPr="00412EAB">
              <w:rPr>
                <w:rFonts w:ascii="Times New Roman" w:hAnsi="Times New Roman" w:cs="Times New Roman"/>
                <w:sz w:val="14"/>
                <w:szCs w:val="14"/>
              </w:rPr>
              <w:t>)</w:t>
            </w:r>
          </w:p>
        </w:tc>
      </w:tr>
      <w:tr w:rsidR="006A043F" w:rsidRPr="001E76AA" w:rsidTr="006A043F">
        <w:trPr>
          <w:trHeight w:val="675"/>
        </w:trPr>
        <w:tc>
          <w:tcPr>
            <w:tcW w:w="42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w:t>
            </w:r>
          </w:p>
        </w:tc>
        <w:tc>
          <w:tcPr>
            <w:tcW w:w="2943" w:type="dxa"/>
            <w:vAlign w:val="center"/>
            <w:hideMark/>
          </w:tcPr>
          <w:p w:rsidR="006A043F" w:rsidRPr="001E76AA" w:rsidRDefault="006A043F" w:rsidP="006A043F">
            <w:pPr>
              <w:spacing w:after="0" w:line="240" w:lineRule="auto"/>
              <w:rPr>
                <w:rFonts w:ascii="Times New Roman" w:hAnsi="Times New Roman" w:cs="Times New Roman"/>
                <w:sz w:val="14"/>
                <w:szCs w:val="14"/>
              </w:rPr>
            </w:pPr>
            <w:r w:rsidRPr="001E76AA">
              <w:rPr>
                <w:rFonts w:ascii="Times New Roman" w:hAnsi="Times New Roman" w:cs="Times New Roman"/>
                <w:sz w:val="14"/>
                <w:szCs w:val="14"/>
              </w:rPr>
              <w:t>Водоприемный колодец №3</w:t>
            </w:r>
          </w:p>
        </w:tc>
        <w:tc>
          <w:tcPr>
            <w:tcW w:w="24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Магаданская область, Ягоднинский район, п. Ягодное</w:t>
            </w:r>
          </w:p>
        </w:tc>
        <w:tc>
          <w:tcPr>
            <w:tcW w:w="1418"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7,4  кв. м</w:t>
            </w:r>
          </w:p>
        </w:tc>
        <w:tc>
          <w:tcPr>
            <w:tcW w:w="7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1987</w:t>
            </w:r>
          </w:p>
        </w:tc>
        <w:tc>
          <w:tcPr>
            <w:tcW w:w="850"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55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49:08:070106:318</w:t>
            </w:r>
          </w:p>
        </w:tc>
        <w:tc>
          <w:tcPr>
            <w:tcW w:w="1134"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0,01</w:t>
            </w:r>
          </w:p>
        </w:tc>
        <w:tc>
          <w:tcPr>
            <w:tcW w:w="127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0,01</w:t>
            </w:r>
          </w:p>
        </w:tc>
        <w:tc>
          <w:tcPr>
            <w:tcW w:w="2835" w:type="dxa"/>
            <w:vAlign w:val="center"/>
          </w:tcPr>
          <w:p w:rsidR="006A043F" w:rsidRDefault="006A043F" w:rsidP="006A043F">
            <w:pPr>
              <w:jc w:val="center"/>
            </w:pPr>
            <w:r w:rsidRPr="00412EAB">
              <w:rPr>
                <w:rFonts w:ascii="Times New Roman" w:hAnsi="Times New Roman" w:cs="Times New Roman"/>
                <w:sz w:val="14"/>
                <w:szCs w:val="14"/>
              </w:rPr>
              <w:t>В рабочем состоянии (</w:t>
            </w:r>
            <w:proofErr w:type="gramStart"/>
            <w:r w:rsidRPr="00412EAB">
              <w:rPr>
                <w:rFonts w:ascii="Times New Roman" w:hAnsi="Times New Roman" w:cs="Times New Roman"/>
                <w:sz w:val="14"/>
                <w:szCs w:val="14"/>
              </w:rPr>
              <w:t>удовлетворительное</w:t>
            </w:r>
            <w:proofErr w:type="gramEnd"/>
            <w:r w:rsidRPr="00412EAB">
              <w:rPr>
                <w:rFonts w:ascii="Times New Roman" w:hAnsi="Times New Roman" w:cs="Times New Roman"/>
                <w:sz w:val="14"/>
                <w:szCs w:val="14"/>
              </w:rPr>
              <w:t>)</w:t>
            </w:r>
          </w:p>
        </w:tc>
      </w:tr>
      <w:tr w:rsidR="006A043F" w:rsidRPr="001E76AA" w:rsidTr="006A043F">
        <w:trPr>
          <w:trHeight w:val="675"/>
        </w:trPr>
        <w:tc>
          <w:tcPr>
            <w:tcW w:w="42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7</w:t>
            </w:r>
          </w:p>
        </w:tc>
        <w:tc>
          <w:tcPr>
            <w:tcW w:w="2943" w:type="dxa"/>
            <w:vAlign w:val="center"/>
            <w:hideMark/>
          </w:tcPr>
          <w:p w:rsidR="006A043F" w:rsidRPr="001E76AA" w:rsidRDefault="006A043F" w:rsidP="006A043F">
            <w:pPr>
              <w:spacing w:after="0" w:line="240" w:lineRule="auto"/>
              <w:rPr>
                <w:rFonts w:ascii="Times New Roman" w:hAnsi="Times New Roman" w:cs="Times New Roman"/>
                <w:sz w:val="14"/>
                <w:szCs w:val="14"/>
              </w:rPr>
            </w:pPr>
            <w:r w:rsidRPr="001E76AA">
              <w:rPr>
                <w:rFonts w:ascii="Times New Roman" w:hAnsi="Times New Roman" w:cs="Times New Roman"/>
                <w:sz w:val="14"/>
                <w:szCs w:val="14"/>
              </w:rPr>
              <w:t xml:space="preserve">Здание </w:t>
            </w:r>
            <w:proofErr w:type="spellStart"/>
            <w:r w:rsidRPr="001E76AA">
              <w:rPr>
                <w:rFonts w:ascii="Times New Roman" w:hAnsi="Times New Roman" w:cs="Times New Roman"/>
                <w:sz w:val="14"/>
                <w:szCs w:val="14"/>
              </w:rPr>
              <w:t>водонасосной</w:t>
            </w:r>
            <w:proofErr w:type="spellEnd"/>
            <w:r w:rsidRPr="001E76AA">
              <w:rPr>
                <w:rFonts w:ascii="Times New Roman" w:hAnsi="Times New Roman" w:cs="Times New Roman"/>
                <w:sz w:val="14"/>
                <w:szCs w:val="14"/>
              </w:rPr>
              <w:t xml:space="preserve"> 1</w:t>
            </w:r>
          </w:p>
        </w:tc>
        <w:tc>
          <w:tcPr>
            <w:tcW w:w="24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Магаданская область, Ягоднинский район, п. Ягодное</w:t>
            </w:r>
          </w:p>
        </w:tc>
        <w:tc>
          <w:tcPr>
            <w:tcW w:w="1418"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20,6</w:t>
            </w:r>
          </w:p>
        </w:tc>
        <w:tc>
          <w:tcPr>
            <w:tcW w:w="7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1971</w:t>
            </w:r>
          </w:p>
        </w:tc>
        <w:tc>
          <w:tcPr>
            <w:tcW w:w="850"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55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49:08:070106:332</w:t>
            </w:r>
          </w:p>
        </w:tc>
        <w:tc>
          <w:tcPr>
            <w:tcW w:w="1134"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0,01</w:t>
            </w:r>
          </w:p>
        </w:tc>
        <w:tc>
          <w:tcPr>
            <w:tcW w:w="127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0,01</w:t>
            </w:r>
          </w:p>
        </w:tc>
        <w:tc>
          <w:tcPr>
            <w:tcW w:w="2835" w:type="dxa"/>
            <w:vAlign w:val="center"/>
          </w:tcPr>
          <w:p w:rsidR="006A043F" w:rsidRDefault="006A043F" w:rsidP="006A043F">
            <w:pPr>
              <w:jc w:val="center"/>
            </w:pPr>
            <w:r w:rsidRPr="005C5DCB">
              <w:rPr>
                <w:rFonts w:ascii="Times New Roman" w:hAnsi="Times New Roman" w:cs="Times New Roman"/>
                <w:sz w:val="14"/>
                <w:szCs w:val="14"/>
              </w:rPr>
              <w:t>В рабочем состоянии (</w:t>
            </w:r>
            <w:proofErr w:type="gramStart"/>
            <w:r w:rsidRPr="005C5DCB">
              <w:rPr>
                <w:rFonts w:ascii="Times New Roman" w:hAnsi="Times New Roman" w:cs="Times New Roman"/>
                <w:sz w:val="14"/>
                <w:szCs w:val="14"/>
              </w:rPr>
              <w:t>удовлетворительное</w:t>
            </w:r>
            <w:proofErr w:type="gramEnd"/>
            <w:r w:rsidRPr="005C5DCB">
              <w:rPr>
                <w:rFonts w:ascii="Times New Roman" w:hAnsi="Times New Roman" w:cs="Times New Roman"/>
                <w:sz w:val="14"/>
                <w:szCs w:val="14"/>
              </w:rPr>
              <w:t>)</w:t>
            </w:r>
          </w:p>
        </w:tc>
      </w:tr>
      <w:tr w:rsidR="006A043F" w:rsidRPr="001E76AA" w:rsidTr="006A043F">
        <w:trPr>
          <w:trHeight w:val="675"/>
        </w:trPr>
        <w:tc>
          <w:tcPr>
            <w:tcW w:w="426" w:type="dxa"/>
            <w:vAlign w:val="center"/>
            <w:hideMark/>
          </w:tcPr>
          <w:p w:rsidR="006A043F" w:rsidRPr="001E76AA" w:rsidRDefault="006A043F" w:rsidP="006A043F">
            <w:pPr>
              <w:spacing w:after="0" w:line="240" w:lineRule="auto"/>
              <w:jc w:val="center"/>
              <w:rPr>
                <w:rFonts w:ascii="Times New Roman" w:hAnsi="Times New Roman" w:cs="Times New Roman"/>
                <w:sz w:val="14"/>
                <w:szCs w:val="14"/>
                <w:highlight w:val="red"/>
              </w:rPr>
            </w:pPr>
            <w:r>
              <w:rPr>
                <w:rFonts w:ascii="Times New Roman" w:hAnsi="Times New Roman" w:cs="Times New Roman"/>
                <w:sz w:val="14"/>
                <w:szCs w:val="14"/>
              </w:rPr>
              <w:t>8</w:t>
            </w:r>
          </w:p>
        </w:tc>
        <w:tc>
          <w:tcPr>
            <w:tcW w:w="2943" w:type="dxa"/>
            <w:vAlign w:val="center"/>
            <w:hideMark/>
          </w:tcPr>
          <w:p w:rsidR="006A043F" w:rsidRPr="001E76AA" w:rsidRDefault="006A043F" w:rsidP="006A043F">
            <w:pPr>
              <w:spacing w:after="0" w:line="240" w:lineRule="auto"/>
              <w:rPr>
                <w:rFonts w:ascii="Times New Roman" w:hAnsi="Times New Roman" w:cs="Times New Roman"/>
                <w:sz w:val="14"/>
                <w:szCs w:val="14"/>
              </w:rPr>
            </w:pPr>
            <w:r w:rsidRPr="001E76AA">
              <w:rPr>
                <w:rFonts w:ascii="Times New Roman" w:hAnsi="Times New Roman" w:cs="Times New Roman"/>
                <w:sz w:val="14"/>
                <w:szCs w:val="14"/>
              </w:rPr>
              <w:t xml:space="preserve">Здание </w:t>
            </w:r>
            <w:proofErr w:type="spellStart"/>
            <w:r w:rsidRPr="001E76AA">
              <w:rPr>
                <w:rFonts w:ascii="Times New Roman" w:hAnsi="Times New Roman" w:cs="Times New Roman"/>
                <w:sz w:val="14"/>
                <w:szCs w:val="14"/>
              </w:rPr>
              <w:t>водонасосной</w:t>
            </w:r>
            <w:proofErr w:type="spellEnd"/>
            <w:r w:rsidRPr="001E76AA">
              <w:rPr>
                <w:rFonts w:ascii="Times New Roman" w:hAnsi="Times New Roman" w:cs="Times New Roman"/>
                <w:sz w:val="14"/>
                <w:szCs w:val="14"/>
              </w:rPr>
              <w:t xml:space="preserve"> 2</w:t>
            </w:r>
          </w:p>
        </w:tc>
        <w:tc>
          <w:tcPr>
            <w:tcW w:w="24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Магаданская область, Ягоднинский район, п. Ягодное</w:t>
            </w:r>
          </w:p>
        </w:tc>
        <w:tc>
          <w:tcPr>
            <w:tcW w:w="1418"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121,20</w:t>
            </w:r>
          </w:p>
        </w:tc>
        <w:tc>
          <w:tcPr>
            <w:tcW w:w="7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1971</w:t>
            </w:r>
          </w:p>
        </w:tc>
        <w:tc>
          <w:tcPr>
            <w:tcW w:w="850"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55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49:08:070106:333</w:t>
            </w:r>
          </w:p>
        </w:tc>
        <w:tc>
          <w:tcPr>
            <w:tcW w:w="1134"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5 576,15</w:t>
            </w:r>
          </w:p>
        </w:tc>
        <w:tc>
          <w:tcPr>
            <w:tcW w:w="127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5 576,15</w:t>
            </w:r>
          </w:p>
        </w:tc>
        <w:tc>
          <w:tcPr>
            <w:tcW w:w="2835" w:type="dxa"/>
            <w:vAlign w:val="center"/>
          </w:tcPr>
          <w:p w:rsidR="006A043F" w:rsidRDefault="006A043F" w:rsidP="006A043F">
            <w:pPr>
              <w:jc w:val="center"/>
            </w:pPr>
            <w:r w:rsidRPr="005C5DCB">
              <w:rPr>
                <w:rFonts w:ascii="Times New Roman" w:hAnsi="Times New Roman" w:cs="Times New Roman"/>
                <w:sz w:val="14"/>
                <w:szCs w:val="14"/>
              </w:rPr>
              <w:t>В рабочем состоянии (</w:t>
            </w:r>
            <w:proofErr w:type="gramStart"/>
            <w:r w:rsidRPr="005C5DCB">
              <w:rPr>
                <w:rFonts w:ascii="Times New Roman" w:hAnsi="Times New Roman" w:cs="Times New Roman"/>
                <w:sz w:val="14"/>
                <w:szCs w:val="14"/>
              </w:rPr>
              <w:t>удовлетворительное</w:t>
            </w:r>
            <w:proofErr w:type="gramEnd"/>
            <w:r w:rsidRPr="005C5DCB">
              <w:rPr>
                <w:rFonts w:ascii="Times New Roman" w:hAnsi="Times New Roman" w:cs="Times New Roman"/>
                <w:sz w:val="14"/>
                <w:szCs w:val="14"/>
              </w:rPr>
              <w:t>)</w:t>
            </w:r>
          </w:p>
        </w:tc>
      </w:tr>
      <w:tr w:rsidR="006A043F" w:rsidRPr="001E76AA" w:rsidTr="006A043F">
        <w:trPr>
          <w:trHeight w:val="675"/>
        </w:trPr>
        <w:tc>
          <w:tcPr>
            <w:tcW w:w="426" w:type="dxa"/>
            <w:vAlign w:val="center"/>
            <w:hideMark/>
          </w:tcPr>
          <w:p w:rsidR="006A043F" w:rsidRPr="001E76AA" w:rsidRDefault="006A043F" w:rsidP="006A043F">
            <w:pPr>
              <w:spacing w:after="0" w:line="240" w:lineRule="auto"/>
              <w:jc w:val="center"/>
              <w:rPr>
                <w:rFonts w:ascii="Times New Roman" w:hAnsi="Times New Roman" w:cs="Times New Roman"/>
                <w:sz w:val="14"/>
                <w:szCs w:val="14"/>
                <w:highlight w:val="red"/>
              </w:rPr>
            </w:pPr>
            <w:r>
              <w:rPr>
                <w:rFonts w:ascii="Times New Roman" w:hAnsi="Times New Roman" w:cs="Times New Roman"/>
                <w:sz w:val="14"/>
                <w:szCs w:val="14"/>
              </w:rPr>
              <w:t>9</w:t>
            </w:r>
          </w:p>
        </w:tc>
        <w:tc>
          <w:tcPr>
            <w:tcW w:w="2943" w:type="dxa"/>
            <w:vAlign w:val="center"/>
            <w:hideMark/>
          </w:tcPr>
          <w:p w:rsidR="006A043F" w:rsidRPr="001E76AA" w:rsidRDefault="006A043F" w:rsidP="006A043F">
            <w:pPr>
              <w:spacing w:after="0" w:line="240" w:lineRule="auto"/>
              <w:rPr>
                <w:rFonts w:ascii="Times New Roman" w:hAnsi="Times New Roman" w:cs="Times New Roman"/>
                <w:sz w:val="14"/>
                <w:szCs w:val="14"/>
              </w:rPr>
            </w:pPr>
            <w:r w:rsidRPr="001E76AA">
              <w:rPr>
                <w:rFonts w:ascii="Times New Roman" w:hAnsi="Times New Roman" w:cs="Times New Roman"/>
                <w:sz w:val="14"/>
                <w:szCs w:val="14"/>
              </w:rPr>
              <w:t xml:space="preserve">Здание </w:t>
            </w:r>
            <w:proofErr w:type="spellStart"/>
            <w:r w:rsidRPr="001E76AA">
              <w:rPr>
                <w:rFonts w:ascii="Times New Roman" w:hAnsi="Times New Roman" w:cs="Times New Roman"/>
                <w:sz w:val="14"/>
                <w:szCs w:val="14"/>
              </w:rPr>
              <w:t>водонасосной</w:t>
            </w:r>
            <w:proofErr w:type="spellEnd"/>
            <w:r w:rsidRPr="001E76AA">
              <w:rPr>
                <w:rFonts w:ascii="Times New Roman" w:hAnsi="Times New Roman" w:cs="Times New Roman"/>
                <w:sz w:val="14"/>
                <w:szCs w:val="14"/>
              </w:rPr>
              <w:t xml:space="preserve"> 3</w:t>
            </w:r>
          </w:p>
        </w:tc>
        <w:tc>
          <w:tcPr>
            <w:tcW w:w="24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Магаданская область, Ягоднинский район, п. Ягодное</w:t>
            </w:r>
          </w:p>
        </w:tc>
        <w:tc>
          <w:tcPr>
            <w:tcW w:w="1418"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20,40</w:t>
            </w:r>
          </w:p>
        </w:tc>
        <w:tc>
          <w:tcPr>
            <w:tcW w:w="7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1971</w:t>
            </w:r>
          </w:p>
        </w:tc>
        <w:tc>
          <w:tcPr>
            <w:tcW w:w="850"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55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49:08:070106:334</w:t>
            </w:r>
          </w:p>
        </w:tc>
        <w:tc>
          <w:tcPr>
            <w:tcW w:w="1134"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2 130,00</w:t>
            </w:r>
          </w:p>
        </w:tc>
        <w:tc>
          <w:tcPr>
            <w:tcW w:w="127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2 130,00</w:t>
            </w:r>
          </w:p>
        </w:tc>
        <w:tc>
          <w:tcPr>
            <w:tcW w:w="2835" w:type="dxa"/>
            <w:vAlign w:val="center"/>
          </w:tcPr>
          <w:p w:rsidR="006A043F" w:rsidRDefault="006A043F" w:rsidP="006A043F">
            <w:pPr>
              <w:jc w:val="center"/>
            </w:pPr>
            <w:r w:rsidRPr="005C5DCB">
              <w:rPr>
                <w:rFonts w:ascii="Times New Roman" w:hAnsi="Times New Roman" w:cs="Times New Roman"/>
                <w:sz w:val="14"/>
                <w:szCs w:val="14"/>
              </w:rPr>
              <w:t>В рабочем состоянии (</w:t>
            </w:r>
            <w:proofErr w:type="gramStart"/>
            <w:r w:rsidRPr="005C5DCB">
              <w:rPr>
                <w:rFonts w:ascii="Times New Roman" w:hAnsi="Times New Roman" w:cs="Times New Roman"/>
                <w:sz w:val="14"/>
                <w:szCs w:val="14"/>
              </w:rPr>
              <w:t>удовлетворительное</w:t>
            </w:r>
            <w:proofErr w:type="gramEnd"/>
            <w:r w:rsidRPr="005C5DCB">
              <w:rPr>
                <w:rFonts w:ascii="Times New Roman" w:hAnsi="Times New Roman" w:cs="Times New Roman"/>
                <w:sz w:val="14"/>
                <w:szCs w:val="14"/>
              </w:rPr>
              <w:t>)</w:t>
            </w:r>
          </w:p>
        </w:tc>
      </w:tr>
      <w:tr w:rsidR="006A043F" w:rsidRPr="001E76AA" w:rsidTr="006A043F">
        <w:trPr>
          <w:trHeight w:val="675"/>
        </w:trPr>
        <w:tc>
          <w:tcPr>
            <w:tcW w:w="426" w:type="dxa"/>
            <w:vAlign w:val="center"/>
            <w:hideMark/>
          </w:tcPr>
          <w:p w:rsidR="006A043F" w:rsidRPr="001E76AA" w:rsidRDefault="006A043F" w:rsidP="006A043F">
            <w:pPr>
              <w:spacing w:after="0" w:line="240" w:lineRule="auto"/>
              <w:jc w:val="center"/>
              <w:rPr>
                <w:rFonts w:ascii="Times New Roman" w:hAnsi="Times New Roman" w:cs="Times New Roman"/>
                <w:sz w:val="14"/>
                <w:szCs w:val="14"/>
                <w:highlight w:val="red"/>
              </w:rPr>
            </w:pPr>
            <w:r>
              <w:rPr>
                <w:rFonts w:ascii="Times New Roman" w:hAnsi="Times New Roman" w:cs="Times New Roman"/>
                <w:sz w:val="14"/>
                <w:szCs w:val="14"/>
              </w:rPr>
              <w:t>10</w:t>
            </w:r>
          </w:p>
        </w:tc>
        <w:tc>
          <w:tcPr>
            <w:tcW w:w="2943" w:type="dxa"/>
            <w:vAlign w:val="center"/>
            <w:hideMark/>
          </w:tcPr>
          <w:p w:rsidR="006A043F" w:rsidRPr="001E76AA" w:rsidRDefault="006A043F" w:rsidP="006A043F">
            <w:pPr>
              <w:spacing w:after="0" w:line="240" w:lineRule="auto"/>
              <w:rPr>
                <w:rFonts w:ascii="Times New Roman" w:hAnsi="Times New Roman" w:cs="Times New Roman"/>
                <w:sz w:val="14"/>
                <w:szCs w:val="14"/>
              </w:rPr>
            </w:pPr>
            <w:r w:rsidRPr="001E76AA">
              <w:rPr>
                <w:rFonts w:ascii="Times New Roman" w:hAnsi="Times New Roman" w:cs="Times New Roman"/>
                <w:sz w:val="14"/>
                <w:szCs w:val="14"/>
              </w:rPr>
              <w:t xml:space="preserve">Здание </w:t>
            </w:r>
            <w:proofErr w:type="spellStart"/>
            <w:r w:rsidRPr="001E76AA">
              <w:rPr>
                <w:rFonts w:ascii="Times New Roman" w:hAnsi="Times New Roman" w:cs="Times New Roman"/>
                <w:sz w:val="14"/>
                <w:szCs w:val="14"/>
              </w:rPr>
              <w:t>водонасосной</w:t>
            </w:r>
            <w:proofErr w:type="spellEnd"/>
            <w:r w:rsidRPr="001E76AA">
              <w:rPr>
                <w:rFonts w:ascii="Times New Roman" w:hAnsi="Times New Roman" w:cs="Times New Roman"/>
                <w:sz w:val="14"/>
                <w:szCs w:val="14"/>
              </w:rPr>
              <w:t xml:space="preserve"> 10</w:t>
            </w:r>
          </w:p>
        </w:tc>
        <w:tc>
          <w:tcPr>
            <w:tcW w:w="24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Магаданская область, Ягоднинский район, п. Ягодное</w:t>
            </w:r>
          </w:p>
        </w:tc>
        <w:tc>
          <w:tcPr>
            <w:tcW w:w="1418"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20,0</w:t>
            </w:r>
          </w:p>
        </w:tc>
        <w:tc>
          <w:tcPr>
            <w:tcW w:w="7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1971</w:t>
            </w:r>
          </w:p>
        </w:tc>
        <w:tc>
          <w:tcPr>
            <w:tcW w:w="850"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55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49:08:070106:330</w:t>
            </w:r>
          </w:p>
        </w:tc>
        <w:tc>
          <w:tcPr>
            <w:tcW w:w="1134"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0,01</w:t>
            </w:r>
          </w:p>
        </w:tc>
        <w:tc>
          <w:tcPr>
            <w:tcW w:w="127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0,01</w:t>
            </w:r>
          </w:p>
        </w:tc>
        <w:tc>
          <w:tcPr>
            <w:tcW w:w="2835" w:type="dxa"/>
            <w:vAlign w:val="center"/>
          </w:tcPr>
          <w:p w:rsidR="006A043F" w:rsidRDefault="006A043F" w:rsidP="006A043F">
            <w:pPr>
              <w:jc w:val="center"/>
            </w:pPr>
            <w:r w:rsidRPr="005C5DCB">
              <w:rPr>
                <w:rFonts w:ascii="Times New Roman" w:hAnsi="Times New Roman" w:cs="Times New Roman"/>
                <w:sz w:val="14"/>
                <w:szCs w:val="14"/>
              </w:rPr>
              <w:t>В рабочем состоянии (</w:t>
            </w:r>
            <w:proofErr w:type="gramStart"/>
            <w:r w:rsidRPr="005C5DCB">
              <w:rPr>
                <w:rFonts w:ascii="Times New Roman" w:hAnsi="Times New Roman" w:cs="Times New Roman"/>
                <w:sz w:val="14"/>
                <w:szCs w:val="14"/>
              </w:rPr>
              <w:t>удовлетворительное</w:t>
            </w:r>
            <w:proofErr w:type="gramEnd"/>
            <w:r w:rsidRPr="005C5DCB">
              <w:rPr>
                <w:rFonts w:ascii="Times New Roman" w:hAnsi="Times New Roman" w:cs="Times New Roman"/>
                <w:sz w:val="14"/>
                <w:szCs w:val="14"/>
              </w:rPr>
              <w:t>)</w:t>
            </w:r>
          </w:p>
        </w:tc>
      </w:tr>
      <w:tr w:rsidR="006A043F" w:rsidRPr="001E76AA" w:rsidTr="006A043F">
        <w:trPr>
          <w:trHeight w:val="675"/>
        </w:trPr>
        <w:tc>
          <w:tcPr>
            <w:tcW w:w="426" w:type="dxa"/>
            <w:vAlign w:val="center"/>
            <w:hideMark/>
          </w:tcPr>
          <w:p w:rsidR="006A043F" w:rsidRPr="001E76AA" w:rsidRDefault="006A043F" w:rsidP="006A043F">
            <w:pPr>
              <w:spacing w:after="0" w:line="240" w:lineRule="auto"/>
              <w:jc w:val="center"/>
              <w:rPr>
                <w:rFonts w:ascii="Times New Roman" w:hAnsi="Times New Roman" w:cs="Times New Roman"/>
                <w:sz w:val="14"/>
                <w:szCs w:val="14"/>
                <w:highlight w:val="red"/>
              </w:rPr>
            </w:pPr>
            <w:r w:rsidRPr="001E76AA">
              <w:rPr>
                <w:rFonts w:ascii="Times New Roman" w:hAnsi="Times New Roman" w:cs="Times New Roman"/>
                <w:sz w:val="14"/>
                <w:szCs w:val="14"/>
              </w:rPr>
              <w:t>1</w:t>
            </w:r>
            <w:r>
              <w:rPr>
                <w:rFonts w:ascii="Times New Roman" w:hAnsi="Times New Roman" w:cs="Times New Roman"/>
                <w:sz w:val="14"/>
                <w:szCs w:val="14"/>
              </w:rPr>
              <w:t>1</w:t>
            </w:r>
          </w:p>
        </w:tc>
        <w:tc>
          <w:tcPr>
            <w:tcW w:w="2943" w:type="dxa"/>
            <w:vAlign w:val="center"/>
            <w:hideMark/>
          </w:tcPr>
          <w:p w:rsidR="006A043F" w:rsidRPr="001E76AA" w:rsidRDefault="006A043F" w:rsidP="006A043F">
            <w:pPr>
              <w:spacing w:after="0" w:line="240" w:lineRule="auto"/>
              <w:rPr>
                <w:rFonts w:ascii="Times New Roman" w:hAnsi="Times New Roman" w:cs="Times New Roman"/>
                <w:sz w:val="14"/>
                <w:szCs w:val="14"/>
              </w:rPr>
            </w:pPr>
            <w:r w:rsidRPr="001E76AA">
              <w:rPr>
                <w:rFonts w:ascii="Times New Roman" w:hAnsi="Times New Roman" w:cs="Times New Roman"/>
                <w:sz w:val="14"/>
                <w:szCs w:val="14"/>
              </w:rPr>
              <w:t xml:space="preserve">Здание </w:t>
            </w:r>
            <w:proofErr w:type="spellStart"/>
            <w:r w:rsidRPr="001E76AA">
              <w:rPr>
                <w:rFonts w:ascii="Times New Roman" w:hAnsi="Times New Roman" w:cs="Times New Roman"/>
                <w:sz w:val="14"/>
                <w:szCs w:val="14"/>
              </w:rPr>
              <w:t>водонасосной</w:t>
            </w:r>
            <w:proofErr w:type="spellEnd"/>
            <w:r w:rsidRPr="001E76AA">
              <w:rPr>
                <w:rFonts w:ascii="Times New Roman" w:hAnsi="Times New Roman" w:cs="Times New Roman"/>
                <w:sz w:val="14"/>
                <w:szCs w:val="14"/>
              </w:rPr>
              <w:t xml:space="preserve"> 21</w:t>
            </w:r>
          </w:p>
        </w:tc>
        <w:tc>
          <w:tcPr>
            <w:tcW w:w="24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Магаданская область, Ягоднинский район, п. Ягодное</w:t>
            </w:r>
          </w:p>
        </w:tc>
        <w:tc>
          <w:tcPr>
            <w:tcW w:w="1418"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5,4</w:t>
            </w:r>
          </w:p>
        </w:tc>
        <w:tc>
          <w:tcPr>
            <w:tcW w:w="7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1971</w:t>
            </w:r>
          </w:p>
        </w:tc>
        <w:tc>
          <w:tcPr>
            <w:tcW w:w="850"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55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49:08:070106:331</w:t>
            </w:r>
          </w:p>
        </w:tc>
        <w:tc>
          <w:tcPr>
            <w:tcW w:w="1134"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0,01</w:t>
            </w:r>
          </w:p>
        </w:tc>
        <w:tc>
          <w:tcPr>
            <w:tcW w:w="127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0,01</w:t>
            </w:r>
          </w:p>
        </w:tc>
        <w:tc>
          <w:tcPr>
            <w:tcW w:w="2835" w:type="dxa"/>
            <w:vAlign w:val="center"/>
          </w:tcPr>
          <w:p w:rsidR="006A043F" w:rsidRDefault="006A043F" w:rsidP="006A043F">
            <w:pPr>
              <w:jc w:val="center"/>
            </w:pPr>
            <w:r w:rsidRPr="005C5DCB">
              <w:rPr>
                <w:rFonts w:ascii="Times New Roman" w:hAnsi="Times New Roman" w:cs="Times New Roman"/>
                <w:sz w:val="14"/>
                <w:szCs w:val="14"/>
              </w:rPr>
              <w:t>В рабочем состоянии (</w:t>
            </w:r>
            <w:proofErr w:type="gramStart"/>
            <w:r w:rsidRPr="005C5DCB">
              <w:rPr>
                <w:rFonts w:ascii="Times New Roman" w:hAnsi="Times New Roman" w:cs="Times New Roman"/>
                <w:sz w:val="14"/>
                <w:szCs w:val="14"/>
              </w:rPr>
              <w:t>удовлетворительное</w:t>
            </w:r>
            <w:proofErr w:type="gramEnd"/>
            <w:r w:rsidRPr="005C5DCB">
              <w:rPr>
                <w:rFonts w:ascii="Times New Roman" w:hAnsi="Times New Roman" w:cs="Times New Roman"/>
                <w:sz w:val="14"/>
                <w:szCs w:val="14"/>
              </w:rPr>
              <w:t>)</w:t>
            </w:r>
          </w:p>
        </w:tc>
      </w:tr>
      <w:tr w:rsidR="006A043F" w:rsidRPr="001E76AA" w:rsidTr="006A043F">
        <w:trPr>
          <w:trHeight w:val="675"/>
        </w:trPr>
        <w:tc>
          <w:tcPr>
            <w:tcW w:w="426" w:type="dxa"/>
            <w:vAlign w:val="center"/>
            <w:hideMark/>
          </w:tcPr>
          <w:p w:rsidR="006A043F" w:rsidRPr="001E76AA" w:rsidRDefault="006A043F" w:rsidP="006A043F">
            <w:pPr>
              <w:spacing w:after="0" w:line="240" w:lineRule="auto"/>
              <w:jc w:val="center"/>
              <w:rPr>
                <w:rFonts w:ascii="Times New Roman" w:hAnsi="Times New Roman" w:cs="Times New Roman"/>
                <w:sz w:val="14"/>
                <w:szCs w:val="14"/>
                <w:highlight w:val="red"/>
              </w:rPr>
            </w:pPr>
            <w:r w:rsidRPr="001E76AA">
              <w:rPr>
                <w:rFonts w:ascii="Times New Roman" w:hAnsi="Times New Roman" w:cs="Times New Roman"/>
                <w:sz w:val="14"/>
                <w:szCs w:val="14"/>
              </w:rPr>
              <w:t>1</w:t>
            </w:r>
            <w:r>
              <w:rPr>
                <w:rFonts w:ascii="Times New Roman" w:hAnsi="Times New Roman" w:cs="Times New Roman"/>
                <w:sz w:val="14"/>
                <w:szCs w:val="14"/>
              </w:rPr>
              <w:t>2</w:t>
            </w:r>
          </w:p>
        </w:tc>
        <w:tc>
          <w:tcPr>
            <w:tcW w:w="2943" w:type="dxa"/>
            <w:vAlign w:val="center"/>
            <w:hideMark/>
          </w:tcPr>
          <w:p w:rsidR="006A043F" w:rsidRPr="001E76AA" w:rsidRDefault="006A043F" w:rsidP="006A043F">
            <w:pPr>
              <w:spacing w:after="0" w:line="240" w:lineRule="auto"/>
              <w:rPr>
                <w:rFonts w:ascii="Times New Roman" w:hAnsi="Times New Roman" w:cs="Times New Roman"/>
                <w:sz w:val="14"/>
                <w:szCs w:val="14"/>
              </w:rPr>
            </w:pPr>
            <w:r w:rsidRPr="001E76AA">
              <w:rPr>
                <w:rFonts w:ascii="Times New Roman" w:hAnsi="Times New Roman" w:cs="Times New Roman"/>
                <w:sz w:val="14"/>
                <w:szCs w:val="14"/>
              </w:rPr>
              <w:t>Здание мастерских</w:t>
            </w:r>
          </w:p>
        </w:tc>
        <w:tc>
          <w:tcPr>
            <w:tcW w:w="24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Магаданская область, Ягоднинский район, п. Ягодное</w:t>
            </w:r>
          </w:p>
        </w:tc>
        <w:tc>
          <w:tcPr>
            <w:tcW w:w="1418"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83,0 кв. м</w:t>
            </w:r>
          </w:p>
        </w:tc>
        <w:tc>
          <w:tcPr>
            <w:tcW w:w="7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1967</w:t>
            </w:r>
          </w:p>
        </w:tc>
        <w:tc>
          <w:tcPr>
            <w:tcW w:w="850"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55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49:08:000000</w:t>
            </w:r>
            <w:r w:rsidRPr="001E76AA">
              <w:rPr>
                <w:rFonts w:ascii="Times New Roman" w:hAnsi="Times New Roman" w:cs="Times New Roman"/>
                <w:sz w:val="14"/>
                <w:szCs w:val="14"/>
              </w:rPr>
              <w:t>:</w:t>
            </w:r>
            <w:r>
              <w:rPr>
                <w:rFonts w:ascii="Times New Roman" w:hAnsi="Times New Roman" w:cs="Times New Roman"/>
                <w:sz w:val="14"/>
                <w:szCs w:val="14"/>
              </w:rPr>
              <w:t>666</w:t>
            </w:r>
          </w:p>
        </w:tc>
        <w:tc>
          <w:tcPr>
            <w:tcW w:w="1134"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4 949,82</w:t>
            </w:r>
          </w:p>
        </w:tc>
        <w:tc>
          <w:tcPr>
            <w:tcW w:w="127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4 949,82</w:t>
            </w:r>
          </w:p>
        </w:tc>
        <w:tc>
          <w:tcPr>
            <w:tcW w:w="2835" w:type="dxa"/>
            <w:vAlign w:val="center"/>
          </w:tcPr>
          <w:p w:rsidR="006A043F" w:rsidRDefault="006A043F" w:rsidP="006A043F">
            <w:pPr>
              <w:jc w:val="center"/>
            </w:pPr>
            <w:r w:rsidRPr="00D339B8">
              <w:rPr>
                <w:rFonts w:ascii="Times New Roman" w:hAnsi="Times New Roman" w:cs="Times New Roman"/>
                <w:sz w:val="14"/>
                <w:szCs w:val="14"/>
              </w:rPr>
              <w:t>В рабочем состоянии (</w:t>
            </w:r>
            <w:proofErr w:type="gramStart"/>
            <w:r w:rsidRPr="00D339B8">
              <w:rPr>
                <w:rFonts w:ascii="Times New Roman" w:hAnsi="Times New Roman" w:cs="Times New Roman"/>
                <w:sz w:val="14"/>
                <w:szCs w:val="14"/>
              </w:rPr>
              <w:t>удовлетворительное</w:t>
            </w:r>
            <w:proofErr w:type="gramEnd"/>
            <w:r w:rsidRPr="00D339B8">
              <w:rPr>
                <w:rFonts w:ascii="Times New Roman" w:hAnsi="Times New Roman" w:cs="Times New Roman"/>
                <w:sz w:val="14"/>
                <w:szCs w:val="14"/>
              </w:rPr>
              <w:t>)</w:t>
            </w:r>
          </w:p>
        </w:tc>
      </w:tr>
      <w:tr w:rsidR="006A043F" w:rsidRPr="001E76AA" w:rsidTr="006A043F">
        <w:trPr>
          <w:trHeight w:val="675"/>
        </w:trPr>
        <w:tc>
          <w:tcPr>
            <w:tcW w:w="426" w:type="dxa"/>
            <w:vAlign w:val="center"/>
            <w:hideMark/>
          </w:tcPr>
          <w:p w:rsidR="006A043F" w:rsidRPr="001E76AA" w:rsidRDefault="006A043F" w:rsidP="006A043F">
            <w:pPr>
              <w:spacing w:after="0" w:line="240" w:lineRule="auto"/>
              <w:jc w:val="center"/>
              <w:rPr>
                <w:rFonts w:ascii="Times New Roman" w:hAnsi="Times New Roman" w:cs="Times New Roman"/>
                <w:sz w:val="14"/>
                <w:szCs w:val="14"/>
                <w:highlight w:val="red"/>
              </w:rPr>
            </w:pPr>
            <w:r w:rsidRPr="001E76AA">
              <w:rPr>
                <w:rFonts w:ascii="Times New Roman" w:hAnsi="Times New Roman" w:cs="Times New Roman"/>
                <w:sz w:val="14"/>
                <w:szCs w:val="14"/>
              </w:rPr>
              <w:t>1</w:t>
            </w:r>
            <w:r>
              <w:rPr>
                <w:rFonts w:ascii="Times New Roman" w:hAnsi="Times New Roman" w:cs="Times New Roman"/>
                <w:sz w:val="14"/>
                <w:szCs w:val="14"/>
              </w:rPr>
              <w:t>3</w:t>
            </w:r>
          </w:p>
        </w:tc>
        <w:tc>
          <w:tcPr>
            <w:tcW w:w="2943" w:type="dxa"/>
            <w:vAlign w:val="center"/>
            <w:hideMark/>
          </w:tcPr>
          <w:p w:rsidR="006A043F" w:rsidRPr="001E76AA" w:rsidRDefault="006A043F" w:rsidP="006A043F">
            <w:pPr>
              <w:spacing w:after="0" w:line="240" w:lineRule="auto"/>
              <w:rPr>
                <w:rFonts w:ascii="Times New Roman" w:hAnsi="Times New Roman" w:cs="Times New Roman"/>
                <w:sz w:val="14"/>
                <w:szCs w:val="14"/>
              </w:rPr>
            </w:pPr>
            <w:r w:rsidRPr="001E76AA">
              <w:rPr>
                <w:rFonts w:ascii="Times New Roman" w:hAnsi="Times New Roman" w:cs="Times New Roman"/>
                <w:sz w:val="14"/>
                <w:szCs w:val="14"/>
              </w:rPr>
              <w:t>Здание скважины ЦК №1</w:t>
            </w:r>
          </w:p>
        </w:tc>
        <w:tc>
          <w:tcPr>
            <w:tcW w:w="24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Магаданская область, Ягоднинский район, п. Ягодное</w:t>
            </w:r>
          </w:p>
        </w:tc>
        <w:tc>
          <w:tcPr>
            <w:tcW w:w="1418"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15,9</w:t>
            </w:r>
          </w:p>
        </w:tc>
        <w:tc>
          <w:tcPr>
            <w:tcW w:w="7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1986</w:t>
            </w:r>
          </w:p>
        </w:tc>
        <w:tc>
          <w:tcPr>
            <w:tcW w:w="850"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55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49:08:070119:128</w:t>
            </w:r>
          </w:p>
        </w:tc>
        <w:tc>
          <w:tcPr>
            <w:tcW w:w="1134"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0,01</w:t>
            </w:r>
          </w:p>
        </w:tc>
        <w:tc>
          <w:tcPr>
            <w:tcW w:w="127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0,01</w:t>
            </w:r>
          </w:p>
        </w:tc>
        <w:tc>
          <w:tcPr>
            <w:tcW w:w="2835" w:type="dxa"/>
            <w:vAlign w:val="center"/>
          </w:tcPr>
          <w:p w:rsidR="006A043F" w:rsidRDefault="006A043F" w:rsidP="006A043F">
            <w:pPr>
              <w:jc w:val="center"/>
            </w:pPr>
            <w:r w:rsidRPr="00D339B8">
              <w:rPr>
                <w:rFonts w:ascii="Times New Roman" w:hAnsi="Times New Roman" w:cs="Times New Roman"/>
                <w:sz w:val="14"/>
                <w:szCs w:val="14"/>
              </w:rPr>
              <w:t>В рабочем состоянии (</w:t>
            </w:r>
            <w:proofErr w:type="gramStart"/>
            <w:r w:rsidRPr="00D339B8">
              <w:rPr>
                <w:rFonts w:ascii="Times New Roman" w:hAnsi="Times New Roman" w:cs="Times New Roman"/>
                <w:sz w:val="14"/>
                <w:szCs w:val="14"/>
              </w:rPr>
              <w:t>удовлетворительное</w:t>
            </w:r>
            <w:proofErr w:type="gramEnd"/>
            <w:r w:rsidRPr="00D339B8">
              <w:rPr>
                <w:rFonts w:ascii="Times New Roman" w:hAnsi="Times New Roman" w:cs="Times New Roman"/>
                <w:sz w:val="14"/>
                <w:szCs w:val="14"/>
              </w:rPr>
              <w:t>)</w:t>
            </w:r>
          </w:p>
        </w:tc>
      </w:tr>
      <w:tr w:rsidR="006A043F" w:rsidRPr="001E76AA" w:rsidTr="006A043F">
        <w:trPr>
          <w:trHeight w:val="675"/>
        </w:trPr>
        <w:tc>
          <w:tcPr>
            <w:tcW w:w="426" w:type="dxa"/>
            <w:vAlign w:val="center"/>
            <w:hideMark/>
          </w:tcPr>
          <w:p w:rsidR="006A043F" w:rsidRPr="001E76AA" w:rsidRDefault="006A043F" w:rsidP="006A043F">
            <w:pPr>
              <w:spacing w:after="0" w:line="240" w:lineRule="auto"/>
              <w:jc w:val="center"/>
              <w:rPr>
                <w:rFonts w:ascii="Times New Roman" w:hAnsi="Times New Roman" w:cs="Times New Roman"/>
                <w:sz w:val="14"/>
                <w:szCs w:val="14"/>
                <w:highlight w:val="red"/>
              </w:rPr>
            </w:pPr>
            <w:r w:rsidRPr="001E76AA">
              <w:rPr>
                <w:rFonts w:ascii="Times New Roman" w:hAnsi="Times New Roman" w:cs="Times New Roman"/>
                <w:sz w:val="14"/>
                <w:szCs w:val="14"/>
              </w:rPr>
              <w:t>1</w:t>
            </w:r>
            <w:r>
              <w:rPr>
                <w:rFonts w:ascii="Times New Roman" w:hAnsi="Times New Roman" w:cs="Times New Roman"/>
                <w:sz w:val="14"/>
                <w:szCs w:val="14"/>
              </w:rPr>
              <w:t>4</w:t>
            </w:r>
          </w:p>
        </w:tc>
        <w:tc>
          <w:tcPr>
            <w:tcW w:w="2943" w:type="dxa"/>
            <w:vAlign w:val="center"/>
            <w:hideMark/>
          </w:tcPr>
          <w:p w:rsidR="006A043F" w:rsidRPr="001E76AA" w:rsidRDefault="006A043F" w:rsidP="006A043F">
            <w:pPr>
              <w:spacing w:after="0" w:line="240" w:lineRule="auto"/>
              <w:rPr>
                <w:rFonts w:ascii="Times New Roman" w:hAnsi="Times New Roman" w:cs="Times New Roman"/>
                <w:sz w:val="14"/>
                <w:szCs w:val="14"/>
              </w:rPr>
            </w:pPr>
            <w:r w:rsidRPr="001E76AA">
              <w:rPr>
                <w:rFonts w:ascii="Times New Roman" w:hAnsi="Times New Roman" w:cs="Times New Roman"/>
                <w:sz w:val="14"/>
                <w:szCs w:val="14"/>
              </w:rPr>
              <w:t>Здание скважины ЦК №2</w:t>
            </w:r>
          </w:p>
        </w:tc>
        <w:tc>
          <w:tcPr>
            <w:tcW w:w="24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Магаданская область, Ягоднинский район, п. Ягодное</w:t>
            </w:r>
          </w:p>
        </w:tc>
        <w:tc>
          <w:tcPr>
            <w:tcW w:w="1418"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16,9</w:t>
            </w:r>
          </w:p>
        </w:tc>
        <w:tc>
          <w:tcPr>
            <w:tcW w:w="7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1986</w:t>
            </w:r>
          </w:p>
        </w:tc>
        <w:tc>
          <w:tcPr>
            <w:tcW w:w="850"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55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49:08:070119:129</w:t>
            </w:r>
          </w:p>
        </w:tc>
        <w:tc>
          <w:tcPr>
            <w:tcW w:w="1134"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0,01</w:t>
            </w:r>
          </w:p>
        </w:tc>
        <w:tc>
          <w:tcPr>
            <w:tcW w:w="127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0,01</w:t>
            </w:r>
          </w:p>
        </w:tc>
        <w:tc>
          <w:tcPr>
            <w:tcW w:w="2835" w:type="dxa"/>
            <w:vAlign w:val="center"/>
          </w:tcPr>
          <w:p w:rsidR="006A043F" w:rsidRDefault="006A043F" w:rsidP="006A043F">
            <w:pPr>
              <w:jc w:val="center"/>
            </w:pPr>
            <w:r w:rsidRPr="00D339B8">
              <w:rPr>
                <w:rFonts w:ascii="Times New Roman" w:hAnsi="Times New Roman" w:cs="Times New Roman"/>
                <w:sz w:val="14"/>
                <w:szCs w:val="14"/>
              </w:rPr>
              <w:t>В рабочем состоянии (</w:t>
            </w:r>
            <w:proofErr w:type="gramStart"/>
            <w:r w:rsidRPr="00D339B8">
              <w:rPr>
                <w:rFonts w:ascii="Times New Roman" w:hAnsi="Times New Roman" w:cs="Times New Roman"/>
                <w:sz w:val="14"/>
                <w:szCs w:val="14"/>
              </w:rPr>
              <w:t>удовлетворительное</w:t>
            </w:r>
            <w:proofErr w:type="gramEnd"/>
            <w:r w:rsidRPr="00D339B8">
              <w:rPr>
                <w:rFonts w:ascii="Times New Roman" w:hAnsi="Times New Roman" w:cs="Times New Roman"/>
                <w:sz w:val="14"/>
                <w:szCs w:val="14"/>
              </w:rPr>
              <w:t>)</w:t>
            </w:r>
          </w:p>
        </w:tc>
      </w:tr>
      <w:tr w:rsidR="006A043F" w:rsidRPr="0071125D" w:rsidTr="006A043F">
        <w:trPr>
          <w:trHeight w:val="675"/>
        </w:trPr>
        <w:tc>
          <w:tcPr>
            <w:tcW w:w="426"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15</w:t>
            </w:r>
          </w:p>
        </w:tc>
        <w:tc>
          <w:tcPr>
            <w:tcW w:w="2943" w:type="dxa"/>
            <w:vAlign w:val="center"/>
            <w:hideMark/>
          </w:tcPr>
          <w:p w:rsidR="006A043F" w:rsidRPr="0071125D" w:rsidRDefault="006A043F" w:rsidP="006A043F">
            <w:pPr>
              <w:spacing w:after="0" w:line="240" w:lineRule="auto"/>
              <w:rPr>
                <w:rFonts w:ascii="Times New Roman" w:hAnsi="Times New Roman" w:cs="Times New Roman"/>
                <w:sz w:val="14"/>
                <w:szCs w:val="14"/>
              </w:rPr>
            </w:pPr>
            <w:r w:rsidRPr="0071125D">
              <w:rPr>
                <w:rFonts w:ascii="Times New Roman" w:hAnsi="Times New Roman" w:cs="Times New Roman"/>
                <w:sz w:val="14"/>
                <w:szCs w:val="14"/>
              </w:rPr>
              <w:t>Скважина №4</w:t>
            </w:r>
            <w:r>
              <w:rPr>
                <w:rFonts w:ascii="Times New Roman" w:hAnsi="Times New Roman" w:cs="Times New Roman"/>
                <w:sz w:val="14"/>
                <w:szCs w:val="14"/>
              </w:rPr>
              <w:t xml:space="preserve"> </w:t>
            </w:r>
            <w:r w:rsidRPr="0071125D">
              <w:rPr>
                <w:rFonts w:ascii="Times New Roman" w:hAnsi="Times New Roman" w:cs="Times New Roman"/>
                <w:sz w:val="14"/>
                <w:szCs w:val="14"/>
              </w:rPr>
              <w:t>(остров)</w:t>
            </w:r>
          </w:p>
        </w:tc>
        <w:tc>
          <w:tcPr>
            <w:tcW w:w="2409"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Магаданская область, Ягоднинский район, п. Ягодное</w:t>
            </w:r>
          </w:p>
        </w:tc>
        <w:tc>
          <w:tcPr>
            <w:tcW w:w="1418"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6,7 кв. м</w:t>
            </w:r>
          </w:p>
        </w:tc>
        <w:tc>
          <w:tcPr>
            <w:tcW w:w="709"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1986</w:t>
            </w:r>
          </w:p>
        </w:tc>
        <w:tc>
          <w:tcPr>
            <w:tcW w:w="850"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1</w:t>
            </w:r>
          </w:p>
        </w:tc>
        <w:tc>
          <w:tcPr>
            <w:tcW w:w="1559"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49:08:070106:325</w:t>
            </w:r>
          </w:p>
        </w:tc>
        <w:tc>
          <w:tcPr>
            <w:tcW w:w="1134"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19 540,64</w:t>
            </w:r>
          </w:p>
        </w:tc>
        <w:tc>
          <w:tcPr>
            <w:tcW w:w="1276"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19 540,64</w:t>
            </w:r>
          </w:p>
        </w:tc>
        <w:tc>
          <w:tcPr>
            <w:tcW w:w="2835" w:type="dxa"/>
            <w:vAlign w:val="center"/>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В рабочем состоянии (</w:t>
            </w:r>
            <w:proofErr w:type="gramStart"/>
            <w:r w:rsidRPr="0071125D">
              <w:rPr>
                <w:rFonts w:ascii="Times New Roman" w:hAnsi="Times New Roman" w:cs="Times New Roman"/>
                <w:sz w:val="14"/>
                <w:szCs w:val="14"/>
              </w:rPr>
              <w:t>удовлетворительное</w:t>
            </w:r>
            <w:proofErr w:type="gramEnd"/>
            <w:r w:rsidRPr="0071125D">
              <w:rPr>
                <w:rFonts w:ascii="Times New Roman" w:hAnsi="Times New Roman" w:cs="Times New Roman"/>
                <w:sz w:val="14"/>
                <w:szCs w:val="14"/>
              </w:rPr>
              <w:t>)</w:t>
            </w:r>
          </w:p>
        </w:tc>
      </w:tr>
      <w:tr w:rsidR="006A043F" w:rsidRPr="0071125D" w:rsidTr="006A043F">
        <w:trPr>
          <w:trHeight w:val="675"/>
        </w:trPr>
        <w:tc>
          <w:tcPr>
            <w:tcW w:w="426"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16</w:t>
            </w:r>
          </w:p>
        </w:tc>
        <w:tc>
          <w:tcPr>
            <w:tcW w:w="2943" w:type="dxa"/>
            <w:vAlign w:val="center"/>
            <w:hideMark/>
          </w:tcPr>
          <w:p w:rsidR="006A043F" w:rsidRPr="0071125D" w:rsidRDefault="006A043F" w:rsidP="006A043F">
            <w:pPr>
              <w:spacing w:after="0" w:line="240" w:lineRule="auto"/>
              <w:rPr>
                <w:rFonts w:ascii="Times New Roman" w:hAnsi="Times New Roman" w:cs="Times New Roman"/>
                <w:sz w:val="14"/>
                <w:szCs w:val="14"/>
              </w:rPr>
            </w:pPr>
            <w:r w:rsidRPr="0071125D">
              <w:rPr>
                <w:rFonts w:ascii="Times New Roman" w:hAnsi="Times New Roman" w:cs="Times New Roman"/>
                <w:sz w:val="14"/>
                <w:szCs w:val="14"/>
              </w:rPr>
              <w:t>Скважина №5</w:t>
            </w:r>
            <w:r>
              <w:rPr>
                <w:rFonts w:ascii="Times New Roman" w:hAnsi="Times New Roman" w:cs="Times New Roman"/>
                <w:sz w:val="14"/>
                <w:szCs w:val="14"/>
              </w:rPr>
              <w:t xml:space="preserve"> </w:t>
            </w:r>
            <w:r w:rsidRPr="0071125D">
              <w:rPr>
                <w:rFonts w:ascii="Times New Roman" w:hAnsi="Times New Roman" w:cs="Times New Roman"/>
                <w:sz w:val="14"/>
                <w:szCs w:val="14"/>
              </w:rPr>
              <w:t>(остров)</w:t>
            </w:r>
          </w:p>
        </w:tc>
        <w:tc>
          <w:tcPr>
            <w:tcW w:w="2409"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Магаданская область, Ягоднинский район, п. Ягодное</w:t>
            </w:r>
          </w:p>
        </w:tc>
        <w:tc>
          <w:tcPr>
            <w:tcW w:w="1418"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100,00</w:t>
            </w:r>
          </w:p>
        </w:tc>
        <w:tc>
          <w:tcPr>
            <w:tcW w:w="709"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1986</w:t>
            </w:r>
          </w:p>
        </w:tc>
        <w:tc>
          <w:tcPr>
            <w:tcW w:w="850"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1</w:t>
            </w:r>
          </w:p>
        </w:tc>
        <w:tc>
          <w:tcPr>
            <w:tcW w:w="1559"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49:08:070106:328</w:t>
            </w:r>
          </w:p>
        </w:tc>
        <w:tc>
          <w:tcPr>
            <w:tcW w:w="1134"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0,01</w:t>
            </w:r>
          </w:p>
        </w:tc>
        <w:tc>
          <w:tcPr>
            <w:tcW w:w="1276"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0,01</w:t>
            </w:r>
          </w:p>
        </w:tc>
        <w:tc>
          <w:tcPr>
            <w:tcW w:w="2835" w:type="dxa"/>
            <w:vAlign w:val="center"/>
          </w:tcPr>
          <w:p w:rsidR="006A043F" w:rsidRPr="0071125D" w:rsidRDefault="006A043F" w:rsidP="006A043F">
            <w:pPr>
              <w:jc w:val="center"/>
              <w:rPr>
                <w:rFonts w:ascii="Times New Roman" w:hAnsi="Times New Roman" w:cs="Times New Roman"/>
              </w:rPr>
            </w:pPr>
            <w:r w:rsidRPr="0071125D">
              <w:rPr>
                <w:rFonts w:ascii="Times New Roman" w:hAnsi="Times New Roman" w:cs="Times New Roman"/>
                <w:sz w:val="14"/>
                <w:szCs w:val="14"/>
              </w:rPr>
              <w:t>В рабочем состоянии (</w:t>
            </w:r>
            <w:proofErr w:type="gramStart"/>
            <w:r w:rsidRPr="0071125D">
              <w:rPr>
                <w:rFonts w:ascii="Times New Roman" w:hAnsi="Times New Roman" w:cs="Times New Roman"/>
                <w:sz w:val="14"/>
                <w:szCs w:val="14"/>
              </w:rPr>
              <w:t>удовлетворительное</w:t>
            </w:r>
            <w:proofErr w:type="gramEnd"/>
            <w:r w:rsidRPr="0071125D">
              <w:rPr>
                <w:rFonts w:ascii="Times New Roman" w:hAnsi="Times New Roman" w:cs="Times New Roman"/>
                <w:sz w:val="14"/>
                <w:szCs w:val="14"/>
              </w:rPr>
              <w:t>)</w:t>
            </w:r>
          </w:p>
        </w:tc>
      </w:tr>
      <w:tr w:rsidR="006A043F" w:rsidRPr="0071125D" w:rsidTr="006A043F">
        <w:trPr>
          <w:trHeight w:val="675"/>
        </w:trPr>
        <w:tc>
          <w:tcPr>
            <w:tcW w:w="426"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17</w:t>
            </w:r>
          </w:p>
        </w:tc>
        <w:tc>
          <w:tcPr>
            <w:tcW w:w="2943" w:type="dxa"/>
            <w:vAlign w:val="center"/>
            <w:hideMark/>
          </w:tcPr>
          <w:p w:rsidR="006A043F" w:rsidRPr="0071125D" w:rsidRDefault="006A043F" w:rsidP="006A043F">
            <w:pPr>
              <w:spacing w:after="0" w:line="240" w:lineRule="auto"/>
              <w:rPr>
                <w:rFonts w:ascii="Times New Roman" w:hAnsi="Times New Roman" w:cs="Times New Roman"/>
                <w:sz w:val="14"/>
                <w:szCs w:val="14"/>
              </w:rPr>
            </w:pPr>
            <w:r w:rsidRPr="0071125D">
              <w:rPr>
                <w:rFonts w:ascii="Times New Roman" w:hAnsi="Times New Roman" w:cs="Times New Roman"/>
                <w:sz w:val="14"/>
                <w:szCs w:val="14"/>
              </w:rPr>
              <w:t>Скважина №6</w:t>
            </w:r>
            <w:r>
              <w:rPr>
                <w:rFonts w:ascii="Times New Roman" w:hAnsi="Times New Roman" w:cs="Times New Roman"/>
                <w:sz w:val="14"/>
                <w:szCs w:val="14"/>
              </w:rPr>
              <w:t xml:space="preserve"> </w:t>
            </w:r>
            <w:r w:rsidRPr="0071125D">
              <w:rPr>
                <w:rFonts w:ascii="Times New Roman" w:hAnsi="Times New Roman" w:cs="Times New Roman"/>
                <w:sz w:val="14"/>
                <w:szCs w:val="14"/>
              </w:rPr>
              <w:t>(остров)</w:t>
            </w:r>
          </w:p>
        </w:tc>
        <w:tc>
          <w:tcPr>
            <w:tcW w:w="2409"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Магаданская область, Ягоднинский район, п. Ягодное</w:t>
            </w:r>
          </w:p>
        </w:tc>
        <w:tc>
          <w:tcPr>
            <w:tcW w:w="1418"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100,0</w:t>
            </w:r>
          </w:p>
        </w:tc>
        <w:tc>
          <w:tcPr>
            <w:tcW w:w="709"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1986</w:t>
            </w:r>
          </w:p>
        </w:tc>
        <w:tc>
          <w:tcPr>
            <w:tcW w:w="850"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1</w:t>
            </w:r>
          </w:p>
        </w:tc>
        <w:tc>
          <w:tcPr>
            <w:tcW w:w="1559"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49:08:070106:327</w:t>
            </w:r>
          </w:p>
        </w:tc>
        <w:tc>
          <w:tcPr>
            <w:tcW w:w="1134"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0,01</w:t>
            </w:r>
          </w:p>
        </w:tc>
        <w:tc>
          <w:tcPr>
            <w:tcW w:w="1276"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0,01</w:t>
            </w:r>
          </w:p>
        </w:tc>
        <w:tc>
          <w:tcPr>
            <w:tcW w:w="2835" w:type="dxa"/>
            <w:vAlign w:val="center"/>
          </w:tcPr>
          <w:p w:rsidR="006A043F" w:rsidRPr="0071125D" w:rsidRDefault="006A043F" w:rsidP="006A043F">
            <w:pPr>
              <w:jc w:val="center"/>
              <w:rPr>
                <w:rFonts w:ascii="Times New Roman" w:hAnsi="Times New Roman" w:cs="Times New Roman"/>
              </w:rPr>
            </w:pPr>
            <w:r w:rsidRPr="0071125D">
              <w:rPr>
                <w:rFonts w:ascii="Times New Roman" w:hAnsi="Times New Roman" w:cs="Times New Roman"/>
                <w:sz w:val="14"/>
                <w:szCs w:val="14"/>
              </w:rPr>
              <w:t>В рабочем состоянии (</w:t>
            </w:r>
            <w:proofErr w:type="gramStart"/>
            <w:r w:rsidRPr="0071125D">
              <w:rPr>
                <w:rFonts w:ascii="Times New Roman" w:hAnsi="Times New Roman" w:cs="Times New Roman"/>
                <w:sz w:val="14"/>
                <w:szCs w:val="14"/>
              </w:rPr>
              <w:t>удовлетворительное</w:t>
            </w:r>
            <w:proofErr w:type="gramEnd"/>
            <w:r w:rsidRPr="0071125D">
              <w:rPr>
                <w:rFonts w:ascii="Times New Roman" w:hAnsi="Times New Roman" w:cs="Times New Roman"/>
                <w:sz w:val="14"/>
                <w:szCs w:val="14"/>
              </w:rPr>
              <w:t>)</w:t>
            </w:r>
          </w:p>
        </w:tc>
      </w:tr>
      <w:tr w:rsidR="006A043F" w:rsidRPr="0071125D" w:rsidTr="006A043F">
        <w:trPr>
          <w:trHeight w:val="675"/>
        </w:trPr>
        <w:tc>
          <w:tcPr>
            <w:tcW w:w="426"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18</w:t>
            </w:r>
          </w:p>
        </w:tc>
        <w:tc>
          <w:tcPr>
            <w:tcW w:w="2943" w:type="dxa"/>
            <w:vAlign w:val="center"/>
            <w:hideMark/>
          </w:tcPr>
          <w:p w:rsidR="006A043F" w:rsidRPr="0071125D" w:rsidRDefault="006A043F" w:rsidP="006A043F">
            <w:pPr>
              <w:spacing w:after="0" w:line="240" w:lineRule="auto"/>
              <w:rPr>
                <w:rFonts w:ascii="Times New Roman" w:hAnsi="Times New Roman" w:cs="Times New Roman"/>
                <w:sz w:val="14"/>
                <w:szCs w:val="14"/>
              </w:rPr>
            </w:pPr>
            <w:r w:rsidRPr="0071125D">
              <w:rPr>
                <w:rFonts w:ascii="Times New Roman" w:hAnsi="Times New Roman" w:cs="Times New Roman"/>
                <w:sz w:val="14"/>
                <w:szCs w:val="14"/>
              </w:rPr>
              <w:t>Скважина №7</w:t>
            </w:r>
            <w:r>
              <w:rPr>
                <w:rFonts w:ascii="Times New Roman" w:hAnsi="Times New Roman" w:cs="Times New Roman"/>
                <w:sz w:val="14"/>
                <w:szCs w:val="14"/>
              </w:rPr>
              <w:t xml:space="preserve"> </w:t>
            </w:r>
            <w:r w:rsidRPr="0071125D">
              <w:rPr>
                <w:rFonts w:ascii="Times New Roman" w:hAnsi="Times New Roman" w:cs="Times New Roman"/>
                <w:sz w:val="14"/>
                <w:szCs w:val="14"/>
              </w:rPr>
              <w:t>(остров)</w:t>
            </w:r>
          </w:p>
        </w:tc>
        <w:tc>
          <w:tcPr>
            <w:tcW w:w="2409"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Магаданская область, Ягоднинский район, п. Ягодное</w:t>
            </w:r>
          </w:p>
        </w:tc>
        <w:tc>
          <w:tcPr>
            <w:tcW w:w="1418"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100,0</w:t>
            </w:r>
          </w:p>
        </w:tc>
        <w:tc>
          <w:tcPr>
            <w:tcW w:w="709"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1986</w:t>
            </w:r>
          </w:p>
        </w:tc>
        <w:tc>
          <w:tcPr>
            <w:tcW w:w="850"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1</w:t>
            </w:r>
          </w:p>
        </w:tc>
        <w:tc>
          <w:tcPr>
            <w:tcW w:w="1559"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49:08:070106:324</w:t>
            </w:r>
          </w:p>
        </w:tc>
        <w:tc>
          <w:tcPr>
            <w:tcW w:w="1134"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0,01</w:t>
            </w:r>
          </w:p>
        </w:tc>
        <w:tc>
          <w:tcPr>
            <w:tcW w:w="1276"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0,01</w:t>
            </w:r>
          </w:p>
        </w:tc>
        <w:tc>
          <w:tcPr>
            <w:tcW w:w="2835" w:type="dxa"/>
            <w:vAlign w:val="center"/>
          </w:tcPr>
          <w:p w:rsidR="006A043F" w:rsidRPr="0071125D" w:rsidRDefault="006A043F" w:rsidP="006A043F">
            <w:pPr>
              <w:jc w:val="center"/>
              <w:rPr>
                <w:rFonts w:ascii="Times New Roman" w:hAnsi="Times New Roman" w:cs="Times New Roman"/>
              </w:rPr>
            </w:pPr>
            <w:r w:rsidRPr="0071125D">
              <w:rPr>
                <w:rFonts w:ascii="Times New Roman" w:hAnsi="Times New Roman" w:cs="Times New Roman"/>
                <w:sz w:val="14"/>
                <w:szCs w:val="14"/>
              </w:rPr>
              <w:t>В рабочем состоянии (</w:t>
            </w:r>
            <w:proofErr w:type="gramStart"/>
            <w:r w:rsidRPr="0071125D">
              <w:rPr>
                <w:rFonts w:ascii="Times New Roman" w:hAnsi="Times New Roman" w:cs="Times New Roman"/>
                <w:sz w:val="14"/>
                <w:szCs w:val="14"/>
              </w:rPr>
              <w:t>удовлетворительное</w:t>
            </w:r>
            <w:proofErr w:type="gramEnd"/>
            <w:r w:rsidRPr="0071125D">
              <w:rPr>
                <w:rFonts w:ascii="Times New Roman" w:hAnsi="Times New Roman" w:cs="Times New Roman"/>
                <w:sz w:val="14"/>
                <w:szCs w:val="14"/>
              </w:rPr>
              <w:t>)</w:t>
            </w:r>
          </w:p>
        </w:tc>
      </w:tr>
      <w:tr w:rsidR="006A043F" w:rsidRPr="0071125D" w:rsidTr="006A043F">
        <w:trPr>
          <w:trHeight w:val="675"/>
        </w:trPr>
        <w:tc>
          <w:tcPr>
            <w:tcW w:w="426"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19</w:t>
            </w:r>
          </w:p>
        </w:tc>
        <w:tc>
          <w:tcPr>
            <w:tcW w:w="2943" w:type="dxa"/>
            <w:vAlign w:val="center"/>
            <w:hideMark/>
          </w:tcPr>
          <w:p w:rsidR="006A043F" w:rsidRPr="0071125D" w:rsidRDefault="006A043F" w:rsidP="006A043F">
            <w:pPr>
              <w:spacing w:after="0" w:line="240" w:lineRule="auto"/>
              <w:rPr>
                <w:rFonts w:ascii="Times New Roman" w:hAnsi="Times New Roman" w:cs="Times New Roman"/>
                <w:sz w:val="14"/>
                <w:szCs w:val="14"/>
              </w:rPr>
            </w:pPr>
            <w:r w:rsidRPr="0071125D">
              <w:rPr>
                <w:rFonts w:ascii="Times New Roman" w:hAnsi="Times New Roman" w:cs="Times New Roman"/>
                <w:sz w:val="14"/>
                <w:szCs w:val="14"/>
              </w:rPr>
              <w:t>Скважина №8</w:t>
            </w:r>
            <w:r>
              <w:rPr>
                <w:rFonts w:ascii="Times New Roman" w:hAnsi="Times New Roman" w:cs="Times New Roman"/>
                <w:sz w:val="14"/>
                <w:szCs w:val="14"/>
              </w:rPr>
              <w:t xml:space="preserve"> </w:t>
            </w:r>
            <w:r w:rsidRPr="0071125D">
              <w:rPr>
                <w:rFonts w:ascii="Times New Roman" w:hAnsi="Times New Roman" w:cs="Times New Roman"/>
                <w:sz w:val="14"/>
                <w:szCs w:val="14"/>
              </w:rPr>
              <w:t>(остров)</w:t>
            </w:r>
          </w:p>
        </w:tc>
        <w:tc>
          <w:tcPr>
            <w:tcW w:w="2409"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Магаданская область, Ягоднинский район, п. Ягодное</w:t>
            </w:r>
          </w:p>
        </w:tc>
        <w:tc>
          <w:tcPr>
            <w:tcW w:w="1418"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103,0</w:t>
            </w:r>
          </w:p>
        </w:tc>
        <w:tc>
          <w:tcPr>
            <w:tcW w:w="709"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1986</w:t>
            </w:r>
          </w:p>
        </w:tc>
        <w:tc>
          <w:tcPr>
            <w:tcW w:w="850"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1</w:t>
            </w:r>
          </w:p>
        </w:tc>
        <w:tc>
          <w:tcPr>
            <w:tcW w:w="1559"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49:08:070106:326</w:t>
            </w:r>
          </w:p>
        </w:tc>
        <w:tc>
          <w:tcPr>
            <w:tcW w:w="1134"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0,01</w:t>
            </w:r>
          </w:p>
        </w:tc>
        <w:tc>
          <w:tcPr>
            <w:tcW w:w="1276"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0,01</w:t>
            </w:r>
          </w:p>
        </w:tc>
        <w:tc>
          <w:tcPr>
            <w:tcW w:w="2835" w:type="dxa"/>
            <w:vAlign w:val="center"/>
          </w:tcPr>
          <w:p w:rsidR="006A043F" w:rsidRPr="0071125D" w:rsidRDefault="006A043F" w:rsidP="006A043F">
            <w:pPr>
              <w:jc w:val="center"/>
              <w:rPr>
                <w:rFonts w:ascii="Times New Roman" w:hAnsi="Times New Roman" w:cs="Times New Roman"/>
              </w:rPr>
            </w:pPr>
            <w:r w:rsidRPr="0071125D">
              <w:rPr>
                <w:rFonts w:ascii="Times New Roman" w:hAnsi="Times New Roman" w:cs="Times New Roman"/>
                <w:sz w:val="14"/>
                <w:szCs w:val="14"/>
              </w:rPr>
              <w:t>В рабочем состоянии (</w:t>
            </w:r>
            <w:proofErr w:type="gramStart"/>
            <w:r w:rsidRPr="0071125D">
              <w:rPr>
                <w:rFonts w:ascii="Times New Roman" w:hAnsi="Times New Roman" w:cs="Times New Roman"/>
                <w:sz w:val="14"/>
                <w:szCs w:val="14"/>
              </w:rPr>
              <w:t>удовлетворительное</w:t>
            </w:r>
            <w:proofErr w:type="gramEnd"/>
            <w:r w:rsidRPr="0071125D">
              <w:rPr>
                <w:rFonts w:ascii="Times New Roman" w:hAnsi="Times New Roman" w:cs="Times New Roman"/>
                <w:sz w:val="14"/>
                <w:szCs w:val="14"/>
              </w:rPr>
              <w:t>)</w:t>
            </w:r>
          </w:p>
        </w:tc>
      </w:tr>
      <w:tr w:rsidR="006A043F" w:rsidRPr="0071125D" w:rsidTr="006A043F">
        <w:trPr>
          <w:trHeight w:val="675"/>
        </w:trPr>
        <w:tc>
          <w:tcPr>
            <w:tcW w:w="426"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20</w:t>
            </w:r>
          </w:p>
        </w:tc>
        <w:tc>
          <w:tcPr>
            <w:tcW w:w="2943" w:type="dxa"/>
            <w:vAlign w:val="center"/>
            <w:hideMark/>
          </w:tcPr>
          <w:p w:rsidR="006A043F" w:rsidRPr="0071125D" w:rsidRDefault="006A043F" w:rsidP="006A043F">
            <w:pPr>
              <w:spacing w:after="0" w:line="240" w:lineRule="auto"/>
              <w:rPr>
                <w:rFonts w:ascii="Times New Roman" w:hAnsi="Times New Roman" w:cs="Times New Roman"/>
                <w:sz w:val="14"/>
                <w:szCs w:val="14"/>
              </w:rPr>
            </w:pPr>
            <w:r w:rsidRPr="0071125D">
              <w:rPr>
                <w:rFonts w:ascii="Times New Roman" w:hAnsi="Times New Roman" w:cs="Times New Roman"/>
                <w:sz w:val="14"/>
                <w:szCs w:val="14"/>
              </w:rPr>
              <w:t>Скважина №9</w:t>
            </w:r>
            <w:r>
              <w:rPr>
                <w:rFonts w:ascii="Times New Roman" w:hAnsi="Times New Roman" w:cs="Times New Roman"/>
                <w:sz w:val="14"/>
                <w:szCs w:val="14"/>
              </w:rPr>
              <w:t xml:space="preserve"> </w:t>
            </w:r>
            <w:r w:rsidRPr="0071125D">
              <w:rPr>
                <w:rFonts w:ascii="Times New Roman" w:hAnsi="Times New Roman" w:cs="Times New Roman"/>
                <w:sz w:val="14"/>
                <w:szCs w:val="14"/>
              </w:rPr>
              <w:t>(остров)</w:t>
            </w:r>
            <w:r>
              <w:rPr>
                <w:rFonts w:ascii="Times New Roman" w:hAnsi="Times New Roman" w:cs="Times New Roman"/>
                <w:sz w:val="14"/>
                <w:szCs w:val="14"/>
              </w:rPr>
              <w:t xml:space="preserve"> </w:t>
            </w:r>
          </w:p>
        </w:tc>
        <w:tc>
          <w:tcPr>
            <w:tcW w:w="2409"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Магаданская область, Ягоднинский район, п. Ягодное</w:t>
            </w:r>
          </w:p>
        </w:tc>
        <w:tc>
          <w:tcPr>
            <w:tcW w:w="1418"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150,0</w:t>
            </w:r>
          </w:p>
        </w:tc>
        <w:tc>
          <w:tcPr>
            <w:tcW w:w="709"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1986</w:t>
            </w:r>
          </w:p>
        </w:tc>
        <w:tc>
          <w:tcPr>
            <w:tcW w:w="850"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1</w:t>
            </w:r>
          </w:p>
        </w:tc>
        <w:tc>
          <w:tcPr>
            <w:tcW w:w="1559"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49:08:070106:329</w:t>
            </w:r>
          </w:p>
        </w:tc>
        <w:tc>
          <w:tcPr>
            <w:tcW w:w="1134"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0,01</w:t>
            </w:r>
          </w:p>
        </w:tc>
        <w:tc>
          <w:tcPr>
            <w:tcW w:w="1276"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0,01</w:t>
            </w:r>
          </w:p>
        </w:tc>
        <w:tc>
          <w:tcPr>
            <w:tcW w:w="2835" w:type="dxa"/>
            <w:vAlign w:val="center"/>
          </w:tcPr>
          <w:p w:rsidR="006A043F" w:rsidRPr="0071125D" w:rsidRDefault="006A043F" w:rsidP="006A043F">
            <w:pPr>
              <w:jc w:val="center"/>
              <w:rPr>
                <w:rFonts w:ascii="Times New Roman" w:hAnsi="Times New Roman" w:cs="Times New Roman"/>
              </w:rPr>
            </w:pPr>
            <w:r w:rsidRPr="0071125D">
              <w:rPr>
                <w:rFonts w:ascii="Times New Roman" w:hAnsi="Times New Roman" w:cs="Times New Roman"/>
                <w:sz w:val="14"/>
                <w:szCs w:val="14"/>
              </w:rPr>
              <w:t>В рабочем состоянии (</w:t>
            </w:r>
            <w:proofErr w:type="gramStart"/>
            <w:r w:rsidRPr="0071125D">
              <w:rPr>
                <w:rFonts w:ascii="Times New Roman" w:hAnsi="Times New Roman" w:cs="Times New Roman"/>
                <w:sz w:val="14"/>
                <w:szCs w:val="14"/>
              </w:rPr>
              <w:t>удовлетворительное</w:t>
            </w:r>
            <w:proofErr w:type="gramEnd"/>
            <w:r w:rsidRPr="0071125D">
              <w:rPr>
                <w:rFonts w:ascii="Times New Roman" w:hAnsi="Times New Roman" w:cs="Times New Roman"/>
                <w:sz w:val="14"/>
                <w:szCs w:val="14"/>
              </w:rPr>
              <w:t>)</w:t>
            </w:r>
          </w:p>
        </w:tc>
      </w:tr>
      <w:tr w:rsidR="006A043F" w:rsidRPr="0071125D" w:rsidTr="006A043F">
        <w:trPr>
          <w:trHeight w:val="675"/>
        </w:trPr>
        <w:tc>
          <w:tcPr>
            <w:tcW w:w="426"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21</w:t>
            </w:r>
          </w:p>
        </w:tc>
        <w:tc>
          <w:tcPr>
            <w:tcW w:w="2943" w:type="dxa"/>
            <w:vAlign w:val="center"/>
            <w:hideMark/>
          </w:tcPr>
          <w:p w:rsidR="006A043F" w:rsidRPr="0071125D" w:rsidRDefault="006A043F" w:rsidP="006A043F">
            <w:pPr>
              <w:spacing w:after="0" w:line="240" w:lineRule="auto"/>
              <w:rPr>
                <w:rFonts w:ascii="Times New Roman" w:hAnsi="Times New Roman" w:cs="Times New Roman"/>
                <w:sz w:val="14"/>
                <w:szCs w:val="14"/>
              </w:rPr>
            </w:pPr>
            <w:r w:rsidRPr="0071125D">
              <w:rPr>
                <w:rFonts w:ascii="Times New Roman" w:hAnsi="Times New Roman" w:cs="Times New Roman"/>
                <w:sz w:val="14"/>
                <w:szCs w:val="14"/>
              </w:rPr>
              <w:t>Скважина №10</w:t>
            </w:r>
          </w:p>
        </w:tc>
        <w:tc>
          <w:tcPr>
            <w:tcW w:w="2409"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Магаданская область, Ягоднинский район, п. Ягодное</w:t>
            </w:r>
          </w:p>
        </w:tc>
        <w:tc>
          <w:tcPr>
            <w:tcW w:w="1418"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150,0</w:t>
            </w:r>
          </w:p>
        </w:tc>
        <w:tc>
          <w:tcPr>
            <w:tcW w:w="709"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1986</w:t>
            </w:r>
          </w:p>
        </w:tc>
        <w:tc>
          <w:tcPr>
            <w:tcW w:w="850"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1</w:t>
            </w:r>
          </w:p>
        </w:tc>
        <w:tc>
          <w:tcPr>
            <w:tcW w:w="1559"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49:08:070106:321</w:t>
            </w:r>
          </w:p>
        </w:tc>
        <w:tc>
          <w:tcPr>
            <w:tcW w:w="1134"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0,01</w:t>
            </w:r>
          </w:p>
        </w:tc>
        <w:tc>
          <w:tcPr>
            <w:tcW w:w="1276"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0,01</w:t>
            </w:r>
          </w:p>
        </w:tc>
        <w:tc>
          <w:tcPr>
            <w:tcW w:w="2835" w:type="dxa"/>
            <w:vAlign w:val="center"/>
          </w:tcPr>
          <w:p w:rsidR="006A043F" w:rsidRPr="0071125D" w:rsidRDefault="006A043F" w:rsidP="006A043F">
            <w:pPr>
              <w:jc w:val="center"/>
              <w:rPr>
                <w:rFonts w:ascii="Times New Roman" w:hAnsi="Times New Roman" w:cs="Times New Roman"/>
              </w:rPr>
            </w:pPr>
            <w:r w:rsidRPr="0071125D">
              <w:rPr>
                <w:rFonts w:ascii="Times New Roman" w:hAnsi="Times New Roman" w:cs="Times New Roman"/>
                <w:sz w:val="14"/>
                <w:szCs w:val="14"/>
              </w:rPr>
              <w:t>В рабочем состоянии (</w:t>
            </w:r>
            <w:proofErr w:type="gramStart"/>
            <w:r w:rsidRPr="0071125D">
              <w:rPr>
                <w:rFonts w:ascii="Times New Roman" w:hAnsi="Times New Roman" w:cs="Times New Roman"/>
                <w:sz w:val="14"/>
                <w:szCs w:val="14"/>
              </w:rPr>
              <w:t>удовлетворительное</w:t>
            </w:r>
            <w:proofErr w:type="gramEnd"/>
            <w:r w:rsidRPr="0071125D">
              <w:rPr>
                <w:rFonts w:ascii="Times New Roman" w:hAnsi="Times New Roman" w:cs="Times New Roman"/>
                <w:sz w:val="14"/>
                <w:szCs w:val="14"/>
              </w:rPr>
              <w:t>)</w:t>
            </w:r>
          </w:p>
        </w:tc>
      </w:tr>
      <w:tr w:rsidR="006A043F" w:rsidRPr="0071125D" w:rsidTr="006A043F">
        <w:trPr>
          <w:trHeight w:val="675"/>
        </w:trPr>
        <w:tc>
          <w:tcPr>
            <w:tcW w:w="426"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22</w:t>
            </w:r>
          </w:p>
        </w:tc>
        <w:tc>
          <w:tcPr>
            <w:tcW w:w="2943" w:type="dxa"/>
            <w:vAlign w:val="center"/>
            <w:hideMark/>
          </w:tcPr>
          <w:p w:rsidR="006A043F" w:rsidRPr="0071125D" w:rsidRDefault="006A043F" w:rsidP="006A043F">
            <w:pPr>
              <w:spacing w:after="0" w:line="240" w:lineRule="auto"/>
              <w:rPr>
                <w:rFonts w:ascii="Times New Roman" w:hAnsi="Times New Roman" w:cs="Times New Roman"/>
                <w:sz w:val="14"/>
                <w:szCs w:val="14"/>
              </w:rPr>
            </w:pPr>
            <w:r w:rsidRPr="0071125D">
              <w:rPr>
                <w:rFonts w:ascii="Times New Roman" w:hAnsi="Times New Roman" w:cs="Times New Roman"/>
                <w:sz w:val="14"/>
                <w:szCs w:val="14"/>
              </w:rPr>
              <w:t>Скважина №21</w:t>
            </w:r>
          </w:p>
        </w:tc>
        <w:tc>
          <w:tcPr>
            <w:tcW w:w="2409"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Магаданская область, Ягоднинский район, п. Ягодное</w:t>
            </w:r>
          </w:p>
        </w:tc>
        <w:tc>
          <w:tcPr>
            <w:tcW w:w="1418"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64,0</w:t>
            </w:r>
          </w:p>
        </w:tc>
        <w:tc>
          <w:tcPr>
            <w:tcW w:w="709"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1986</w:t>
            </w:r>
          </w:p>
        </w:tc>
        <w:tc>
          <w:tcPr>
            <w:tcW w:w="850"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1</w:t>
            </w:r>
          </w:p>
        </w:tc>
        <w:tc>
          <w:tcPr>
            <w:tcW w:w="1559"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49:08:070106:322</w:t>
            </w:r>
          </w:p>
        </w:tc>
        <w:tc>
          <w:tcPr>
            <w:tcW w:w="1134"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0,01</w:t>
            </w:r>
          </w:p>
        </w:tc>
        <w:tc>
          <w:tcPr>
            <w:tcW w:w="1276"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0,01</w:t>
            </w:r>
          </w:p>
        </w:tc>
        <w:tc>
          <w:tcPr>
            <w:tcW w:w="2835" w:type="dxa"/>
            <w:vAlign w:val="center"/>
          </w:tcPr>
          <w:p w:rsidR="006A043F" w:rsidRPr="0071125D" w:rsidRDefault="006A043F" w:rsidP="006A043F">
            <w:pPr>
              <w:jc w:val="center"/>
              <w:rPr>
                <w:rFonts w:ascii="Times New Roman" w:hAnsi="Times New Roman" w:cs="Times New Roman"/>
              </w:rPr>
            </w:pPr>
            <w:r w:rsidRPr="0071125D">
              <w:rPr>
                <w:rFonts w:ascii="Times New Roman" w:hAnsi="Times New Roman" w:cs="Times New Roman"/>
                <w:sz w:val="14"/>
                <w:szCs w:val="14"/>
              </w:rPr>
              <w:t>В рабочем состоянии (</w:t>
            </w:r>
            <w:proofErr w:type="gramStart"/>
            <w:r w:rsidRPr="0071125D">
              <w:rPr>
                <w:rFonts w:ascii="Times New Roman" w:hAnsi="Times New Roman" w:cs="Times New Roman"/>
                <w:sz w:val="14"/>
                <w:szCs w:val="14"/>
              </w:rPr>
              <w:t>удовлетворительное</w:t>
            </w:r>
            <w:proofErr w:type="gramEnd"/>
            <w:r w:rsidRPr="0071125D">
              <w:rPr>
                <w:rFonts w:ascii="Times New Roman" w:hAnsi="Times New Roman" w:cs="Times New Roman"/>
                <w:sz w:val="14"/>
                <w:szCs w:val="14"/>
              </w:rPr>
              <w:t>)</w:t>
            </w:r>
          </w:p>
        </w:tc>
      </w:tr>
      <w:tr w:rsidR="006A043F" w:rsidRPr="0071125D" w:rsidTr="006A043F">
        <w:trPr>
          <w:trHeight w:val="675"/>
        </w:trPr>
        <w:tc>
          <w:tcPr>
            <w:tcW w:w="426"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23</w:t>
            </w:r>
          </w:p>
        </w:tc>
        <w:tc>
          <w:tcPr>
            <w:tcW w:w="2943" w:type="dxa"/>
            <w:vAlign w:val="center"/>
            <w:hideMark/>
          </w:tcPr>
          <w:p w:rsidR="006A043F" w:rsidRPr="0071125D" w:rsidRDefault="006A043F" w:rsidP="006A043F">
            <w:pPr>
              <w:spacing w:after="0" w:line="240" w:lineRule="auto"/>
              <w:rPr>
                <w:rFonts w:ascii="Times New Roman" w:hAnsi="Times New Roman" w:cs="Times New Roman"/>
                <w:sz w:val="14"/>
                <w:szCs w:val="14"/>
              </w:rPr>
            </w:pPr>
            <w:r w:rsidRPr="0071125D">
              <w:rPr>
                <w:rFonts w:ascii="Times New Roman" w:hAnsi="Times New Roman" w:cs="Times New Roman"/>
                <w:sz w:val="14"/>
                <w:szCs w:val="14"/>
              </w:rPr>
              <w:t>Скважина №25(остров)</w:t>
            </w:r>
          </w:p>
        </w:tc>
        <w:tc>
          <w:tcPr>
            <w:tcW w:w="2409"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Магаданская область, Ягоднинский район, п. Ягодное</w:t>
            </w:r>
          </w:p>
        </w:tc>
        <w:tc>
          <w:tcPr>
            <w:tcW w:w="1418"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98,0</w:t>
            </w:r>
          </w:p>
        </w:tc>
        <w:tc>
          <w:tcPr>
            <w:tcW w:w="709"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1986</w:t>
            </w:r>
          </w:p>
        </w:tc>
        <w:tc>
          <w:tcPr>
            <w:tcW w:w="850"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1</w:t>
            </w:r>
          </w:p>
        </w:tc>
        <w:tc>
          <w:tcPr>
            <w:tcW w:w="1559"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49:08:070106:323</w:t>
            </w:r>
          </w:p>
        </w:tc>
        <w:tc>
          <w:tcPr>
            <w:tcW w:w="1134"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0,01</w:t>
            </w:r>
          </w:p>
        </w:tc>
        <w:tc>
          <w:tcPr>
            <w:tcW w:w="1276" w:type="dxa"/>
            <w:vAlign w:val="center"/>
            <w:hideMark/>
          </w:tcPr>
          <w:p w:rsidR="006A043F" w:rsidRPr="0071125D" w:rsidRDefault="006A043F" w:rsidP="006A043F">
            <w:pPr>
              <w:spacing w:after="0" w:line="240" w:lineRule="auto"/>
              <w:jc w:val="center"/>
              <w:rPr>
                <w:rFonts w:ascii="Times New Roman" w:hAnsi="Times New Roman" w:cs="Times New Roman"/>
                <w:sz w:val="14"/>
                <w:szCs w:val="14"/>
              </w:rPr>
            </w:pPr>
            <w:r w:rsidRPr="0071125D">
              <w:rPr>
                <w:rFonts w:ascii="Times New Roman" w:hAnsi="Times New Roman" w:cs="Times New Roman"/>
                <w:sz w:val="14"/>
                <w:szCs w:val="14"/>
              </w:rPr>
              <w:t>0,01</w:t>
            </w:r>
          </w:p>
        </w:tc>
        <w:tc>
          <w:tcPr>
            <w:tcW w:w="2835" w:type="dxa"/>
            <w:vAlign w:val="center"/>
          </w:tcPr>
          <w:p w:rsidR="006A043F" w:rsidRPr="0071125D" w:rsidRDefault="006A043F" w:rsidP="006A043F">
            <w:pPr>
              <w:jc w:val="center"/>
              <w:rPr>
                <w:rFonts w:ascii="Times New Roman" w:hAnsi="Times New Roman" w:cs="Times New Roman"/>
              </w:rPr>
            </w:pPr>
            <w:r w:rsidRPr="0071125D">
              <w:rPr>
                <w:rFonts w:ascii="Times New Roman" w:hAnsi="Times New Roman" w:cs="Times New Roman"/>
                <w:sz w:val="14"/>
                <w:szCs w:val="14"/>
              </w:rPr>
              <w:t>В рабочем состоянии (</w:t>
            </w:r>
            <w:proofErr w:type="gramStart"/>
            <w:r w:rsidRPr="0071125D">
              <w:rPr>
                <w:rFonts w:ascii="Times New Roman" w:hAnsi="Times New Roman" w:cs="Times New Roman"/>
                <w:sz w:val="14"/>
                <w:szCs w:val="14"/>
              </w:rPr>
              <w:t>удовлетворительное</w:t>
            </w:r>
            <w:proofErr w:type="gramEnd"/>
            <w:r w:rsidRPr="0071125D">
              <w:rPr>
                <w:rFonts w:ascii="Times New Roman" w:hAnsi="Times New Roman" w:cs="Times New Roman"/>
                <w:sz w:val="14"/>
                <w:szCs w:val="14"/>
              </w:rPr>
              <w:t>)</w:t>
            </w:r>
          </w:p>
        </w:tc>
      </w:tr>
      <w:tr w:rsidR="006A043F" w:rsidRPr="001E76AA" w:rsidTr="006A043F">
        <w:trPr>
          <w:trHeight w:val="675"/>
        </w:trPr>
        <w:tc>
          <w:tcPr>
            <w:tcW w:w="42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w:t>
            </w:r>
            <w:r>
              <w:rPr>
                <w:rFonts w:ascii="Times New Roman" w:hAnsi="Times New Roman" w:cs="Times New Roman"/>
                <w:sz w:val="14"/>
                <w:szCs w:val="14"/>
              </w:rPr>
              <w:t>4</w:t>
            </w:r>
          </w:p>
        </w:tc>
        <w:tc>
          <w:tcPr>
            <w:tcW w:w="2943" w:type="dxa"/>
            <w:vAlign w:val="center"/>
            <w:hideMark/>
          </w:tcPr>
          <w:p w:rsidR="006A043F" w:rsidRPr="001E76AA" w:rsidRDefault="006A043F" w:rsidP="006A043F">
            <w:pPr>
              <w:spacing w:after="0" w:line="240" w:lineRule="auto"/>
              <w:rPr>
                <w:rFonts w:ascii="Times New Roman" w:hAnsi="Times New Roman" w:cs="Times New Roman"/>
                <w:sz w:val="14"/>
                <w:szCs w:val="14"/>
              </w:rPr>
            </w:pPr>
            <w:r w:rsidRPr="001E76AA">
              <w:rPr>
                <w:rFonts w:ascii="Times New Roman" w:hAnsi="Times New Roman" w:cs="Times New Roman"/>
                <w:sz w:val="14"/>
                <w:szCs w:val="14"/>
              </w:rPr>
              <w:t>Скважина ЦК  № 1 (насос ЭЦВ – 8-63-110)32 кВт</w:t>
            </w:r>
          </w:p>
        </w:tc>
        <w:tc>
          <w:tcPr>
            <w:tcW w:w="24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highlight w:val="yellow"/>
              </w:rPr>
            </w:pPr>
            <w:r w:rsidRPr="001E76AA">
              <w:rPr>
                <w:rFonts w:ascii="Times New Roman" w:hAnsi="Times New Roman" w:cs="Times New Roman"/>
                <w:sz w:val="14"/>
                <w:szCs w:val="14"/>
              </w:rPr>
              <w:t>Магаданская область, Ягоднинский район, п. Ягодное</w:t>
            </w:r>
          </w:p>
        </w:tc>
        <w:tc>
          <w:tcPr>
            <w:tcW w:w="1418"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100,0</w:t>
            </w:r>
          </w:p>
        </w:tc>
        <w:tc>
          <w:tcPr>
            <w:tcW w:w="7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1986</w:t>
            </w:r>
          </w:p>
        </w:tc>
        <w:tc>
          <w:tcPr>
            <w:tcW w:w="850"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55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49:08:070119:126</w:t>
            </w:r>
          </w:p>
        </w:tc>
        <w:tc>
          <w:tcPr>
            <w:tcW w:w="1134"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0,01</w:t>
            </w:r>
          </w:p>
        </w:tc>
        <w:tc>
          <w:tcPr>
            <w:tcW w:w="127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0,01</w:t>
            </w:r>
          </w:p>
        </w:tc>
        <w:tc>
          <w:tcPr>
            <w:tcW w:w="2835" w:type="dxa"/>
            <w:vAlign w:val="center"/>
          </w:tcPr>
          <w:p w:rsidR="006A043F" w:rsidRDefault="006A043F" w:rsidP="006A043F">
            <w:pPr>
              <w:jc w:val="center"/>
            </w:pPr>
            <w:r w:rsidRPr="00C61568">
              <w:rPr>
                <w:rFonts w:ascii="Times New Roman" w:hAnsi="Times New Roman" w:cs="Times New Roman"/>
                <w:sz w:val="14"/>
                <w:szCs w:val="14"/>
              </w:rPr>
              <w:t>В рабочем состоянии (</w:t>
            </w:r>
            <w:proofErr w:type="gramStart"/>
            <w:r w:rsidRPr="00C61568">
              <w:rPr>
                <w:rFonts w:ascii="Times New Roman" w:hAnsi="Times New Roman" w:cs="Times New Roman"/>
                <w:sz w:val="14"/>
                <w:szCs w:val="14"/>
              </w:rPr>
              <w:t>удовлетворительное</w:t>
            </w:r>
            <w:proofErr w:type="gramEnd"/>
            <w:r w:rsidRPr="00C61568">
              <w:rPr>
                <w:rFonts w:ascii="Times New Roman" w:hAnsi="Times New Roman" w:cs="Times New Roman"/>
                <w:sz w:val="14"/>
                <w:szCs w:val="14"/>
              </w:rPr>
              <w:t>)</w:t>
            </w:r>
          </w:p>
        </w:tc>
      </w:tr>
      <w:tr w:rsidR="006A043F" w:rsidRPr="001E76AA" w:rsidTr="006A043F">
        <w:trPr>
          <w:trHeight w:val="675"/>
        </w:trPr>
        <w:tc>
          <w:tcPr>
            <w:tcW w:w="42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w:t>
            </w:r>
            <w:r>
              <w:rPr>
                <w:rFonts w:ascii="Times New Roman" w:hAnsi="Times New Roman" w:cs="Times New Roman"/>
                <w:sz w:val="14"/>
                <w:szCs w:val="14"/>
              </w:rPr>
              <w:t>5</w:t>
            </w:r>
          </w:p>
        </w:tc>
        <w:tc>
          <w:tcPr>
            <w:tcW w:w="2943" w:type="dxa"/>
            <w:vAlign w:val="center"/>
            <w:hideMark/>
          </w:tcPr>
          <w:p w:rsidR="006A043F" w:rsidRPr="001E76AA" w:rsidRDefault="006A043F" w:rsidP="006A043F">
            <w:pPr>
              <w:spacing w:after="0" w:line="240" w:lineRule="auto"/>
              <w:rPr>
                <w:rFonts w:ascii="Times New Roman" w:hAnsi="Times New Roman" w:cs="Times New Roman"/>
                <w:sz w:val="14"/>
                <w:szCs w:val="14"/>
              </w:rPr>
            </w:pPr>
            <w:r w:rsidRPr="001E76AA">
              <w:rPr>
                <w:rFonts w:ascii="Times New Roman" w:hAnsi="Times New Roman" w:cs="Times New Roman"/>
                <w:sz w:val="14"/>
                <w:szCs w:val="14"/>
              </w:rPr>
              <w:t>Скважина ЦК № 2 (насос ЭЦВ-8-25-100, 11 кВт)</w:t>
            </w:r>
          </w:p>
        </w:tc>
        <w:tc>
          <w:tcPr>
            <w:tcW w:w="24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highlight w:val="yellow"/>
              </w:rPr>
            </w:pPr>
            <w:r w:rsidRPr="001E76AA">
              <w:rPr>
                <w:rFonts w:ascii="Times New Roman" w:hAnsi="Times New Roman" w:cs="Times New Roman"/>
                <w:sz w:val="14"/>
                <w:szCs w:val="14"/>
              </w:rPr>
              <w:t>Магаданская область, Ягоднинский район, п. Ягодное</w:t>
            </w:r>
          </w:p>
        </w:tc>
        <w:tc>
          <w:tcPr>
            <w:tcW w:w="1418"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100,0</w:t>
            </w:r>
          </w:p>
        </w:tc>
        <w:tc>
          <w:tcPr>
            <w:tcW w:w="70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1986</w:t>
            </w:r>
          </w:p>
        </w:tc>
        <w:tc>
          <w:tcPr>
            <w:tcW w:w="850"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559"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49:08:070119:127</w:t>
            </w:r>
          </w:p>
        </w:tc>
        <w:tc>
          <w:tcPr>
            <w:tcW w:w="1134"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0,01</w:t>
            </w:r>
          </w:p>
        </w:tc>
        <w:tc>
          <w:tcPr>
            <w:tcW w:w="1276" w:type="dxa"/>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0,01</w:t>
            </w:r>
          </w:p>
        </w:tc>
        <w:tc>
          <w:tcPr>
            <w:tcW w:w="2835" w:type="dxa"/>
            <w:vAlign w:val="center"/>
          </w:tcPr>
          <w:p w:rsidR="006A043F" w:rsidRDefault="006A043F" w:rsidP="006A043F">
            <w:pPr>
              <w:jc w:val="center"/>
            </w:pPr>
            <w:r w:rsidRPr="00C61568">
              <w:rPr>
                <w:rFonts w:ascii="Times New Roman" w:hAnsi="Times New Roman" w:cs="Times New Roman"/>
                <w:sz w:val="14"/>
                <w:szCs w:val="14"/>
              </w:rPr>
              <w:t>В рабочем состоянии (</w:t>
            </w:r>
            <w:proofErr w:type="gramStart"/>
            <w:r w:rsidRPr="00C61568">
              <w:rPr>
                <w:rFonts w:ascii="Times New Roman" w:hAnsi="Times New Roman" w:cs="Times New Roman"/>
                <w:sz w:val="14"/>
                <w:szCs w:val="14"/>
              </w:rPr>
              <w:t>удовлетворительное</w:t>
            </w:r>
            <w:proofErr w:type="gramEnd"/>
            <w:r w:rsidRPr="00C61568">
              <w:rPr>
                <w:rFonts w:ascii="Times New Roman" w:hAnsi="Times New Roman" w:cs="Times New Roman"/>
                <w:sz w:val="14"/>
                <w:szCs w:val="14"/>
              </w:rPr>
              <w:t>)</w:t>
            </w:r>
          </w:p>
        </w:tc>
      </w:tr>
      <w:tr w:rsidR="006A043F" w:rsidRPr="00060B1D" w:rsidTr="006A043F">
        <w:trPr>
          <w:trHeight w:val="675"/>
        </w:trPr>
        <w:tc>
          <w:tcPr>
            <w:tcW w:w="426"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sidRPr="00060B1D">
              <w:rPr>
                <w:rFonts w:ascii="Times New Roman" w:hAnsi="Times New Roman" w:cs="Times New Roman"/>
                <w:sz w:val="14"/>
                <w:szCs w:val="14"/>
              </w:rPr>
              <w:t>26</w:t>
            </w:r>
          </w:p>
        </w:tc>
        <w:tc>
          <w:tcPr>
            <w:tcW w:w="2943" w:type="dxa"/>
            <w:vAlign w:val="center"/>
            <w:hideMark/>
          </w:tcPr>
          <w:p w:rsidR="006A043F" w:rsidRPr="00060B1D" w:rsidRDefault="006A043F" w:rsidP="006A043F">
            <w:pPr>
              <w:spacing w:after="0" w:line="240" w:lineRule="auto"/>
              <w:rPr>
                <w:rFonts w:ascii="Times New Roman" w:hAnsi="Times New Roman" w:cs="Times New Roman"/>
                <w:sz w:val="14"/>
                <w:szCs w:val="14"/>
              </w:rPr>
            </w:pPr>
            <w:r w:rsidRPr="00060B1D">
              <w:rPr>
                <w:rFonts w:ascii="Times New Roman" w:hAnsi="Times New Roman" w:cs="Times New Roman"/>
                <w:sz w:val="14"/>
                <w:szCs w:val="14"/>
              </w:rPr>
              <w:t>Сети канализационные</w:t>
            </w:r>
          </w:p>
        </w:tc>
        <w:tc>
          <w:tcPr>
            <w:tcW w:w="2409"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sidRPr="00060B1D">
              <w:rPr>
                <w:rFonts w:ascii="Times New Roman" w:hAnsi="Times New Roman" w:cs="Times New Roman"/>
                <w:sz w:val="14"/>
                <w:szCs w:val="14"/>
              </w:rPr>
              <w:t>Магаданская область, Ягоднинский район, п. Ягодное</w:t>
            </w:r>
          </w:p>
        </w:tc>
        <w:tc>
          <w:tcPr>
            <w:tcW w:w="1418" w:type="dxa"/>
            <w:vAlign w:val="center"/>
            <w:hideMark/>
          </w:tcPr>
          <w:p w:rsidR="006A043F" w:rsidRPr="00DD3894" w:rsidRDefault="006A043F" w:rsidP="006A043F">
            <w:pPr>
              <w:spacing w:after="0" w:line="240" w:lineRule="auto"/>
              <w:jc w:val="center"/>
              <w:rPr>
                <w:rFonts w:ascii="Times New Roman" w:hAnsi="Times New Roman" w:cs="Times New Roman"/>
                <w:b/>
                <w:sz w:val="14"/>
                <w:szCs w:val="14"/>
              </w:rPr>
            </w:pPr>
            <w:r w:rsidRPr="00DD3894">
              <w:rPr>
                <w:rFonts w:ascii="Times New Roman" w:hAnsi="Times New Roman" w:cs="Times New Roman"/>
                <w:b/>
                <w:sz w:val="14"/>
                <w:szCs w:val="14"/>
              </w:rPr>
              <w:t>12,91 км</w:t>
            </w:r>
          </w:p>
        </w:tc>
        <w:tc>
          <w:tcPr>
            <w:tcW w:w="709"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sidRPr="00060B1D">
              <w:rPr>
                <w:rFonts w:ascii="Times New Roman" w:hAnsi="Times New Roman" w:cs="Times New Roman"/>
                <w:sz w:val="14"/>
                <w:szCs w:val="14"/>
              </w:rPr>
              <w:t>1968-1985</w:t>
            </w:r>
          </w:p>
        </w:tc>
        <w:tc>
          <w:tcPr>
            <w:tcW w:w="850"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sidRPr="00060B1D">
              <w:rPr>
                <w:rFonts w:ascii="Times New Roman" w:hAnsi="Times New Roman" w:cs="Times New Roman"/>
                <w:sz w:val="14"/>
                <w:szCs w:val="14"/>
              </w:rPr>
              <w:t>1</w:t>
            </w:r>
          </w:p>
        </w:tc>
        <w:tc>
          <w:tcPr>
            <w:tcW w:w="1559"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sidRPr="00060B1D">
              <w:rPr>
                <w:rFonts w:ascii="Times New Roman" w:hAnsi="Times New Roman" w:cs="Times New Roman"/>
                <w:sz w:val="14"/>
                <w:szCs w:val="14"/>
              </w:rPr>
              <w:t>49:08:000000:1740</w:t>
            </w:r>
          </w:p>
        </w:tc>
        <w:tc>
          <w:tcPr>
            <w:tcW w:w="1134"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sidRPr="00060B1D">
              <w:rPr>
                <w:rFonts w:ascii="Times New Roman" w:hAnsi="Times New Roman" w:cs="Times New Roman"/>
                <w:sz w:val="14"/>
                <w:szCs w:val="14"/>
              </w:rPr>
              <w:t>9 752,80</w:t>
            </w:r>
          </w:p>
        </w:tc>
        <w:tc>
          <w:tcPr>
            <w:tcW w:w="1276"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sidRPr="00060B1D">
              <w:rPr>
                <w:rFonts w:ascii="Times New Roman" w:hAnsi="Times New Roman" w:cs="Times New Roman"/>
                <w:sz w:val="14"/>
                <w:szCs w:val="14"/>
              </w:rPr>
              <w:t>9 752,80</w:t>
            </w:r>
          </w:p>
        </w:tc>
        <w:tc>
          <w:tcPr>
            <w:tcW w:w="2835" w:type="dxa"/>
            <w:vAlign w:val="center"/>
          </w:tcPr>
          <w:p w:rsidR="006A043F" w:rsidRPr="00060B1D" w:rsidRDefault="006A043F" w:rsidP="006A043F">
            <w:pPr>
              <w:jc w:val="center"/>
            </w:pPr>
            <w:r w:rsidRPr="00060B1D">
              <w:rPr>
                <w:rFonts w:ascii="Times New Roman" w:hAnsi="Times New Roman" w:cs="Times New Roman"/>
                <w:sz w:val="14"/>
                <w:szCs w:val="14"/>
              </w:rPr>
              <w:t>В рабочем состоянии (</w:t>
            </w:r>
            <w:proofErr w:type="gramStart"/>
            <w:r w:rsidRPr="00060B1D">
              <w:rPr>
                <w:rFonts w:ascii="Times New Roman" w:hAnsi="Times New Roman" w:cs="Times New Roman"/>
                <w:sz w:val="14"/>
                <w:szCs w:val="14"/>
              </w:rPr>
              <w:t>удовлетворительное</w:t>
            </w:r>
            <w:proofErr w:type="gramEnd"/>
            <w:r w:rsidRPr="00060B1D">
              <w:rPr>
                <w:rFonts w:ascii="Times New Roman" w:hAnsi="Times New Roman" w:cs="Times New Roman"/>
                <w:sz w:val="14"/>
                <w:szCs w:val="14"/>
              </w:rPr>
              <w:t>)</w:t>
            </w:r>
          </w:p>
        </w:tc>
      </w:tr>
      <w:tr w:rsidR="006A043F" w:rsidRPr="00060B1D" w:rsidTr="006A043F">
        <w:trPr>
          <w:trHeight w:val="675"/>
        </w:trPr>
        <w:tc>
          <w:tcPr>
            <w:tcW w:w="426"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sidRPr="00060B1D">
              <w:rPr>
                <w:rFonts w:ascii="Times New Roman" w:hAnsi="Times New Roman" w:cs="Times New Roman"/>
                <w:sz w:val="14"/>
                <w:szCs w:val="14"/>
              </w:rPr>
              <w:t>27</w:t>
            </w:r>
          </w:p>
        </w:tc>
        <w:tc>
          <w:tcPr>
            <w:tcW w:w="2943" w:type="dxa"/>
            <w:vAlign w:val="center"/>
            <w:hideMark/>
          </w:tcPr>
          <w:p w:rsidR="006A043F" w:rsidRPr="00060B1D" w:rsidRDefault="006A043F" w:rsidP="006A043F">
            <w:pPr>
              <w:spacing w:after="0" w:line="240" w:lineRule="auto"/>
              <w:rPr>
                <w:rFonts w:ascii="Times New Roman" w:hAnsi="Times New Roman" w:cs="Times New Roman"/>
                <w:sz w:val="14"/>
                <w:szCs w:val="14"/>
              </w:rPr>
            </w:pPr>
            <w:r w:rsidRPr="00060B1D">
              <w:rPr>
                <w:rFonts w:ascii="Times New Roman" w:hAnsi="Times New Roman" w:cs="Times New Roman"/>
                <w:sz w:val="14"/>
                <w:szCs w:val="14"/>
              </w:rPr>
              <w:t>Сети водопроводные ХВС</w:t>
            </w:r>
          </w:p>
        </w:tc>
        <w:tc>
          <w:tcPr>
            <w:tcW w:w="2409"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sidRPr="00060B1D">
              <w:rPr>
                <w:rFonts w:ascii="Times New Roman" w:hAnsi="Times New Roman" w:cs="Times New Roman"/>
                <w:sz w:val="14"/>
                <w:szCs w:val="14"/>
              </w:rPr>
              <w:t>Магаданская область, Ягоднинский район, п. Ягодное</w:t>
            </w:r>
          </w:p>
        </w:tc>
        <w:tc>
          <w:tcPr>
            <w:tcW w:w="1418"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sidRPr="00060B1D">
              <w:rPr>
                <w:rFonts w:ascii="Times New Roman" w:hAnsi="Times New Roman" w:cs="Times New Roman"/>
                <w:sz w:val="14"/>
                <w:szCs w:val="14"/>
              </w:rPr>
              <w:t>18947,0</w:t>
            </w:r>
          </w:p>
        </w:tc>
        <w:tc>
          <w:tcPr>
            <w:tcW w:w="709"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sidRPr="00060B1D">
              <w:rPr>
                <w:rFonts w:ascii="Times New Roman" w:hAnsi="Times New Roman" w:cs="Times New Roman"/>
                <w:sz w:val="14"/>
                <w:szCs w:val="14"/>
              </w:rPr>
              <w:t>1973-2018</w:t>
            </w:r>
          </w:p>
        </w:tc>
        <w:tc>
          <w:tcPr>
            <w:tcW w:w="850"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sidRPr="00060B1D">
              <w:rPr>
                <w:rFonts w:ascii="Times New Roman" w:hAnsi="Times New Roman" w:cs="Times New Roman"/>
                <w:sz w:val="14"/>
                <w:szCs w:val="14"/>
              </w:rPr>
              <w:t>1</w:t>
            </w:r>
          </w:p>
        </w:tc>
        <w:tc>
          <w:tcPr>
            <w:tcW w:w="1559"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sidRPr="00060B1D">
              <w:rPr>
                <w:rFonts w:ascii="Times New Roman" w:hAnsi="Times New Roman" w:cs="Times New Roman"/>
                <w:sz w:val="14"/>
                <w:szCs w:val="14"/>
              </w:rPr>
              <w:t>49:08:0000001714</w:t>
            </w:r>
          </w:p>
        </w:tc>
        <w:tc>
          <w:tcPr>
            <w:tcW w:w="1134"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sidRPr="00060B1D">
              <w:rPr>
                <w:rFonts w:ascii="Times New Roman" w:hAnsi="Times New Roman" w:cs="Times New Roman"/>
                <w:sz w:val="14"/>
                <w:szCs w:val="14"/>
              </w:rPr>
              <w:t>1 661 647,66</w:t>
            </w:r>
          </w:p>
        </w:tc>
        <w:tc>
          <w:tcPr>
            <w:tcW w:w="1276"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sidRPr="00060B1D">
              <w:rPr>
                <w:rFonts w:ascii="Times New Roman" w:hAnsi="Times New Roman" w:cs="Times New Roman"/>
                <w:sz w:val="14"/>
                <w:szCs w:val="14"/>
              </w:rPr>
              <w:t>1 661 647,66</w:t>
            </w:r>
          </w:p>
        </w:tc>
        <w:tc>
          <w:tcPr>
            <w:tcW w:w="2835" w:type="dxa"/>
            <w:vAlign w:val="center"/>
          </w:tcPr>
          <w:p w:rsidR="006A043F" w:rsidRPr="00060B1D" w:rsidRDefault="006A043F" w:rsidP="006A043F">
            <w:pPr>
              <w:jc w:val="center"/>
            </w:pPr>
            <w:r w:rsidRPr="00060B1D">
              <w:rPr>
                <w:rFonts w:ascii="Times New Roman" w:hAnsi="Times New Roman" w:cs="Times New Roman"/>
                <w:sz w:val="14"/>
                <w:szCs w:val="14"/>
              </w:rPr>
              <w:t>В рабочем состоянии (</w:t>
            </w:r>
            <w:proofErr w:type="gramStart"/>
            <w:r w:rsidRPr="00060B1D">
              <w:rPr>
                <w:rFonts w:ascii="Times New Roman" w:hAnsi="Times New Roman" w:cs="Times New Roman"/>
                <w:sz w:val="14"/>
                <w:szCs w:val="14"/>
              </w:rPr>
              <w:t>удовлетворительное</w:t>
            </w:r>
            <w:proofErr w:type="gramEnd"/>
            <w:r w:rsidRPr="00060B1D">
              <w:rPr>
                <w:rFonts w:ascii="Times New Roman" w:hAnsi="Times New Roman" w:cs="Times New Roman"/>
                <w:sz w:val="14"/>
                <w:szCs w:val="14"/>
              </w:rPr>
              <w:t>)</w:t>
            </w:r>
          </w:p>
        </w:tc>
      </w:tr>
      <w:tr w:rsidR="006A043F" w:rsidRPr="00060B1D" w:rsidTr="006A043F">
        <w:trPr>
          <w:trHeight w:val="675"/>
        </w:trPr>
        <w:tc>
          <w:tcPr>
            <w:tcW w:w="426"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sidRPr="00060B1D">
              <w:rPr>
                <w:rFonts w:ascii="Times New Roman" w:hAnsi="Times New Roman" w:cs="Times New Roman"/>
                <w:sz w:val="14"/>
                <w:szCs w:val="14"/>
              </w:rPr>
              <w:t>28</w:t>
            </w:r>
          </w:p>
        </w:tc>
        <w:tc>
          <w:tcPr>
            <w:tcW w:w="2943" w:type="dxa"/>
            <w:vAlign w:val="center"/>
            <w:hideMark/>
          </w:tcPr>
          <w:p w:rsidR="006A043F" w:rsidRPr="00060B1D" w:rsidRDefault="006A043F" w:rsidP="006A043F">
            <w:pPr>
              <w:spacing w:after="0" w:line="240" w:lineRule="auto"/>
              <w:rPr>
                <w:rFonts w:ascii="Times New Roman" w:hAnsi="Times New Roman" w:cs="Times New Roman"/>
                <w:sz w:val="14"/>
                <w:szCs w:val="14"/>
              </w:rPr>
            </w:pPr>
            <w:r w:rsidRPr="00060B1D">
              <w:rPr>
                <w:rFonts w:ascii="Times New Roman" w:hAnsi="Times New Roman" w:cs="Times New Roman"/>
                <w:sz w:val="14"/>
                <w:szCs w:val="14"/>
              </w:rPr>
              <w:t>Сети водопроводные ГВС</w:t>
            </w:r>
          </w:p>
        </w:tc>
        <w:tc>
          <w:tcPr>
            <w:tcW w:w="2409"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sidRPr="00060B1D">
              <w:rPr>
                <w:rFonts w:ascii="Times New Roman" w:hAnsi="Times New Roman" w:cs="Times New Roman"/>
                <w:sz w:val="14"/>
                <w:szCs w:val="14"/>
              </w:rPr>
              <w:t>Магаданская область, Ягоднинский район, п. Ягодное</w:t>
            </w:r>
          </w:p>
        </w:tc>
        <w:tc>
          <w:tcPr>
            <w:tcW w:w="1418"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sidRPr="00060B1D">
              <w:rPr>
                <w:rFonts w:ascii="Times New Roman" w:hAnsi="Times New Roman" w:cs="Times New Roman"/>
                <w:sz w:val="14"/>
                <w:szCs w:val="14"/>
              </w:rPr>
              <w:t>16301,0</w:t>
            </w:r>
          </w:p>
        </w:tc>
        <w:tc>
          <w:tcPr>
            <w:tcW w:w="709"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sidRPr="00060B1D">
              <w:rPr>
                <w:rFonts w:ascii="Times New Roman" w:hAnsi="Times New Roman" w:cs="Times New Roman"/>
                <w:sz w:val="14"/>
                <w:szCs w:val="14"/>
              </w:rPr>
              <w:t>1985-2018</w:t>
            </w:r>
          </w:p>
        </w:tc>
        <w:tc>
          <w:tcPr>
            <w:tcW w:w="850"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sidRPr="00060B1D">
              <w:rPr>
                <w:rFonts w:ascii="Times New Roman" w:hAnsi="Times New Roman" w:cs="Times New Roman"/>
                <w:sz w:val="14"/>
                <w:szCs w:val="14"/>
              </w:rPr>
              <w:t>1</w:t>
            </w:r>
          </w:p>
        </w:tc>
        <w:tc>
          <w:tcPr>
            <w:tcW w:w="1559"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sidRPr="00060B1D">
              <w:rPr>
                <w:rFonts w:ascii="Times New Roman" w:hAnsi="Times New Roman" w:cs="Times New Roman"/>
                <w:sz w:val="14"/>
                <w:szCs w:val="14"/>
              </w:rPr>
              <w:t>49:08:0000001712</w:t>
            </w:r>
          </w:p>
        </w:tc>
        <w:tc>
          <w:tcPr>
            <w:tcW w:w="1134"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sidRPr="00060B1D">
              <w:rPr>
                <w:rFonts w:ascii="Times New Roman" w:hAnsi="Times New Roman" w:cs="Times New Roman"/>
                <w:sz w:val="14"/>
                <w:szCs w:val="14"/>
              </w:rPr>
              <w:t>5 802 314,01</w:t>
            </w:r>
          </w:p>
        </w:tc>
        <w:tc>
          <w:tcPr>
            <w:tcW w:w="1276"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sidRPr="00060B1D">
              <w:rPr>
                <w:rFonts w:ascii="Times New Roman" w:hAnsi="Times New Roman" w:cs="Times New Roman"/>
                <w:sz w:val="14"/>
                <w:szCs w:val="14"/>
              </w:rPr>
              <w:t>5 802 314,01</w:t>
            </w:r>
          </w:p>
        </w:tc>
        <w:tc>
          <w:tcPr>
            <w:tcW w:w="2835" w:type="dxa"/>
            <w:vAlign w:val="center"/>
          </w:tcPr>
          <w:p w:rsidR="006A043F" w:rsidRPr="00060B1D" w:rsidRDefault="006A043F" w:rsidP="006A043F">
            <w:pPr>
              <w:jc w:val="center"/>
            </w:pPr>
            <w:r w:rsidRPr="00060B1D">
              <w:rPr>
                <w:rFonts w:ascii="Times New Roman" w:hAnsi="Times New Roman" w:cs="Times New Roman"/>
                <w:sz w:val="14"/>
                <w:szCs w:val="14"/>
              </w:rPr>
              <w:t>В рабочем состоянии (</w:t>
            </w:r>
            <w:proofErr w:type="gramStart"/>
            <w:r w:rsidRPr="00060B1D">
              <w:rPr>
                <w:rFonts w:ascii="Times New Roman" w:hAnsi="Times New Roman" w:cs="Times New Roman"/>
                <w:sz w:val="14"/>
                <w:szCs w:val="14"/>
              </w:rPr>
              <w:t>удовлетворительное</w:t>
            </w:r>
            <w:proofErr w:type="gramEnd"/>
            <w:r w:rsidRPr="00060B1D">
              <w:rPr>
                <w:rFonts w:ascii="Times New Roman" w:hAnsi="Times New Roman" w:cs="Times New Roman"/>
                <w:sz w:val="14"/>
                <w:szCs w:val="14"/>
              </w:rPr>
              <w:t>)</w:t>
            </w:r>
          </w:p>
        </w:tc>
      </w:tr>
      <w:tr w:rsidR="006A043F" w:rsidRPr="00060B1D" w:rsidTr="006A043F">
        <w:trPr>
          <w:trHeight w:val="675"/>
        </w:trPr>
        <w:tc>
          <w:tcPr>
            <w:tcW w:w="15559" w:type="dxa"/>
            <w:gridSpan w:val="10"/>
            <w:hideMark/>
          </w:tcPr>
          <w:p w:rsidR="006A043F" w:rsidRPr="00C05109" w:rsidRDefault="006A043F" w:rsidP="006A043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4</w:t>
            </w:r>
            <w:r w:rsidRPr="00F022D8">
              <w:rPr>
                <w:rFonts w:ascii="Times New Roman" w:hAnsi="Times New Roman" w:cs="Times New Roman"/>
                <w:b/>
                <w:sz w:val="18"/>
                <w:szCs w:val="18"/>
              </w:rPr>
              <w:t>.Состав и описание объектов водосна</w:t>
            </w:r>
            <w:r>
              <w:rPr>
                <w:rFonts w:ascii="Times New Roman" w:hAnsi="Times New Roman" w:cs="Times New Roman"/>
                <w:b/>
                <w:sz w:val="18"/>
                <w:szCs w:val="18"/>
              </w:rPr>
              <w:t>бжения и водоотведения п. Оротукан</w:t>
            </w:r>
          </w:p>
        </w:tc>
      </w:tr>
      <w:tr w:rsidR="006A043F" w:rsidRPr="00060B1D" w:rsidTr="006A043F">
        <w:trPr>
          <w:trHeight w:val="675"/>
        </w:trPr>
        <w:tc>
          <w:tcPr>
            <w:tcW w:w="426"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2943" w:type="dxa"/>
            <w:vAlign w:val="center"/>
            <w:hideMark/>
          </w:tcPr>
          <w:p w:rsidR="006A043F" w:rsidRPr="00D713C7" w:rsidRDefault="006A043F" w:rsidP="006A043F">
            <w:pPr>
              <w:spacing w:after="0" w:line="240" w:lineRule="auto"/>
              <w:rPr>
                <w:rFonts w:ascii="Times New Roman" w:eastAsia="Times New Roman" w:hAnsi="Times New Roman" w:cs="Times New Roman"/>
                <w:sz w:val="14"/>
                <w:szCs w:val="14"/>
              </w:rPr>
            </w:pPr>
            <w:r w:rsidRPr="00D713C7">
              <w:rPr>
                <w:rFonts w:ascii="Times New Roman" w:eastAsia="Times New Roman" w:hAnsi="Times New Roman" w:cs="Times New Roman"/>
                <w:sz w:val="14"/>
                <w:szCs w:val="14"/>
              </w:rPr>
              <w:t xml:space="preserve">Плотина Гидротехнические сооружения </w:t>
            </w:r>
            <w:proofErr w:type="spellStart"/>
            <w:r w:rsidRPr="00D713C7">
              <w:rPr>
                <w:rFonts w:ascii="Times New Roman" w:eastAsia="Times New Roman" w:hAnsi="Times New Roman" w:cs="Times New Roman"/>
                <w:sz w:val="14"/>
                <w:szCs w:val="14"/>
              </w:rPr>
              <w:t>Оротуканского</w:t>
            </w:r>
            <w:proofErr w:type="spellEnd"/>
            <w:r w:rsidRPr="00D713C7">
              <w:rPr>
                <w:rFonts w:ascii="Times New Roman" w:eastAsia="Times New Roman" w:hAnsi="Times New Roman" w:cs="Times New Roman"/>
                <w:sz w:val="14"/>
                <w:szCs w:val="14"/>
              </w:rPr>
              <w:t xml:space="preserve"> водохранилища </w:t>
            </w:r>
            <w:r w:rsidRPr="00D713C7">
              <w:rPr>
                <w:rFonts w:ascii="Times New Roman" w:eastAsia="Times New Roman" w:hAnsi="Times New Roman" w:cs="Times New Roman"/>
                <w:sz w:val="14"/>
                <w:szCs w:val="14"/>
              </w:rPr>
              <w:br/>
              <w:t xml:space="preserve">на ручье </w:t>
            </w:r>
            <w:proofErr w:type="gramStart"/>
            <w:r w:rsidRPr="00D713C7">
              <w:rPr>
                <w:rFonts w:ascii="Times New Roman" w:eastAsia="Times New Roman" w:hAnsi="Times New Roman" w:cs="Times New Roman"/>
                <w:sz w:val="14"/>
                <w:szCs w:val="14"/>
              </w:rPr>
              <w:t>Жаркий</w:t>
            </w:r>
            <w:proofErr w:type="gramEnd"/>
          </w:p>
        </w:tc>
        <w:tc>
          <w:tcPr>
            <w:tcW w:w="2409"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 xml:space="preserve">Магаданская область, Ягоднинский район, п. </w:t>
            </w:r>
            <w:r>
              <w:rPr>
                <w:rFonts w:ascii="Times New Roman" w:hAnsi="Times New Roman" w:cs="Times New Roman"/>
                <w:sz w:val="14"/>
                <w:szCs w:val="14"/>
              </w:rPr>
              <w:t>Оротукан</w:t>
            </w:r>
          </w:p>
        </w:tc>
        <w:tc>
          <w:tcPr>
            <w:tcW w:w="1418"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816052,00 куб.</w:t>
            </w:r>
            <w:proofErr w:type="gramStart"/>
            <w:r w:rsidRPr="00D713C7">
              <w:rPr>
                <w:rFonts w:ascii="Times New Roman" w:eastAsia="Times New Roman" w:hAnsi="Times New Roman" w:cs="Times New Roman"/>
                <w:color w:val="000000"/>
                <w:sz w:val="14"/>
                <w:szCs w:val="14"/>
              </w:rPr>
              <w:t>м</w:t>
            </w:r>
            <w:proofErr w:type="gramEnd"/>
            <w:r w:rsidRPr="00D713C7">
              <w:rPr>
                <w:rFonts w:ascii="Times New Roman" w:eastAsia="Times New Roman" w:hAnsi="Times New Roman" w:cs="Times New Roman"/>
                <w:color w:val="000000"/>
                <w:sz w:val="14"/>
                <w:szCs w:val="14"/>
              </w:rPr>
              <w:t>.</w:t>
            </w:r>
          </w:p>
        </w:tc>
        <w:tc>
          <w:tcPr>
            <w:tcW w:w="709"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1967</w:t>
            </w:r>
          </w:p>
        </w:tc>
        <w:tc>
          <w:tcPr>
            <w:tcW w:w="850"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w:t>
            </w:r>
          </w:p>
        </w:tc>
        <w:tc>
          <w:tcPr>
            <w:tcW w:w="1559"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49:08:000000:965</w:t>
            </w:r>
          </w:p>
        </w:tc>
        <w:tc>
          <w:tcPr>
            <w:tcW w:w="1134" w:type="dxa"/>
            <w:vAlign w:val="center"/>
            <w:hideMark/>
          </w:tcPr>
          <w:p w:rsidR="006A043F" w:rsidRPr="004A4916" w:rsidRDefault="006A043F" w:rsidP="006A043F">
            <w:pPr>
              <w:spacing w:after="0" w:line="240" w:lineRule="auto"/>
              <w:jc w:val="center"/>
              <w:rPr>
                <w:rFonts w:ascii="Times New Roman" w:eastAsia="Times New Roman" w:hAnsi="Times New Roman" w:cs="Times New Roman"/>
                <w:color w:val="000000"/>
                <w:sz w:val="14"/>
                <w:szCs w:val="14"/>
              </w:rPr>
            </w:pPr>
            <w:r w:rsidRPr="004A4916">
              <w:rPr>
                <w:rFonts w:ascii="Times New Roman" w:eastAsia="Times New Roman" w:hAnsi="Times New Roman" w:cs="Times New Roman"/>
                <w:color w:val="000000"/>
                <w:sz w:val="14"/>
                <w:szCs w:val="14"/>
              </w:rPr>
              <w:t>7 812 343,41</w:t>
            </w:r>
          </w:p>
        </w:tc>
        <w:tc>
          <w:tcPr>
            <w:tcW w:w="1276"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6 640 492,11</w:t>
            </w:r>
          </w:p>
        </w:tc>
        <w:tc>
          <w:tcPr>
            <w:tcW w:w="2835" w:type="dxa"/>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Вид плотины – земляная насыпь, с противофильтрационным устройством глинистый экран и зуб из суглинистого материала.</w:t>
            </w:r>
            <w:r w:rsidRPr="00D713C7">
              <w:rPr>
                <w:rFonts w:ascii="Times New Roman" w:eastAsia="Times New Roman" w:hAnsi="Times New Roman" w:cs="Times New Roman"/>
                <w:color w:val="000000"/>
                <w:sz w:val="14"/>
                <w:szCs w:val="14"/>
              </w:rPr>
              <w:br/>
              <w:t>Общая длина сооружений напорного фронта ГТС -315,00 м</w:t>
            </w:r>
          </w:p>
        </w:tc>
      </w:tr>
      <w:tr w:rsidR="006A043F" w:rsidRPr="00060B1D" w:rsidTr="006A043F">
        <w:trPr>
          <w:trHeight w:val="675"/>
        </w:trPr>
        <w:tc>
          <w:tcPr>
            <w:tcW w:w="426"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w:t>
            </w:r>
          </w:p>
        </w:tc>
        <w:tc>
          <w:tcPr>
            <w:tcW w:w="2943" w:type="dxa"/>
            <w:vAlign w:val="center"/>
            <w:hideMark/>
          </w:tcPr>
          <w:p w:rsidR="006A043F" w:rsidRPr="00D713C7" w:rsidRDefault="006A043F" w:rsidP="006A043F">
            <w:pPr>
              <w:spacing w:after="0" w:line="240" w:lineRule="auto"/>
              <w:rPr>
                <w:rFonts w:ascii="Times New Roman" w:eastAsia="Times New Roman" w:hAnsi="Times New Roman" w:cs="Times New Roman"/>
                <w:sz w:val="14"/>
                <w:szCs w:val="14"/>
              </w:rPr>
            </w:pPr>
            <w:r w:rsidRPr="00D713C7">
              <w:rPr>
                <w:rFonts w:ascii="Times New Roman" w:eastAsia="Times New Roman" w:hAnsi="Times New Roman" w:cs="Times New Roman"/>
                <w:sz w:val="14"/>
                <w:szCs w:val="14"/>
              </w:rPr>
              <w:t xml:space="preserve">Паводковый водосброс Гидротехнические сооружения </w:t>
            </w:r>
            <w:proofErr w:type="spellStart"/>
            <w:r w:rsidRPr="00D713C7">
              <w:rPr>
                <w:rFonts w:ascii="Times New Roman" w:eastAsia="Times New Roman" w:hAnsi="Times New Roman" w:cs="Times New Roman"/>
                <w:sz w:val="14"/>
                <w:szCs w:val="14"/>
              </w:rPr>
              <w:t>Оротуканского</w:t>
            </w:r>
            <w:proofErr w:type="spellEnd"/>
            <w:r w:rsidRPr="00D713C7">
              <w:rPr>
                <w:rFonts w:ascii="Times New Roman" w:eastAsia="Times New Roman" w:hAnsi="Times New Roman" w:cs="Times New Roman"/>
                <w:sz w:val="14"/>
                <w:szCs w:val="14"/>
              </w:rPr>
              <w:t xml:space="preserve"> водохранилища на ручье Жаркий</w:t>
            </w:r>
          </w:p>
        </w:tc>
        <w:tc>
          <w:tcPr>
            <w:tcW w:w="2409"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 xml:space="preserve">Магаданская область, Ягоднинский район, п. </w:t>
            </w:r>
            <w:r>
              <w:rPr>
                <w:rFonts w:ascii="Times New Roman" w:hAnsi="Times New Roman" w:cs="Times New Roman"/>
                <w:sz w:val="14"/>
                <w:szCs w:val="14"/>
              </w:rPr>
              <w:t>Оротукан</w:t>
            </w:r>
          </w:p>
        </w:tc>
        <w:tc>
          <w:tcPr>
            <w:tcW w:w="1418"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90</w:t>
            </w:r>
          </w:p>
        </w:tc>
        <w:tc>
          <w:tcPr>
            <w:tcW w:w="709"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1984</w:t>
            </w:r>
          </w:p>
        </w:tc>
        <w:tc>
          <w:tcPr>
            <w:tcW w:w="850"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w:t>
            </w:r>
          </w:p>
        </w:tc>
        <w:tc>
          <w:tcPr>
            <w:tcW w:w="1559"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49:08:000000:945</w:t>
            </w:r>
          </w:p>
        </w:tc>
        <w:tc>
          <w:tcPr>
            <w:tcW w:w="1134" w:type="dxa"/>
            <w:vAlign w:val="center"/>
            <w:hideMark/>
          </w:tcPr>
          <w:p w:rsidR="006A043F" w:rsidRPr="004A4916" w:rsidRDefault="006A043F" w:rsidP="006A043F">
            <w:pPr>
              <w:spacing w:after="0" w:line="240" w:lineRule="auto"/>
              <w:jc w:val="center"/>
              <w:rPr>
                <w:rFonts w:ascii="Times New Roman" w:eastAsia="Times New Roman" w:hAnsi="Times New Roman" w:cs="Times New Roman"/>
                <w:color w:val="000000"/>
                <w:sz w:val="14"/>
                <w:szCs w:val="14"/>
              </w:rPr>
            </w:pPr>
            <w:r w:rsidRPr="004A4916">
              <w:rPr>
                <w:rFonts w:ascii="Times New Roman" w:eastAsia="Times New Roman" w:hAnsi="Times New Roman" w:cs="Times New Roman"/>
                <w:color w:val="000000"/>
                <w:sz w:val="14"/>
                <w:szCs w:val="14"/>
              </w:rPr>
              <w:t>1 433 360,42</w:t>
            </w:r>
          </w:p>
        </w:tc>
        <w:tc>
          <w:tcPr>
            <w:tcW w:w="1276"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1 218 356,18</w:t>
            </w:r>
          </w:p>
        </w:tc>
        <w:tc>
          <w:tcPr>
            <w:tcW w:w="2835" w:type="dxa"/>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1E76AA">
              <w:rPr>
                <w:rFonts w:ascii="Times New Roman" w:hAnsi="Times New Roman" w:cs="Times New Roman"/>
                <w:sz w:val="14"/>
                <w:szCs w:val="14"/>
              </w:rPr>
              <w:t>Состояние</w:t>
            </w:r>
            <w:r>
              <w:rPr>
                <w:rFonts w:ascii="Times New Roman" w:hAnsi="Times New Roman" w:cs="Times New Roman"/>
                <w:sz w:val="14"/>
                <w:szCs w:val="14"/>
              </w:rPr>
              <w:t xml:space="preserve"> </w:t>
            </w:r>
            <w:r w:rsidRPr="001E76AA">
              <w:rPr>
                <w:rFonts w:ascii="Times New Roman" w:hAnsi="Times New Roman" w:cs="Times New Roman"/>
                <w:sz w:val="14"/>
                <w:szCs w:val="14"/>
              </w:rPr>
              <w:t>удовлетворительное</w:t>
            </w:r>
          </w:p>
        </w:tc>
      </w:tr>
      <w:tr w:rsidR="006A043F" w:rsidRPr="00060B1D" w:rsidTr="006A043F">
        <w:trPr>
          <w:trHeight w:val="675"/>
        </w:trPr>
        <w:tc>
          <w:tcPr>
            <w:tcW w:w="426"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3</w:t>
            </w:r>
          </w:p>
        </w:tc>
        <w:tc>
          <w:tcPr>
            <w:tcW w:w="2943" w:type="dxa"/>
            <w:vAlign w:val="center"/>
            <w:hideMark/>
          </w:tcPr>
          <w:p w:rsidR="006A043F" w:rsidRPr="00D713C7" w:rsidRDefault="006A043F" w:rsidP="006A043F">
            <w:pPr>
              <w:spacing w:after="0" w:line="240" w:lineRule="auto"/>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 xml:space="preserve">Резервуар (литера II) Гидротехнические сооружения </w:t>
            </w:r>
            <w:proofErr w:type="spellStart"/>
            <w:r w:rsidRPr="00D713C7">
              <w:rPr>
                <w:rFonts w:ascii="Times New Roman" w:eastAsia="Times New Roman" w:hAnsi="Times New Roman" w:cs="Times New Roman"/>
                <w:color w:val="000000"/>
                <w:sz w:val="14"/>
                <w:szCs w:val="14"/>
              </w:rPr>
              <w:t>Оротуканского</w:t>
            </w:r>
            <w:proofErr w:type="spellEnd"/>
            <w:r w:rsidRPr="00D713C7">
              <w:rPr>
                <w:rFonts w:ascii="Times New Roman" w:eastAsia="Times New Roman" w:hAnsi="Times New Roman" w:cs="Times New Roman"/>
                <w:color w:val="000000"/>
                <w:sz w:val="14"/>
                <w:szCs w:val="14"/>
              </w:rPr>
              <w:t xml:space="preserve"> водохранилища на ручье Жаркий</w:t>
            </w:r>
          </w:p>
        </w:tc>
        <w:tc>
          <w:tcPr>
            <w:tcW w:w="2409"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 xml:space="preserve">Магаданская область, Ягоднинский район, п. </w:t>
            </w:r>
            <w:r>
              <w:rPr>
                <w:rFonts w:ascii="Times New Roman" w:hAnsi="Times New Roman" w:cs="Times New Roman"/>
                <w:sz w:val="14"/>
                <w:szCs w:val="14"/>
              </w:rPr>
              <w:t>Оротукан</w:t>
            </w:r>
          </w:p>
        </w:tc>
        <w:tc>
          <w:tcPr>
            <w:tcW w:w="1418"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300 куб</w:t>
            </w:r>
            <w:proofErr w:type="gramStart"/>
            <w:r w:rsidRPr="00D713C7">
              <w:rPr>
                <w:rFonts w:ascii="Times New Roman" w:eastAsia="Times New Roman" w:hAnsi="Times New Roman" w:cs="Times New Roman"/>
                <w:color w:val="000000"/>
                <w:sz w:val="14"/>
                <w:szCs w:val="14"/>
              </w:rPr>
              <w:t>.м</w:t>
            </w:r>
            <w:proofErr w:type="gramEnd"/>
          </w:p>
        </w:tc>
        <w:tc>
          <w:tcPr>
            <w:tcW w:w="709"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1985</w:t>
            </w:r>
          </w:p>
        </w:tc>
        <w:tc>
          <w:tcPr>
            <w:tcW w:w="850"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w:t>
            </w:r>
          </w:p>
        </w:tc>
        <w:tc>
          <w:tcPr>
            <w:tcW w:w="1559"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49:08:000000:1029</w:t>
            </w:r>
          </w:p>
        </w:tc>
        <w:tc>
          <w:tcPr>
            <w:tcW w:w="1134" w:type="dxa"/>
            <w:vAlign w:val="center"/>
            <w:hideMark/>
          </w:tcPr>
          <w:p w:rsidR="006A043F" w:rsidRPr="004A4916" w:rsidRDefault="006A043F" w:rsidP="006A043F">
            <w:pPr>
              <w:spacing w:after="0" w:line="240" w:lineRule="auto"/>
              <w:jc w:val="center"/>
              <w:rPr>
                <w:rFonts w:ascii="Times New Roman" w:eastAsia="Times New Roman" w:hAnsi="Times New Roman" w:cs="Times New Roman"/>
                <w:color w:val="000000"/>
                <w:sz w:val="14"/>
                <w:szCs w:val="14"/>
              </w:rPr>
            </w:pPr>
            <w:r w:rsidRPr="004A4916">
              <w:rPr>
                <w:rFonts w:ascii="Times New Roman" w:eastAsia="Times New Roman" w:hAnsi="Times New Roman" w:cs="Times New Roman"/>
                <w:color w:val="000000"/>
                <w:sz w:val="14"/>
                <w:szCs w:val="14"/>
              </w:rPr>
              <w:t>12 394,73</w:t>
            </w:r>
          </w:p>
        </w:tc>
        <w:tc>
          <w:tcPr>
            <w:tcW w:w="1276"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9 880,06</w:t>
            </w:r>
          </w:p>
        </w:tc>
        <w:tc>
          <w:tcPr>
            <w:tcW w:w="2835" w:type="dxa"/>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1E76AA">
              <w:rPr>
                <w:rFonts w:ascii="Times New Roman" w:hAnsi="Times New Roman" w:cs="Times New Roman"/>
                <w:sz w:val="14"/>
                <w:szCs w:val="14"/>
              </w:rPr>
              <w:t>Состояние</w:t>
            </w:r>
            <w:r>
              <w:rPr>
                <w:rFonts w:ascii="Times New Roman" w:hAnsi="Times New Roman" w:cs="Times New Roman"/>
                <w:sz w:val="14"/>
                <w:szCs w:val="14"/>
              </w:rPr>
              <w:t xml:space="preserve"> </w:t>
            </w:r>
            <w:r w:rsidRPr="001E76AA">
              <w:rPr>
                <w:rFonts w:ascii="Times New Roman" w:hAnsi="Times New Roman" w:cs="Times New Roman"/>
                <w:sz w:val="14"/>
                <w:szCs w:val="14"/>
              </w:rPr>
              <w:t>удовлетворительное</w:t>
            </w:r>
          </w:p>
        </w:tc>
      </w:tr>
      <w:tr w:rsidR="006A043F" w:rsidRPr="00060B1D" w:rsidTr="006A043F">
        <w:trPr>
          <w:trHeight w:val="675"/>
        </w:trPr>
        <w:tc>
          <w:tcPr>
            <w:tcW w:w="426"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w:t>
            </w:r>
          </w:p>
        </w:tc>
        <w:tc>
          <w:tcPr>
            <w:tcW w:w="2943" w:type="dxa"/>
            <w:vAlign w:val="center"/>
            <w:hideMark/>
          </w:tcPr>
          <w:p w:rsidR="006A043F" w:rsidRPr="00D713C7" w:rsidRDefault="006A043F" w:rsidP="006A043F">
            <w:pPr>
              <w:spacing w:after="0" w:line="240" w:lineRule="auto"/>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 xml:space="preserve">Резервуар (литера III) Гидротехнические сооружения </w:t>
            </w:r>
            <w:proofErr w:type="spellStart"/>
            <w:r w:rsidRPr="00D713C7">
              <w:rPr>
                <w:rFonts w:ascii="Times New Roman" w:eastAsia="Times New Roman" w:hAnsi="Times New Roman" w:cs="Times New Roman"/>
                <w:color w:val="000000"/>
                <w:sz w:val="14"/>
                <w:szCs w:val="14"/>
              </w:rPr>
              <w:t>Оротуканского</w:t>
            </w:r>
            <w:proofErr w:type="spellEnd"/>
            <w:r w:rsidRPr="00D713C7">
              <w:rPr>
                <w:rFonts w:ascii="Times New Roman" w:eastAsia="Times New Roman" w:hAnsi="Times New Roman" w:cs="Times New Roman"/>
                <w:color w:val="000000"/>
                <w:sz w:val="14"/>
                <w:szCs w:val="14"/>
              </w:rPr>
              <w:t xml:space="preserve"> водохранилища на ручье Жаркий</w:t>
            </w:r>
          </w:p>
        </w:tc>
        <w:tc>
          <w:tcPr>
            <w:tcW w:w="2409"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 xml:space="preserve">Магаданская область, Ягоднинский район, п. </w:t>
            </w:r>
            <w:r>
              <w:rPr>
                <w:rFonts w:ascii="Times New Roman" w:hAnsi="Times New Roman" w:cs="Times New Roman"/>
                <w:sz w:val="14"/>
                <w:szCs w:val="14"/>
              </w:rPr>
              <w:t>Оротукан</w:t>
            </w:r>
          </w:p>
        </w:tc>
        <w:tc>
          <w:tcPr>
            <w:tcW w:w="1418"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300 куб./55,8</w:t>
            </w:r>
          </w:p>
        </w:tc>
        <w:tc>
          <w:tcPr>
            <w:tcW w:w="709"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1985</w:t>
            </w:r>
          </w:p>
        </w:tc>
        <w:tc>
          <w:tcPr>
            <w:tcW w:w="850"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w:t>
            </w:r>
          </w:p>
        </w:tc>
        <w:tc>
          <w:tcPr>
            <w:tcW w:w="1559"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49:08:000000:717</w:t>
            </w:r>
          </w:p>
        </w:tc>
        <w:tc>
          <w:tcPr>
            <w:tcW w:w="1134" w:type="dxa"/>
            <w:vAlign w:val="center"/>
            <w:hideMark/>
          </w:tcPr>
          <w:p w:rsidR="006A043F" w:rsidRPr="004A4916" w:rsidRDefault="006A043F" w:rsidP="006A043F">
            <w:pPr>
              <w:spacing w:after="0" w:line="240" w:lineRule="auto"/>
              <w:jc w:val="center"/>
              <w:rPr>
                <w:rFonts w:ascii="Times New Roman" w:eastAsia="Times New Roman" w:hAnsi="Times New Roman" w:cs="Times New Roman"/>
                <w:color w:val="000000"/>
                <w:sz w:val="14"/>
                <w:szCs w:val="14"/>
              </w:rPr>
            </w:pPr>
            <w:r w:rsidRPr="004A4916">
              <w:rPr>
                <w:rFonts w:ascii="Times New Roman" w:eastAsia="Times New Roman" w:hAnsi="Times New Roman" w:cs="Times New Roman"/>
                <w:color w:val="000000"/>
                <w:sz w:val="14"/>
                <w:szCs w:val="14"/>
              </w:rPr>
              <w:t>12 394,73</w:t>
            </w:r>
          </w:p>
        </w:tc>
        <w:tc>
          <w:tcPr>
            <w:tcW w:w="1276"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9 880,06</w:t>
            </w:r>
          </w:p>
        </w:tc>
        <w:tc>
          <w:tcPr>
            <w:tcW w:w="2835" w:type="dxa"/>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1E76AA">
              <w:rPr>
                <w:rFonts w:ascii="Times New Roman" w:hAnsi="Times New Roman" w:cs="Times New Roman"/>
                <w:sz w:val="14"/>
                <w:szCs w:val="14"/>
              </w:rPr>
              <w:t>Состояние</w:t>
            </w:r>
            <w:r>
              <w:rPr>
                <w:rFonts w:ascii="Times New Roman" w:hAnsi="Times New Roman" w:cs="Times New Roman"/>
                <w:sz w:val="14"/>
                <w:szCs w:val="14"/>
              </w:rPr>
              <w:t xml:space="preserve"> </w:t>
            </w:r>
            <w:r w:rsidRPr="001E76AA">
              <w:rPr>
                <w:rFonts w:ascii="Times New Roman" w:hAnsi="Times New Roman" w:cs="Times New Roman"/>
                <w:sz w:val="14"/>
                <w:szCs w:val="14"/>
              </w:rPr>
              <w:t>удовлетворительное</w:t>
            </w:r>
          </w:p>
        </w:tc>
      </w:tr>
      <w:tr w:rsidR="006A043F" w:rsidRPr="00060B1D" w:rsidTr="006A043F">
        <w:trPr>
          <w:trHeight w:val="675"/>
        </w:trPr>
        <w:tc>
          <w:tcPr>
            <w:tcW w:w="426"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5</w:t>
            </w:r>
          </w:p>
        </w:tc>
        <w:tc>
          <w:tcPr>
            <w:tcW w:w="2943" w:type="dxa"/>
            <w:vAlign w:val="center"/>
            <w:hideMark/>
          </w:tcPr>
          <w:p w:rsidR="006A043F" w:rsidRPr="00D713C7" w:rsidRDefault="006A043F" w:rsidP="006A043F">
            <w:pPr>
              <w:spacing w:after="0" w:line="240" w:lineRule="auto"/>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Водовод</w:t>
            </w:r>
          </w:p>
        </w:tc>
        <w:tc>
          <w:tcPr>
            <w:tcW w:w="2409"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 xml:space="preserve">Магаданская область, Ягоднинский район, п. </w:t>
            </w:r>
            <w:r>
              <w:rPr>
                <w:rFonts w:ascii="Times New Roman" w:hAnsi="Times New Roman" w:cs="Times New Roman"/>
                <w:sz w:val="14"/>
                <w:szCs w:val="14"/>
              </w:rPr>
              <w:t>Оротукан</w:t>
            </w:r>
          </w:p>
        </w:tc>
        <w:tc>
          <w:tcPr>
            <w:tcW w:w="1418"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2270,0 м в трубном исчисле</w:t>
            </w:r>
            <w:r>
              <w:rPr>
                <w:rFonts w:ascii="Times New Roman" w:eastAsia="Times New Roman" w:hAnsi="Times New Roman" w:cs="Times New Roman"/>
                <w:color w:val="000000"/>
                <w:sz w:val="14"/>
                <w:szCs w:val="14"/>
              </w:rPr>
              <w:t>н</w:t>
            </w:r>
            <w:r w:rsidRPr="00D713C7">
              <w:rPr>
                <w:rFonts w:ascii="Times New Roman" w:eastAsia="Times New Roman" w:hAnsi="Times New Roman" w:cs="Times New Roman"/>
                <w:color w:val="000000"/>
                <w:sz w:val="14"/>
                <w:szCs w:val="14"/>
              </w:rPr>
              <w:t>ии</w:t>
            </w:r>
          </w:p>
        </w:tc>
        <w:tc>
          <w:tcPr>
            <w:tcW w:w="709"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1974</w:t>
            </w:r>
          </w:p>
        </w:tc>
        <w:tc>
          <w:tcPr>
            <w:tcW w:w="850"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w:t>
            </w:r>
          </w:p>
        </w:tc>
        <w:tc>
          <w:tcPr>
            <w:tcW w:w="1559"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49:08:000000:1019</w:t>
            </w:r>
          </w:p>
        </w:tc>
        <w:tc>
          <w:tcPr>
            <w:tcW w:w="1134" w:type="dxa"/>
            <w:vAlign w:val="center"/>
            <w:hideMark/>
          </w:tcPr>
          <w:p w:rsidR="006A043F" w:rsidRPr="004A4916" w:rsidRDefault="006A043F" w:rsidP="006A043F">
            <w:pPr>
              <w:spacing w:after="0" w:line="240" w:lineRule="auto"/>
              <w:jc w:val="center"/>
              <w:rPr>
                <w:rFonts w:ascii="Times New Roman" w:eastAsia="Times New Roman" w:hAnsi="Times New Roman" w:cs="Times New Roman"/>
                <w:color w:val="000000"/>
                <w:sz w:val="14"/>
                <w:szCs w:val="14"/>
              </w:rPr>
            </w:pPr>
            <w:r w:rsidRPr="004A4916">
              <w:rPr>
                <w:rFonts w:ascii="Times New Roman" w:eastAsia="Times New Roman" w:hAnsi="Times New Roman" w:cs="Times New Roman"/>
                <w:color w:val="000000"/>
                <w:sz w:val="14"/>
                <w:szCs w:val="14"/>
              </w:rPr>
              <w:t>1 533 438,00</w:t>
            </w:r>
          </w:p>
        </w:tc>
        <w:tc>
          <w:tcPr>
            <w:tcW w:w="1276"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0,00</w:t>
            </w:r>
          </w:p>
        </w:tc>
        <w:tc>
          <w:tcPr>
            <w:tcW w:w="2835" w:type="dxa"/>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1E76AA">
              <w:rPr>
                <w:rFonts w:ascii="Times New Roman" w:hAnsi="Times New Roman" w:cs="Times New Roman"/>
                <w:sz w:val="14"/>
                <w:szCs w:val="14"/>
              </w:rPr>
              <w:t>Состояние</w:t>
            </w:r>
            <w:r>
              <w:rPr>
                <w:rFonts w:ascii="Times New Roman" w:hAnsi="Times New Roman" w:cs="Times New Roman"/>
                <w:sz w:val="14"/>
                <w:szCs w:val="14"/>
              </w:rPr>
              <w:t xml:space="preserve"> </w:t>
            </w:r>
            <w:r w:rsidRPr="001E76AA">
              <w:rPr>
                <w:rFonts w:ascii="Times New Roman" w:hAnsi="Times New Roman" w:cs="Times New Roman"/>
                <w:sz w:val="14"/>
                <w:szCs w:val="14"/>
              </w:rPr>
              <w:t>удовлетворительное</w:t>
            </w:r>
          </w:p>
        </w:tc>
      </w:tr>
      <w:tr w:rsidR="006A043F" w:rsidRPr="00060B1D" w:rsidTr="006A043F">
        <w:trPr>
          <w:trHeight w:val="675"/>
        </w:trPr>
        <w:tc>
          <w:tcPr>
            <w:tcW w:w="426"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w:t>
            </w:r>
          </w:p>
        </w:tc>
        <w:tc>
          <w:tcPr>
            <w:tcW w:w="2943" w:type="dxa"/>
            <w:vAlign w:val="center"/>
            <w:hideMark/>
          </w:tcPr>
          <w:p w:rsidR="006A043F" w:rsidRPr="00D713C7" w:rsidRDefault="006A043F" w:rsidP="006A043F">
            <w:pPr>
              <w:spacing w:after="0" w:line="240" w:lineRule="auto"/>
              <w:rPr>
                <w:rFonts w:ascii="Times New Roman" w:eastAsia="Times New Roman" w:hAnsi="Times New Roman" w:cs="Times New Roman"/>
                <w:sz w:val="14"/>
                <w:szCs w:val="14"/>
              </w:rPr>
            </w:pPr>
            <w:r w:rsidRPr="00D713C7">
              <w:rPr>
                <w:rFonts w:ascii="Times New Roman" w:eastAsia="Times New Roman" w:hAnsi="Times New Roman" w:cs="Times New Roman"/>
                <w:sz w:val="14"/>
                <w:szCs w:val="14"/>
              </w:rPr>
              <w:t>Насосная станция водохранилища</w:t>
            </w:r>
          </w:p>
        </w:tc>
        <w:tc>
          <w:tcPr>
            <w:tcW w:w="2409"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 xml:space="preserve">Магаданская область, Ягоднинский район, п. </w:t>
            </w:r>
            <w:r>
              <w:rPr>
                <w:rFonts w:ascii="Times New Roman" w:hAnsi="Times New Roman" w:cs="Times New Roman"/>
                <w:sz w:val="14"/>
                <w:szCs w:val="14"/>
              </w:rPr>
              <w:t>Оротукан</w:t>
            </w:r>
          </w:p>
        </w:tc>
        <w:tc>
          <w:tcPr>
            <w:tcW w:w="1418" w:type="dxa"/>
            <w:vAlign w:val="center"/>
            <w:hideMark/>
          </w:tcPr>
          <w:p w:rsidR="006A043F" w:rsidRPr="00D713C7" w:rsidRDefault="006A043F" w:rsidP="006A043F">
            <w:pPr>
              <w:spacing w:after="0" w:line="240" w:lineRule="auto"/>
              <w:jc w:val="center"/>
              <w:rPr>
                <w:rFonts w:ascii="Times New Roman" w:eastAsia="Times New Roman" w:hAnsi="Times New Roman" w:cs="Times New Roman"/>
                <w:sz w:val="14"/>
                <w:szCs w:val="14"/>
              </w:rPr>
            </w:pPr>
            <w:r w:rsidRPr="00D713C7">
              <w:rPr>
                <w:rFonts w:ascii="Times New Roman" w:eastAsia="Times New Roman" w:hAnsi="Times New Roman" w:cs="Times New Roman"/>
                <w:sz w:val="14"/>
                <w:szCs w:val="14"/>
              </w:rPr>
              <w:t>55,8</w:t>
            </w:r>
          </w:p>
        </w:tc>
        <w:tc>
          <w:tcPr>
            <w:tcW w:w="709"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1965</w:t>
            </w:r>
          </w:p>
        </w:tc>
        <w:tc>
          <w:tcPr>
            <w:tcW w:w="850"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w:t>
            </w:r>
          </w:p>
        </w:tc>
        <w:tc>
          <w:tcPr>
            <w:tcW w:w="1559"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49:08:000000:1027</w:t>
            </w:r>
          </w:p>
        </w:tc>
        <w:tc>
          <w:tcPr>
            <w:tcW w:w="1134" w:type="dxa"/>
            <w:vAlign w:val="center"/>
            <w:hideMark/>
          </w:tcPr>
          <w:p w:rsidR="006A043F" w:rsidRPr="004A4916" w:rsidRDefault="006A043F" w:rsidP="006A043F">
            <w:pPr>
              <w:spacing w:after="0" w:line="240" w:lineRule="auto"/>
              <w:jc w:val="center"/>
              <w:rPr>
                <w:rFonts w:ascii="Times New Roman" w:eastAsia="Times New Roman" w:hAnsi="Times New Roman" w:cs="Times New Roman"/>
                <w:color w:val="000000"/>
                <w:sz w:val="14"/>
                <w:szCs w:val="14"/>
              </w:rPr>
            </w:pPr>
            <w:r w:rsidRPr="004A4916">
              <w:rPr>
                <w:rFonts w:ascii="Times New Roman" w:eastAsia="Times New Roman" w:hAnsi="Times New Roman" w:cs="Times New Roman"/>
                <w:color w:val="000000"/>
                <w:sz w:val="14"/>
                <w:szCs w:val="14"/>
              </w:rPr>
              <w:t>144 209,83</w:t>
            </w:r>
          </w:p>
        </w:tc>
        <w:tc>
          <w:tcPr>
            <w:tcW w:w="1276" w:type="dxa"/>
            <w:vAlign w:val="center"/>
            <w:hideMark/>
          </w:tcPr>
          <w:p w:rsidR="006A043F" w:rsidRPr="00D713C7" w:rsidRDefault="006A043F" w:rsidP="006A043F">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486 704,71</w:t>
            </w:r>
          </w:p>
        </w:tc>
        <w:tc>
          <w:tcPr>
            <w:tcW w:w="2835" w:type="dxa"/>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в рабочем состоянии.</w:t>
            </w:r>
            <w:r>
              <w:rPr>
                <w:rFonts w:ascii="Times New Roman" w:eastAsia="Times New Roman" w:hAnsi="Times New Roman" w:cs="Times New Roman"/>
                <w:color w:val="000000"/>
                <w:sz w:val="14"/>
                <w:szCs w:val="14"/>
              </w:rPr>
              <w:t xml:space="preserve"> </w:t>
            </w:r>
            <w:r w:rsidRPr="00D713C7">
              <w:rPr>
                <w:rFonts w:ascii="Times New Roman" w:eastAsia="Times New Roman" w:hAnsi="Times New Roman" w:cs="Times New Roman"/>
                <w:color w:val="000000"/>
                <w:sz w:val="14"/>
                <w:szCs w:val="14"/>
              </w:rPr>
              <w:t>Установлено: три насоса (агрегата): 1Д200-90б (основной); 1Д200-90 (резервный); 4Д200-90б (резервный); прибор учета воды - КСД2-068 (о-500м3/ч). Проводилась модернизация в 2020 г.</w:t>
            </w:r>
          </w:p>
        </w:tc>
      </w:tr>
      <w:tr w:rsidR="006A043F" w:rsidRPr="00060B1D" w:rsidTr="006A043F">
        <w:trPr>
          <w:trHeight w:val="675"/>
        </w:trPr>
        <w:tc>
          <w:tcPr>
            <w:tcW w:w="426"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7</w:t>
            </w:r>
          </w:p>
        </w:tc>
        <w:tc>
          <w:tcPr>
            <w:tcW w:w="2943" w:type="dxa"/>
            <w:vAlign w:val="center"/>
            <w:hideMark/>
          </w:tcPr>
          <w:p w:rsidR="006A043F" w:rsidRPr="00D713C7" w:rsidRDefault="006A043F" w:rsidP="006A043F">
            <w:pPr>
              <w:spacing w:after="0" w:line="240" w:lineRule="auto"/>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Водораспределительные сети поселка (ХВС)</w:t>
            </w:r>
          </w:p>
        </w:tc>
        <w:tc>
          <w:tcPr>
            <w:tcW w:w="2409"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 xml:space="preserve">Магаданская область, Ягоднинский район, п. </w:t>
            </w:r>
            <w:r>
              <w:rPr>
                <w:rFonts w:ascii="Times New Roman" w:hAnsi="Times New Roman" w:cs="Times New Roman"/>
                <w:sz w:val="14"/>
                <w:szCs w:val="14"/>
              </w:rPr>
              <w:t>Оротукан</w:t>
            </w:r>
          </w:p>
        </w:tc>
        <w:tc>
          <w:tcPr>
            <w:tcW w:w="1418"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5044,00</w:t>
            </w:r>
          </w:p>
        </w:tc>
        <w:tc>
          <w:tcPr>
            <w:tcW w:w="709"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1965</w:t>
            </w:r>
          </w:p>
        </w:tc>
        <w:tc>
          <w:tcPr>
            <w:tcW w:w="850"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1559"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49:08:000000:1711</w:t>
            </w:r>
          </w:p>
        </w:tc>
        <w:tc>
          <w:tcPr>
            <w:tcW w:w="1134" w:type="dxa"/>
            <w:vAlign w:val="center"/>
            <w:hideMark/>
          </w:tcPr>
          <w:p w:rsidR="006A043F" w:rsidRPr="004A4916" w:rsidRDefault="006A043F" w:rsidP="006A043F">
            <w:pPr>
              <w:spacing w:after="0" w:line="240" w:lineRule="auto"/>
              <w:jc w:val="center"/>
              <w:rPr>
                <w:rFonts w:ascii="Times New Roman" w:eastAsia="Times New Roman" w:hAnsi="Times New Roman" w:cs="Times New Roman"/>
                <w:color w:val="000000"/>
                <w:sz w:val="14"/>
                <w:szCs w:val="14"/>
              </w:rPr>
            </w:pPr>
            <w:r w:rsidRPr="004A4916">
              <w:rPr>
                <w:rFonts w:ascii="Times New Roman" w:eastAsia="Times New Roman" w:hAnsi="Times New Roman" w:cs="Times New Roman"/>
                <w:color w:val="000000"/>
                <w:sz w:val="14"/>
                <w:szCs w:val="14"/>
              </w:rPr>
              <w:t>926 617,94</w:t>
            </w:r>
          </w:p>
        </w:tc>
        <w:tc>
          <w:tcPr>
            <w:tcW w:w="1276" w:type="dxa"/>
            <w:vAlign w:val="center"/>
            <w:hideMark/>
          </w:tcPr>
          <w:p w:rsidR="006A043F" w:rsidRPr="00D713C7" w:rsidRDefault="006A043F" w:rsidP="006A043F">
            <w:pPr>
              <w:spacing w:after="0" w:line="240" w:lineRule="auto"/>
              <w:jc w:val="center"/>
              <w:rPr>
                <w:rFonts w:ascii="Times New Roman" w:eastAsia="Times New Roman" w:hAnsi="Times New Roman" w:cs="Times New Roman"/>
                <w:sz w:val="14"/>
                <w:szCs w:val="14"/>
              </w:rPr>
            </w:pPr>
            <w:r w:rsidRPr="00D713C7">
              <w:rPr>
                <w:rFonts w:ascii="Times New Roman" w:eastAsia="Times New Roman" w:hAnsi="Times New Roman" w:cs="Times New Roman"/>
                <w:sz w:val="14"/>
                <w:szCs w:val="14"/>
              </w:rPr>
              <w:t>0,00</w:t>
            </w:r>
          </w:p>
        </w:tc>
        <w:tc>
          <w:tcPr>
            <w:tcW w:w="2835" w:type="dxa"/>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1E76AA">
              <w:rPr>
                <w:rFonts w:ascii="Times New Roman" w:hAnsi="Times New Roman" w:cs="Times New Roman"/>
                <w:sz w:val="14"/>
                <w:szCs w:val="14"/>
              </w:rPr>
              <w:t>Состояние</w:t>
            </w:r>
            <w:r>
              <w:rPr>
                <w:rFonts w:ascii="Times New Roman" w:hAnsi="Times New Roman" w:cs="Times New Roman"/>
                <w:sz w:val="14"/>
                <w:szCs w:val="14"/>
              </w:rPr>
              <w:t xml:space="preserve"> </w:t>
            </w:r>
            <w:r w:rsidRPr="001E76AA">
              <w:rPr>
                <w:rFonts w:ascii="Times New Roman" w:hAnsi="Times New Roman" w:cs="Times New Roman"/>
                <w:sz w:val="14"/>
                <w:szCs w:val="14"/>
              </w:rPr>
              <w:t>удовлетворительное</w:t>
            </w:r>
          </w:p>
        </w:tc>
      </w:tr>
      <w:tr w:rsidR="006A043F" w:rsidRPr="00060B1D" w:rsidTr="006A043F">
        <w:trPr>
          <w:trHeight w:val="675"/>
        </w:trPr>
        <w:tc>
          <w:tcPr>
            <w:tcW w:w="426"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8</w:t>
            </w:r>
          </w:p>
        </w:tc>
        <w:tc>
          <w:tcPr>
            <w:tcW w:w="2943" w:type="dxa"/>
            <w:vAlign w:val="center"/>
            <w:hideMark/>
          </w:tcPr>
          <w:p w:rsidR="006A043F" w:rsidRPr="00D713C7" w:rsidRDefault="006A043F" w:rsidP="006A043F">
            <w:pPr>
              <w:spacing w:after="0" w:line="240" w:lineRule="auto"/>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Водораспределительные сети поселка (ГВС)</w:t>
            </w:r>
          </w:p>
        </w:tc>
        <w:tc>
          <w:tcPr>
            <w:tcW w:w="2409"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 xml:space="preserve">Магаданская область, Ягоднинский район, п. </w:t>
            </w:r>
            <w:r>
              <w:rPr>
                <w:rFonts w:ascii="Times New Roman" w:hAnsi="Times New Roman" w:cs="Times New Roman"/>
                <w:sz w:val="14"/>
                <w:szCs w:val="14"/>
              </w:rPr>
              <w:t>Оротукан</w:t>
            </w:r>
          </w:p>
        </w:tc>
        <w:tc>
          <w:tcPr>
            <w:tcW w:w="1418"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3740,00</w:t>
            </w:r>
          </w:p>
        </w:tc>
        <w:tc>
          <w:tcPr>
            <w:tcW w:w="709"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1965</w:t>
            </w:r>
          </w:p>
        </w:tc>
        <w:tc>
          <w:tcPr>
            <w:tcW w:w="850"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1559"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49:08:000000:1715</w:t>
            </w:r>
          </w:p>
        </w:tc>
        <w:tc>
          <w:tcPr>
            <w:tcW w:w="1134" w:type="dxa"/>
            <w:vAlign w:val="center"/>
            <w:hideMark/>
          </w:tcPr>
          <w:p w:rsidR="006A043F" w:rsidRPr="004A4916"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1 371 004,06</w:t>
            </w:r>
          </w:p>
        </w:tc>
        <w:tc>
          <w:tcPr>
            <w:tcW w:w="1276"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683 940</w:t>
            </w:r>
            <w:r w:rsidRPr="00D713C7">
              <w:rPr>
                <w:rFonts w:ascii="Times New Roman" w:eastAsia="Times New Roman" w:hAnsi="Times New Roman" w:cs="Times New Roman"/>
                <w:color w:val="000000"/>
                <w:sz w:val="14"/>
                <w:szCs w:val="14"/>
              </w:rPr>
              <w:t>,00</w:t>
            </w:r>
          </w:p>
        </w:tc>
        <w:tc>
          <w:tcPr>
            <w:tcW w:w="2835" w:type="dxa"/>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1E76AA">
              <w:rPr>
                <w:rFonts w:ascii="Times New Roman" w:hAnsi="Times New Roman" w:cs="Times New Roman"/>
                <w:sz w:val="14"/>
                <w:szCs w:val="14"/>
              </w:rPr>
              <w:t>Состояние</w:t>
            </w:r>
            <w:r>
              <w:rPr>
                <w:rFonts w:ascii="Times New Roman" w:hAnsi="Times New Roman" w:cs="Times New Roman"/>
                <w:sz w:val="14"/>
                <w:szCs w:val="14"/>
              </w:rPr>
              <w:t xml:space="preserve"> </w:t>
            </w:r>
            <w:r w:rsidRPr="001E76AA">
              <w:rPr>
                <w:rFonts w:ascii="Times New Roman" w:hAnsi="Times New Roman" w:cs="Times New Roman"/>
                <w:sz w:val="14"/>
                <w:szCs w:val="14"/>
              </w:rPr>
              <w:t>удовлетворительное</w:t>
            </w:r>
          </w:p>
        </w:tc>
      </w:tr>
      <w:tr w:rsidR="006A043F" w:rsidRPr="00060B1D" w:rsidTr="006A043F">
        <w:trPr>
          <w:trHeight w:val="675"/>
        </w:trPr>
        <w:tc>
          <w:tcPr>
            <w:tcW w:w="426"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9</w:t>
            </w:r>
          </w:p>
        </w:tc>
        <w:tc>
          <w:tcPr>
            <w:tcW w:w="2943" w:type="dxa"/>
            <w:vAlign w:val="center"/>
            <w:hideMark/>
          </w:tcPr>
          <w:p w:rsidR="006A043F" w:rsidRPr="00D713C7" w:rsidRDefault="006A043F" w:rsidP="006A043F">
            <w:pPr>
              <w:spacing w:after="0" w:line="240" w:lineRule="auto"/>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Канализационные линии</w:t>
            </w:r>
          </w:p>
        </w:tc>
        <w:tc>
          <w:tcPr>
            <w:tcW w:w="2409"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 xml:space="preserve">Магаданская область, Ягоднинский район, п. </w:t>
            </w:r>
            <w:r>
              <w:rPr>
                <w:rFonts w:ascii="Times New Roman" w:hAnsi="Times New Roman" w:cs="Times New Roman"/>
                <w:sz w:val="14"/>
                <w:szCs w:val="14"/>
              </w:rPr>
              <w:t>Оротукан</w:t>
            </w:r>
          </w:p>
        </w:tc>
        <w:tc>
          <w:tcPr>
            <w:tcW w:w="1418"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4 310,00</w:t>
            </w:r>
          </w:p>
        </w:tc>
        <w:tc>
          <w:tcPr>
            <w:tcW w:w="709"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1961</w:t>
            </w:r>
          </w:p>
        </w:tc>
        <w:tc>
          <w:tcPr>
            <w:tcW w:w="850"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w:t>
            </w:r>
          </w:p>
        </w:tc>
        <w:tc>
          <w:tcPr>
            <w:tcW w:w="1559"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49:08:000000:1498</w:t>
            </w:r>
          </w:p>
        </w:tc>
        <w:tc>
          <w:tcPr>
            <w:tcW w:w="1134"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1 824 046,00</w:t>
            </w:r>
          </w:p>
        </w:tc>
        <w:tc>
          <w:tcPr>
            <w:tcW w:w="1276"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1 824 046,00</w:t>
            </w:r>
          </w:p>
        </w:tc>
        <w:tc>
          <w:tcPr>
            <w:tcW w:w="2835" w:type="dxa"/>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1E76AA">
              <w:rPr>
                <w:rFonts w:ascii="Times New Roman" w:hAnsi="Times New Roman" w:cs="Times New Roman"/>
                <w:sz w:val="14"/>
                <w:szCs w:val="14"/>
              </w:rPr>
              <w:t>Состояние</w:t>
            </w:r>
            <w:r>
              <w:rPr>
                <w:rFonts w:ascii="Times New Roman" w:hAnsi="Times New Roman" w:cs="Times New Roman"/>
                <w:sz w:val="14"/>
                <w:szCs w:val="14"/>
              </w:rPr>
              <w:t xml:space="preserve"> </w:t>
            </w:r>
            <w:r w:rsidRPr="001E76AA">
              <w:rPr>
                <w:rFonts w:ascii="Times New Roman" w:hAnsi="Times New Roman" w:cs="Times New Roman"/>
                <w:sz w:val="14"/>
                <w:szCs w:val="14"/>
              </w:rPr>
              <w:t>удовлетворительное</w:t>
            </w:r>
          </w:p>
        </w:tc>
      </w:tr>
      <w:tr w:rsidR="006A043F" w:rsidRPr="00060B1D" w:rsidTr="006A043F">
        <w:trPr>
          <w:trHeight w:val="675"/>
        </w:trPr>
        <w:tc>
          <w:tcPr>
            <w:tcW w:w="426"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10</w:t>
            </w:r>
          </w:p>
        </w:tc>
        <w:tc>
          <w:tcPr>
            <w:tcW w:w="2943" w:type="dxa"/>
            <w:vAlign w:val="center"/>
            <w:hideMark/>
          </w:tcPr>
          <w:p w:rsidR="006A043F" w:rsidRPr="00D713C7" w:rsidRDefault="006A043F" w:rsidP="006A043F">
            <w:pPr>
              <w:spacing w:after="0" w:line="240" w:lineRule="auto"/>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Канализационный коллектор</w:t>
            </w:r>
          </w:p>
        </w:tc>
        <w:tc>
          <w:tcPr>
            <w:tcW w:w="2409"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 xml:space="preserve">Магаданская область, Ягоднинский район, п. </w:t>
            </w:r>
            <w:r>
              <w:rPr>
                <w:rFonts w:ascii="Times New Roman" w:hAnsi="Times New Roman" w:cs="Times New Roman"/>
                <w:sz w:val="14"/>
                <w:szCs w:val="14"/>
              </w:rPr>
              <w:t>Оротукан</w:t>
            </w:r>
          </w:p>
        </w:tc>
        <w:tc>
          <w:tcPr>
            <w:tcW w:w="1418"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92,00</w:t>
            </w:r>
          </w:p>
        </w:tc>
        <w:tc>
          <w:tcPr>
            <w:tcW w:w="709"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1974</w:t>
            </w:r>
          </w:p>
        </w:tc>
        <w:tc>
          <w:tcPr>
            <w:tcW w:w="850"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1559"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49:08:040107:426</w:t>
            </w:r>
          </w:p>
        </w:tc>
        <w:tc>
          <w:tcPr>
            <w:tcW w:w="1134"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183 354,92</w:t>
            </w:r>
          </w:p>
        </w:tc>
        <w:tc>
          <w:tcPr>
            <w:tcW w:w="1276"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93 209,57</w:t>
            </w:r>
          </w:p>
        </w:tc>
        <w:tc>
          <w:tcPr>
            <w:tcW w:w="2835" w:type="dxa"/>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1E76AA">
              <w:rPr>
                <w:rFonts w:ascii="Times New Roman" w:hAnsi="Times New Roman" w:cs="Times New Roman"/>
                <w:sz w:val="14"/>
                <w:szCs w:val="14"/>
              </w:rPr>
              <w:t>Состояние</w:t>
            </w:r>
            <w:r>
              <w:rPr>
                <w:rFonts w:ascii="Times New Roman" w:hAnsi="Times New Roman" w:cs="Times New Roman"/>
                <w:sz w:val="14"/>
                <w:szCs w:val="14"/>
              </w:rPr>
              <w:t xml:space="preserve"> </w:t>
            </w:r>
            <w:r w:rsidRPr="001E76AA">
              <w:rPr>
                <w:rFonts w:ascii="Times New Roman" w:hAnsi="Times New Roman" w:cs="Times New Roman"/>
                <w:sz w:val="14"/>
                <w:szCs w:val="14"/>
              </w:rPr>
              <w:t>удовлетворительное</w:t>
            </w:r>
          </w:p>
        </w:tc>
      </w:tr>
      <w:tr w:rsidR="006A043F" w:rsidRPr="00060B1D" w:rsidTr="006A043F">
        <w:trPr>
          <w:trHeight w:val="675"/>
        </w:trPr>
        <w:tc>
          <w:tcPr>
            <w:tcW w:w="426"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11</w:t>
            </w:r>
          </w:p>
        </w:tc>
        <w:tc>
          <w:tcPr>
            <w:tcW w:w="2943" w:type="dxa"/>
            <w:vAlign w:val="center"/>
            <w:hideMark/>
          </w:tcPr>
          <w:p w:rsidR="006A043F" w:rsidRPr="00D713C7" w:rsidRDefault="006A043F" w:rsidP="006A043F">
            <w:pPr>
              <w:spacing w:after="0" w:line="240" w:lineRule="auto"/>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Очистные сооружения</w:t>
            </w:r>
          </w:p>
        </w:tc>
        <w:tc>
          <w:tcPr>
            <w:tcW w:w="2409"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 xml:space="preserve">Магаданская область, Ягоднинский район, п. </w:t>
            </w:r>
            <w:r>
              <w:rPr>
                <w:rFonts w:ascii="Times New Roman" w:hAnsi="Times New Roman" w:cs="Times New Roman"/>
                <w:sz w:val="14"/>
                <w:szCs w:val="14"/>
              </w:rPr>
              <w:t>Оротукан</w:t>
            </w:r>
          </w:p>
        </w:tc>
        <w:tc>
          <w:tcPr>
            <w:tcW w:w="1418"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105,90</w:t>
            </w:r>
          </w:p>
        </w:tc>
        <w:tc>
          <w:tcPr>
            <w:tcW w:w="709"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1959</w:t>
            </w:r>
          </w:p>
        </w:tc>
        <w:tc>
          <w:tcPr>
            <w:tcW w:w="850" w:type="dxa"/>
            <w:vAlign w:val="center"/>
            <w:hideMark/>
          </w:tcPr>
          <w:p w:rsidR="006A043F" w:rsidRPr="00060B1D"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1559"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49:08:000000:718</w:t>
            </w:r>
          </w:p>
        </w:tc>
        <w:tc>
          <w:tcPr>
            <w:tcW w:w="1134"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174 903,68</w:t>
            </w:r>
          </w:p>
        </w:tc>
        <w:tc>
          <w:tcPr>
            <w:tcW w:w="1276" w:type="dxa"/>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88 913,49</w:t>
            </w:r>
          </w:p>
        </w:tc>
        <w:tc>
          <w:tcPr>
            <w:tcW w:w="2835" w:type="dxa"/>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1E76AA">
              <w:rPr>
                <w:rFonts w:ascii="Times New Roman" w:hAnsi="Times New Roman" w:cs="Times New Roman"/>
                <w:sz w:val="14"/>
                <w:szCs w:val="14"/>
              </w:rPr>
              <w:t>Состояние</w:t>
            </w:r>
            <w:r>
              <w:rPr>
                <w:rFonts w:ascii="Times New Roman" w:hAnsi="Times New Roman" w:cs="Times New Roman"/>
                <w:sz w:val="14"/>
                <w:szCs w:val="14"/>
              </w:rPr>
              <w:t xml:space="preserve"> </w:t>
            </w:r>
            <w:r w:rsidRPr="001E76AA">
              <w:rPr>
                <w:rFonts w:ascii="Times New Roman" w:hAnsi="Times New Roman" w:cs="Times New Roman"/>
                <w:sz w:val="14"/>
                <w:szCs w:val="14"/>
              </w:rPr>
              <w:t>удовлетворительное</w:t>
            </w:r>
          </w:p>
        </w:tc>
      </w:tr>
    </w:tbl>
    <w:p w:rsidR="006A043F" w:rsidRPr="001E76AA" w:rsidRDefault="006A043F" w:rsidP="006A043F">
      <w:pPr>
        <w:jc w:val="both"/>
        <w:rPr>
          <w:rFonts w:ascii="Times New Roman" w:hAnsi="Times New Roman" w:cs="Times New Roman"/>
          <w:sz w:val="14"/>
          <w:szCs w:val="14"/>
        </w:rPr>
      </w:pPr>
    </w:p>
    <w:tbl>
      <w:tblPr>
        <w:tblpPr w:leftFromText="180" w:rightFromText="180" w:bottomFromText="200" w:vertAnchor="text" w:tblpX="144"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
        <w:gridCol w:w="4736"/>
        <w:gridCol w:w="971"/>
        <w:gridCol w:w="994"/>
        <w:gridCol w:w="941"/>
        <w:gridCol w:w="1136"/>
        <w:gridCol w:w="1505"/>
        <w:gridCol w:w="4849"/>
      </w:tblGrid>
      <w:tr w:rsidR="006A043F" w:rsidRPr="001E76AA" w:rsidTr="00847FA8">
        <w:trPr>
          <w:trHeight w:val="269"/>
        </w:trPr>
        <w:tc>
          <w:tcPr>
            <w:tcW w:w="15559" w:type="dxa"/>
            <w:gridSpan w:val="8"/>
            <w:tcBorders>
              <w:top w:val="nil"/>
              <w:left w:val="nil"/>
              <w:bottom w:val="nil"/>
              <w:right w:val="nil"/>
            </w:tcBorders>
          </w:tcPr>
          <w:p w:rsidR="006A043F" w:rsidRDefault="006A043F" w:rsidP="006A043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5</w:t>
            </w:r>
            <w:r w:rsidRPr="00F022D8">
              <w:rPr>
                <w:rFonts w:ascii="Times New Roman" w:hAnsi="Times New Roman" w:cs="Times New Roman"/>
                <w:b/>
                <w:sz w:val="18"/>
                <w:szCs w:val="18"/>
              </w:rPr>
              <w:t xml:space="preserve">. Состав и описание иного имущества, входящего в состав объекта Соглашения, в том числе технико-экономические показатели </w:t>
            </w:r>
          </w:p>
          <w:p w:rsidR="006A043F" w:rsidRPr="001E76AA" w:rsidRDefault="006A043F" w:rsidP="006A043F">
            <w:pPr>
              <w:spacing w:after="0" w:line="240" w:lineRule="auto"/>
              <w:jc w:val="center"/>
              <w:rPr>
                <w:rFonts w:ascii="Times New Roman" w:hAnsi="Times New Roman" w:cs="Times New Roman"/>
                <w:b/>
                <w:sz w:val="14"/>
                <w:szCs w:val="14"/>
              </w:rPr>
            </w:pPr>
            <w:r>
              <w:rPr>
                <w:rFonts w:ascii="Times New Roman" w:hAnsi="Times New Roman" w:cs="Times New Roman"/>
                <w:b/>
                <w:sz w:val="18"/>
                <w:szCs w:val="18"/>
              </w:rPr>
              <w:t>п. Ягодное</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w:t>
            </w:r>
          </w:p>
          <w:p w:rsidR="006A043F" w:rsidRPr="001E76AA" w:rsidRDefault="006A043F" w:rsidP="006A043F">
            <w:pPr>
              <w:spacing w:after="0" w:line="240" w:lineRule="auto"/>
              <w:jc w:val="center"/>
              <w:rPr>
                <w:rFonts w:ascii="Times New Roman" w:hAnsi="Times New Roman" w:cs="Times New Roman"/>
                <w:sz w:val="14"/>
                <w:szCs w:val="14"/>
              </w:rPr>
            </w:pPr>
            <w:proofErr w:type="spellStart"/>
            <w:proofErr w:type="gramStart"/>
            <w:r w:rsidRPr="001E76AA">
              <w:rPr>
                <w:rFonts w:ascii="Times New Roman" w:hAnsi="Times New Roman" w:cs="Times New Roman"/>
                <w:sz w:val="14"/>
                <w:szCs w:val="14"/>
              </w:rPr>
              <w:t>п</w:t>
            </w:r>
            <w:proofErr w:type="spellEnd"/>
            <w:proofErr w:type="gramEnd"/>
            <w:r w:rsidRPr="001E76AA">
              <w:rPr>
                <w:rFonts w:ascii="Times New Roman" w:hAnsi="Times New Roman" w:cs="Times New Roman"/>
                <w:sz w:val="14"/>
                <w:szCs w:val="14"/>
              </w:rPr>
              <w:t>/</w:t>
            </w:r>
            <w:proofErr w:type="spellStart"/>
            <w:r w:rsidRPr="001E76AA">
              <w:rPr>
                <w:rFonts w:ascii="Times New Roman" w:hAnsi="Times New Roman" w:cs="Times New Roman"/>
                <w:sz w:val="14"/>
                <w:szCs w:val="14"/>
              </w:rPr>
              <w:t>п</w:t>
            </w:r>
            <w:proofErr w:type="spellEnd"/>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Наименование</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Год ввода</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 xml:space="preserve">Ед. </w:t>
            </w:r>
            <w:proofErr w:type="spellStart"/>
            <w:r w:rsidRPr="001E76AA">
              <w:rPr>
                <w:rFonts w:ascii="Times New Roman" w:hAnsi="Times New Roman" w:cs="Times New Roman"/>
                <w:sz w:val="14"/>
                <w:szCs w:val="14"/>
              </w:rPr>
              <w:t>изм</w:t>
            </w:r>
            <w:proofErr w:type="spellEnd"/>
            <w:r w:rsidRPr="001E76AA">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Кол-во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Балансовая стоимость</w:t>
            </w:r>
          </w:p>
        </w:tc>
        <w:tc>
          <w:tcPr>
            <w:tcW w:w="1505"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Остаточная стоимость</w:t>
            </w:r>
          </w:p>
        </w:tc>
        <w:tc>
          <w:tcPr>
            <w:tcW w:w="4849" w:type="dxa"/>
            <w:tcBorders>
              <w:top w:val="single" w:sz="4" w:space="0" w:color="auto"/>
              <w:left w:val="single" w:sz="4" w:space="0" w:color="auto"/>
              <w:bottom w:val="single" w:sz="4" w:space="0" w:color="auto"/>
              <w:right w:val="single" w:sz="4" w:space="0" w:color="auto"/>
            </w:tcBorders>
            <w:vAlign w:val="center"/>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Описание</w:t>
            </w:r>
            <w:r>
              <w:rPr>
                <w:rFonts w:ascii="Times New Roman" w:hAnsi="Times New Roman" w:cs="Times New Roman"/>
                <w:sz w:val="14"/>
                <w:szCs w:val="14"/>
              </w:rPr>
              <w:t xml:space="preserve"> и техническое состояние</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А</w:t>
            </w:r>
            <w:r w:rsidRPr="001E76AA">
              <w:rPr>
                <w:rFonts w:ascii="Times New Roman" w:hAnsi="Times New Roman" w:cs="Times New Roman"/>
                <w:sz w:val="14"/>
                <w:szCs w:val="14"/>
              </w:rPr>
              <w:t>втомобильные весы ВС-А-80-2-8</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2014</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1000000,00</w:t>
            </w:r>
          </w:p>
        </w:tc>
        <w:tc>
          <w:tcPr>
            <w:tcW w:w="1505"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r>
              <w:rPr>
                <w:rFonts w:ascii="Times New Roman" w:hAnsi="Times New Roman" w:cs="Times New Roman"/>
                <w:sz w:val="14"/>
                <w:szCs w:val="14"/>
              </w:rPr>
              <w:t> </w:t>
            </w:r>
            <w:r w:rsidRPr="001E76AA">
              <w:rPr>
                <w:rFonts w:ascii="Times New Roman" w:hAnsi="Times New Roman" w:cs="Times New Roman"/>
                <w:sz w:val="14"/>
                <w:szCs w:val="14"/>
              </w:rPr>
              <w:t>000000,00</w:t>
            </w:r>
          </w:p>
        </w:tc>
        <w:tc>
          <w:tcPr>
            <w:tcW w:w="4849" w:type="dxa"/>
            <w:tcBorders>
              <w:top w:val="single" w:sz="4" w:space="0" w:color="auto"/>
              <w:left w:val="single" w:sz="4" w:space="0" w:color="auto"/>
              <w:bottom w:val="single" w:sz="4" w:space="0" w:color="auto"/>
              <w:right w:val="single" w:sz="4" w:space="0" w:color="auto"/>
            </w:tcBorders>
            <w:vAlign w:val="bottom"/>
          </w:tcPr>
          <w:p w:rsidR="006A043F" w:rsidRDefault="006A043F" w:rsidP="006A043F">
            <w:pPr>
              <w:jc w:val="center"/>
            </w:pPr>
            <w:r w:rsidRPr="009A3C65">
              <w:rPr>
                <w:rFonts w:ascii="Times New Roman" w:hAnsi="Times New Roman" w:cs="Times New Roman"/>
                <w:sz w:val="14"/>
                <w:szCs w:val="14"/>
              </w:rPr>
              <w:t>В рабочем состоянии (</w:t>
            </w:r>
            <w:proofErr w:type="gramStart"/>
            <w:r w:rsidRPr="009A3C65">
              <w:rPr>
                <w:rFonts w:ascii="Times New Roman" w:hAnsi="Times New Roman" w:cs="Times New Roman"/>
                <w:sz w:val="14"/>
                <w:szCs w:val="14"/>
              </w:rPr>
              <w:t>удовлетворительное</w:t>
            </w:r>
            <w:proofErr w:type="gramEnd"/>
            <w:r w:rsidRPr="009A3C65">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А</w:t>
            </w:r>
            <w:r w:rsidRPr="001E76AA">
              <w:rPr>
                <w:rFonts w:ascii="Times New Roman" w:hAnsi="Times New Roman" w:cs="Times New Roman"/>
                <w:sz w:val="14"/>
                <w:szCs w:val="14"/>
              </w:rPr>
              <w:t>грегат насосный ЦНСГ 60/198</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2004</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13199,78</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13199,78</w:t>
            </w:r>
          </w:p>
        </w:tc>
        <w:tc>
          <w:tcPr>
            <w:tcW w:w="4849" w:type="dxa"/>
            <w:tcBorders>
              <w:top w:val="single" w:sz="4" w:space="0" w:color="auto"/>
              <w:left w:val="nil"/>
              <w:bottom w:val="single" w:sz="4" w:space="0" w:color="auto"/>
              <w:right w:val="single" w:sz="4" w:space="0" w:color="auto"/>
            </w:tcBorders>
            <w:vAlign w:val="bottom"/>
          </w:tcPr>
          <w:p w:rsidR="006A043F" w:rsidRDefault="006A043F" w:rsidP="006A043F">
            <w:pPr>
              <w:jc w:val="center"/>
            </w:pPr>
            <w:r w:rsidRPr="009A3C65">
              <w:rPr>
                <w:rFonts w:ascii="Times New Roman" w:hAnsi="Times New Roman" w:cs="Times New Roman"/>
                <w:sz w:val="14"/>
                <w:szCs w:val="14"/>
              </w:rPr>
              <w:t>В рабочем состоянии (</w:t>
            </w:r>
            <w:proofErr w:type="gramStart"/>
            <w:r w:rsidRPr="009A3C65">
              <w:rPr>
                <w:rFonts w:ascii="Times New Roman" w:hAnsi="Times New Roman" w:cs="Times New Roman"/>
                <w:sz w:val="14"/>
                <w:szCs w:val="14"/>
              </w:rPr>
              <w:t>удовлетворительное</w:t>
            </w:r>
            <w:proofErr w:type="gramEnd"/>
            <w:r w:rsidRPr="009A3C65">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3</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А</w:t>
            </w:r>
            <w:r w:rsidRPr="001E76AA">
              <w:rPr>
                <w:rFonts w:ascii="Times New Roman" w:hAnsi="Times New Roman" w:cs="Times New Roman"/>
                <w:sz w:val="14"/>
                <w:szCs w:val="14"/>
              </w:rPr>
              <w:t>грегат насосный ЦНСГ 60/199</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2004</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13199,78</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13199,78</w:t>
            </w:r>
          </w:p>
        </w:tc>
        <w:tc>
          <w:tcPr>
            <w:tcW w:w="4849" w:type="dxa"/>
            <w:tcBorders>
              <w:top w:val="single" w:sz="4" w:space="0" w:color="auto"/>
              <w:left w:val="nil"/>
              <w:bottom w:val="single" w:sz="4" w:space="0" w:color="auto"/>
              <w:right w:val="single" w:sz="4" w:space="0" w:color="auto"/>
            </w:tcBorders>
            <w:vAlign w:val="bottom"/>
          </w:tcPr>
          <w:p w:rsidR="006A043F" w:rsidRDefault="006A043F" w:rsidP="006A043F">
            <w:pPr>
              <w:jc w:val="center"/>
            </w:pPr>
            <w:r w:rsidRPr="009A3C65">
              <w:rPr>
                <w:rFonts w:ascii="Times New Roman" w:hAnsi="Times New Roman" w:cs="Times New Roman"/>
                <w:sz w:val="14"/>
                <w:szCs w:val="14"/>
              </w:rPr>
              <w:t>В рабочем состоянии (</w:t>
            </w:r>
            <w:proofErr w:type="gramStart"/>
            <w:r w:rsidRPr="009A3C65">
              <w:rPr>
                <w:rFonts w:ascii="Times New Roman" w:hAnsi="Times New Roman" w:cs="Times New Roman"/>
                <w:sz w:val="14"/>
                <w:szCs w:val="14"/>
              </w:rPr>
              <w:t>удовлетворительное</w:t>
            </w:r>
            <w:proofErr w:type="gramEnd"/>
            <w:r w:rsidRPr="009A3C65">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Б</w:t>
            </w:r>
            <w:r w:rsidRPr="001E76AA">
              <w:rPr>
                <w:rFonts w:ascii="Times New Roman" w:hAnsi="Times New Roman" w:cs="Times New Roman"/>
                <w:sz w:val="14"/>
                <w:szCs w:val="14"/>
              </w:rPr>
              <w:t>ак оборотного водоснабжения</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2990,11</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2990,11</w:t>
            </w:r>
          </w:p>
        </w:tc>
        <w:tc>
          <w:tcPr>
            <w:tcW w:w="4849" w:type="dxa"/>
            <w:tcBorders>
              <w:top w:val="single" w:sz="4" w:space="0" w:color="auto"/>
              <w:left w:val="nil"/>
              <w:bottom w:val="single" w:sz="4" w:space="0" w:color="auto"/>
              <w:right w:val="single" w:sz="4" w:space="0" w:color="auto"/>
            </w:tcBorders>
            <w:vAlign w:val="bottom"/>
          </w:tcPr>
          <w:p w:rsidR="006A043F" w:rsidRDefault="006A043F" w:rsidP="006A043F">
            <w:pPr>
              <w:jc w:val="center"/>
            </w:pPr>
            <w:r w:rsidRPr="00062EB1">
              <w:rPr>
                <w:rFonts w:ascii="Times New Roman" w:hAnsi="Times New Roman" w:cs="Times New Roman"/>
                <w:sz w:val="14"/>
                <w:szCs w:val="14"/>
              </w:rPr>
              <w:t>В рабочем состоянии (</w:t>
            </w:r>
            <w:proofErr w:type="gramStart"/>
            <w:r w:rsidRPr="00062EB1">
              <w:rPr>
                <w:rFonts w:ascii="Times New Roman" w:hAnsi="Times New Roman" w:cs="Times New Roman"/>
                <w:sz w:val="14"/>
                <w:szCs w:val="14"/>
              </w:rPr>
              <w:t>удовлетворительное</w:t>
            </w:r>
            <w:proofErr w:type="gramEnd"/>
            <w:r w:rsidRPr="00062EB1">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5</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Б</w:t>
            </w:r>
            <w:r w:rsidRPr="001E76AA">
              <w:rPr>
                <w:rFonts w:ascii="Times New Roman" w:hAnsi="Times New Roman" w:cs="Times New Roman"/>
                <w:sz w:val="14"/>
                <w:szCs w:val="14"/>
              </w:rPr>
              <w:t>атарейный циклон БЦ-2</w:t>
            </w:r>
            <w:r>
              <w:rPr>
                <w:rFonts w:ascii="Times New Roman" w:hAnsi="Times New Roman" w:cs="Times New Roman"/>
                <w:sz w:val="14"/>
                <w:szCs w:val="14"/>
              </w:rPr>
              <w:t>-7х(5</w:t>
            </w:r>
            <w:r>
              <w:rPr>
                <w:rFonts w:ascii="Times New Roman" w:hAnsi="Times New Roman" w:cs="Times New Roman"/>
                <w:sz w:val="14"/>
                <w:szCs w:val="14"/>
                <w:lang w:val="en-US"/>
              </w:rPr>
              <w:t>+</w:t>
            </w:r>
            <w:r>
              <w:rPr>
                <w:rFonts w:ascii="Times New Roman" w:hAnsi="Times New Roman" w:cs="Times New Roman"/>
                <w:sz w:val="14"/>
                <w:szCs w:val="14"/>
              </w:rPr>
              <w:t>3)</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2004</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185553,62</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185553,62</w:t>
            </w:r>
          </w:p>
        </w:tc>
        <w:tc>
          <w:tcPr>
            <w:tcW w:w="4849" w:type="dxa"/>
            <w:tcBorders>
              <w:top w:val="single" w:sz="4" w:space="0" w:color="auto"/>
              <w:left w:val="nil"/>
              <w:bottom w:val="single" w:sz="4" w:space="0" w:color="auto"/>
              <w:right w:val="single" w:sz="4" w:space="0" w:color="auto"/>
            </w:tcBorders>
            <w:vAlign w:val="bottom"/>
          </w:tcPr>
          <w:p w:rsidR="006A043F" w:rsidRDefault="006A043F" w:rsidP="006A043F">
            <w:pPr>
              <w:jc w:val="center"/>
            </w:pPr>
            <w:r w:rsidRPr="00062EB1">
              <w:rPr>
                <w:rFonts w:ascii="Times New Roman" w:hAnsi="Times New Roman" w:cs="Times New Roman"/>
                <w:sz w:val="14"/>
                <w:szCs w:val="14"/>
              </w:rPr>
              <w:t>В рабочем состоянии (</w:t>
            </w:r>
            <w:proofErr w:type="gramStart"/>
            <w:r w:rsidRPr="00062EB1">
              <w:rPr>
                <w:rFonts w:ascii="Times New Roman" w:hAnsi="Times New Roman" w:cs="Times New Roman"/>
                <w:sz w:val="14"/>
                <w:szCs w:val="14"/>
              </w:rPr>
              <w:t>удовлетворительное</w:t>
            </w:r>
            <w:proofErr w:type="gramEnd"/>
            <w:r w:rsidRPr="00062EB1">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6</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lang w:val="en-US"/>
              </w:rPr>
            </w:pPr>
            <w:r w:rsidRPr="001E76AA">
              <w:rPr>
                <w:rFonts w:ascii="Times New Roman" w:hAnsi="Times New Roman" w:cs="Times New Roman"/>
                <w:sz w:val="14"/>
                <w:szCs w:val="14"/>
              </w:rPr>
              <w:t xml:space="preserve">Бункер угля </w:t>
            </w:r>
            <w:r w:rsidRPr="001E76AA">
              <w:rPr>
                <w:rFonts w:ascii="Times New Roman" w:hAnsi="Times New Roman" w:cs="Times New Roman"/>
                <w:sz w:val="14"/>
                <w:szCs w:val="14"/>
                <w:lang w:val="en-US"/>
              </w:rPr>
              <w:t>S=35m2</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1989</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lang w:val="en-US"/>
              </w:rPr>
            </w:pPr>
            <w:r>
              <w:rPr>
                <w:rFonts w:ascii="Times New Roman" w:hAnsi="Times New Roman" w:cs="Times New Roman"/>
                <w:sz w:val="14"/>
                <w:szCs w:val="14"/>
              </w:rPr>
              <w:t>м</w:t>
            </w:r>
            <w:proofErr w:type="gramStart"/>
            <w:r w:rsidRPr="001E76AA">
              <w:rPr>
                <w:rFonts w:ascii="Times New Roman" w:hAnsi="Times New Roman" w:cs="Times New Roman"/>
                <w:sz w:val="14"/>
                <w:szCs w:val="14"/>
                <w:lang w:val="en-US"/>
              </w:rPr>
              <w:t>2</w:t>
            </w:r>
            <w:proofErr w:type="gramEnd"/>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lang w:val="en-US"/>
              </w:rPr>
            </w:pPr>
            <w:r w:rsidRPr="001E76AA">
              <w:rPr>
                <w:rFonts w:ascii="Times New Roman" w:hAnsi="Times New Roman" w:cs="Times New Roman"/>
                <w:sz w:val="14"/>
                <w:szCs w:val="14"/>
                <w:lang w:val="en-US"/>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lang w:val="en-US"/>
              </w:rPr>
            </w:pPr>
            <w:r w:rsidRPr="001E76AA">
              <w:rPr>
                <w:rFonts w:ascii="Times New Roman" w:hAnsi="Times New Roman" w:cs="Times New Roman"/>
                <w:sz w:val="14"/>
                <w:szCs w:val="14"/>
                <w:lang w:val="en-US"/>
              </w:rPr>
              <w:t>6839,11</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lang w:val="en-US"/>
              </w:rPr>
            </w:pPr>
            <w:r w:rsidRPr="001E76AA">
              <w:rPr>
                <w:rFonts w:ascii="Times New Roman" w:hAnsi="Times New Roman" w:cs="Times New Roman"/>
                <w:sz w:val="14"/>
                <w:szCs w:val="14"/>
                <w:lang w:val="en-US"/>
              </w:rPr>
              <w:t>6839,11</w:t>
            </w:r>
          </w:p>
        </w:tc>
        <w:tc>
          <w:tcPr>
            <w:tcW w:w="4849" w:type="dxa"/>
            <w:tcBorders>
              <w:top w:val="single" w:sz="4" w:space="0" w:color="auto"/>
              <w:left w:val="nil"/>
              <w:bottom w:val="single" w:sz="4" w:space="0" w:color="auto"/>
              <w:right w:val="single" w:sz="4" w:space="0" w:color="auto"/>
            </w:tcBorders>
            <w:vAlign w:val="bottom"/>
          </w:tcPr>
          <w:p w:rsidR="006A043F" w:rsidRDefault="006A043F" w:rsidP="006A043F">
            <w:pPr>
              <w:jc w:val="center"/>
            </w:pPr>
            <w:r w:rsidRPr="00062EB1">
              <w:rPr>
                <w:rFonts w:ascii="Times New Roman" w:hAnsi="Times New Roman" w:cs="Times New Roman"/>
                <w:sz w:val="14"/>
                <w:szCs w:val="14"/>
              </w:rPr>
              <w:t>В рабочем состоянии (</w:t>
            </w:r>
            <w:proofErr w:type="gramStart"/>
            <w:r w:rsidRPr="00062EB1">
              <w:rPr>
                <w:rFonts w:ascii="Times New Roman" w:hAnsi="Times New Roman" w:cs="Times New Roman"/>
                <w:sz w:val="14"/>
                <w:szCs w:val="14"/>
              </w:rPr>
              <w:t>удовлетворительное</w:t>
            </w:r>
            <w:proofErr w:type="gramEnd"/>
            <w:r w:rsidRPr="00062EB1">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7</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proofErr w:type="gramStart"/>
            <w:r>
              <w:rPr>
                <w:rFonts w:ascii="Times New Roman" w:hAnsi="Times New Roman" w:cs="Times New Roman"/>
                <w:sz w:val="14"/>
                <w:szCs w:val="14"/>
              </w:rPr>
              <w:t>Б</w:t>
            </w:r>
            <w:r w:rsidRPr="001E76AA">
              <w:rPr>
                <w:rFonts w:ascii="Times New Roman" w:hAnsi="Times New Roman" w:cs="Times New Roman"/>
                <w:sz w:val="14"/>
                <w:szCs w:val="14"/>
              </w:rPr>
              <w:t>ак-аккумулятора</w:t>
            </w:r>
            <w:proofErr w:type="gramEnd"/>
            <w:r w:rsidRPr="001E76AA">
              <w:rPr>
                <w:rFonts w:ascii="Times New Roman" w:hAnsi="Times New Roman" w:cs="Times New Roman"/>
                <w:sz w:val="14"/>
                <w:szCs w:val="14"/>
              </w:rPr>
              <w:t xml:space="preserve"> РВС-500</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2014</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4 033 233,33</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4 033 233,33</w:t>
            </w:r>
          </w:p>
        </w:tc>
        <w:tc>
          <w:tcPr>
            <w:tcW w:w="4849" w:type="dxa"/>
            <w:tcBorders>
              <w:top w:val="single" w:sz="4" w:space="0" w:color="auto"/>
              <w:left w:val="nil"/>
              <w:bottom w:val="single" w:sz="4" w:space="0" w:color="auto"/>
              <w:right w:val="single" w:sz="4" w:space="0" w:color="auto"/>
            </w:tcBorders>
            <w:vAlign w:val="bottom"/>
          </w:tcPr>
          <w:p w:rsidR="006A043F" w:rsidRDefault="006A043F" w:rsidP="006A043F">
            <w:pPr>
              <w:jc w:val="center"/>
            </w:pPr>
            <w:r w:rsidRPr="00B9088F">
              <w:rPr>
                <w:rFonts w:ascii="Times New Roman" w:hAnsi="Times New Roman" w:cs="Times New Roman"/>
                <w:sz w:val="14"/>
                <w:szCs w:val="14"/>
              </w:rPr>
              <w:t>В рабочем состоянии (</w:t>
            </w:r>
            <w:proofErr w:type="gramStart"/>
            <w:r w:rsidRPr="00B9088F">
              <w:rPr>
                <w:rFonts w:ascii="Times New Roman" w:hAnsi="Times New Roman" w:cs="Times New Roman"/>
                <w:sz w:val="14"/>
                <w:szCs w:val="14"/>
              </w:rPr>
              <w:t>удовлетворительное</w:t>
            </w:r>
            <w:proofErr w:type="gramEnd"/>
            <w:r w:rsidRPr="00B9088F">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8</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proofErr w:type="gramStart"/>
            <w:r>
              <w:rPr>
                <w:rFonts w:ascii="Times New Roman" w:hAnsi="Times New Roman" w:cs="Times New Roman"/>
                <w:sz w:val="14"/>
                <w:szCs w:val="14"/>
              </w:rPr>
              <w:t>Бак-аккумулятора</w:t>
            </w:r>
            <w:proofErr w:type="gramEnd"/>
            <w:r>
              <w:rPr>
                <w:rFonts w:ascii="Times New Roman" w:hAnsi="Times New Roman" w:cs="Times New Roman"/>
                <w:sz w:val="14"/>
                <w:szCs w:val="14"/>
              </w:rPr>
              <w:t xml:space="preserve"> РВС-3</w:t>
            </w:r>
            <w:r w:rsidRPr="00D52ECC">
              <w:rPr>
                <w:rFonts w:ascii="Times New Roman" w:hAnsi="Times New Roman" w:cs="Times New Roman"/>
                <w:sz w:val="14"/>
                <w:szCs w:val="14"/>
              </w:rPr>
              <w:t>00</w:t>
            </w:r>
            <w:r>
              <w:rPr>
                <w:rFonts w:ascii="Times New Roman" w:hAnsi="Times New Roman" w:cs="Times New Roman"/>
                <w:sz w:val="14"/>
                <w:szCs w:val="14"/>
              </w:rPr>
              <w:t xml:space="preserve"> (300м3)</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2021</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7 306 263,86</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7 245 378,33</w:t>
            </w:r>
          </w:p>
        </w:tc>
        <w:tc>
          <w:tcPr>
            <w:tcW w:w="4849" w:type="dxa"/>
            <w:tcBorders>
              <w:top w:val="single" w:sz="4" w:space="0" w:color="auto"/>
              <w:left w:val="nil"/>
              <w:bottom w:val="single" w:sz="4" w:space="0" w:color="auto"/>
              <w:right w:val="single" w:sz="4" w:space="0" w:color="auto"/>
            </w:tcBorders>
            <w:vAlign w:val="bottom"/>
          </w:tcPr>
          <w:p w:rsidR="006A043F" w:rsidRDefault="006A043F" w:rsidP="006A043F">
            <w:pPr>
              <w:jc w:val="center"/>
            </w:pPr>
            <w:r w:rsidRPr="00B9088F">
              <w:rPr>
                <w:rFonts w:ascii="Times New Roman" w:hAnsi="Times New Roman" w:cs="Times New Roman"/>
                <w:sz w:val="14"/>
                <w:szCs w:val="14"/>
              </w:rPr>
              <w:t>В рабочем состоянии (</w:t>
            </w:r>
            <w:proofErr w:type="gramStart"/>
            <w:r w:rsidRPr="00B9088F">
              <w:rPr>
                <w:rFonts w:ascii="Times New Roman" w:hAnsi="Times New Roman" w:cs="Times New Roman"/>
                <w:sz w:val="14"/>
                <w:szCs w:val="14"/>
              </w:rPr>
              <w:t>удовлетворительное</w:t>
            </w:r>
            <w:proofErr w:type="gramEnd"/>
            <w:r w:rsidRPr="00B9088F">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9</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sidRPr="001E76AA">
              <w:rPr>
                <w:rFonts w:ascii="Times New Roman" w:hAnsi="Times New Roman" w:cs="Times New Roman"/>
                <w:sz w:val="14"/>
                <w:szCs w:val="14"/>
              </w:rPr>
              <w:t>Бактерицидная установка</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4 473,05</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4 473,05</w:t>
            </w:r>
          </w:p>
        </w:tc>
        <w:tc>
          <w:tcPr>
            <w:tcW w:w="4849" w:type="dxa"/>
            <w:tcBorders>
              <w:top w:val="single" w:sz="4" w:space="0" w:color="auto"/>
              <w:left w:val="nil"/>
              <w:bottom w:val="single" w:sz="4" w:space="0" w:color="auto"/>
              <w:right w:val="single" w:sz="4" w:space="0" w:color="auto"/>
            </w:tcBorders>
            <w:vAlign w:val="bottom"/>
          </w:tcPr>
          <w:p w:rsidR="006A043F" w:rsidRDefault="006A043F" w:rsidP="006A043F">
            <w:pPr>
              <w:jc w:val="center"/>
            </w:pPr>
            <w:r w:rsidRPr="00B9088F">
              <w:rPr>
                <w:rFonts w:ascii="Times New Roman" w:hAnsi="Times New Roman" w:cs="Times New Roman"/>
                <w:sz w:val="14"/>
                <w:szCs w:val="14"/>
              </w:rPr>
              <w:t>В рабочем состоянии (</w:t>
            </w:r>
            <w:proofErr w:type="gramStart"/>
            <w:r w:rsidRPr="00B9088F">
              <w:rPr>
                <w:rFonts w:ascii="Times New Roman" w:hAnsi="Times New Roman" w:cs="Times New Roman"/>
                <w:sz w:val="14"/>
                <w:szCs w:val="14"/>
              </w:rPr>
              <w:t>удовлетворительное</w:t>
            </w:r>
            <w:proofErr w:type="gramEnd"/>
            <w:r w:rsidRPr="00B9088F">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10</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proofErr w:type="gramStart"/>
            <w:r>
              <w:rPr>
                <w:rFonts w:ascii="Times New Roman" w:hAnsi="Times New Roman" w:cs="Times New Roman"/>
                <w:sz w:val="14"/>
                <w:szCs w:val="14"/>
              </w:rPr>
              <w:t>Б</w:t>
            </w:r>
            <w:r w:rsidRPr="001E76AA">
              <w:rPr>
                <w:rFonts w:ascii="Times New Roman" w:hAnsi="Times New Roman" w:cs="Times New Roman"/>
                <w:sz w:val="14"/>
                <w:szCs w:val="14"/>
              </w:rPr>
              <w:t>ак-аккумулятор</w:t>
            </w:r>
            <w:r>
              <w:rPr>
                <w:rFonts w:ascii="Times New Roman" w:hAnsi="Times New Roman" w:cs="Times New Roman"/>
                <w:sz w:val="14"/>
                <w:szCs w:val="14"/>
              </w:rPr>
              <w:t>а</w:t>
            </w:r>
            <w:proofErr w:type="gramEnd"/>
            <w:r>
              <w:rPr>
                <w:rFonts w:ascii="Times New Roman" w:hAnsi="Times New Roman" w:cs="Times New Roman"/>
                <w:sz w:val="14"/>
                <w:szCs w:val="14"/>
              </w:rPr>
              <w:t xml:space="preserve"> РВС</w:t>
            </w:r>
            <w:r w:rsidRPr="001E76AA">
              <w:rPr>
                <w:rFonts w:ascii="Times New Roman" w:hAnsi="Times New Roman" w:cs="Times New Roman"/>
                <w:sz w:val="14"/>
                <w:szCs w:val="14"/>
              </w:rPr>
              <w:t>-300</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2014</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3 232 591,20</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3 232 591,20</w:t>
            </w:r>
          </w:p>
        </w:tc>
        <w:tc>
          <w:tcPr>
            <w:tcW w:w="4849" w:type="dxa"/>
            <w:tcBorders>
              <w:top w:val="single" w:sz="4" w:space="0" w:color="auto"/>
              <w:left w:val="nil"/>
              <w:bottom w:val="single" w:sz="4" w:space="0" w:color="auto"/>
              <w:right w:val="single" w:sz="4" w:space="0" w:color="auto"/>
            </w:tcBorders>
            <w:vAlign w:val="bottom"/>
          </w:tcPr>
          <w:p w:rsidR="006A043F" w:rsidRDefault="006A043F" w:rsidP="006A043F">
            <w:pPr>
              <w:jc w:val="center"/>
            </w:pPr>
            <w:r w:rsidRPr="00B9088F">
              <w:rPr>
                <w:rFonts w:ascii="Times New Roman" w:hAnsi="Times New Roman" w:cs="Times New Roman"/>
                <w:sz w:val="14"/>
                <w:szCs w:val="14"/>
              </w:rPr>
              <w:t>В рабочем состоянии (</w:t>
            </w:r>
            <w:proofErr w:type="gramStart"/>
            <w:r w:rsidRPr="00B9088F">
              <w:rPr>
                <w:rFonts w:ascii="Times New Roman" w:hAnsi="Times New Roman" w:cs="Times New Roman"/>
                <w:sz w:val="14"/>
                <w:szCs w:val="14"/>
              </w:rPr>
              <w:t>удовлетворительное</w:t>
            </w:r>
            <w:proofErr w:type="gramEnd"/>
            <w:r w:rsidRPr="00B9088F">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r>
              <w:rPr>
                <w:rFonts w:ascii="Times New Roman" w:hAnsi="Times New Roman" w:cs="Times New Roman"/>
                <w:sz w:val="14"/>
                <w:szCs w:val="14"/>
              </w:rPr>
              <w:t>1</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В</w:t>
            </w:r>
            <w:r w:rsidRPr="001E76AA">
              <w:rPr>
                <w:rFonts w:ascii="Times New Roman" w:hAnsi="Times New Roman" w:cs="Times New Roman"/>
                <w:sz w:val="14"/>
                <w:szCs w:val="14"/>
              </w:rPr>
              <w:t>ентилятор №ЗВД-10</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1983</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3160,38</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3160,38</w:t>
            </w:r>
          </w:p>
        </w:tc>
        <w:tc>
          <w:tcPr>
            <w:tcW w:w="4849" w:type="dxa"/>
            <w:tcBorders>
              <w:top w:val="single" w:sz="4" w:space="0" w:color="auto"/>
              <w:left w:val="nil"/>
              <w:bottom w:val="single" w:sz="4" w:space="0" w:color="auto"/>
              <w:right w:val="single" w:sz="4" w:space="0" w:color="auto"/>
            </w:tcBorders>
            <w:vAlign w:val="bottom"/>
          </w:tcPr>
          <w:p w:rsidR="006A043F" w:rsidRDefault="006A043F" w:rsidP="006A043F">
            <w:pPr>
              <w:jc w:val="center"/>
            </w:pPr>
            <w:r w:rsidRPr="00B9088F">
              <w:rPr>
                <w:rFonts w:ascii="Times New Roman" w:hAnsi="Times New Roman" w:cs="Times New Roman"/>
                <w:sz w:val="14"/>
                <w:szCs w:val="14"/>
              </w:rPr>
              <w:t>В рабочем состоянии (</w:t>
            </w:r>
            <w:proofErr w:type="gramStart"/>
            <w:r w:rsidRPr="00B9088F">
              <w:rPr>
                <w:rFonts w:ascii="Times New Roman" w:hAnsi="Times New Roman" w:cs="Times New Roman"/>
                <w:sz w:val="14"/>
                <w:szCs w:val="14"/>
              </w:rPr>
              <w:t>удовлетворительное</w:t>
            </w:r>
            <w:proofErr w:type="gramEnd"/>
            <w:r w:rsidRPr="00B9088F">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r>
              <w:rPr>
                <w:rFonts w:ascii="Times New Roman" w:hAnsi="Times New Roman" w:cs="Times New Roman"/>
                <w:sz w:val="14"/>
                <w:szCs w:val="14"/>
              </w:rPr>
              <w:t>2</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В</w:t>
            </w:r>
            <w:r w:rsidRPr="001E76AA">
              <w:rPr>
                <w:rFonts w:ascii="Times New Roman" w:hAnsi="Times New Roman" w:cs="Times New Roman"/>
                <w:sz w:val="14"/>
                <w:szCs w:val="14"/>
              </w:rPr>
              <w:t>ентилятор  4ВД-12</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1983</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3471,18</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3471,18</w:t>
            </w:r>
          </w:p>
        </w:tc>
        <w:tc>
          <w:tcPr>
            <w:tcW w:w="4849" w:type="dxa"/>
            <w:tcBorders>
              <w:top w:val="single" w:sz="4" w:space="0" w:color="auto"/>
              <w:left w:val="nil"/>
              <w:bottom w:val="single" w:sz="4" w:space="0" w:color="auto"/>
              <w:right w:val="single" w:sz="4" w:space="0" w:color="auto"/>
            </w:tcBorders>
            <w:vAlign w:val="bottom"/>
          </w:tcPr>
          <w:p w:rsidR="006A043F" w:rsidRDefault="006A043F" w:rsidP="006A043F">
            <w:pPr>
              <w:jc w:val="center"/>
            </w:pPr>
            <w:r w:rsidRPr="00B9088F">
              <w:rPr>
                <w:rFonts w:ascii="Times New Roman" w:hAnsi="Times New Roman" w:cs="Times New Roman"/>
                <w:sz w:val="14"/>
                <w:szCs w:val="14"/>
              </w:rPr>
              <w:t>В рабочем состоянии (</w:t>
            </w:r>
            <w:proofErr w:type="gramStart"/>
            <w:r w:rsidRPr="00B9088F">
              <w:rPr>
                <w:rFonts w:ascii="Times New Roman" w:hAnsi="Times New Roman" w:cs="Times New Roman"/>
                <w:sz w:val="14"/>
                <w:szCs w:val="14"/>
              </w:rPr>
              <w:t>удовлетворительное</w:t>
            </w:r>
            <w:proofErr w:type="gramEnd"/>
            <w:r w:rsidRPr="00B9088F">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r>
              <w:rPr>
                <w:rFonts w:ascii="Times New Roman" w:hAnsi="Times New Roman" w:cs="Times New Roman"/>
                <w:sz w:val="14"/>
                <w:szCs w:val="14"/>
              </w:rPr>
              <w:t>3</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В</w:t>
            </w:r>
            <w:r w:rsidRPr="001E76AA">
              <w:rPr>
                <w:rFonts w:ascii="Times New Roman" w:hAnsi="Times New Roman" w:cs="Times New Roman"/>
                <w:sz w:val="14"/>
                <w:szCs w:val="14"/>
              </w:rPr>
              <w:t>ентилятор ВД-10</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1983</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3160,38</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3160,38</w:t>
            </w:r>
          </w:p>
        </w:tc>
        <w:tc>
          <w:tcPr>
            <w:tcW w:w="4849" w:type="dxa"/>
            <w:tcBorders>
              <w:top w:val="single" w:sz="4" w:space="0" w:color="auto"/>
              <w:left w:val="nil"/>
              <w:bottom w:val="single" w:sz="4" w:space="0" w:color="auto"/>
              <w:right w:val="single" w:sz="4" w:space="0" w:color="auto"/>
            </w:tcBorders>
            <w:vAlign w:val="bottom"/>
          </w:tcPr>
          <w:p w:rsidR="006A043F" w:rsidRDefault="006A043F" w:rsidP="006A043F">
            <w:pPr>
              <w:jc w:val="center"/>
            </w:pPr>
            <w:r w:rsidRPr="00B9088F">
              <w:rPr>
                <w:rFonts w:ascii="Times New Roman" w:hAnsi="Times New Roman" w:cs="Times New Roman"/>
                <w:sz w:val="14"/>
                <w:szCs w:val="14"/>
              </w:rPr>
              <w:t>В рабочем состоянии (</w:t>
            </w:r>
            <w:proofErr w:type="gramStart"/>
            <w:r w:rsidRPr="00B9088F">
              <w:rPr>
                <w:rFonts w:ascii="Times New Roman" w:hAnsi="Times New Roman" w:cs="Times New Roman"/>
                <w:sz w:val="14"/>
                <w:szCs w:val="14"/>
              </w:rPr>
              <w:t>удовлетворительное</w:t>
            </w:r>
            <w:proofErr w:type="gramEnd"/>
            <w:r w:rsidRPr="00B9088F">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r>
              <w:rPr>
                <w:rFonts w:ascii="Times New Roman" w:hAnsi="Times New Roman" w:cs="Times New Roman"/>
                <w:sz w:val="14"/>
                <w:szCs w:val="14"/>
              </w:rPr>
              <w:t>4</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В</w:t>
            </w:r>
            <w:r w:rsidRPr="001E76AA">
              <w:rPr>
                <w:rFonts w:ascii="Times New Roman" w:hAnsi="Times New Roman" w:cs="Times New Roman"/>
                <w:sz w:val="14"/>
                <w:szCs w:val="14"/>
              </w:rPr>
              <w:t>ентилятор ВД-11</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2001</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3160,38</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3160,38</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B9088F">
              <w:rPr>
                <w:rFonts w:ascii="Times New Roman" w:hAnsi="Times New Roman" w:cs="Times New Roman"/>
                <w:sz w:val="14"/>
                <w:szCs w:val="14"/>
              </w:rPr>
              <w:t>В рабочем состоянии (</w:t>
            </w:r>
            <w:proofErr w:type="gramStart"/>
            <w:r w:rsidRPr="00B9088F">
              <w:rPr>
                <w:rFonts w:ascii="Times New Roman" w:hAnsi="Times New Roman" w:cs="Times New Roman"/>
                <w:sz w:val="14"/>
                <w:szCs w:val="14"/>
              </w:rPr>
              <w:t>удовлетворительное</w:t>
            </w:r>
            <w:proofErr w:type="gramEnd"/>
            <w:r w:rsidRPr="00B9088F">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15</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Г</w:t>
            </w:r>
            <w:r w:rsidRPr="001E76AA">
              <w:rPr>
                <w:rFonts w:ascii="Times New Roman" w:hAnsi="Times New Roman" w:cs="Times New Roman"/>
                <w:sz w:val="14"/>
                <w:szCs w:val="14"/>
              </w:rPr>
              <w:t>рейферный кран</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1983</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53274,17</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53274,17</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BA074F">
              <w:rPr>
                <w:rFonts w:ascii="Times New Roman" w:hAnsi="Times New Roman" w:cs="Times New Roman"/>
                <w:sz w:val="14"/>
                <w:szCs w:val="14"/>
              </w:rPr>
              <w:t>В рабочем состоянии (</w:t>
            </w:r>
            <w:proofErr w:type="gramStart"/>
            <w:r w:rsidRPr="00BA074F">
              <w:rPr>
                <w:rFonts w:ascii="Times New Roman" w:hAnsi="Times New Roman" w:cs="Times New Roman"/>
                <w:sz w:val="14"/>
                <w:szCs w:val="14"/>
              </w:rPr>
              <w:t>удовлетворительное</w:t>
            </w:r>
            <w:proofErr w:type="gramEnd"/>
            <w:r w:rsidRPr="00BA074F">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16</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Д</w:t>
            </w:r>
            <w:r w:rsidRPr="001E76AA">
              <w:rPr>
                <w:rFonts w:ascii="Times New Roman" w:hAnsi="Times New Roman" w:cs="Times New Roman"/>
                <w:sz w:val="14"/>
                <w:szCs w:val="14"/>
              </w:rPr>
              <w:t>еаэратор питат</w:t>
            </w:r>
            <w:r>
              <w:rPr>
                <w:rFonts w:ascii="Times New Roman" w:hAnsi="Times New Roman" w:cs="Times New Roman"/>
                <w:sz w:val="14"/>
                <w:szCs w:val="14"/>
              </w:rPr>
              <w:t>еля</w:t>
            </w:r>
            <w:r w:rsidRPr="001E76AA">
              <w:rPr>
                <w:rFonts w:ascii="Times New Roman" w:hAnsi="Times New Roman" w:cs="Times New Roman"/>
                <w:sz w:val="14"/>
                <w:szCs w:val="14"/>
              </w:rPr>
              <w:t xml:space="preserve"> воды ДЭА 50-100</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2 037,71</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2 037,71</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BA074F">
              <w:rPr>
                <w:rFonts w:ascii="Times New Roman" w:hAnsi="Times New Roman" w:cs="Times New Roman"/>
                <w:sz w:val="14"/>
                <w:szCs w:val="14"/>
              </w:rPr>
              <w:t>В рабочем состоянии (</w:t>
            </w:r>
            <w:proofErr w:type="gramStart"/>
            <w:r w:rsidRPr="00BA074F">
              <w:rPr>
                <w:rFonts w:ascii="Times New Roman" w:hAnsi="Times New Roman" w:cs="Times New Roman"/>
                <w:sz w:val="14"/>
                <w:szCs w:val="14"/>
              </w:rPr>
              <w:t>удовлетворительное</w:t>
            </w:r>
            <w:proofErr w:type="gramEnd"/>
            <w:r w:rsidRPr="00BA074F">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17</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sidRPr="001E76AA">
              <w:rPr>
                <w:rFonts w:ascii="Times New Roman" w:hAnsi="Times New Roman" w:cs="Times New Roman"/>
                <w:sz w:val="14"/>
                <w:szCs w:val="14"/>
              </w:rPr>
              <w:t>Дымосос</w:t>
            </w:r>
          </w:p>
          <w:p w:rsidR="006A043F" w:rsidRPr="001E76AA" w:rsidRDefault="006A043F" w:rsidP="006A043F">
            <w:pPr>
              <w:spacing w:after="0" w:line="240" w:lineRule="auto"/>
              <w:rPr>
                <w:rFonts w:ascii="Times New Roman" w:hAnsi="Times New Roman" w:cs="Times New Roman"/>
                <w:sz w:val="14"/>
                <w:szCs w:val="14"/>
              </w:rPr>
            </w:pPr>
            <w:r w:rsidRPr="001E76AA">
              <w:rPr>
                <w:rFonts w:ascii="Times New Roman" w:hAnsi="Times New Roman" w:cs="Times New Roman"/>
                <w:sz w:val="14"/>
                <w:szCs w:val="14"/>
              </w:rPr>
              <w:t>№1 Д-13,5</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1983</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4031,92</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4031,92</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BA074F">
              <w:rPr>
                <w:rFonts w:ascii="Times New Roman" w:hAnsi="Times New Roman" w:cs="Times New Roman"/>
                <w:sz w:val="14"/>
                <w:szCs w:val="14"/>
              </w:rPr>
              <w:t>В рабочем состоянии (</w:t>
            </w:r>
            <w:proofErr w:type="gramStart"/>
            <w:r w:rsidRPr="00BA074F">
              <w:rPr>
                <w:rFonts w:ascii="Times New Roman" w:hAnsi="Times New Roman" w:cs="Times New Roman"/>
                <w:sz w:val="14"/>
                <w:szCs w:val="14"/>
              </w:rPr>
              <w:t>удовлетворительное</w:t>
            </w:r>
            <w:proofErr w:type="gramEnd"/>
            <w:r w:rsidRPr="00BA074F">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18</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Д</w:t>
            </w:r>
            <w:r w:rsidRPr="001E76AA">
              <w:rPr>
                <w:rFonts w:ascii="Times New Roman" w:hAnsi="Times New Roman" w:cs="Times New Roman"/>
                <w:sz w:val="14"/>
                <w:szCs w:val="14"/>
              </w:rPr>
              <w:t>ымосос №2 Д-13,5</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1983</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4031,92</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4031,92</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BA074F">
              <w:rPr>
                <w:rFonts w:ascii="Times New Roman" w:hAnsi="Times New Roman" w:cs="Times New Roman"/>
                <w:sz w:val="14"/>
                <w:szCs w:val="14"/>
              </w:rPr>
              <w:t>В рабочем состоянии (</w:t>
            </w:r>
            <w:proofErr w:type="gramStart"/>
            <w:r w:rsidRPr="00BA074F">
              <w:rPr>
                <w:rFonts w:ascii="Times New Roman" w:hAnsi="Times New Roman" w:cs="Times New Roman"/>
                <w:sz w:val="14"/>
                <w:szCs w:val="14"/>
              </w:rPr>
              <w:t>удовлетворительное</w:t>
            </w:r>
            <w:proofErr w:type="gramEnd"/>
            <w:r w:rsidRPr="00BA074F">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Д</w:t>
            </w:r>
            <w:r w:rsidRPr="001E76AA">
              <w:rPr>
                <w:rFonts w:ascii="Times New Roman" w:hAnsi="Times New Roman" w:cs="Times New Roman"/>
                <w:sz w:val="14"/>
                <w:szCs w:val="14"/>
              </w:rPr>
              <w:t>ымосос №3 Д-13,5</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1983</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0,01</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0,01</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BA074F">
              <w:rPr>
                <w:rFonts w:ascii="Times New Roman" w:hAnsi="Times New Roman" w:cs="Times New Roman"/>
                <w:sz w:val="14"/>
                <w:szCs w:val="14"/>
              </w:rPr>
              <w:t>В рабочем состоянии (</w:t>
            </w:r>
            <w:proofErr w:type="gramStart"/>
            <w:r w:rsidRPr="00BA074F">
              <w:rPr>
                <w:rFonts w:ascii="Times New Roman" w:hAnsi="Times New Roman" w:cs="Times New Roman"/>
                <w:sz w:val="14"/>
                <w:szCs w:val="14"/>
              </w:rPr>
              <w:t>удовлетворительное</w:t>
            </w:r>
            <w:proofErr w:type="gramEnd"/>
            <w:r w:rsidRPr="00BA074F">
              <w:rPr>
                <w:rFonts w:ascii="Times New Roman" w:hAnsi="Times New Roman" w:cs="Times New Roman"/>
                <w:sz w:val="14"/>
                <w:szCs w:val="14"/>
              </w:rPr>
              <w:t>)</w:t>
            </w:r>
          </w:p>
        </w:tc>
      </w:tr>
      <w:tr w:rsidR="006A043F" w:rsidRPr="00187AFE"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87AFE"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w:t>
            </w:r>
          </w:p>
        </w:tc>
        <w:tc>
          <w:tcPr>
            <w:tcW w:w="4736" w:type="dxa"/>
            <w:tcBorders>
              <w:top w:val="single" w:sz="4" w:space="0" w:color="auto"/>
              <w:left w:val="nil"/>
              <w:bottom w:val="single" w:sz="4" w:space="0" w:color="auto"/>
              <w:right w:val="single" w:sz="4" w:space="0" w:color="auto"/>
            </w:tcBorders>
            <w:vAlign w:val="center"/>
            <w:hideMark/>
          </w:tcPr>
          <w:p w:rsidR="006A043F" w:rsidRPr="00187AFE" w:rsidRDefault="006A043F" w:rsidP="006A043F">
            <w:pPr>
              <w:spacing w:after="0" w:line="240" w:lineRule="auto"/>
              <w:rPr>
                <w:rFonts w:ascii="Times New Roman" w:hAnsi="Times New Roman" w:cs="Times New Roman"/>
                <w:sz w:val="14"/>
                <w:szCs w:val="14"/>
              </w:rPr>
            </w:pPr>
            <w:r w:rsidRPr="00187AFE">
              <w:rPr>
                <w:rFonts w:ascii="Times New Roman" w:hAnsi="Times New Roman" w:cs="Times New Roman"/>
                <w:sz w:val="14"/>
                <w:szCs w:val="14"/>
              </w:rPr>
              <w:t>Дымосос №4 Д-15,5</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187AFE" w:rsidRDefault="006A043F" w:rsidP="006A043F">
            <w:pPr>
              <w:spacing w:after="0" w:line="240" w:lineRule="auto"/>
              <w:jc w:val="center"/>
              <w:rPr>
                <w:rFonts w:ascii="Times New Roman" w:hAnsi="Times New Roman" w:cs="Times New Roman"/>
                <w:sz w:val="14"/>
                <w:szCs w:val="14"/>
              </w:rPr>
            </w:pPr>
            <w:r w:rsidRPr="00187AFE">
              <w:rPr>
                <w:rFonts w:ascii="Times New Roman" w:hAnsi="Times New Roman" w:cs="Times New Roman"/>
                <w:sz w:val="14"/>
                <w:szCs w:val="14"/>
              </w:rPr>
              <w:t>1983</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87AFE" w:rsidRDefault="006A043F" w:rsidP="006A043F">
            <w:pPr>
              <w:spacing w:after="0" w:line="240" w:lineRule="auto"/>
              <w:jc w:val="center"/>
              <w:rPr>
                <w:rFonts w:ascii="Times New Roman" w:hAnsi="Times New Roman" w:cs="Times New Roman"/>
                <w:sz w:val="14"/>
                <w:szCs w:val="14"/>
              </w:rPr>
            </w:pPr>
            <w:r w:rsidRPr="00187AFE">
              <w:rPr>
                <w:rFonts w:ascii="Times New Roman" w:hAnsi="Times New Roman" w:cs="Times New Roman"/>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87AFE" w:rsidRDefault="006A043F" w:rsidP="006A043F">
            <w:pPr>
              <w:spacing w:after="0" w:line="240" w:lineRule="auto"/>
              <w:jc w:val="center"/>
              <w:rPr>
                <w:rFonts w:ascii="Times New Roman" w:hAnsi="Times New Roman" w:cs="Times New Roman"/>
                <w:sz w:val="14"/>
                <w:szCs w:val="14"/>
              </w:rPr>
            </w:pPr>
            <w:r w:rsidRPr="00187AFE">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87AFE" w:rsidRDefault="006A043F" w:rsidP="006A043F">
            <w:pPr>
              <w:spacing w:after="0" w:line="240" w:lineRule="auto"/>
              <w:jc w:val="center"/>
              <w:rPr>
                <w:rFonts w:ascii="Times New Roman" w:hAnsi="Times New Roman" w:cs="Times New Roman"/>
                <w:sz w:val="14"/>
                <w:szCs w:val="14"/>
              </w:rPr>
            </w:pPr>
            <w:r w:rsidRPr="00187AFE">
              <w:rPr>
                <w:rFonts w:ascii="Times New Roman" w:hAnsi="Times New Roman" w:cs="Times New Roman"/>
                <w:sz w:val="14"/>
                <w:szCs w:val="14"/>
              </w:rPr>
              <w:t>4 410,4</w:t>
            </w:r>
          </w:p>
        </w:tc>
        <w:tc>
          <w:tcPr>
            <w:tcW w:w="1505" w:type="dxa"/>
            <w:tcBorders>
              <w:top w:val="single" w:sz="4" w:space="0" w:color="auto"/>
              <w:left w:val="nil"/>
              <w:bottom w:val="single" w:sz="4" w:space="0" w:color="auto"/>
              <w:right w:val="single" w:sz="4" w:space="0" w:color="auto"/>
            </w:tcBorders>
            <w:vAlign w:val="center"/>
            <w:hideMark/>
          </w:tcPr>
          <w:p w:rsidR="006A043F" w:rsidRPr="00187AFE" w:rsidRDefault="006A043F" w:rsidP="006A043F">
            <w:pPr>
              <w:spacing w:after="0" w:line="240" w:lineRule="auto"/>
              <w:jc w:val="center"/>
              <w:rPr>
                <w:rFonts w:ascii="Times New Roman" w:hAnsi="Times New Roman" w:cs="Times New Roman"/>
                <w:sz w:val="14"/>
                <w:szCs w:val="14"/>
              </w:rPr>
            </w:pPr>
            <w:r w:rsidRPr="00187AFE">
              <w:rPr>
                <w:rFonts w:ascii="Times New Roman" w:hAnsi="Times New Roman" w:cs="Times New Roman"/>
                <w:sz w:val="14"/>
                <w:szCs w:val="14"/>
              </w:rPr>
              <w:t>4 410,4</w:t>
            </w:r>
          </w:p>
        </w:tc>
        <w:tc>
          <w:tcPr>
            <w:tcW w:w="4849" w:type="dxa"/>
            <w:tcBorders>
              <w:top w:val="single" w:sz="4" w:space="0" w:color="auto"/>
              <w:left w:val="nil"/>
              <w:bottom w:val="single" w:sz="4" w:space="0" w:color="auto"/>
              <w:right w:val="single" w:sz="4" w:space="0" w:color="auto"/>
            </w:tcBorders>
            <w:vAlign w:val="center"/>
          </w:tcPr>
          <w:p w:rsidR="006A043F" w:rsidRPr="00187AFE" w:rsidRDefault="006A043F" w:rsidP="006A043F">
            <w:pPr>
              <w:jc w:val="center"/>
            </w:pPr>
            <w:r w:rsidRPr="00187AFE">
              <w:rPr>
                <w:rFonts w:ascii="Times New Roman" w:hAnsi="Times New Roman" w:cs="Times New Roman"/>
                <w:sz w:val="14"/>
                <w:szCs w:val="14"/>
              </w:rPr>
              <w:t>В рабочем состоянии (</w:t>
            </w:r>
            <w:proofErr w:type="gramStart"/>
            <w:r w:rsidRPr="00187AFE">
              <w:rPr>
                <w:rFonts w:ascii="Times New Roman" w:hAnsi="Times New Roman" w:cs="Times New Roman"/>
                <w:sz w:val="14"/>
                <w:szCs w:val="14"/>
              </w:rPr>
              <w:t>удовлетворительное</w:t>
            </w:r>
            <w:proofErr w:type="gramEnd"/>
            <w:r w:rsidRPr="00187AFE">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21</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sidRPr="001E76AA">
              <w:rPr>
                <w:rFonts w:ascii="Times New Roman" w:hAnsi="Times New Roman" w:cs="Times New Roman"/>
                <w:sz w:val="14"/>
                <w:szCs w:val="14"/>
              </w:rPr>
              <w:t>ДГ-72*1200 (ДЭС)</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1981</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23799,26</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23799,26</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BA074F">
              <w:rPr>
                <w:rFonts w:ascii="Times New Roman" w:hAnsi="Times New Roman" w:cs="Times New Roman"/>
                <w:sz w:val="14"/>
                <w:szCs w:val="14"/>
              </w:rPr>
              <w:t>В рабочем состоянии (</w:t>
            </w:r>
            <w:proofErr w:type="gramStart"/>
            <w:r w:rsidRPr="00BA074F">
              <w:rPr>
                <w:rFonts w:ascii="Times New Roman" w:hAnsi="Times New Roman" w:cs="Times New Roman"/>
                <w:sz w:val="14"/>
                <w:szCs w:val="14"/>
              </w:rPr>
              <w:t>удовлетворительное</w:t>
            </w:r>
            <w:proofErr w:type="gramEnd"/>
            <w:r w:rsidRPr="00BA074F">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22</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Д</w:t>
            </w:r>
            <w:r w:rsidRPr="001E76AA">
              <w:rPr>
                <w:rFonts w:ascii="Times New Roman" w:hAnsi="Times New Roman" w:cs="Times New Roman"/>
                <w:sz w:val="14"/>
                <w:szCs w:val="14"/>
              </w:rPr>
              <w:t>еаэратор сетевой ДСА 100/45 2013г.</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2014</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2 547 000,00</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2 547 000,00</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BA074F">
              <w:rPr>
                <w:rFonts w:ascii="Times New Roman" w:hAnsi="Times New Roman" w:cs="Times New Roman"/>
                <w:sz w:val="14"/>
                <w:szCs w:val="14"/>
              </w:rPr>
              <w:t>В рабочем состоянии (</w:t>
            </w:r>
            <w:proofErr w:type="gramStart"/>
            <w:r w:rsidRPr="00BA074F">
              <w:rPr>
                <w:rFonts w:ascii="Times New Roman" w:hAnsi="Times New Roman" w:cs="Times New Roman"/>
                <w:sz w:val="14"/>
                <w:szCs w:val="14"/>
              </w:rPr>
              <w:t>удовлетворительное</w:t>
            </w:r>
            <w:proofErr w:type="gramEnd"/>
            <w:r w:rsidRPr="00BA074F">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23</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Д</w:t>
            </w:r>
            <w:r w:rsidRPr="001E76AA">
              <w:rPr>
                <w:rFonts w:ascii="Times New Roman" w:hAnsi="Times New Roman" w:cs="Times New Roman"/>
                <w:sz w:val="14"/>
                <w:szCs w:val="14"/>
              </w:rPr>
              <w:t>изельный генератор (АД-200С-Т400-1Р)</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2014</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1 000 000,00</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1 000 000,00</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BA074F">
              <w:rPr>
                <w:rFonts w:ascii="Times New Roman" w:hAnsi="Times New Roman" w:cs="Times New Roman"/>
                <w:sz w:val="14"/>
                <w:szCs w:val="14"/>
              </w:rPr>
              <w:t>В рабочем состоянии (</w:t>
            </w:r>
            <w:proofErr w:type="gramStart"/>
            <w:r w:rsidRPr="00BA074F">
              <w:rPr>
                <w:rFonts w:ascii="Times New Roman" w:hAnsi="Times New Roman" w:cs="Times New Roman"/>
                <w:sz w:val="14"/>
                <w:szCs w:val="14"/>
              </w:rPr>
              <w:t>удовлетворительное</w:t>
            </w:r>
            <w:proofErr w:type="gramEnd"/>
            <w:r w:rsidRPr="00BA074F">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24</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Д</w:t>
            </w:r>
            <w:r w:rsidRPr="001E76AA">
              <w:rPr>
                <w:rFonts w:ascii="Times New Roman" w:hAnsi="Times New Roman" w:cs="Times New Roman"/>
                <w:sz w:val="14"/>
                <w:szCs w:val="14"/>
              </w:rPr>
              <w:t>ымовая труба Н 45 м</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1989</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14740,26</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14740,26</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E952F6">
              <w:rPr>
                <w:rFonts w:ascii="Times New Roman" w:hAnsi="Times New Roman" w:cs="Times New Roman"/>
                <w:sz w:val="14"/>
                <w:szCs w:val="14"/>
              </w:rPr>
              <w:t>В рабочем состоянии (</w:t>
            </w:r>
            <w:proofErr w:type="gramStart"/>
            <w:r w:rsidRPr="00E952F6">
              <w:rPr>
                <w:rFonts w:ascii="Times New Roman" w:hAnsi="Times New Roman" w:cs="Times New Roman"/>
                <w:sz w:val="14"/>
                <w:szCs w:val="14"/>
              </w:rPr>
              <w:t>удовлетворительное</w:t>
            </w:r>
            <w:proofErr w:type="gramEnd"/>
            <w:r w:rsidRPr="00E952F6">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A173F0"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25</w:t>
            </w:r>
          </w:p>
        </w:tc>
        <w:tc>
          <w:tcPr>
            <w:tcW w:w="4736" w:type="dxa"/>
            <w:tcBorders>
              <w:top w:val="single" w:sz="4" w:space="0" w:color="auto"/>
              <w:left w:val="nil"/>
              <w:bottom w:val="single" w:sz="4" w:space="0" w:color="auto"/>
              <w:right w:val="single" w:sz="4" w:space="0" w:color="auto"/>
            </w:tcBorders>
            <w:vAlign w:val="center"/>
            <w:hideMark/>
          </w:tcPr>
          <w:p w:rsidR="006A043F" w:rsidRPr="00A173F0" w:rsidRDefault="006A043F" w:rsidP="006A043F">
            <w:pPr>
              <w:spacing w:after="0" w:line="240" w:lineRule="auto"/>
              <w:rPr>
                <w:rFonts w:ascii="Times New Roman" w:hAnsi="Times New Roman" w:cs="Times New Roman"/>
                <w:sz w:val="14"/>
                <w:szCs w:val="14"/>
              </w:rPr>
            </w:pPr>
            <w:r w:rsidRPr="00A173F0">
              <w:rPr>
                <w:rFonts w:ascii="Times New Roman" w:hAnsi="Times New Roman" w:cs="Times New Roman"/>
                <w:sz w:val="14"/>
                <w:szCs w:val="14"/>
              </w:rPr>
              <w:t>Качающий питатель КЛ-8</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A173F0" w:rsidRDefault="006A043F" w:rsidP="006A043F">
            <w:pPr>
              <w:spacing w:after="0" w:line="240" w:lineRule="auto"/>
              <w:jc w:val="center"/>
              <w:rPr>
                <w:rFonts w:ascii="Times New Roman" w:hAnsi="Times New Roman" w:cs="Times New Roman"/>
                <w:sz w:val="14"/>
                <w:szCs w:val="14"/>
              </w:rPr>
            </w:pPr>
            <w:r w:rsidRPr="00A173F0">
              <w:rPr>
                <w:rFonts w:ascii="Times New Roman" w:hAnsi="Times New Roman" w:cs="Times New Roman"/>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A173F0" w:rsidRDefault="006A043F" w:rsidP="006A043F">
            <w:pPr>
              <w:spacing w:after="0" w:line="240" w:lineRule="auto"/>
              <w:jc w:val="center"/>
              <w:rPr>
                <w:rFonts w:ascii="Times New Roman" w:hAnsi="Times New Roman" w:cs="Times New Roman"/>
                <w:sz w:val="14"/>
                <w:szCs w:val="14"/>
              </w:rPr>
            </w:pPr>
            <w:r w:rsidRPr="00A173F0">
              <w:rPr>
                <w:rFonts w:ascii="Times New Roman" w:hAnsi="Times New Roman" w:cs="Times New Roman"/>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A173F0" w:rsidRDefault="006A043F" w:rsidP="006A043F">
            <w:pPr>
              <w:spacing w:after="0" w:line="240" w:lineRule="auto"/>
              <w:jc w:val="center"/>
              <w:rPr>
                <w:rFonts w:ascii="Times New Roman" w:hAnsi="Times New Roman" w:cs="Times New Roman"/>
                <w:sz w:val="14"/>
                <w:szCs w:val="14"/>
              </w:rPr>
            </w:pPr>
            <w:r w:rsidRPr="00A173F0">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A173F0" w:rsidRDefault="006A043F" w:rsidP="006A043F">
            <w:pPr>
              <w:spacing w:after="0" w:line="240" w:lineRule="auto"/>
              <w:jc w:val="center"/>
              <w:rPr>
                <w:rFonts w:ascii="Times New Roman" w:hAnsi="Times New Roman" w:cs="Times New Roman"/>
                <w:sz w:val="14"/>
                <w:szCs w:val="14"/>
              </w:rPr>
            </w:pPr>
            <w:r w:rsidRPr="00A173F0">
              <w:rPr>
                <w:rFonts w:ascii="Times New Roman" w:hAnsi="Times New Roman" w:cs="Times New Roman"/>
                <w:sz w:val="14"/>
                <w:szCs w:val="14"/>
              </w:rPr>
              <w:t>2 437,70</w:t>
            </w:r>
          </w:p>
        </w:tc>
        <w:tc>
          <w:tcPr>
            <w:tcW w:w="1505" w:type="dxa"/>
            <w:tcBorders>
              <w:top w:val="single" w:sz="4" w:space="0" w:color="auto"/>
              <w:left w:val="nil"/>
              <w:bottom w:val="single" w:sz="4" w:space="0" w:color="auto"/>
              <w:right w:val="single" w:sz="4" w:space="0" w:color="auto"/>
            </w:tcBorders>
            <w:vAlign w:val="center"/>
            <w:hideMark/>
          </w:tcPr>
          <w:p w:rsidR="006A043F" w:rsidRPr="00A173F0" w:rsidRDefault="006A043F" w:rsidP="006A043F">
            <w:pPr>
              <w:spacing w:after="0" w:line="240" w:lineRule="auto"/>
              <w:jc w:val="center"/>
              <w:rPr>
                <w:rFonts w:ascii="Times New Roman" w:hAnsi="Times New Roman" w:cs="Times New Roman"/>
                <w:sz w:val="14"/>
                <w:szCs w:val="14"/>
              </w:rPr>
            </w:pPr>
            <w:r w:rsidRPr="00A173F0">
              <w:rPr>
                <w:rFonts w:ascii="Times New Roman" w:hAnsi="Times New Roman" w:cs="Times New Roman"/>
                <w:sz w:val="14"/>
                <w:szCs w:val="14"/>
              </w:rPr>
              <w:t>2 437,70</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A173F0">
              <w:rPr>
                <w:rFonts w:ascii="Times New Roman" w:hAnsi="Times New Roman" w:cs="Times New Roman"/>
                <w:sz w:val="14"/>
                <w:szCs w:val="14"/>
              </w:rPr>
              <w:t>В рабочем состоянии (</w:t>
            </w:r>
            <w:proofErr w:type="gramStart"/>
            <w:r w:rsidRPr="00A173F0">
              <w:rPr>
                <w:rFonts w:ascii="Times New Roman" w:hAnsi="Times New Roman" w:cs="Times New Roman"/>
                <w:sz w:val="14"/>
                <w:szCs w:val="14"/>
              </w:rPr>
              <w:t>удовлетворительное</w:t>
            </w:r>
            <w:proofErr w:type="gramEnd"/>
            <w:r w:rsidRPr="00A173F0">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26</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К</w:t>
            </w:r>
            <w:r w:rsidRPr="001E76AA">
              <w:rPr>
                <w:rFonts w:ascii="Times New Roman" w:hAnsi="Times New Roman" w:cs="Times New Roman"/>
                <w:sz w:val="14"/>
                <w:szCs w:val="14"/>
              </w:rPr>
              <w:t>омпрессор С-07</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1998</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3807,88</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3807,88</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E952F6">
              <w:rPr>
                <w:rFonts w:ascii="Times New Roman" w:hAnsi="Times New Roman" w:cs="Times New Roman"/>
                <w:sz w:val="14"/>
                <w:szCs w:val="14"/>
              </w:rPr>
              <w:t>В рабочем состоянии (</w:t>
            </w:r>
            <w:proofErr w:type="gramStart"/>
            <w:r w:rsidRPr="00E952F6">
              <w:rPr>
                <w:rFonts w:ascii="Times New Roman" w:hAnsi="Times New Roman" w:cs="Times New Roman"/>
                <w:sz w:val="14"/>
                <w:szCs w:val="14"/>
              </w:rPr>
              <w:t>удовлетворительное</w:t>
            </w:r>
            <w:proofErr w:type="gramEnd"/>
            <w:r w:rsidRPr="00E952F6">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27</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К</w:t>
            </w:r>
            <w:r w:rsidRPr="001E76AA">
              <w:rPr>
                <w:rFonts w:ascii="Times New Roman" w:hAnsi="Times New Roman" w:cs="Times New Roman"/>
                <w:sz w:val="14"/>
                <w:szCs w:val="14"/>
              </w:rPr>
              <w:t>отел №1(Е20-1,4-250Р (ДКВР 20-13-250С), заводской номер 61308, регистрационный номер Я-9К, год изготовления 2006)</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2006</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19 552 764,2</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19 552 764,2</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Pr>
                <w:rFonts w:ascii="Times New Roman" w:hAnsi="Times New Roman" w:cs="Times New Roman"/>
                <w:sz w:val="14"/>
                <w:szCs w:val="14"/>
              </w:rPr>
              <w:t>В рабочем состоянии, модернизация в 2022 году</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28</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К</w:t>
            </w:r>
            <w:r w:rsidRPr="001E76AA">
              <w:rPr>
                <w:rFonts w:ascii="Times New Roman" w:hAnsi="Times New Roman" w:cs="Times New Roman"/>
                <w:sz w:val="14"/>
                <w:szCs w:val="14"/>
              </w:rPr>
              <w:t>отел №2(Е20-1,4-250Р (ДКВР 20-13-250), заводской номер 81305)</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2008</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232C06" w:rsidRDefault="006A043F" w:rsidP="006A043F">
            <w:pPr>
              <w:spacing w:after="0" w:line="240" w:lineRule="auto"/>
              <w:jc w:val="center"/>
              <w:rPr>
                <w:rFonts w:ascii="Times New Roman" w:hAnsi="Times New Roman" w:cs="Times New Roman"/>
                <w:sz w:val="14"/>
                <w:szCs w:val="14"/>
              </w:rPr>
            </w:pPr>
            <w:r w:rsidRPr="00232C06">
              <w:rPr>
                <w:rFonts w:ascii="Times New Roman" w:hAnsi="Times New Roman" w:cs="Times New Roman"/>
                <w:sz w:val="14"/>
                <w:szCs w:val="14"/>
              </w:rPr>
              <w:t>31 907 730,00</w:t>
            </w:r>
          </w:p>
        </w:tc>
        <w:tc>
          <w:tcPr>
            <w:tcW w:w="1505" w:type="dxa"/>
            <w:tcBorders>
              <w:top w:val="single" w:sz="4" w:space="0" w:color="auto"/>
              <w:left w:val="nil"/>
              <w:bottom w:val="single" w:sz="4" w:space="0" w:color="auto"/>
              <w:right w:val="single" w:sz="4" w:space="0" w:color="auto"/>
            </w:tcBorders>
            <w:vAlign w:val="center"/>
            <w:hideMark/>
          </w:tcPr>
          <w:p w:rsidR="006A043F" w:rsidRPr="00232C06" w:rsidRDefault="006A043F" w:rsidP="006A043F">
            <w:pPr>
              <w:spacing w:after="0" w:line="240" w:lineRule="auto"/>
              <w:jc w:val="center"/>
              <w:rPr>
                <w:rFonts w:ascii="Times New Roman" w:hAnsi="Times New Roman" w:cs="Times New Roman"/>
                <w:sz w:val="14"/>
                <w:szCs w:val="14"/>
              </w:rPr>
            </w:pPr>
            <w:r w:rsidRPr="00232C06">
              <w:rPr>
                <w:rFonts w:ascii="Times New Roman" w:hAnsi="Times New Roman" w:cs="Times New Roman"/>
                <w:sz w:val="14"/>
                <w:szCs w:val="14"/>
              </w:rPr>
              <w:t>31 907 730,00</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E952F6">
              <w:rPr>
                <w:rFonts w:ascii="Times New Roman" w:hAnsi="Times New Roman" w:cs="Times New Roman"/>
                <w:sz w:val="14"/>
                <w:szCs w:val="14"/>
              </w:rPr>
              <w:t>В рабочем состоянии (</w:t>
            </w:r>
            <w:proofErr w:type="gramStart"/>
            <w:r w:rsidRPr="00E952F6">
              <w:rPr>
                <w:rFonts w:ascii="Times New Roman" w:hAnsi="Times New Roman" w:cs="Times New Roman"/>
                <w:sz w:val="14"/>
                <w:szCs w:val="14"/>
              </w:rPr>
              <w:t>удовлетворительное</w:t>
            </w:r>
            <w:proofErr w:type="gramEnd"/>
            <w:r w:rsidRPr="00E952F6">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29</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К</w:t>
            </w:r>
            <w:r w:rsidRPr="001E76AA">
              <w:rPr>
                <w:rFonts w:ascii="Times New Roman" w:hAnsi="Times New Roman" w:cs="Times New Roman"/>
                <w:sz w:val="14"/>
                <w:szCs w:val="14"/>
              </w:rPr>
              <w:t>отел №3(Е20-1,4-250Р с топкой ТЧЗ 2,7/5,6, заводской номер 91303)</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2009</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7 125 000,00</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7 125 000,00</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E952F6">
              <w:rPr>
                <w:rFonts w:ascii="Times New Roman" w:hAnsi="Times New Roman" w:cs="Times New Roman"/>
                <w:sz w:val="14"/>
                <w:szCs w:val="14"/>
              </w:rPr>
              <w:t>В рабочем состоянии (</w:t>
            </w:r>
            <w:proofErr w:type="gramStart"/>
            <w:r w:rsidRPr="00E952F6">
              <w:rPr>
                <w:rFonts w:ascii="Times New Roman" w:hAnsi="Times New Roman" w:cs="Times New Roman"/>
                <w:sz w:val="14"/>
                <w:szCs w:val="14"/>
              </w:rPr>
              <w:t>удовлетворительное</w:t>
            </w:r>
            <w:proofErr w:type="gramEnd"/>
            <w:r w:rsidRPr="00E952F6">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30</w:t>
            </w:r>
          </w:p>
        </w:tc>
        <w:tc>
          <w:tcPr>
            <w:tcW w:w="4736" w:type="dxa"/>
            <w:tcBorders>
              <w:top w:val="single" w:sz="4" w:space="0" w:color="auto"/>
              <w:left w:val="nil"/>
              <w:bottom w:val="single" w:sz="4" w:space="0" w:color="auto"/>
              <w:right w:val="single" w:sz="4" w:space="0" w:color="auto"/>
            </w:tcBorders>
            <w:vAlign w:val="center"/>
            <w:hideMark/>
          </w:tcPr>
          <w:p w:rsidR="006A043F" w:rsidRPr="00957F81" w:rsidRDefault="006A043F" w:rsidP="006A043F">
            <w:pPr>
              <w:spacing w:after="0" w:line="240" w:lineRule="auto"/>
              <w:rPr>
                <w:rFonts w:ascii="Times New Roman" w:hAnsi="Times New Roman" w:cs="Times New Roman"/>
                <w:sz w:val="14"/>
                <w:szCs w:val="14"/>
              </w:rPr>
            </w:pPr>
            <w:r w:rsidRPr="00957F81">
              <w:rPr>
                <w:rFonts w:ascii="Times New Roman" w:hAnsi="Times New Roman" w:cs="Times New Roman"/>
                <w:sz w:val="14"/>
                <w:szCs w:val="14"/>
              </w:rPr>
              <w:t>Котел КЕ-25-14С</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957F81" w:rsidRDefault="006A043F" w:rsidP="006A043F">
            <w:pPr>
              <w:spacing w:after="0" w:line="240" w:lineRule="auto"/>
              <w:jc w:val="center"/>
              <w:rPr>
                <w:rFonts w:ascii="Times New Roman" w:hAnsi="Times New Roman" w:cs="Times New Roman"/>
                <w:sz w:val="14"/>
                <w:szCs w:val="14"/>
              </w:rPr>
            </w:pPr>
            <w:r w:rsidRPr="00957F81">
              <w:rPr>
                <w:rFonts w:ascii="Times New Roman" w:hAnsi="Times New Roman" w:cs="Times New Roman"/>
                <w:sz w:val="14"/>
                <w:szCs w:val="14"/>
              </w:rPr>
              <w:t>2022</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957F81"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957F81">
              <w:rPr>
                <w:rFonts w:ascii="Times New Roman" w:hAnsi="Times New Roman" w:cs="Times New Roman"/>
                <w:sz w:val="14"/>
                <w:szCs w:val="14"/>
              </w:rPr>
              <w:t>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957F81" w:rsidRDefault="006A043F" w:rsidP="006A043F">
            <w:pPr>
              <w:spacing w:after="0" w:line="240" w:lineRule="auto"/>
              <w:jc w:val="center"/>
              <w:rPr>
                <w:rFonts w:ascii="Times New Roman" w:hAnsi="Times New Roman" w:cs="Times New Roman"/>
                <w:sz w:val="14"/>
                <w:szCs w:val="14"/>
              </w:rPr>
            </w:pPr>
            <w:r w:rsidRPr="00957F81">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957F81" w:rsidRDefault="006A043F" w:rsidP="006A043F">
            <w:pPr>
              <w:spacing w:after="0" w:line="240" w:lineRule="auto"/>
              <w:jc w:val="center"/>
              <w:rPr>
                <w:rFonts w:ascii="Times New Roman" w:hAnsi="Times New Roman" w:cs="Times New Roman"/>
                <w:sz w:val="14"/>
                <w:szCs w:val="14"/>
              </w:rPr>
            </w:pPr>
            <w:r w:rsidRPr="00957F81">
              <w:rPr>
                <w:rFonts w:ascii="Times New Roman" w:hAnsi="Times New Roman" w:cs="Times New Roman"/>
                <w:sz w:val="14"/>
                <w:szCs w:val="14"/>
              </w:rPr>
              <w:t>56 701 479,64</w:t>
            </w:r>
          </w:p>
        </w:tc>
        <w:tc>
          <w:tcPr>
            <w:tcW w:w="1505" w:type="dxa"/>
            <w:tcBorders>
              <w:top w:val="single" w:sz="4" w:space="0" w:color="auto"/>
              <w:left w:val="nil"/>
              <w:bottom w:val="single" w:sz="4" w:space="0" w:color="auto"/>
              <w:right w:val="single" w:sz="4" w:space="0" w:color="auto"/>
            </w:tcBorders>
            <w:vAlign w:val="center"/>
            <w:hideMark/>
          </w:tcPr>
          <w:p w:rsidR="006A043F" w:rsidRPr="00957F81" w:rsidRDefault="006A043F" w:rsidP="006A043F">
            <w:pPr>
              <w:spacing w:after="0" w:line="240" w:lineRule="auto"/>
              <w:jc w:val="center"/>
              <w:rPr>
                <w:rFonts w:ascii="Times New Roman" w:hAnsi="Times New Roman" w:cs="Times New Roman"/>
                <w:sz w:val="14"/>
                <w:szCs w:val="14"/>
              </w:rPr>
            </w:pPr>
            <w:r w:rsidRPr="00957F81">
              <w:rPr>
                <w:rFonts w:ascii="Times New Roman" w:hAnsi="Times New Roman" w:cs="Times New Roman"/>
                <w:sz w:val="14"/>
                <w:szCs w:val="14"/>
              </w:rPr>
              <w:t>56 701 479,64</w:t>
            </w:r>
          </w:p>
        </w:tc>
        <w:tc>
          <w:tcPr>
            <w:tcW w:w="4849" w:type="dxa"/>
            <w:tcBorders>
              <w:top w:val="single" w:sz="4" w:space="0" w:color="auto"/>
              <w:left w:val="nil"/>
              <w:bottom w:val="single" w:sz="4" w:space="0" w:color="auto"/>
              <w:right w:val="single" w:sz="4" w:space="0" w:color="auto"/>
            </w:tcBorders>
            <w:vAlign w:val="center"/>
          </w:tcPr>
          <w:p w:rsidR="006A043F" w:rsidRPr="00957F81" w:rsidRDefault="006A043F" w:rsidP="006A043F">
            <w:pPr>
              <w:jc w:val="center"/>
              <w:rPr>
                <w:sz w:val="14"/>
                <w:szCs w:val="14"/>
              </w:rPr>
            </w:pPr>
            <w:r w:rsidRPr="00957F81">
              <w:rPr>
                <w:rFonts w:ascii="Times New Roman" w:hAnsi="Times New Roman" w:cs="Times New Roman"/>
                <w:sz w:val="14"/>
                <w:szCs w:val="14"/>
              </w:rPr>
              <w:t>В рабочем состоянии, модернизация в 2022 г.</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31</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Н</w:t>
            </w:r>
            <w:r w:rsidRPr="001E76AA">
              <w:rPr>
                <w:rFonts w:ascii="Times New Roman" w:hAnsi="Times New Roman" w:cs="Times New Roman"/>
                <w:sz w:val="14"/>
                <w:szCs w:val="14"/>
              </w:rPr>
              <w:t>асос</w:t>
            </w:r>
            <w:proofErr w:type="gramStart"/>
            <w:r w:rsidRPr="001E76AA">
              <w:rPr>
                <w:rFonts w:ascii="Times New Roman" w:hAnsi="Times New Roman" w:cs="Times New Roman"/>
                <w:sz w:val="14"/>
                <w:szCs w:val="14"/>
              </w:rPr>
              <w:t xml:space="preserve"> Д</w:t>
            </w:r>
            <w:proofErr w:type="gramEnd"/>
            <w:r w:rsidRPr="001E76AA">
              <w:rPr>
                <w:rFonts w:ascii="Times New Roman" w:hAnsi="Times New Roman" w:cs="Times New Roman"/>
                <w:sz w:val="14"/>
                <w:szCs w:val="14"/>
              </w:rPr>
              <w:t xml:space="preserve"> - 90</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2003</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79330,9</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79330,9</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646A91">
              <w:rPr>
                <w:rFonts w:ascii="Times New Roman" w:hAnsi="Times New Roman" w:cs="Times New Roman"/>
                <w:sz w:val="14"/>
                <w:szCs w:val="14"/>
              </w:rPr>
              <w:t>В рабочем состоянии (</w:t>
            </w:r>
            <w:proofErr w:type="gramStart"/>
            <w:r w:rsidRPr="00646A91">
              <w:rPr>
                <w:rFonts w:ascii="Times New Roman" w:hAnsi="Times New Roman" w:cs="Times New Roman"/>
                <w:sz w:val="14"/>
                <w:szCs w:val="14"/>
              </w:rPr>
              <w:t>удовлетворительное</w:t>
            </w:r>
            <w:proofErr w:type="gramEnd"/>
            <w:r w:rsidRPr="00646A91">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32</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Н</w:t>
            </w:r>
            <w:r w:rsidRPr="001E76AA">
              <w:rPr>
                <w:rFonts w:ascii="Times New Roman" w:hAnsi="Times New Roman" w:cs="Times New Roman"/>
                <w:sz w:val="14"/>
                <w:szCs w:val="14"/>
              </w:rPr>
              <w:t>асос конденсатный 3*б</w:t>
            </w:r>
            <w:r>
              <w:rPr>
                <w:rFonts w:ascii="Times New Roman" w:hAnsi="Times New Roman" w:cs="Times New Roman"/>
                <w:sz w:val="14"/>
                <w:szCs w:val="14"/>
              </w:rPr>
              <w:t xml:space="preserve"> 4 К-12А 2900 об.85 куб</w:t>
            </w:r>
            <w:proofErr w:type="gramStart"/>
            <w:r>
              <w:rPr>
                <w:rFonts w:ascii="Times New Roman" w:hAnsi="Times New Roman" w:cs="Times New Roman"/>
                <w:sz w:val="14"/>
                <w:szCs w:val="14"/>
              </w:rPr>
              <w:t>.д</w:t>
            </w:r>
            <w:proofErr w:type="gramEnd"/>
            <w:r>
              <w:rPr>
                <w:rFonts w:ascii="Times New Roman" w:hAnsi="Times New Roman" w:cs="Times New Roman"/>
                <w:sz w:val="14"/>
                <w:szCs w:val="14"/>
              </w:rPr>
              <w:t>вигатель 2900 (</w:t>
            </w:r>
            <w:proofErr w:type="spellStart"/>
            <w:r>
              <w:rPr>
                <w:rFonts w:ascii="Times New Roman" w:hAnsi="Times New Roman" w:cs="Times New Roman"/>
                <w:sz w:val="14"/>
                <w:szCs w:val="14"/>
              </w:rPr>
              <w:t>электрокотельная</w:t>
            </w:r>
            <w:proofErr w:type="spellEnd"/>
            <w:r>
              <w:rPr>
                <w:rFonts w:ascii="Times New Roman" w:hAnsi="Times New Roman" w:cs="Times New Roman"/>
                <w:sz w:val="14"/>
                <w:szCs w:val="14"/>
              </w:rPr>
              <w:t>)</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w:t>
            </w:r>
            <w:r>
              <w:rPr>
                <w:rFonts w:ascii="Times New Roman" w:hAnsi="Times New Roman" w:cs="Times New Roman"/>
                <w:sz w:val="14"/>
                <w:szCs w:val="14"/>
              </w:rPr>
              <w:t> </w:t>
            </w:r>
            <w:r w:rsidRPr="001E76AA">
              <w:rPr>
                <w:rFonts w:ascii="Times New Roman" w:hAnsi="Times New Roman" w:cs="Times New Roman"/>
                <w:sz w:val="14"/>
                <w:szCs w:val="14"/>
              </w:rPr>
              <w:t>909</w:t>
            </w:r>
            <w:r>
              <w:rPr>
                <w:rFonts w:ascii="Times New Roman" w:hAnsi="Times New Roman" w:cs="Times New Roman"/>
                <w:sz w:val="14"/>
                <w:szCs w:val="14"/>
              </w:rPr>
              <w:t>,00</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w:t>
            </w:r>
            <w:r>
              <w:rPr>
                <w:rFonts w:ascii="Times New Roman" w:hAnsi="Times New Roman" w:cs="Times New Roman"/>
                <w:sz w:val="14"/>
                <w:szCs w:val="14"/>
              </w:rPr>
              <w:t> </w:t>
            </w:r>
            <w:r w:rsidRPr="001E76AA">
              <w:rPr>
                <w:rFonts w:ascii="Times New Roman" w:hAnsi="Times New Roman" w:cs="Times New Roman"/>
                <w:sz w:val="14"/>
                <w:szCs w:val="14"/>
              </w:rPr>
              <w:t>909</w:t>
            </w:r>
            <w:r>
              <w:rPr>
                <w:rFonts w:ascii="Times New Roman" w:hAnsi="Times New Roman" w:cs="Times New Roman"/>
                <w:sz w:val="14"/>
                <w:szCs w:val="14"/>
              </w:rPr>
              <w:t>,00</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646A91">
              <w:rPr>
                <w:rFonts w:ascii="Times New Roman" w:hAnsi="Times New Roman" w:cs="Times New Roman"/>
                <w:sz w:val="14"/>
                <w:szCs w:val="14"/>
              </w:rPr>
              <w:t>В рабочем состоянии (</w:t>
            </w:r>
            <w:proofErr w:type="gramStart"/>
            <w:r w:rsidRPr="00646A91">
              <w:rPr>
                <w:rFonts w:ascii="Times New Roman" w:hAnsi="Times New Roman" w:cs="Times New Roman"/>
                <w:sz w:val="14"/>
                <w:szCs w:val="14"/>
              </w:rPr>
              <w:t>удовлетворительное</w:t>
            </w:r>
            <w:proofErr w:type="gramEnd"/>
            <w:r w:rsidRPr="00646A91">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33</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Н</w:t>
            </w:r>
            <w:r w:rsidRPr="001E76AA">
              <w:rPr>
                <w:rFonts w:ascii="Times New Roman" w:hAnsi="Times New Roman" w:cs="Times New Roman"/>
                <w:sz w:val="14"/>
                <w:szCs w:val="14"/>
              </w:rPr>
              <w:t>асос оборотного водоснабжения</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5</w:t>
            </w:r>
            <w:r>
              <w:rPr>
                <w:rFonts w:ascii="Times New Roman" w:hAnsi="Times New Roman" w:cs="Times New Roman"/>
                <w:sz w:val="14"/>
                <w:szCs w:val="14"/>
              </w:rPr>
              <w:t> </w:t>
            </w:r>
            <w:r w:rsidRPr="001E76AA">
              <w:rPr>
                <w:rFonts w:ascii="Times New Roman" w:hAnsi="Times New Roman" w:cs="Times New Roman"/>
                <w:sz w:val="14"/>
                <w:szCs w:val="14"/>
              </w:rPr>
              <w:t>340</w:t>
            </w:r>
            <w:r>
              <w:rPr>
                <w:rFonts w:ascii="Times New Roman" w:hAnsi="Times New Roman" w:cs="Times New Roman"/>
                <w:sz w:val="14"/>
                <w:szCs w:val="14"/>
              </w:rPr>
              <w:t>,00</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5</w:t>
            </w:r>
            <w:r>
              <w:rPr>
                <w:rFonts w:ascii="Times New Roman" w:hAnsi="Times New Roman" w:cs="Times New Roman"/>
                <w:sz w:val="14"/>
                <w:szCs w:val="14"/>
              </w:rPr>
              <w:t> </w:t>
            </w:r>
            <w:r w:rsidRPr="001E76AA">
              <w:rPr>
                <w:rFonts w:ascii="Times New Roman" w:hAnsi="Times New Roman" w:cs="Times New Roman"/>
                <w:sz w:val="14"/>
                <w:szCs w:val="14"/>
              </w:rPr>
              <w:t>340</w:t>
            </w:r>
            <w:r>
              <w:rPr>
                <w:rFonts w:ascii="Times New Roman" w:hAnsi="Times New Roman" w:cs="Times New Roman"/>
                <w:sz w:val="14"/>
                <w:szCs w:val="14"/>
              </w:rPr>
              <w:t>,00</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646A91">
              <w:rPr>
                <w:rFonts w:ascii="Times New Roman" w:hAnsi="Times New Roman" w:cs="Times New Roman"/>
                <w:sz w:val="14"/>
                <w:szCs w:val="14"/>
              </w:rPr>
              <w:t>В рабочем состоянии (</w:t>
            </w:r>
            <w:proofErr w:type="gramStart"/>
            <w:r w:rsidRPr="00646A91">
              <w:rPr>
                <w:rFonts w:ascii="Times New Roman" w:hAnsi="Times New Roman" w:cs="Times New Roman"/>
                <w:sz w:val="14"/>
                <w:szCs w:val="14"/>
              </w:rPr>
              <w:t>удовлетворительное</w:t>
            </w:r>
            <w:proofErr w:type="gramEnd"/>
            <w:r w:rsidRPr="00646A91">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34</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Н</w:t>
            </w:r>
            <w:r w:rsidRPr="001E76AA">
              <w:rPr>
                <w:rFonts w:ascii="Times New Roman" w:hAnsi="Times New Roman" w:cs="Times New Roman"/>
                <w:sz w:val="14"/>
                <w:szCs w:val="14"/>
              </w:rPr>
              <w:t>асос паровой ПДВ 20-25</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3648,10</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3648,10</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646A91">
              <w:rPr>
                <w:rFonts w:ascii="Times New Roman" w:hAnsi="Times New Roman" w:cs="Times New Roman"/>
                <w:sz w:val="14"/>
                <w:szCs w:val="14"/>
              </w:rPr>
              <w:t>В рабочем состоянии (</w:t>
            </w:r>
            <w:proofErr w:type="gramStart"/>
            <w:r w:rsidRPr="00646A91">
              <w:rPr>
                <w:rFonts w:ascii="Times New Roman" w:hAnsi="Times New Roman" w:cs="Times New Roman"/>
                <w:sz w:val="14"/>
                <w:szCs w:val="14"/>
              </w:rPr>
              <w:t>удовлетворительное</w:t>
            </w:r>
            <w:proofErr w:type="gramEnd"/>
            <w:r w:rsidRPr="00646A91">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35</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Н</w:t>
            </w:r>
            <w:r w:rsidRPr="001E76AA">
              <w:rPr>
                <w:rFonts w:ascii="Times New Roman" w:hAnsi="Times New Roman" w:cs="Times New Roman"/>
                <w:sz w:val="14"/>
                <w:szCs w:val="14"/>
              </w:rPr>
              <w:t>асос перекачки 6к-12А</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5799,55</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5799,55</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646A91">
              <w:rPr>
                <w:rFonts w:ascii="Times New Roman" w:hAnsi="Times New Roman" w:cs="Times New Roman"/>
                <w:sz w:val="14"/>
                <w:szCs w:val="14"/>
              </w:rPr>
              <w:t>В рабочем состоянии (</w:t>
            </w:r>
            <w:proofErr w:type="gramStart"/>
            <w:r w:rsidRPr="00646A91">
              <w:rPr>
                <w:rFonts w:ascii="Times New Roman" w:hAnsi="Times New Roman" w:cs="Times New Roman"/>
                <w:sz w:val="14"/>
                <w:szCs w:val="14"/>
              </w:rPr>
              <w:t>удовлетворительное</w:t>
            </w:r>
            <w:proofErr w:type="gramEnd"/>
            <w:r w:rsidRPr="00646A91">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36</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Н</w:t>
            </w:r>
            <w:r w:rsidRPr="001E76AA">
              <w:rPr>
                <w:rFonts w:ascii="Times New Roman" w:hAnsi="Times New Roman" w:cs="Times New Roman"/>
                <w:sz w:val="14"/>
                <w:szCs w:val="14"/>
              </w:rPr>
              <w:t>асос промывочной воды 2 к 6</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w:t>
            </w:r>
            <w:r>
              <w:rPr>
                <w:rFonts w:ascii="Times New Roman" w:hAnsi="Times New Roman" w:cs="Times New Roman"/>
                <w:sz w:val="14"/>
                <w:szCs w:val="14"/>
              </w:rPr>
              <w:t> </w:t>
            </w:r>
            <w:r w:rsidRPr="001E76AA">
              <w:rPr>
                <w:rFonts w:ascii="Times New Roman" w:hAnsi="Times New Roman" w:cs="Times New Roman"/>
                <w:sz w:val="14"/>
                <w:szCs w:val="14"/>
              </w:rPr>
              <w:t>647</w:t>
            </w:r>
            <w:r>
              <w:rPr>
                <w:rFonts w:ascii="Times New Roman" w:hAnsi="Times New Roman" w:cs="Times New Roman"/>
                <w:sz w:val="14"/>
                <w:szCs w:val="14"/>
              </w:rPr>
              <w:t>,00</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w:t>
            </w:r>
            <w:r>
              <w:rPr>
                <w:rFonts w:ascii="Times New Roman" w:hAnsi="Times New Roman" w:cs="Times New Roman"/>
                <w:sz w:val="14"/>
                <w:szCs w:val="14"/>
              </w:rPr>
              <w:t> </w:t>
            </w:r>
            <w:r w:rsidRPr="001E76AA">
              <w:rPr>
                <w:rFonts w:ascii="Times New Roman" w:hAnsi="Times New Roman" w:cs="Times New Roman"/>
                <w:sz w:val="14"/>
                <w:szCs w:val="14"/>
              </w:rPr>
              <w:t>647</w:t>
            </w:r>
            <w:r>
              <w:rPr>
                <w:rFonts w:ascii="Times New Roman" w:hAnsi="Times New Roman" w:cs="Times New Roman"/>
                <w:sz w:val="14"/>
                <w:szCs w:val="14"/>
              </w:rPr>
              <w:t>,00</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646A91">
              <w:rPr>
                <w:rFonts w:ascii="Times New Roman" w:hAnsi="Times New Roman" w:cs="Times New Roman"/>
                <w:sz w:val="14"/>
                <w:szCs w:val="14"/>
              </w:rPr>
              <w:t>В рабочем состоянии (</w:t>
            </w:r>
            <w:proofErr w:type="gramStart"/>
            <w:r w:rsidRPr="00646A91">
              <w:rPr>
                <w:rFonts w:ascii="Times New Roman" w:hAnsi="Times New Roman" w:cs="Times New Roman"/>
                <w:sz w:val="14"/>
                <w:szCs w:val="14"/>
              </w:rPr>
              <w:t>удовлетворительное</w:t>
            </w:r>
            <w:proofErr w:type="gramEnd"/>
            <w:r w:rsidRPr="00646A91">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37</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Н</w:t>
            </w:r>
            <w:r w:rsidRPr="001E76AA">
              <w:rPr>
                <w:rFonts w:ascii="Times New Roman" w:hAnsi="Times New Roman" w:cs="Times New Roman"/>
                <w:sz w:val="14"/>
                <w:szCs w:val="14"/>
              </w:rPr>
              <w:t>асос соляной 1,5 КН</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2205,42</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2205,42</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7917B1">
              <w:rPr>
                <w:rFonts w:ascii="Times New Roman" w:hAnsi="Times New Roman" w:cs="Times New Roman"/>
                <w:sz w:val="14"/>
                <w:szCs w:val="14"/>
              </w:rPr>
              <w:t>В рабочем состоянии (</w:t>
            </w:r>
            <w:proofErr w:type="gramStart"/>
            <w:r w:rsidRPr="007917B1">
              <w:rPr>
                <w:rFonts w:ascii="Times New Roman" w:hAnsi="Times New Roman" w:cs="Times New Roman"/>
                <w:sz w:val="14"/>
                <w:szCs w:val="14"/>
              </w:rPr>
              <w:t>удовлетворительное</w:t>
            </w:r>
            <w:proofErr w:type="gramEnd"/>
            <w:r w:rsidRPr="007917B1">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38</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Насос фе</w:t>
            </w:r>
            <w:r w:rsidRPr="001E76AA">
              <w:rPr>
                <w:rFonts w:ascii="Times New Roman" w:hAnsi="Times New Roman" w:cs="Times New Roman"/>
                <w:sz w:val="14"/>
                <w:szCs w:val="14"/>
              </w:rPr>
              <w:t>кальный</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2358,24</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2358,24</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7917B1">
              <w:rPr>
                <w:rFonts w:ascii="Times New Roman" w:hAnsi="Times New Roman" w:cs="Times New Roman"/>
                <w:sz w:val="14"/>
                <w:szCs w:val="14"/>
              </w:rPr>
              <w:t>В рабочем состоянии (</w:t>
            </w:r>
            <w:proofErr w:type="gramStart"/>
            <w:r w:rsidRPr="007917B1">
              <w:rPr>
                <w:rFonts w:ascii="Times New Roman" w:hAnsi="Times New Roman" w:cs="Times New Roman"/>
                <w:sz w:val="14"/>
                <w:szCs w:val="14"/>
              </w:rPr>
              <w:t>удовлетворительное</w:t>
            </w:r>
            <w:proofErr w:type="gramEnd"/>
            <w:r w:rsidRPr="007917B1">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39</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sidRPr="001E76AA">
              <w:rPr>
                <w:rFonts w:ascii="Times New Roman" w:hAnsi="Times New Roman" w:cs="Times New Roman"/>
                <w:sz w:val="14"/>
                <w:szCs w:val="14"/>
              </w:rPr>
              <w:t>Насос подпитки</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1667,70</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1667,70</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7917B1">
              <w:rPr>
                <w:rFonts w:ascii="Times New Roman" w:hAnsi="Times New Roman" w:cs="Times New Roman"/>
                <w:sz w:val="14"/>
                <w:szCs w:val="14"/>
              </w:rPr>
              <w:t>В рабочем состоянии (</w:t>
            </w:r>
            <w:proofErr w:type="gramStart"/>
            <w:r w:rsidRPr="007917B1">
              <w:rPr>
                <w:rFonts w:ascii="Times New Roman" w:hAnsi="Times New Roman" w:cs="Times New Roman"/>
                <w:sz w:val="14"/>
                <w:szCs w:val="14"/>
              </w:rPr>
              <w:t>удовлетворительное</w:t>
            </w:r>
            <w:proofErr w:type="gramEnd"/>
            <w:r w:rsidRPr="007917B1">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40</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Н</w:t>
            </w:r>
            <w:r w:rsidRPr="001E76AA">
              <w:rPr>
                <w:rFonts w:ascii="Times New Roman" w:hAnsi="Times New Roman" w:cs="Times New Roman"/>
                <w:sz w:val="14"/>
                <w:szCs w:val="14"/>
              </w:rPr>
              <w:t>асос ЦНСГ 2</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2001</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16527,27</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16527,27</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7917B1">
              <w:rPr>
                <w:rFonts w:ascii="Times New Roman" w:hAnsi="Times New Roman" w:cs="Times New Roman"/>
                <w:sz w:val="14"/>
                <w:szCs w:val="14"/>
              </w:rPr>
              <w:t>В рабочем состоянии (</w:t>
            </w:r>
            <w:proofErr w:type="gramStart"/>
            <w:r w:rsidRPr="007917B1">
              <w:rPr>
                <w:rFonts w:ascii="Times New Roman" w:hAnsi="Times New Roman" w:cs="Times New Roman"/>
                <w:sz w:val="14"/>
                <w:szCs w:val="14"/>
              </w:rPr>
              <w:t>удовлетворительное</w:t>
            </w:r>
            <w:proofErr w:type="gramEnd"/>
            <w:r w:rsidRPr="007917B1">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41</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Н</w:t>
            </w:r>
            <w:r w:rsidRPr="001E76AA">
              <w:rPr>
                <w:rFonts w:ascii="Times New Roman" w:hAnsi="Times New Roman" w:cs="Times New Roman"/>
                <w:sz w:val="14"/>
                <w:szCs w:val="14"/>
              </w:rPr>
              <w:t>асос ЦНСГ 6</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2001</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9123,05</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9123,05</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7917B1">
              <w:rPr>
                <w:rFonts w:ascii="Times New Roman" w:hAnsi="Times New Roman" w:cs="Times New Roman"/>
                <w:sz w:val="14"/>
                <w:szCs w:val="14"/>
              </w:rPr>
              <w:t>В рабочем состоянии (</w:t>
            </w:r>
            <w:proofErr w:type="gramStart"/>
            <w:r w:rsidRPr="007917B1">
              <w:rPr>
                <w:rFonts w:ascii="Times New Roman" w:hAnsi="Times New Roman" w:cs="Times New Roman"/>
                <w:sz w:val="14"/>
                <w:szCs w:val="14"/>
              </w:rPr>
              <w:t>удовлетворительное</w:t>
            </w:r>
            <w:proofErr w:type="gramEnd"/>
            <w:r w:rsidRPr="007917B1">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42</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sidRPr="001E76AA">
              <w:rPr>
                <w:rFonts w:ascii="Times New Roman" w:hAnsi="Times New Roman" w:cs="Times New Roman"/>
                <w:sz w:val="14"/>
                <w:szCs w:val="14"/>
              </w:rPr>
              <w:t xml:space="preserve">Насос </w:t>
            </w:r>
            <w:proofErr w:type="gramStart"/>
            <w:r w:rsidRPr="001E76AA">
              <w:rPr>
                <w:rFonts w:ascii="Times New Roman" w:hAnsi="Times New Roman" w:cs="Times New Roman"/>
                <w:sz w:val="14"/>
                <w:szCs w:val="14"/>
              </w:rPr>
              <w:t>СМ</w:t>
            </w:r>
            <w:proofErr w:type="gramEnd"/>
            <w:r w:rsidRPr="001E76AA">
              <w:rPr>
                <w:rFonts w:ascii="Times New Roman" w:hAnsi="Times New Roman" w:cs="Times New Roman"/>
                <w:sz w:val="14"/>
                <w:szCs w:val="14"/>
              </w:rPr>
              <w:t xml:space="preserve"> 150-125-315</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2003</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42 394,73</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42 394,73</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7917B1">
              <w:rPr>
                <w:rFonts w:ascii="Times New Roman" w:hAnsi="Times New Roman" w:cs="Times New Roman"/>
                <w:sz w:val="14"/>
                <w:szCs w:val="14"/>
              </w:rPr>
              <w:t>В рабочем состоянии (</w:t>
            </w:r>
            <w:proofErr w:type="gramStart"/>
            <w:r w:rsidRPr="007917B1">
              <w:rPr>
                <w:rFonts w:ascii="Times New Roman" w:hAnsi="Times New Roman" w:cs="Times New Roman"/>
                <w:sz w:val="14"/>
                <w:szCs w:val="14"/>
              </w:rPr>
              <w:t>удовлетворительное</w:t>
            </w:r>
            <w:proofErr w:type="gramEnd"/>
            <w:r w:rsidRPr="007917B1">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43</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Н</w:t>
            </w:r>
            <w:r w:rsidRPr="001E76AA">
              <w:rPr>
                <w:rFonts w:ascii="Times New Roman" w:hAnsi="Times New Roman" w:cs="Times New Roman"/>
                <w:sz w:val="14"/>
                <w:szCs w:val="14"/>
              </w:rPr>
              <w:t>асос</w:t>
            </w:r>
            <w:proofErr w:type="gramStart"/>
            <w:r w:rsidRPr="001E76AA">
              <w:rPr>
                <w:rFonts w:ascii="Times New Roman" w:hAnsi="Times New Roman" w:cs="Times New Roman"/>
                <w:sz w:val="14"/>
                <w:szCs w:val="14"/>
              </w:rPr>
              <w:t xml:space="preserve"> К</w:t>
            </w:r>
            <w:proofErr w:type="gramEnd"/>
            <w:r w:rsidRPr="001E76AA">
              <w:rPr>
                <w:rFonts w:ascii="Times New Roman" w:hAnsi="Times New Roman" w:cs="Times New Roman"/>
                <w:sz w:val="14"/>
                <w:szCs w:val="14"/>
              </w:rPr>
              <w:t xml:space="preserve"> 100-65-200; 15кВт (в/к№3)</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2008</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0,0</w:t>
            </w:r>
            <w:r>
              <w:rPr>
                <w:rFonts w:ascii="Times New Roman" w:hAnsi="Times New Roman" w:cs="Times New Roman"/>
                <w:sz w:val="14"/>
                <w:szCs w:val="14"/>
              </w:rPr>
              <w:t>1</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0,01</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7917B1">
              <w:rPr>
                <w:rFonts w:ascii="Times New Roman" w:hAnsi="Times New Roman" w:cs="Times New Roman"/>
                <w:sz w:val="14"/>
                <w:szCs w:val="14"/>
              </w:rPr>
              <w:t>В рабочем состоянии (</w:t>
            </w:r>
            <w:proofErr w:type="gramStart"/>
            <w:r w:rsidRPr="007917B1">
              <w:rPr>
                <w:rFonts w:ascii="Times New Roman" w:hAnsi="Times New Roman" w:cs="Times New Roman"/>
                <w:sz w:val="14"/>
                <w:szCs w:val="14"/>
              </w:rPr>
              <w:t>удовлетворительное</w:t>
            </w:r>
            <w:proofErr w:type="gramEnd"/>
            <w:r w:rsidRPr="007917B1">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44</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sidRPr="001E76AA">
              <w:rPr>
                <w:rFonts w:ascii="Times New Roman" w:hAnsi="Times New Roman" w:cs="Times New Roman"/>
                <w:sz w:val="14"/>
                <w:szCs w:val="14"/>
              </w:rPr>
              <w:t xml:space="preserve">Насос К-100-65-200; 30 кВт </w:t>
            </w:r>
            <w:proofErr w:type="gramStart"/>
            <w:r w:rsidRPr="001E76AA">
              <w:rPr>
                <w:rFonts w:ascii="Times New Roman" w:hAnsi="Times New Roman" w:cs="Times New Roman"/>
                <w:sz w:val="14"/>
                <w:szCs w:val="14"/>
              </w:rPr>
              <w:t xml:space="preserve">( </w:t>
            </w:r>
            <w:proofErr w:type="gramEnd"/>
            <w:r w:rsidRPr="001E76AA">
              <w:rPr>
                <w:rFonts w:ascii="Times New Roman" w:hAnsi="Times New Roman" w:cs="Times New Roman"/>
                <w:sz w:val="14"/>
                <w:szCs w:val="14"/>
              </w:rPr>
              <w:t>в/к №2)</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2008</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3</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0,03</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0,03</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7917B1">
              <w:rPr>
                <w:rFonts w:ascii="Times New Roman" w:hAnsi="Times New Roman" w:cs="Times New Roman"/>
                <w:sz w:val="14"/>
                <w:szCs w:val="14"/>
              </w:rPr>
              <w:t>В рабочем состоянии (</w:t>
            </w:r>
            <w:proofErr w:type="gramStart"/>
            <w:r w:rsidRPr="007917B1">
              <w:rPr>
                <w:rFonts w:ascii="Times New Roman" w:hAnsi="Times New Roman" w:cs="Times New Roman"/>
                <w:sz w:val="14"/>
                <w:szCs w:val="14"/>
              </w:rPr>
              <w:t>удовлетворительное</w:t>
            </w:r>
            <w:proofErr w:type="gramEnd"/>
            <w:r w:rsidRPr="007917B1">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45</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lang w:val="en-US"/>
              </w:rPr>
            </w:pPr>
            <w:proofErr w:type="spellStart"/>
            <w:r w:rsidRPr="001E76AA">
              <w:rPr>
                <w:rFonts w:ascii="Times New Roman" w:hAnsi="Times New Roman" w:cs="Times New Roman"/>
                <w:sz w:val="14"/>
                <w:szCs w:val="14"/>
              </w:rPr>
              <w:t>НасосС</w:t>
            </w:r>
            <w:proofErr w:type="spellEnd"/>
            <w:proofErr w:type="gramStart"/>
            <w:r w:rsidRPr="001E76AA">
              <w:rPr>
                <w:rFonts w:ascii="Times New Roman" w:hAnsi="Times New Roman" w:cs="Times New Roman"/>
                <w:sz w:val="14"/>
                <w:szCs w:val="14"/>
                <w:lang w:val="en-US"/>
              </w:rPr>
              <w:t>R</w:t>
            </w:r>
            <w:proofErr w:type="gramEnd"/>
            <w:r w:rsidRPr="001E76AA">
              <w:rPr>
                <w:rFonts w:ascii="Times New Roman" w:hAnsi="Times New Roman" w:cs="Times New Roman"/>
                <w:sz w:val="14"/>
                <w:szCs w:val="14"/>
                <w:lang w:val="en-US"/>
              </w:rPr>
              <w:t xml:space="preserve"> 10-06 A-FJ-A-E-HGGE38400D50HZ</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8004D4"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2015</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104 840,00</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104 840,00</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CD4C18">
              <w:rPr>
                <w:rFonts w:ascii="Times New Roman" w:hAnsi="Times New Roman" w:cs="Times New Roman"/>
                <w:sz w:val="14"/>
                <w:szCs w:val="14"/>
              </w:rPr>
              <w:t>В рабочем состоянии (</w:t>
            </w:r>
            <w:proofErr w:type="gramStart"/>
            <w:r w:rsidRPr="00CD4C18">
              <w:rPr>
                <w:rFonts w:ascii="Times New Roman" w:hAnsi="Times New Roman" w:cs="Times New Roman"/>
                <w:sz w:val="14"/>
                <w:szCs w:val="14"/>
              </w:rPr>
              <w:t>удовлетворительное</w:t>
            </w:r>
            <w:proofErr w:type="gramEnd"/>
            <w:r w:rsidRPr="00CD4C18">
              <w:rPr>
                <w:rFonts w:ascii="Times New Roman" w:hAnsi="Times New Roman" w:cs="Times New Roman"/>
                <w:sz w:val="14"/>
                <w:szCs w:val="14"/>
              </w:rPr>
              <w:t>)</w:t>
            </w:r>
          </w:p>
        </w:tc>
      </w:tr>
      <w:tr w:rsidR="006A043F" w:rsidRPr="001E76AA" w:rsidTr="004870DE">
        <w:trPr>
          <w:trHeight w:val="526"/>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46</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lang w:val="en-US"/>
              </w:rPr>
            </w:pPr>
            <w:proofErr w:type="spellStart"/>
            <w:r w:rsidRPr="001E76AA">
              <w:rPr>
                <w:rFonts w:ascii="Times New Roman" w:hAnsi="Times New Roman" w:cs="Times New Roman"/>
                <w:sz w:val="14"/>
                <w:szCs w:val="14"/>
              </w:rPr>
              <w:t>НасосС</w:t>
            </w:r>
            <w:proofErr w:type="spellEnd"/>
            <w:proofErr w:type="gramStart"/>
            <w:r w:rsidRPr="001E76AA">
              <w:rPr>
                <w:rFonts w:ascii="Times New Roman" w:hAnsi="Times New Roman" w:cs="Times New Roman"/>
                <w:sz w:val="14"/>
                <w:szCs w:val="14"/>
                <w:lang w:val="en-US"/>
              </w:rPr>
              <w:t>R</w:t>
            </w:r>
            <w:proofErr w:type="gramEnd"/>
            <w:r w:rsidRPr="001E76AA">
              <w:rPr>
                <w:rFonts w:ascii="Times New Roman" w:hAnsi="Times New Roman" w:cs="Times New Roman"/>
                <w:sz w:val="14"/>
                <w:szCs w:val="14"/>
                <w:lang w:val="en-US"/>
              </w:rPr>
              <w:t xml:space="preserve"> 10-06 A-FJ-A-E-HGGE38400D50HZ</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8004D4"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2015</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104 840,00-</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104 840,00-</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CD4C18">
              <w:rPr>
                <w:rFonts w:ascii="Times New Roman" w:hAnsi="Times New Roman" w:cs="Times New Roman"/>
                <w:sz w:val="14"/>
                <w:szCs w:val="14"/>
              </w:rPr>
              <w:t>В рабочем состоянии (</w:t>
            </w:r>
            <w:proofErr w:type="gramStart"/>
            <w:r w:rsidRPr="00CD4C18">
              <w:rPr>
                <w:rFonts w:ascii="Times New Roman" w:hAnsi="Times New Roman" w:cs="Times New Roman"/>
                <w:sz w:val="14"/>
                <w:szCs w:val="14"/>
              </w:rPr>
              <w:t>удовлетворительное</w:t>
            </w:r>
            <w:proofErr w:type="gramEnd"/>
            <w:r w:rsidRPr="00CD4C18">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47</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Н</w:t>
            </w:r>
            <w:r w:rsidRPr="001E76AA">
              <w:rPr>
                <w:rFonts w:ascii="Times New Roman" w:hAnsi="Times New Roman" w:cs="Times New Roman"/>
                <w:sz w:val="14"/>
                <w:szCs w:val="14"/>
              </w:rPr>
              <w:t>асос ЭЦВ-8-25-100 11 кВт</w:t>
            </w:r>
          </w:p>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w:t>
            </w:r>
            <w:proofErr w:type="spellStart"/>
            <w:r>
              <w:rPr>
                <w:rFonts w:ascii="Times New Roman" w:hAnsi="Times New Roman" w:cs="Times New Roman"/>
                <w:sz w:val="14"/>
                <w:szCs w:val="14"/>
              </w:rPr>
              <w:t>скв</w:t>
            </w:r>
            <w:proofErr w:type="spellEnd"/>
            <w:r>
              <w:rPr>
                <w:rFonts w:ascii="Times New Roman" w:hAnsi="Times New Roman" w:cs="Times New Roman"/>
                <w:sz w:val="14"/>
                <w:szCs w:val="14"/>
              </w:rPr>
              <w:t>.</w:t>
            </w:r>
            <w:r w:rsidRPr="001E76AA">
              <w:rPr>
                <w:rFonts w:ascii="Times New Roman" w:hAnsi="Times New Roman" w:cs="Times New Roman"/>
                <w:sz w:val="14"/>
                <w:szCs w:val="14"/>
              </w:rPr>
              <w:t xml:space="preserve"> №21)</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1990</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0,01</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0,01</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CD4C18">
              <w:rPr>
                <w:rFonts w:ascii="Times New Roman" w:hAnsi="Times New Roman" w:cs="Times New Roman"/>
                <w:sz w:val="14"/>
                <w:szCs w:val="14"/>
              </w:rPr>
              <w:t>В рабочем состоянии (</w:t>
            </w:r>
            <w:proofErr w:type="gramStart"/>
            <w:r w:rsidRPr="00CD4C18">
              <w:rPr>
                <w:rFonts w:ascii="Times New Roman" w:hAnsi="Times New Roman" w:cs="Times New Roman"/>
                <w:sz w:val="14"/>
                <w:szCs w:val="14"/>
              </w:rPr>
              <w:t>удовлетворительное</w:t>
            </w:r>
            <w:proofErr w:type="gramEnd"/>
            <w:r w:rsidRPr="00CD4C18">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48</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Н</w:t>
            </w:r>
            <w:r w:rsidRPr="001E76AA">
              <w:rPr>
                <w:rFonts w:ascii="Times New Roman" w:hAnsi="Times New Roman" w:cs="Times New Roman"/>
                <w:sz w:val="14"/>
                <w:szCs w:val="14"/>
              </w:rPr>
              <w:t>асос  ЭЦВ-8-25-140 11 кВт</w:t>
            </w:r>
          </w:p>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w:t>
            </w:r>
            <w:proofErr w:type="spellStart"/>
            <w:r>
              <w:rPr>
                <w:rFonts w:ascii="Times New Roman" w:hAnsi="Times New Roman" w:cs="Times New Roman"/>
                <w:sz w:val="14"/>
                <w:szCs w:val="14"/>
              </w:rPr>
              <w:t>скв</w:t>
            </w:r>
            <w:proofErr w:type="spellEnd"/>
            <w:r>
              <w:rPr>
                <w:rFonts w:ascii="Times New Roman" w:hAnsi="Times New Roman" w:cs="Times New Roman"/>
                <w:sz w:val="14"/>
                <w:szCs w:val="14"/>
              </w:rPr>
              <w:t xml:space="preserve">. </w:t>
            </w:r>
            <w:r w:rsidRPr="001E76AA">
              <w:rPr>
                <w:rFonts w:ascii="Times New Roman" w:hAnsi="Times New Roman" w:cs="Times New Roman"/>
                <w:sz w:val="14"/>
                <w:szCs w:val="14"/>
              </w:rPr>
              <w:t>№10)</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1990</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0,01</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0,01</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CD4C18">
              <w:rPr>
                <w:rFonts w:ascii="Times New Roman" w:hAnsi="Times New Roman" w:cs="Times New Roman"/>
                <w:sz w:val="14"/>
                <w:szCs w:val="14"/>
              </w:rPr>
              <w:t>В рабочем состоянии (</w:t>
            </w:r>
            <w:proofErr w:type="gramStart"/>
            <w:r w:rsidRPr="00CD4C18">
              <w:rPr>
                <w:rFonts w:ascii="Times New Roman" w:hAnsi="Times New Roman" w:cs="Times New Roman"/>
                <w:sz w:val="14"/>
                <w:szCs w:val="14"/>
              </w:rPr>
              <w:t>удовлетворительное</w:t>
            </w:r>
            <w:proofErr w:type="gramEnd"/>
            <w:r w:rsidRPr="00CD4C18">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49</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О</w:t>
            </w:r>
            <w:r w:rsidRPr="001E76AA">
              <w:rPr>
                <w:rFonts w:ascii="Times New Roman" w:hAnsi="Times New Roman" w:cs="Times New Roman"/>
                <w:sz w:val="14"/>
                <w:szCs w:val="14"/>
              </w:rPr>
              <w:t>хладители пара деаэратора 8 м 3</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514,52</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514,52</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CD4C18">
              <w:rPr>
                <w:rFonts w:ascii="Times New Roman" w:hAnsi="Times New Roman" w:cs="Times New Roman"/>
                <w:sz w:val="14"/>
                <w:szCs w:val="14"/>
              </w:rPr>
              <w:t>В рабочем состоянии (</w:t>
            </w:r>
            <w:proofErr w:type="gramStart"/>
            <w:r w:rsidRPr="00CD4C18">
              <w:rPr>
                <w:rFonts w:ascii="Times New Roman" w:hAnsi="Times New Roman" w:cs="Times New Roman"/>
                <w:sz w:val="14"/>
                <w:szCs w:val="14"/>
              </w:rPr>
              <w:t>удовлетворительное</w:t>
            </w:r>
            <w:proofErr w:type="gramEnd"/>
            <w:r w:rsidRPr="00CD4C18">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50</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sidRPr="001E76AA">
              <w:rPr>
                <w:rFonts w:ascii="Times New Roman" w:hAnsi="Times New Roman" w:cs="Times New Roman"/>
                <w:sz w:val="14"/>
                <w:szCs w:val="14"/>
              </w:rPr>
              <w:t>Охладители пара деаэратора</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514,52</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514,52</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CD4C18">
              <w:rPr>
                <w:rFonts w:ascii="Times New Roman" w:hAnsi="Times New Roman" w:cs="Times New Roman"/>
                <w:sz w:val="14"/>
                <w:szCs w:val="14"/>
              </w:rPr>
              <w:t>В рабочем состоянии (</w:t>
            </w:r>
            <w:proofErr w:type="gramStart"/>
            <w:r w:rsidRPr="00CD4C18">
              <w:rPr>
                <w:rFonts w:ascii="Times New Roman" w:hAnsi="Times New Roman" w:cs="Times New Roman"/>
                <w:sz w:val="14"/>
                <w:szCs w:val="14"/>
              </w:rPr>
              <w:t>удовлетворительное</w:t>
            </w:r>
            <w:proofErr w:type="gramEnd"/>
            <w:r w:rsidRPr="00CD4C18">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51</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О</w:t>
            </w:r>
            <w:r w:rsidRPr="001E76AA">
              <w:rPr>
                <w:rFonts w:ascii="Times New Roman" w:hAnsi="Times New Roman" w:cs="Times New Roman"/>
                <w:sz w:val="14"/>
                <w:szCs w:val="14"/>
              </w:rPr>
              <w:t>хладители питат</w:t>
            </w:r>
            <w:r>
              <w:rPr>
                <w:rFonts w:ascii="Times New Roman" w:hAnsi="Times New Roman" w:cs="Times New Roman"/>
                <w:sz w:val="14"/>
                <w:szCs w:val="14"/>
              </w:rPr>
              <w:t>еля</w:t>
            </w:r>
            <w:r w:rsidRPr="001E76AA">
              <w:rPr>
                <w:rFonts w:ascii="Times New Roman" w:hAnsi="Times New Roman" w:cs="Times New Roman"/>
                <w:sz w:val="14"/>
                <w:szCs w:val="14"/>
              </w:rPr>
              <w:t xml:space="preserve"> воды Ф8м2</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514,52</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514,52</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CD4C18">
              <w:rPr>
                <w:rFonts w:ascii="Times New Roman" w:hAnsi="Times New Roman" w:cs="Times New Roman"/>
                <w:sz w:val="14"/>
                <w:szCs w:val="14"/>
              </w:rPr>
              <w:t>В рабочем состоянии (</w:t>
            </w:r>
            <w:proofErr w:type="gramStart"/>
            <w:r w:rsidRPr="00CD4C18">
              <w:rPr>
                <w:rFonts w:ascii="Times New Roman" w:hAnsi="Times New Roman" w:cs="Times New Roman"/>
                <w:sz w:val="14"/>
                <w:szCs w:val="14"/>
              </w:rPr>
              <w:t>удовлетворительное</w:t>
            </w:r>
            <w:proofErr w:type="gramEnd"/>
            <w:r w:rsidRPr="00CD4C18">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52</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Охладитель конденсата БП</w:t>
            </w:r>
            <w:r w:rsidRPr="001E76AA">
              <w:rPr>
                <w:rFonts w:ascii="Times New Roman" w:hAnsi="Times New Roman" w:cs="Times New Roman"/>
                <w:sz w:val="14"/>
                <w:szCs w:val="14"/>
              </w:rPr>
              <w:t>СВ</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23245,55</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23245,55</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CD4C18">
              <w:rPr>
                <w:rFonts w:ascii="Times New Roman" w:hAnsi="Times New Roman" w:cs="Times New Roman"/>
                <w:sz w:val="14"/>
                <w:szCs w:val="14"/>
              </w:rPr>
              <w:t>В рабочем состоянии (</w:t>
            </w:r>
            <w:proofErr w:type="gramStart"/>
            <w:r w:rsidRPr="00CD4C18">
              <w:rPr>
                <w:rFonts w:ascii="Times New Roman" w:hAnsi="Times New Roman" w:cs="Times New Roman"/>
                <w:sz w:val="14"/>
                <w:szCs w:val="14"/>
              </w:rPr>
              <w:t>удовлетворительное</w:t>
            </w:r>
            <w:proofErr w:type="gramEnd"/>
            <w:r w:rsidRPr="00CD4C18">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53</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П</w:t>
            </w:r>
            <w:r w:rsidRPr="001E76AA">
              <w:rPr>
                <w:rFonts w:ascii="Times New Roman" w:hAnsi="Times New Roman" w:cs="Times New Roman"/>
                <w:sz w:val="14"/>
                <w:szCs w:val="14"/>
              </w:rPr>
              <w:t xml:space="preserve">невмомеханический </w:t>
            </w:r>
            <w:proofErr w:type="spellStart"/>
            <w:r w:rsidRPr="001E76AA">
              <w:rPr>
                <w:rFonts w:ascii="Times New Roman" w:hAnsi="Times New Roman" w:cs="Times New Roman"/>
                <w:sz w:val="14"/>
                <w:szCs w:val="14"/>
              </w:rPr>
              <w:t>забрасыватель</w:t>
            </w:r>
            <w:proofErr w:type="spellEnd"/>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1989</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6962,1</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6962,1</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CD4C18">
              <w:rPr>
                <w:rFonts w:ascii="Times New Roman" w:hAnsi="Times New Roman" w:cs="Times New Roman"/>
                <w:sz w:val="14"/>
                <w:szCs w:val="14"/>
              </w:rPr>
              <w:t>В рабочем состоянии (</w:t>
            </w:r>
            <w:proofErr w:type="gramStart"/>
            <w:r w:rsidRPr="00CD4C18">
              <w:rPr>
                <w:rFonts w:ascii="Times New Roman" w:hAnsi="Times New Roman" w:cs="Times New Roman"/>
                <w:sz w:val="14"/>
                <w:szCs w:val="14"/>
              </w:rPr>
              <w:t>удовлетворительное</w:t>
            </w:r>
            <w:proofErr w:type="gramEnd"/>
            <w:r w:rsidRPr="00CD4C18">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54</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П</w:t>
            </w:r>
            <w:r w:rsidRPr="001E76AA">
              <w:rPr>
                <w:rFonts w:ascii="Times New Roman" w:hAnsi="Times New Roman" w:cs="Times New Roman"/>
                <w:sz w:val="14"/>
                <w:szCs w:val="14"/>
              </w:rPr>
              <w:t>одогреватель сырой воды Ф14м2</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657,7</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657,7</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CD4C18">
              <w:rPr>
                <w:rFonts w:ascii="Times New Roman" w:hAnsi="Times New Roman" w:cs="Times New Roman"/>
                <w:sz w:val="14"/>
                <w:szCs w:val="14"/>
              </w:rPr>
              <w:t>В рабочем состоянии (</w:t>
            </w:r>
            <w:proofErr w:type="gramStart"/>
            <w:r w:rsidRPr="00CD4C18">
              <w:rPr>
                <w:rFonts w:ascii="Times New Roman" w:hAnsi="Times New Roman" w:cs="Times New Roman"/>
                <w:sz w:val="14"/>
                <w:szCs w:val="14"/>
              </w:rPr>
              <w:t>удовлетворительное</w:t>
            </w:r>
            <w:proofErr w:type="gramEnd"/>
            <w:r w:rsidRPr="00CD4C18">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55</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Р</w:t>
            </w:r>
            <w:r w:rsidRPr="001E76AA">
              <w:rPr>
                <w:rFonts w:ascii="Times New Roman" w:hAnsi="Times New Roman" w:cs="Times New Roman"/>
                <w:sz w:val="14"/>
                <w:szCs w:val="14"/>
              </w:rPr>
              <w:t>едуктор привода конвейера №1</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291,17</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291,17</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CD4C18">
              <w:rPr>
                <w:rFonts w:ascii="Times New Roman" w:hAnsi="Times New Roman" w:cs="Times New Roman"/>
                <w:sz w:val="14"/>
                <w:szCs w:val="14"/>
              </w:rPr>
              <w:t>В рабочем состоянии (</w:t>
            </w:r>
            <w:proofErr w:type="gramStart"/>
            <w:r w:rsidRPr="00CD4C18">
              <w:rPr>
                <w:rFonts w:ascii="Times New Roman" w:hAnsi="Times New Roman" w:cs="Times New Roman"/>
                <w:sz w:val="14"/>
                <w:szCs w:val="14"/>
              </w:rPr>
              <w:t>удовлетворительное</w:t>
            </w:r>
            <w:proofErr w:type="gramEnd"/>
            <w:r w:rsidRPr="00CD4C18">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56</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Р</w:t>
            </w:r>
            <w:r w:rsidRPr="001E76AA">
              <w:rPr>
                <w:rFonts w:ascii="Times New Roman" w:hAnsi="Times New Roman" w:cs="Times New Roman"/>
                <w:sz w:val="14"/>
                <w:szCs w:val="14"/>
              </w:rPr>
              <w:t>едуктор привода конвейера №2</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291,17</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291,17</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7A03FD">
              <w:rPr>
                <w:rFonts w:ascii="Times New Roman" w:hAnsi="Times New Roman" w:cs="Times New Roman"/>
                <w:sz w:val="14"/>
                <w:szCs w:val="14"/>
              </w:rPr>
              <w:t>В рабочем состоянии (</w:t>
            </w:r>
            <w:proofErr w:type="gramStart"/>
            <w:r w:rsidRPr="007A03FD">
              <w:rPr>
                <w:rFonts w:ascii="Times New Roman" w:hAnsi="Times New Roman" w:cs="Times New Roman"/>
                <w:sz w:val="14"/>
                <w:szCs w:val="14"/>
              </w:rPr>
              <w:t>удовлетворительное</w:t>
            </w:r>
            <w:proofErr w:type="gramEnd"/>
            <w:r w:rsidRPr="007A03FD">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57</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Р</w:t>
            </w:r>
            <w:r w:rsidRPr="001E76AA">
              <w:rPr>
                <w:rFonts w:ascii="Times New Roman" w:hAnsi="Times New Roman" w:cs="Times New Roman"/>
                <w:sz w:val="14"/>
                <w:szCs w:val="14"/>
              </w:rPr>
              <w:t>едуктор привода питателя</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291,17</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291,17</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7A03FD">
              <w:rPr>
                <w:rFonts w:ascii="Times New Roman" w:hAnsi="Times New Roman" w:cs="Times New Roman"/>
                <w:sz w:val="14"/>
                <w:szCs w:val="14"/>
              </w:rPr>
              <w:t>В рабочем состоянии (</w:t>
            </w:r>
            <w:proofErr w:type="gramStart"/>
            <w:r w:rsidRPr="007A03FD">
              <w:rPr>
                <w:rFonts w:ascii="Times New Roman" w:hAnsi="Times New Roman" w:cs="Times New Roman"/>
                <w:sz w:val="14"/>
                <w:szCs w:val="14"/>
              </w:rPr>
              <w:t>удовлетворительное</w:t>
            </w:r>
            <w:proofErr w:type="gramEnd"/>
            <w:r w:rsidRPr="007A03FD">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58</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Р</w:t>
            </w:r>
            <w:r w:rsidRPr="001E76AA">
              <w:rPr>
                <w:rFonts w:ascii="Times New Roman" w:hAnsi="Times New Roman" w:cs="Times New Roman"/>
                <w:sz w:val="14"/>
                <w:szCs w:val="14"/>
              </w:rPr>
              <w:t>едукционная установка РУ-60</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1188,75</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1188,75</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7A03FD">
              <w:rPr>
                <w:rFonts w:ascii="Times New Roman" w:hAnsi="Times New Roman" w:cs="Times New Roman"/>
                <w:sz w:val="14"/>
                <w:szCs w:val="14"/>
              </w:rPr>
              <w:t>В рабочем состоянии (</w:t>
            </w:r>
            <w:proofErr w:type="gramStart"/>
            <w:r w:rsidRPr="007A03FD">
              <w:rPr>
                <w:rFonts w:ascii="Times New Roman" w:hAnsi="Times New Roman" w:cs="Times New Roman"/>
                <w:sz w:val="14"/>
                <w:szCs w:val="14"/>
              </w:rPr>
              <w:t>удовлетворительное</w:t>
            </w:r>
            <w:proofErr w:type="gramEnd"/>
            <w:r w:rsidRPr="007A03FD">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59</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Р</w:t>
            </w:r>
            <w:r w:rsidRPr="001E76AA">
              <w:rPr>
                <w:rFonts w:ascii="Times New Roman" w:hAnsi="Times New Roman" w:cs="Times New Roman"/>
                <w:sz w:val="14"/>
                <w:szCs w:val="14"/>
              </w:rPr>
              <w:t>едукционная установка РУ-40</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1188,75</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1188,75</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7A03FD">
              <w:rPr>
                <w:rFonts w:ascii="Times New Roman" w:hAnsi="Times New Roman" w:cs="Times New Roman"/>
                <w:sz w:val="14"/>
                <w:szCs w:val="14"/>
              </w:rPr>
              <w:t>В рабочем состоянии (</w:t>
            </w:r>
            <w:proofErr w:type="gramStart"/>
            <w:r w:rsidRPr="007A03FD">
              <w:rPr>
                <w:rFonts w:ascii="Times New Roman" w:hAnsi="Times New Roman" w:cs="Times New Roman"/>
                <w:sz w:val="14"/>
                <w:szCs w:val="14"/>
              </w:rPr>
              <w:t>удовлетворительное</w:t>
            </w:r>
            <w:proofErr w:type="gramEnd"/>
            <w:r w:rsidRPr="007A03FD">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60</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С</w:t>
            </w:r>
            <w:r w:rsidRPr="001E76AA">
              <w:rPr>
                <w:rFonts w:ascii="Times New Roman" w:hAnsi="Times New Roman" w:cs="Times New Roman"/>
                <w:sz w:val="14"/>
                <w:szCs w:val="14"/>
              </w:rPr>
              <w:t>епаратор непрерывной продувки</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1989</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1188,75</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1188,75</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0703CC">
              <w:rPr>
                <w:rFonts w:ascii="Times New Roman" w:hAnsi="Times New Roman" w:cs="Times New Roman"/>
                <w:sz w:val="14"/>
                <w:szCs w:val="14"/>
              </w:rPr>
              <w:t>В рабочем состоянии (</w:t>
            </w:r>
            <w:proofErr w:type="gramStart"/>
            <w:r w:rsidRPr="000703CC">
              <w:rPr>
                <w:rFonts w:ascii="Times New Roman" w:hAnsi="Times New Roman" w:cs="Times New Roman"/>
                <w:sz w:val="14"/>
                <w:szCs w:val="14"/>
              </w:rPr>
              <w:t>удовлетворительное</w:t>
            </w:r>
            <w:proofErr w:type="gramEnd"/>
            <w:r w:rsidRPr="000703CC">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61</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С</w:t>
            </w:r>
            <w:r w:rsidRPr="001E76AA">
              <w:rPr>
                <w:rFonts w:ascii="Times New Roman" w:hAnsi="Times New Roman" w:cs="Times New Roman"/>
                <w:sz w:val="14"/>
                <w:szCs w:val="14"/>
              </w:rPr>
              <w:t xml:space="preserve">танок </w:t>
            </w:r>
            <w:proofErr w:type="gramStart"/>
            <w:r>
              <w:rPr>
                <w:rFonts w:ascii="Times New Roman" w:hAnsi="Times New Roman" w:cs="Times New Roman"/>
                <w:sz w:val="14"/>
                <w:szCs w:val="14"/>
              </w:rPr>
              <w:t>заточно</w:t>
            </w:r>
            <w:r w:rsidRPr="001E76AA">
              <w:rPr>
                <w:rFonts w:ascii="Times New Roman" w:hAnsi="Times New Roman" w:cs="Times New Roman"/>
                <w:sz w:val="14"/>
                <w:szCs w:val="14"/>
              </w:rPr>
              <w:t>й</w:t>
            </w:r>
            <w:proofErr w:type="gramEnd"/>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1988</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2984,95</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2984,95</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0703CC">
              <w:rPr>
                <w:rFonts w:ascii="Times New Roman" w:hAnsi="Times New Roman" w:cs="Times New Roman"/>
                <w:sz w:val="14"/>
                <w:szCs w:val="14"/>
              </w:rPr>
              <w:t>В рабочем состоянии (</w:t>
            </w:r>
            <w:proofErr w:type="gramStart"/>
            <w:r w:rsidRPr="000703CC">
              <w:rPr>
                <w:rFonts w:ascii="Times New Roman" w:hAnsi="Times New Roman" w:cs="Times New Roman"/>
                <w:sz w:val="14"/>
                <w:szCs w:val="14"/>
              </w:rPr>
              <w:t>удовлетворительное</w:t>
            </w:r>
            <w:proofErr w:type="gramEnd"/>
            <w:r w:rsidRPr="000703CC">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62</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С</w:t>
            </w:r>
            <w:r w:rsidRPr="001E76AA">
              <w:rPr>
                <w:rFonts w:ascii="Times New Roman" w:hAnsi="Times New Roman" w:cs="Times New Roman"/>
                <w:sz w:val="14"/>
                <w:szCs w:val="14"/>
              </w:rPr>
              <w:t>танок сверлильный</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1988</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4894,81</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4894,81</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0703CC">
              <w:rPr>
                <w:rFonts w:ascii="Times New Roman" w:hAnsi="Times New Roman" w:cs="Times New Roman"/>
                <w:sz w:val="14"/>
                <w:szCs w:val="14"/>
              </w:rPr>
              <w:t>В рабочем состоянии (</w:t>
            </w:r>
            <w:proofErr w:type="gramStart"/>
            <w:r w:rsidRPr="000703CC">
              <w:rPr>
                <w:rFonts w:ascii="Times New Roman" w:hAnsi="Times New Roman" w:cs="Times New Roman"/>
                <w:sz w:val="14"/>
                <w:szCs w:val="14"/>
              </w:rPr>
              <w:t>удовлетворительное</w:t>
            </w:r>
            <w:proofErr w:type="gramEnd"/>
            <w:r w:rsidRPr="000703CC">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63</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С</w:t>
            </w:r>
            <w:r w:rsidRPr="001E76AA">
              <w:rPr>
                <w:rFonts w:ascii="Times New Roman" w:hAnsi="Times New Roman" w:cs="Times New Roman"/>
                <w:sz w:val="14"/>
                <w:szCs w:val="14"/>
              </w:rPr>
              <w:t>танок сверлильный</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1975</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2221,26</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2221,26</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0703CC">
              <w:rPr>
                <w:rFonts w:ascii="Times New Roman" w:hAnsi="Times New Roman" w:cs="Times New Roman"/>
                <w:sz w:val="14"/>
                <w:szCs w:val="14"/>
              </w:rPr>
              <w:t>В рабочем состоянии (</w:t>
            </w:r>
            <w:proofErr w:type="gramStart"/>
            <w:r w:rsidRPr="000703CC">
              <w:rPr>
                <w:rFonts w:ascii="Times New Roman" w:hAnsi="Times New Roman" w:cs="Times New Roman"/>
                <w:sz w:val="14"/>
                <w:szCs w:val="14"/>
              </w:rPr>
              <w:t>удовлетворительное</w:t>
            </w:r>
            <w:proofErr w:type="gramEnd"/>
            <w:r w:rsidRPr="000703CC">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64</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С</w:t>
            </w:r>
            <w:r w:rsidRPr="001E76AA">
              <w:rPr>
                <w:rFonts w:ascii="Times New Roman" w:hAnsi="Times New Roman" w:cs="Times New Roman"/>
                <w:sz w:val="14"/>
                <w:szCs w:val="14"/>
              </w:rPr>
              <w:t>танок токарный</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1986</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11 162,83</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11 162,83</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0703CC">
              <w:rPr>
                <w:rFonts w:ascii="Times New Roman" w:hAnsi="Times New Roman" w:cs="Times New Roman"/>
                <w:sz w:val="14"/>
                <w:szCs w:val="14"/>
              </w:rPr>
              <w:t>В рабочем состоянии (</w:t>
            </w:r>
            <w:proofErr w:type="gramStart"/>
            <w:r w:rsidRPr="000703CC">
              <w:rPr>
                <w:rFonts w:ascii="Times New Roman" w:hAnsi="Times New Roman" w:cs="Times New Roman"/>
                <w:sz w:val="14"/>
                <w:szCs w:val="14"/>
              </w:rPr>
              <w:t>удовлетворительное</w:t>
            </w:r>
            <w:proofErr w:type="gramEnd"/>
            <w:r w:rsidRPr="000703CC">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65</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С</w:t>
            </w:r>
            <w:r w:rsidRPr="001E76AA">
              <w:rPr>
                <w:rFonts w:ascii="Times New Roman" w:hAnsi="Times New Roman" w:cs="Times New Roman"/>
                <w:sz w:val="14"/>
                <w:szCs w:val="14"/>
              </w:rPr>
              <w:t>танок фрезерно-вертикальный</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1970</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464,28</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464,28</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0703CC">
              <w:rPr>
                <w:rFonts w:ascii="Times New Roman" w:hAnsi="Times New Roman" w:cs="Times New Roman"/>
                <w:sz w:val="14"/>
                <w:szCs w:val="14"/>
              </w:rPr>
              <w:t>В рабочем состоянии (</w:t>
            </w:r>
            <w:proofErr w:type="gramStart"/>
            <w:r w:rsidRPr="000703CC">
              <w:rPr>
                <w:rFonts w:ascii="Times New Roman" w:hAnsi="Times New Roman" w:cs="Times New Roman"/>
                <w:sz w:val="14"/>
                <w:szCs w:val="14"/>
              </w:rPr>
              <w:t>удовлетворительное</w:t>
            </w:r>
            <w:proofErr w:type="gramEnd"/>
            <w:r w:rsidRPr="000703CC">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66</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Солевой бак</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2021</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3 495 067,00</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3 465 941,44</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0703CC">
              <w:rPr>
                <w:rFonts w:ascii="Times New Roman" w:hAnsi="Times New Roman" w:cs="Times New Roman"/>
                <w:sz w:val="14"/>
                <w:szCs w:val="14"/>
              </w:rPr>
              <w:t>В рабочем состоянии (</w:t>
            </w:r>
            <w:proofErr w:type="gramStart"/>
            <w:r w:rsidRPr="000703CC">
              <w:rPr>
                <w:rFonts w:ascii="Times New Roman" w:hAnsi="Times New Roman" w:cs="Times New Roman"/>
                <w:sz w:val="14"/>
                <w:szCs w:val="14"/>
              </w:rPr>
              <w:t>удовлетворительное</w:t>
            </w:r>
            <w:proofErr w:type="gramEnd"/>
            <w:r w:rsidRPr="000703CC">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67</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Т</w:t>
            </w:r>
            <w:r w:rsidRPr="001E76AA">
              <w:rPr>
                <w:rFonts w:ascii="Times New Roman" w:hAnsi="Times New Roman" w:cs="Times New Roman"/>
                <w:sz w:val="14"/>
                <w:szCs w:val="14"/>
              </w:rPr>
              <w:t xml:space="preserve">еплообменник </w:t>
            </w:r>
            <w:proofErr w:type="gramStart"/>
            <w:r>
              <w:rPr>
                <w:rFonts w:ascii="Times New Roman" w:hAnsi="Times New Roman" w:cs="Times New Roman"/>
                <w:sz w:val="14"/>
                <w:szCs w:val="14"/>
              </w:rPr>
              <w:t xml:space="preserve">( </w:t>
            </w:r>
            <w:proofErr w:type="gramEnd"/>
            <w:r>
              <w:rPr>
                <w:rFonts w:ascii="Times New Roman" w:hAnsi="Times New Roman" w:cs="Times New Roman"/>
                <w:sz w:val="14"/>
                <w:szCs w:val="14"/>
              </w:rPr>
              <w:t>сетевой РСВ 125-7-15 2шт.; сетевой РСВ 45-7-15 – 2 шт.)</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923,59</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923,59</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0703CC">
              <w:rPr>
                <w:rFonts w:ascii="Times New Roman" w:hAnsi="Times New Roman" w:cs="Times New Roman"/>
                <w:sz w:val="14"/>
                <w:szCs w:val="14"/>
              </w:rPr>
              <w:t>В рабочем состоянии (</w:t>
            </w:r>
            <w:proofErr w:type="gramStart"/>
            <w:r w:rsidRPr="000703CC">
              <w:rPr>
                <w:rFonts w:ascii="Times New Roman" w:hAnsi="Times New Roman" w:cs="Times New Roman"/>
                <w:sz w:val="14"/>
                <w:szCs w:val="14"/>
              </w:rPr>
              <w:t>удовлетворительное</w:t>
            </w:r>
            <w:proofErr w:type="gramEnd"/>
            <w:r w:rsidRPr="000703CC">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68</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Ф</w:t>
            </w:r>
            <w:r w:rsidRPr="001E76AA">
              <w:rPr>
                <w:rFonts w:ascii="Times New Roman" w:hAnsi="Times New Roman" w:cs="Times New Roman"/>
                <w:sz w:val="14"/>
                <w:szCs w:val="14"/>
              </w:rPr>
              <w:t xml:space="preserve">ильтр </w:t>
            </w:r>
            <w:proofErr w:type="spellStart"/>
            <w:r w:rsidRPr="001E76AA">
              <w:rPr>
                <w:rFonts w:ascii="Times New Roman" w:hAnsi="Times New Roman" w:cs="Times New Roman"/>
                <w:sz w:val="14"/>
                <w:szCs w:val="14"/>
              </w:rPr>
              <w:t>натриекатионитовый</w:t>
            </w:r>
            <w:proofErr w:type="spellEnd"/>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1989</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3549,34</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3549,34</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0703CC">
              <w:rPr>
                <w:rFonts w:ascii="Times New Roman" w:hAnsi="Times New Roman" w:cs="Times New Roman"/>
                <w:sz w:val="14"/>
                <w:szCs w:val="14"/>
              </w:rPr>
              <w:t>В рабочем состоянии (</w:t>
            </w:r>
            <w:proofErr w:type="gramStart"/>
            <w:r w:rsidRPr="000703CC">
              <w:rPr>
                <w:rFonts w:ascii="Times New Roman" w:hAnsi="Times New Roman" w:cs="Times New Roman"/>
                <w:sz w:val="14"/>
                <w:szCs w:val="14"/>
              </w:rPr>
              <w:t>удовлетворительное</w:t>
            </w:r>
            <w:proofErr w:type="gramEnd"/>
            <w:r w:rsidRPr="000703CC">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69</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Э</w:t>
            </w:r>
            <w:r w:rsidRPr="001E76AA">
              <w:rPr>
                <w:rFonts w:ascii="Times New Roman" w:hAnsi="Times New Roman" w:cs="Times New Roman"/>
                <w:sz w:val="14"/>
                <w:szCs w:val="14"/>
              </w:rPr>
              <w:t xml:space="preserve">кономайзер чугунный ребристый </w:t>
            </w:r>
            <w:r>
              <w:rPr>
                <w:rFonts w:ascii="Times New Roman" w:hAnsi="Times New Roman" w:cs="Times New Roman"/>
                <w:sz w:val="14"/>
                <w:szCs w:val="14"/>
              </w:rPr>
              <w:t>Э</w:t>
            </w:r>
            <w:r w:rsidRPr="001E76AA">
              <w:rPr>
                <w:rFonts w:ascii="Times New Roman" w:hAnsi="Times New Roman" w:cs="Times New Roman"/>
                <w:sz w:val="14"/>
                <w:szCs w:val="14"/>
              </w:rPr>
              <w:t>Б-</w:t>
            </w:r>
            <w:r>
              <w:rPr>
                <w:rFonts w:ascii="Times New Roman" w:hAnsi="Times New Roman" w:cs="Times New Roman"/>
                <w:sz w:val="14"/>
                <w:szCs w:val="14"/>
              </w:rPr>
              <w:t>646</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1983</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18969,91</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18969,91</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FB4C3D">
              <w:rPr>
                <w:rFonts w:ascii="Times New Roman" w:hAnsi="Times New Roman" w:cs="Times New Roman"/>
                <w:sz w:val="14"/>
                <w:szCs w:val="14"/>
              </w:rPr>
              <w:t>В рабочем состоянии (</w:t>
            </w:r>
            <w:proofErr w:type="gramStart"/>
            <w:r w:rsidRPr="00FB4C3D">
              <w:rPr>
                <w:rFonts w:ascii="Times New Roman" w:hAnsi="Times New Roman" w:cs="Times New Roman"/>
                <w:sz w:val="14"/>
                <w:szCs w:val="14"/>
              </w:rPr>
              <w:t>удовлетворительное</w:t>
            </w:r>
            <w:proofErr w:type="gramEnd"/>
            <w:r w:rsidRPr="00FB4C3D">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70</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rPr>
                <w:rFonts w:ascii="Times New Roman" w:hAnsi="Times New Roman" w:cs="Times New Roman"/>
                <w:sz w:val="14"/>
                <w:szCs w:val="14"/>
              </w:rPr>
            </w:pPr>
            <w:r w:rsidRPr="001E76AA">
              <w:rPr>
                <w:rFonts w:ascii="Times New Roman" w:hAnsi="Times New Roman" w:cs="Times New Roman"/>
                <w:sz w:val="14"/>
                <w:szCs w:val="14"/>
              </w:rPr>
              <w:t>Экономайзер чугунный блочный (кот.1)</w:t>
            </w:r>
            <w:r>
              <w:rPr>
                <w:rFonts w:ascii="Times New Roman" w:hAnsi="Times New Roman" w:cs="Times New Roman"/>
                <w:sz w:val="14"/>
                <w:szCs w:val="14"/>
              </w:rPr>
              <w:t xml:space="preserve"> Э</w:t>
            </w:r>
            <w:r w:rsidRPr="001E76AA">
              <w:rPr>
                <w:rFonts w:ascii="Times New Roman" w:hAnsi="Times New Roman" w:cs="Times New Roman"/>
                <w:sz w:val="14"/>
                <w:szCs w:val="14"/>
              </w:rPr>
              <w:t>Б-</w:t>
            </w:r>
            <w:r>
              <w:rPr>
                <w:rFonts w:ascii="Times New Roman" w:hAnsi="Times New Roman" w:cs="Times New Roman"/>
                <w:sz w:val="14"/>
                <w:szCs w:val="14"/>
              </w:rPr>
              <w:t>646</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1983</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12349,61</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12349,61</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FB4C3D">
              <w:rPr>
                <w:rFonts w:ascii="Times New Roman" w:hAnsi="Times New Roman" w:cs="Times New Roman"/>
                <w:sz w:val="14"/>
                <w:szCs w:val="14"/>
              </w:rPr>
              <w:t>В рабочем состоянии (</w:t>
            </w:r>
            <w:proofErr w:type="gramStart"/>
            <w:r w:rsidRPr="00FB4C3D">
              <w:rPr>
                <w:rFonts w:ascii="Times New Roman" w:hAnsi="Times New Roman" w:cs="Times New Roman"/>
                <w:sz w:val="14"/>
                <w:szCs w:val="14"/>
              </w:rPr>
              <w:t>удовлетворительное</w:t>
            </w:r>
            <w:proofErr w:type="gramEnd"/>
            <w:r w:rsidRPr="00FB4C3D">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71</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rPr>
                <w:rFonts w:ascii="Times New Roman" w:hAnsi="Times New Roman" w:cs="Times New Roman"/>
                <w:sz w:val="14"/>
                <w:szCs w:val="14"/>
              </w:rPr>
            </w:pPr>
            <w:r w:rsidRPr="001E76AA">
              <w:rPr>
                <w:rFonts w:ascii="Times New Roman" w:hAnsi="Times New Roman" w:cs="Times New Roman"/>
                <w:sz w:val="14"/>
                <w:szCs w:val="14"/>
              </w:rPr>
              <w:t>Экономайзер чугунный блочный (кот.2)</w:t>
            </w:r>
            <w:r>
              <w:rPr>
                <w:rFonts w:ascii="Times New Roman" w:hAnsi="Times New Roman" w:cs="Times New Roman"/>
                <w:sz w:val="14"/>
                <w:szCs w:val="14"/>
              </w:rPr>
              <w:t xml:space="preserve"> Э</w:t>
            </w:r>
            <w:r w:rsidRPr="001E76AA">
              <w:rPr>
                <w:rFonts w:ascii="Times New Roman" w:hAnsi="Times New Roman" w:cs="Times New Roman"/>
                <w:sz w:val="14"/>
                <w:szCs w:val="14"/>
              </w:rPr>
              <w:t>Б-</w:t>
            </w:r>
            <w:r>
              <w:rPr>
                <w:rFonts w:ascii="Times New Roman" w:hAnsi="Times New Roman" w:cs="Times New Roman"/>
                <w:sz w:val="14"/>
                <w:szCs w:val="14"/>
              </w:rPr>
              <w:t>646</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1983</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9595,65</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9595,65</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FB4C3D">
              <w:rPr>
                <w:rFonts w:ascii="Times New Roman" w:hAnsi="Times New Roman" w:cs="Times New Roman"/>
                <w:sz w:val="14"/>
                <w:szCs w:val="14"/>
              </w:rPr>
              <w:t>В рабочем состоянии (</w:t>
            </w:r>
            <w:proofErr w:type="gramStart"/>
            <w:r w:rsidRPr="00FB4C3D">
              <w:rPr>
                <w:rFonts w:ascii="Times New Roman" w:hAnsi="Times New Roman" w:cs="Times New Roman"/>
                <w:sz w:val="14"/>
                <w:szCs w:val="14"/>
              </w:rPr>
              <w:t>удовлетворительное</w:t>
            </w:r>
            <w:proofErr w:type="gramEnd"/>
            <w:r w:rsidRPr="00FB4C3D">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72</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Э</w:t>
            </w:r>
            <w:r w:rsidRPr="001E76AA">
              <w:rPr>
                <w:rFonts w:ascii="Times New Roman" w:hAnsi="Times New Roman" w:cs="Times New Roman"/>
                <w:sz w:val="14"/>
                <w:szCs w:val="14"/>
              </w:rPr>
              <w:t xml:space="preserve">кономайзер чугунный блочный (кот.3) </w:t>
            </w:r>
            <w:r>
              <w:rPr>
                <w:rFonts w:ascii="Times New Roman" w:hAnsi="Times New Roman" w:cs="Times New Roman"/>
                <w:sz w:val="14"/>
                <w:szCs w:val="14"/>
              </w:rPr>
              <w:t xml:space="preserve"> Э</w:t>
            </w:r>
            <w:r w:rsidRPr="001E76AA">
              <w:rPr>
                <w:rFonts w:ascii="Times New Roman" w:hAnsi="Times New Roman" w:cs="Times New Roman"/>
                <w:sz w:val="14"/>
                <w:szCs w:val="14"/>
              </w:rPr>
              <w:t>Б-</w:t>
            </w:r>
            <w:r>
              <w:rPr>
                <w:rFonts w:ascii="Times New Roman" w:hAnsi="Times New Roman" w:cs="Times New Roman"/>
                <w:sz w:val="14"/>
                <w:szCs w:val="14"/>
              </w:rPr>
              <w:t>646</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1983</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12349,61</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12349,61</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FB4C3D">
              <w:rPr>
                <w:rFonts w:ascii="Times New Roman" w:hAnsi="Times New Roman" w:cs="Times New Roman"/>
                <w:sz w:val="14"/>
                <w:szCs w:val="14"/>
              </w:rPr>
              <w:t>В рабочем состоянии (</w:t>
            </w:r>
            <w:proofErr w:type="gramStart"/>
            <w:r w:rsidRPr="00FB4C3D">
              <w:rPr>
                <w:rFonts w:ascii="Times New Roman" w:hAnsi="Times New Roman" w:cs="Times New Roman"/>
                <w:sz w:val="14"/>
                <w:szCs w:val="14"/>
              </w:rPr>
              <w:t>удовлетворительное</w:t>
            </w:r>
            <w:proofErr w:type="gramEnd"/>
            <w:r w:rsidRPr="00FB4C3D">
              <w:rPr>
                <w:rFonts w:ascii="Times New Roman" w:hAnsi="Times New Roman" w:cs="Times New Roman"/>
                <w:sz w:val="14"/>
                <w:szCs w:val="14"/>
              </w:rPr>
              <w:t>)</w:t>
            </w:r>
          </w:p>
        </w:tc>
      </w:tr>
      <w:tr w:rsidR="006A043F" w:rsidRPr="001E76AA" w:rsidTr="004870DE">
        <w:trPr>
          <w:trHeight w:val="378"/>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73</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Э</w:t>
            </w:r>
            <w:r w:rsidRPr="001E76AA">
              <w:rPr>
                <w:rFonts w:ascii="Times New Roman" w:hAnsi="Times New Roman" w:cs="Times New Roman"/>
                <w:sz w:val="14"/>
                <w:szCs w:val="14"/>
              </w:rPr>
              <w:t>лектродвигатель 45 КВт</w:t>
            </w:r>
            <w:r>
              <w:rPr>
                <w:rFonts w:ascii="Times New Roman" w:hAnsi="Times New Roman" w:cs="Times New Roman"/>
                <w:sz w:val="14"/>
                <w:szCs w:val="14"/>
              </w:rPr>
              <w:t xml:space="preserve"> (водозабор)</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2001</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8594,19</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31540,94</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E96123">
              <w:rPr>
                <w:rFonts w:ascii="Times New Roman" w:hAnsi="Times New Roman" w:cs="Times New Roman"/>
                <w:sz w:val="14"/>
                <w:szCs w:val="14"/>
              </w:rPr>
              <w:t>В рабочем состоянии (</w:t>
            </w:r>
            <w:proofErr w:type="gramStart"/>
            <w:r w:rsidRPr="00E96123">
              <w:rPr>
                <w:rFonts w:ascii="Times New Roman" w:hAnsi="Times New Roman" w:cs="Times New Roman"/>
                <w:sz w:val="14"/>
                <w:szCs w:val="14"/>
              </w:rPr>
              <w:t>удовлетворительное</w:t>
            </w:r>
            <w:proofErr w:type="gramEnd"/>
            <w:r w:rsidRPr="00E96123">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74</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Э</w:t>
            </w:r>
            <w:r w:rsidRPr="001E76AA">
              <w:rPr>
                <w:rFonts w:ascii="Times New Roman" w:hAnsi="Times New Roman" w:cs="Times New Roman"/>
                <w:sz w:val="14"/>
                <w:szCs w:val="14"/>
              </w:rPr>
              <w:t>лектродвигатель</w:t>
            </w:r>
            <w:r>
              <w:rPr>
                <w:rFonts w:ascii="Times New Roman" w:hAnsi="Times New Roman" w:cs="Times New Roman"/>
                <w:sz w:val="14"/>
                <w:szCs w:val="14"/>
              </w:rPr>
              <w:t xml:space="preserve"> (насос внутреннего отопления)</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2528,92</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2528,92</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E96123">
              <w:rPr>
                <w:rFonts w:ascii="Times New Roman" w:hAnsi="Times New Roman" w:cs="Times New Roman"/>
                <w:sz w:val="14"/>
                <w:szCs w:val="14"/>
              </w:rPr>
              <w:t>В рабочем состоянии (</w:t>
            </w:r>
            <w:proofErr w:type="gramStart"/>
            <w:r w:rsidRPr="00E96123">
              <w:rPr>
                <w:rFonts w:ascii="Times New Roman" w:hAnsi="Times New Roman" w:cs="Times New Roman"/>
                <w:sz w:val="14"/>
                <w:szCs w:val="14"/>
              </w:rPr>
              <w:t>удовлетворительное</w:t>
            </w:r>
            <w:proofErr w:type="gramEnd"/>
            <w:r w:rsidRPr="00E96123">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75</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Э</w:t>
            </w:r>
            <w:r w:rsidRPr="001E76AA">
              <w:rPr>
                <w:rFonts w:ascii="Times New Roman" w:hAnsi="Times New Roman" w:cs="Times New Roman"/>
                <w:sz w:val="14"/>
                <w:szCs w:val="14"/>
              </w:rPr>
              <w:t>лектродвигатель</w:t>
            </w:r>
            <w:r>
              <w:rPr>
                <w:rFonts w:ascii="Times New Roman" w:hAnsi="Times New Roman" w:cs="Times New Roman"/>
                <w:sz w:val="14"/>
                <w:szCs w:val="14"/>
              </w:rPr>
              <w:t xml:space="preserve"> (насос внутреннего отопления)</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1134,43</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1134,43</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E96123">
              <w:rPr>
                <w:rFonts w:ascii="Times New Roman" w:hAnsi="Times New Roman" w:cs="Times New Roman"/>
                <w:sz w:val="14"/>
                <w:szCs w:val="14"/>
              </w:rPr>
              <w:t>В рабочем состоянии (</w:t>
            </w:r>
            <w:proofErr w:type="gramStart"/>
            <w:r w:rsidRPr="00E96123">
              <w:rPr>
                <w:rFonts w:ascii="Times New Roman" w:hAnsi="Times New Roman" w:cs="Times New Roman"/>
                <w:sz w:val="14"/>
                <w:szCs w:val="14"/>
              </w:rPr>
              <w:t>удовлетворительное</w:t>
            </w:r>
            <w:proofErr w:type="gramEnd"/>
            <w:r w:rsidRPr="00E96123">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76</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Э</w:t>
            </w:r>
            <w:r w:rsidRPr="001E76AA">
              <w:rPr>
                <w:rFonts w:ascii="Times New Roman" w:hAnsi="Times New Roman" w:cs="Times New Roman"/>
                <w:sz w:val="14"/>
                <w:szCs w:val="14"/>
              </w:rPr>
              <w:t>ле</w:t>
            </w:r>
            <w:r>
              <w:rPr>
                <w:rFonts w:ascii="Times New Roman" w:hAnsi="Times New Roman" w:cs="Times New Roman"/>
                <w:sz w:val="14"/>
                <w:szCs w:val="14"/>
              </w:rPr>
              <w:t xml:space="preserve">ктродвигатель 55 КВт 300 </w:t>
            </w:r>
            <w:proofErr w:type="gramStart"/>
            <w:r>
              <w:rPr>
                <w:rFonts w:ascii="Times New Roman" w:hAnsi="Times New Roman" w:cs="Times New Roman"/>
                <w:sz w:val="14"/>
                <w:szCs w:val="14"/>
              </w:rPr>
              <w:t>об</w:t>
            </w:r>
            <w:proofErr w:type="gramEnd"/>
            <w:r>
              <w:rPr>
                <w:rFonts w:ascii="Times New Roman" w:hAnsi="Times New Roman" w:cs="Times New Roman"/>
                <w:sz w:val="14"/>
                <w:szCs w:val="14"/>
              </w:rPr>
              <w:t>/</w:t>
            </w:r>
            <w:proofErr w:type="gramStart"/>
            <w:r>
              <w:rPr>
                <w:rFonts w:ascii="Times New Roman" w:hAnsi="Times New Roman" w:cs="Times New Roman"/>
                <w:sz w:val="14"/>
                <w:szCs w:val="14"/>
              </w:rPr>
              <w:t>мин</w:t>
            </w:r>
            <w:proofErr w:type="gramEnd"/>
            <w:r>
              <w:rPr>
                <w:rFonts w:ascii="Times New Roman" w:hAnsi="Times New Roman" w:cs="Times New Roman"/>
                <w:sz w:val="14"/>
                <w:szCs w:val="14"/>
              </w:rPr>
              <w:t xml:space="preserve"> (водозабор)</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2006</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31540,94</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31540,94</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E96123">
              <w:rPr>
                <w:rFonts w:ascii="Times New Roman" w:hAnsi="Times New Roman" w:cs="Times New Roman"/>
                <w:sz w:val="14"/>
                <w:szCs w:val="14"/>
              </w:rPr>
              <w:t>В рабочем состоянии (</w:t>
            </w:r>
            <w:proofErr w:type="gramStart"/>
            <w:r w:rsidRPr="00E96123">
              <w:rPr>
                <w:rFonts w:ascii="Times New Roman" w:hAnsi="Times New Roman" w:cs="Times New Roman"/>
                <w:sz w:val="14"/>
                <w:szCs w:val="14"/>
              </w:rPr>
              <w:t>удовлетворительное</w:t>
            </w:r>
            <w:proofErr w:type="gramEnd"/>
            <w:r w:rsidRPr="00E96123">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77</w:t>
            </w:r>
          </w:p>
        </w:tc>
        <w:tc>
          <w:tcPr>
            <w:tcW w:w="4736" w:type="dxa"/>
            <w:tcBorders>
              <w:top w:val="single" w:sz="4" w:space="0" w:color="auto"/>
              <w:left w:val="nil"/>
              <w:bottom w:val="single" w:sz="4" w:space="0" w:color="auto"/>
              <w:right w:val="single" w:sz="4" w:space="0" w:color="auto"/>
            </w:tcBorders>
            <w:vAlign w:val="center"/>
            <w:hideMark/>
          </w:tcPr>
          <w:p w:rsidR="006A043F" w:rsidRPr="00B0601D" w:rsidRDefault="006A043F" w:rsidP="006A043F">
            <w:pPr>
              <w:spacing w:after="0" w:line="240" w:lineRule="auto"/>
              <w:rPr>
                <w:rFonts w:ascii="Times New Roman" w:hAnsi="Times New Roman" w:cs="Times New Roman"/>
                <w:sz w:val="14"/>
                <w:szCs w:val="14"/>
              </w:rPr>
            </w:pPr>
            <w:proofErr w:type="spellStart"/>
            <w:r>
              <w:rPr>
                <w:rFonts w:ascii="Times New Roman" w:hAnsi="Times New Roman" w:cs="Times New Roman"/>
                <w:sz w:val="14"/>
                <w:szCs w:val="14"/>
              </w:rPr>
              <w:t>Электрокотел</w:t>
            </w:r>
            <w:proofErr w:type="spellEnd"/>
            <w:r>
              <w:rPr>
                <w:rFonts w:ascii="Times New Roman" w:hAnsi="Times New Roman" w:cs="Times New Roman"/>
                <w:sz w:val="14"/>
                <w:szCs w:val="14"/>
              </w:rPr>
              <w:t xml:space="preserve"> </w:t>
            </w:r>
            <w:r w:rsidRPr="00B0601D">
              <w:rPr>
                <w:rFonts w:ascii="Times New Roman" w:hAnsi="Times New Roman" w:cs="Times New Roman"/>
                <w:sz w:val="14"/>
                <w:szCs w:val="14"/>
              </w:rPr>
              <w:t xml:space="preserve"> КЭВ-2500/6 КВт</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2001</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87053,22</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87053,22</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E96123">
              <w:rPr>
                <w:rFonts w:ascii="Times New Roman" w:hAnsi="Times New Roman" w:cs="Times New Roman"/>
                <w:sz w:val="14"/>
                <w:szCs w:val="14"/>
              </w:rPr>
              <w:t>В рабочем состоянии (</w:t>
            </w:r>
            <w:proofErr w:type="gramStart"/>
            <w:r w:rsidRPr="00E96123">
              <w:rPr>
                <w:rFonts w:ascii="Times New Roman" w:hAnsi="Times New Roman" w:cs="Times New Roman"/>
                <w:sz w:val="14"/>
                <w:szCs w:val="14"/>
              </w:rPr>
              <w:t>удовлетворительное</w:t>
            </w:r>
            <w:proofErr w:type="gramEnd"/>
            <w:r w:rsidRPr="00E96123">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78</w:t>
            </w:r>
          </w:p>
        </w:tc>
        <w:tc>
          <w:tcPr>
            <w:tcW w:w="4736" w:type="dxa"/>
            <w:tcBorders>
              <w:top w:val="single" w:sz="4" w:space="0" w:color="auto"/>
              <w:left w:val="nil"/>
              <w:bottom w:val="single" w:sz="4" w:space="0" w:color="auto"/>
              <w:right w:val="single" w:sz="4" w:space="0" w:color="auto"/>
            </w:tcBorders>
            <w:vAlign w:val="center"/>
            <w:hideMark/>
          </w:tcPr>
          <w:p w:rsidR="006A043F" w:rsidRPr="00435A74" w:rsidRDefault="006A043F" w:rsidP="006A043F">
            <w:pPr>
              <w:spacing w:after="0" w:line="240" w:lineRule="auto"/>
              <w:rPr>
                <w:rFonts w:ascii="Times New Roman" w:hAnsi="Times New Roman" w:cs="Times New Roman"/>
                <w:sz w:val="14"/>
                <w:szCs w:val="14"/>
              </w:rPr>
            </w:pPr>
            <w:proofErr w:type="spellStart"/>
            <w:r>
              <w:rPr>
                <w:rFonts w:ascii="Times New Roman" w:hAnsi="Times New Roman" w:cs="Times New Roman"/>
                <w:sz w:val="14"/>
                <w:szCs w:val="14"/>
              </w:rPr>
              <w:t>Э</w:t>
            </w:r>
            <w:r w:rsidRPr="00435A74">
              <w:rPr>
                <w:rFonts w:ascii="Times New Roman" w:hAnsi="Times New Roman" w:cs="Times New Roman"/>
                <w:sz w:val="14"/>
                <w:szCs w:val="14"/>
              </w:rPr>
              <w:t>лектрокотел</w:t>
            </w:r>
            <w:proofErr w:type="spellEnd"/>
            <w:r w:rsidRPr="00435A74">
              <w:rPr>
                <w:rFonts w:ascii="Times New Roman" w:hAnsi="Times New Roman" w:cs="Times New Roman"/>
                <w:sz w:val="14"/>
                <w:szCs w:val="14"/>
              </w:rPr>
              <w:t xml:space="preserve"> </w:t>
            </w:r>
            <w:proofErr w:type="spellStart"/>
            <w:r w:rsidRPr="00435A74">
              <w:rPr>
                <w:rFonts w:ascii="Times New Roman" w:hAnsi="Times New Roman" w:cs="Times New Roman"/>
                <w:sz w:val="14"/>
                <w:szCs w:val="14"/>
              </w:rPr>
              <w:t>водонагрейный</w:t>
            </w:r>
            <w:proofErr w:type="spellEnd"/>
            <w:r w:rsidRPr="00435A74">
              <w:rPr>
                <w:rFonts w:ascii="Times New Roman" w:hAnsi="Times New Roman" w:cs="Times New Roman"/>
                <w:sz w:val="14"/>
                <w:szCs w:val="14"/>
              </w:rPr>
              <w:t xml:space="preserve"> КЭВ 4000/6 исп.2ц</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2018</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435A74"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435A74" w:rsidRDefault="006A043F" w:rsidP="006A043F">
            <w:pPr>
              <w:spacing w:after="0" w:line="240" w:lineRule="auto"/>
              <w:jc w:val="center"/>
              <w:rPr>
                <w:rFonts w:ascii="Times New Roman" w:hAnsi="Times New Roman" w:cs="Times New Roman"/>
                <w:sz w:val="14"/>
                <w:szCs w:val="14"/>
              </w:rPr>
            </w:pPr>
            <w:r w:rsidRPr="00435A74">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435A74" w:rsidRDefault="006A043F" w:rsidP="006A043F">
            <w:pPr>
              <w:spacing w:after="0" w:line="240" w:lineRule="auto"/>
              <w:jc w:val="center"/>
              <w:rPr>
                <w:rFonts w:ascii="Times New Roman" w:hAnsi="Times New Roman" w:cs="Times New Roman"/>
                <w:sz w:val="14"/>
                <w:szCs w:val="14"/>
              </w:rPr>
            </w:pPr>
            <w:r w:rsidRPr="00435A74">
              <w:rPr>
                <w:rFonts w:ascii="Times New Roman" w:hAnsi="Times New Roman" w:cs="Times New Roman"/>
                <w:sz w:val="14"/>
                <w:szCs w:val="14"/>
              </w:rPr>
              <w:t>3</w:t>
            </w:r>
            <w:r>
              <w:rPr>
                <w:rFonts w:ascii="Times New Roman" w:hAnsi="Times New Roman" w:cs="Times New Roman"/>
                <w:sz w:val="14"/>
                <w:szCs w:val="14"/>
              </w:rPr>
              <w:t> </w:t>
            </w:r>
            <w:r w:rsidRPr="00435A74">
              <w:rPr>
                <w:rFonts w:ascii="Times New Roman" w:hAnsi="Times New Roman" w:cs="Times New Roman"/>
                <w:sz w:val="14"/>
                <w:szCs w:val="14"/>
              </w:rPr>
              <w:t>748000,00</w:t>
            </w:r>
          </w:p>
        </w:tc>
        <w:tc>
          <w:tcPr>
            <w:tcW w:w="1505" w:type="dxa"/>
            <w:tcBorders>
              <w:top w:val="single" w:sz="4" w:space="0" w:color="auto"/>
              <w:left w:val="nil"/>
              <w:bottom w:val="single" w:sz="4" w:space="0" w:color="auto"/>
              <w:right w:val="single" w:sz="4" w:space="0" w:color="auto"/>
            </w:tcBorders>
            <w:vAlign w:val="center"/>
            <w:hideMark/>
          </w:tcPr>
          <w:p w:rsidR="006A043F" w:rsidRPr="00435A74" w:rsidRDefault="006A043F" w:rsidP="006A043F">
            <w:pPr>
              <w:spacing w:after="0" w:line="240" w:lineRule="auto"/>
              <w:jc w:val="center"/>
              <w:rPr>
                <w:rFonts w:ascii="Times New Roman" w:hAnsi="Times New Roman" w:cs="Times New Roman"/>
                <w:sz w:val="14"/>
                <w:szCs w:val="14"/>
              </w:rPr>
            </w:pPr>
            <w:r w:rsidRPr="00435A74">
              <w:rPr>
                <w:rFonts w:ascii="Times New Roman" w:hAnsi="Times New Roman" w:cs="Times New Roman"/>
                <w:sz w:val="14"/>
                <w:szCs w:val="14"/>
              </w:rPr>
              <w:t>3</w:t>
            </w:r>
            <w:r>
              <w:rPr>
                <w:rFonts w:ascii="Times New Roman" w:hAnsi="Times New Roman" w:cs="Times New Roman"/>
                <w:sz w:val="14"/>
                <w:szCs w:val="14"/>
              </w:rPr>
              <w:t> </w:t>
            </w:r>
            <w:r w:rsidRPr="00435A74">
              <w:rPr>
                <w:rFonts w:ascii="Times New Roman" w:hAnsi="Times New Roman" w:cs="Times New Roman"/>
                <w:sz w:val="14"/>
                <w:szCs w:val="14"/>
              </w:rPr>
              <w:t>716766,67</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E96123">
              <w:rPr>
                <w:rFonts w:ascii="Times New Roman" w:hAnsi="Times New Roman" w:cs="Times New Roman"/>
                <w:sz w:val="14"/>
                <w:szCs w:val="14"/>
              </w:rPr>
              <w:t>В рабочем состоянии (</w:t>
            </w:r>
            <w:proofErr w:type="gramStart"/>
            <w:r w:rsidRPr="00E96123">
              <w:rPr>
                <w:rFonts w:ascii="Times New Roman" w:hAnsi="Times New Roman" w:cs="Times New Roman"/>
                <w:sz w:val="14"/>
                <w:szCs w:val="14"/>
              </w:rPr>
              <w:t>удовлетворительное</w:t>
            </w:r>
            <w:proofErr w:type="gramEnd"/>
            <w:r w:rsidRPr="00E96123">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79</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sidRPr="001E76AA">
              <w:rPr>
                <w:rFonts w:ascii="Times New Roman" w:hAnsi="Times New Roman" w:cs="Times New Roman"/>
                <w:sz w:val="14"/>
                <w:szCs w:val="14"/>
              </w:rPr>
              <w:t>Электрооборудовани</w:t>
            </w:r>
            <w:proofErr w:type="gramStart"/>
            <w:r w:rsidRPr="001E76AA">
              <w:rPr>
                <w:rFonts w:ascii="Times New Roman" w:hAnsi="Times New Roman" w:cs="Times New Roman"/>
                <w:sz w:val="14"/>
                <w:szCs w:val="14"/>
              </w:rPr>
              <w:t>е(</w:t>
            </w:r>
            <w:proofErr w:type="gramEnd"/>
            <w:r w:rsidRPr="001E76AA">
              <w:rPr>
                <w:rFonts w:ascii="Times New Roman" w:hAnsi="Times New Roman" w:cs="Times New Roman"/>
                <w:sz w:val="14"/>
                <w:szCs w:val="14"/>
              </w:rPr>
              <w:t>ПУ котлы №1)</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2006</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88 427,51</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88 427,51</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1679EC">
              <w:rPr>
                <w:rFonts w:ascii="Times New Roman" w:hAnsi="Times New Roman" w:cs="Times New Roman"/>
                <w:sz w:val="14"/>
                <w:szCs w:val="14"/>
              </w:rPr>
              <w:t>В рабочем состоянии (</w:t>
            </w:r>
            <w:proofErr w:type="gramStart"/>
            <w:r w:rsidRPr="001679EC">
              <w:rPr>
                <w:rFonts w:ascii="Times New Roman" w:hAnsi="Times New Roman" w:cs="Times New Roman"/>
                <w:sz w:val="14"/>
                <w:szCs w:val="14"/>
              </w:rPr>
              <w:t>удовлетворительное</w:t>
            </w:r>
            <w:proofErr w:type="gramEnd"/>
            <w:r w:rsidRPr="001679EC">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80</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sidRPr="001E76AA">
              <w:rPr>
                <w:rFonts w:ascii="Times New Roman" w:hAnsi="Times New Roman" w:cs="Times New Roman"/>
                <w:sz w:val="14"/>
                <w:szCs w:val="14"/>
              </w:rPr>
              <w:t>Электрооборудовани</w:t>
            </w:r>
            <w:proofErr w:type="gramStart"/>
            <w:r w:rsidRPr="001E76AA">
              <w:rPr>
                <w:rFonts w:ascii="Times New Roman" w:hAnsi="Times New Roman" w:cs="Times New Roman"/>
                <w:sz w:val="14"/>
                <w:szCs w:val="14"/>
              </w:rPr>
              <w:t>е(</w:t>
            </w:r>
            <w:proofErr w:type="gramEnd"/>
            <w:r w:rsidRPr="001E76AA">
              <w:rPr>
                <w:rFonts w:ascii="Times New Roman" w:hAnsi="Times New Roman" w:cs="Times New Roman"/>
                <w:sz w:val="14"/>
                <w:szCs w:val="14"/>
              </w:rPr>
              <w:t>ПУ котлы №2)</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2008</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88 427,51</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88 427,51</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1679EC">
              <w:rPr>
                <w:rFonts w:ascii="Times New Roman" w:hAnsi="Times New Roman" w:cs="Times New Roman"/>
                <w:sz w:val="14"/>
                <w:szCs w:val="14"/>
              </w:rPr>
              <w:t>В рабочем состоянии (</w:t>
            </w:r>
            <w:proofErr w:type="gramStart"/>
            <w:r w:rsidRPr="001679EC">
              <w:rPr>
                <w:rFonts w:ascii="Times New Roman" w:hAnsi="Times New Roman" w:cs="Times New Roman"/>
                <w:sz w:val="14"/>
                <w:szCs w:val="14"/>
              </w:rPr>
              <w:t>удовлетворительное</w:t>
            </w:r>
            <w:proofErr w:type="gramEnd"/>
            <w:r w:rsidRPr="001679EC">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81</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sidRPr="001E76AA">
              <w:rPr>
                <w:rFonts w:ascii="Times New Roman" w:hAnsi="Times New Roman" w:cs="Times New Roman"/>
                <w:sz w:val="14"/>
                <w:szCs w:val="14"/>
              </w:rPr>
              <w:t>Электрооборудовани</w:t>
            </w:r>
            <w:proofErr w:type="gramStart"/>
            <w:r w:rsidRPr="001E76AA">
              <w:rPr>
                <w:rFonts w:ascii="Times New Roman" w:hAnsi="Times New Roman" w:cs="Times New Roman"/>
                <w:sz w:val="14"/>
                <w:szCs w:val="14"/>
              </w:rPr>
              <w:t>е(</w:t>
            </w:r>
            <w:proofErr w:type="gramEnd"/>
            <w:r w:rsidRPr="001E76AA">
              <w:rPr>
                <w:rFonts w:ascii="Times New Roman" w:hAnsi="Times New Roman" w:cs="Times New Roman"/>
                <w:sz w:val="14"/>
                <w:szCs w:val="14"/>
              </w:rPr>
              <w:t>ПУ котлы №3)</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2009</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88 427,51</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88 427,51</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1679EC">
              <w:rPr>
                <w:rFonts w:ascii="Times New Roman" w:hAnsi="Times New Roman" w:cs="Times New Roman"/>
                <w:sz w:val="14"/>
                <w:szCs w:val="14"/>
              </w:rPr>
              <w:t>В рабочем состоянии (</w:t>
            </w:r>
            <w:proofErr w:type="gramStart"/>
            <w:r w:rsidRPr="001679EC">
              <w:rPr>
                <w:rFonts w:ascii="Times New Roman" w:hAnsi="Times New Roman" w:cs="Times New Roman"/>
                <w:sz w:val="14"/>
                <w:szCs w:val="14"/>
              </w:rPr>
              <w:t>удовлетворительное</w:t>
            </w:r>
            <w:proofErr w:type="gramEnd"/>
            <w:r w:rsidRPr="001679EC">
              <w:rPr>
                <w:rFonts w:ascii="Times New Roman" w:hAnsi="Times New Roman" w:cs="Times New Roman"/>
                <w:sz w:val="14"/>
                <w:szCs w:val="14"/>
              </w:rPr>
              <w:t>)</w:t>
            </w:r>
          </w:p>
        </w:tc>
      </w:tr>
      <w:tr w:rsidR="006A043F" w:rsidRPr="001E76AA" w:rsidTr="004870DE">
        <w:trPr>
          <w:trHeight w:val="450"/>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82</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sidRPr="001E76AA">
              <w:rPr>
                <w:rFonts w:ascii="Times New Roman" w:hAnsi="Times New Roman" w:cs="Times New Roman"/>
                <w:sz w:val="14"/>
                <w:szCs w:val="14"/>
              </w:rPr>
              <w:t>Электрооборудовани</w:t>
            </w:r>
            <w:proofErr w:type="gramStart"/>
            <w:r w:rsidRPr="001E76AA">
              <w:rPr>
                <w:rFonts w:ascii="Times New Roman" w:hAnsi="Times New Roman" w:cs="Times New Roman"/>
                <w:sz w:val="14"/>
                <w:szCs w:val="14"/>
              </w:rPr>
              <w:t>е(</w:t>
            </w:r>
            <w:proofErr w:type="gramEnd"/>
            <w:r w:rsidRPr="001E76AA">
              <w:rPr>
                <w:rFonts w:ascii="Times New Roman" w:hAnsi="Times New Roman" w:cs="Times New Roman"/>
                <w:sz w:val="14"/>
                <w:szCs w:val="14"/>
              </w:rPr>
              <w:t>ПУ котлы №4)</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1978</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88 427,51</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88 427,51</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1679EC">
              <w:rPr>
                <w:rFonts w:ascii="Times New Roman" w:hAnsi="Times New Roman" w:cs="Times New Roman"/>
                <w:sz w:val="14"/>
                <w:szCs w:val="14"/>
              </w:rPr>
              <w:t>В рабочем состоянии (</w:t>
            </w:r>
            <w:proofErr w:type="gramStart"/>
            <w:r w:rsidRPr="001679EC">
              <w:rPr>
                <w:rFonts w:ascii="Times New Roman" w:hAnsi="Times New Roman" w:cs="Times New Roman"/>
                <w:sz w:val="14"/>
                <w:szCs w:val="14"/>
              </w:rPr>
              <w:t>удовлетворительное</w:t>
            </w:r>
            <w:proofErr w:type="gramEnd"/>
            <w:r w:rsidRPr="001679EC">
              <w:rPr>
                <w:rFonts w:ascii="Times New Roman" w:hAnsi="Times New Roman" w:cs="Times New Roman"/>
                <w:sz w:val="14"/>
                <w:szCs w:val="14"/>
              </w:rPr>
              <w:t>)</w:t>
            </w:r>
          </w:p>
        </w:tc>
      </w:tr>
      <w:tr w:rsidR="006A043F" w:rsidRPr="001E76AA" w:rsidTr="004870DE">
        <w:trPr>
          <w:trHeight w:val="302"/>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83</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proofErr w:type="spellStart"/>
            <w:r>
              <w:rPr>
                <w:rFonts w:ascii="Times New Roman" w:hAnsi="Times New Roman" w:cs="Times New Roman"/>
                <w:sz w:val="14"/>
                <w:szCs w:val="14"/>
              </w:rPr>
              <w:t>Э</w:t>
            </w:r>
            <w:r w:rsidRPr="001E76AA">
              <w:rPr>
                <w:rFonts w:ascii="Times New Roman" w:hAnsi="Times New Roman" w:cs="Times New Roman"/>
                <w:sz w:val="14"/>
                <w:szCs w:val="14"/>
              </w:rPr>
              <w:t>лектротельфер</w:t>
            </w:r>
            <w:proofErr w:type="spellEnd"/>
            <w:r w:rsidRPr="001E76AA">
              <w:rPr>
                <w:rFonts w:ascii="Times New Roman" w:hAnsi="Times New Roman" w:cs="Times New Roman"/>
                <w:sz w:val="14"/>
                <w:szCs w:val="14"/>
              </w:rPr>
              <w:t xml:space="preserve"> 0,5 </w:t>
            </w:r>
            <w:proofErr w:type="spellStart"/>
            <w:r w:rsidRPr="001E76AA">
              <w:rPr>
                <w:rFonts w:ascii="Times New Roman" w:hAnsi="Times New Roman" w:cs="Times New Roman"/>
                <w:sz w:val="14"/>
                <w:szCs w:val="14"/>
              </w:rPr>
              <w:t>тн</w:t>
            </w:r>
            <w:proofErr w:type="spellEnd"/>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2001</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15 770,48</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15 770,48</w:t>
            </w:r>
          </w:p>
        </w:tc>
        <w:tc>
          <w:tcPr>
            <w:tcW w:w="4849" w:type="dxa"/>
            <w:tcBorders>
              <w:top w:val="single" w:sz="4" w:space="0" w:color="auto"/>
              <w:left w:val="nil"/>
              <w:bottom w:val="single" w:sz="4" w:space="0" w:color="auto"/>
              <w:right w:val="single" w:sz="4" w:space="0" w:color="auto"/>
            </w:tcBorders>
            <w:vAlign w:val="center"/>
          </w:tcPr>
          <w:p w:rsidR="006A043F" w:rsidRDefault="006A043F" w:rsidP="006A043F">
            <w:pPr>
              <w:jc w:val="center"/>
            </w:pPr>
            <w:r w:rsidRPr="001679EC">
              <w:rPr>
                <w:rFonts w:ascii="Times New Roman" w:hAnsi="Times New Roman" w:cs="Times New Roman"/>
                <w:sz w:val="14"/>
                <w:szCs w:val="14"/>
              </w:rPr>
              <w:t>В рабочем состоянии (</w:t>
            </w:r>
            <w:proofErr w:type="gramStart"/>
            <w:r w:rsidRPr="001679EC">
              <w:rPr>
                <w:rFonts w:ascii="Times New Roman" w:hAnsi="Times New Roman" w:cs="Times New Roman"/>
                <w:sz w:val="14"/>
                <w:szCs w:val="14"/>
              </w:rPr>
              <w:t>удовлетворительное</w:t>
            </w:r>
            <w:proofErr w:type="gramEnd"/>
            <w:r w:rsidRPr="001679EC">
              <w:rPr>
                <w:rFonts w:ascii="Times New Roman" w:hAnsi="Times New Roman" w:cs="Times New Roman"/>
                <w:sz w:val="14"/>
                <w:szCs w:val="14"/>
              </w:rPr>
              <w:t>)</w:t>
            </w:r>
          </w:p>
        </w:tc>
      </w:tr>
      <w:tr w:rsidR="006A043F" w:rsidRPr="001E76AA" w:rsidTr="004870DE">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84</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sidRPr="001E76AA">
              <w:rPr>
                <w:rFonts w:ascii="Times New Roman" w:hAnsi="Times New Roman" w:cs="Times New Roman"/>
                <w:sz w:val="14"/>
                <w:szCs w:val="14"/>
              </w:rPr>
              <w:t>Дизель генераторная установка АД-100</w:t>
            </w:r>
            <w:r w:rsidRPr="001E76AA">
              <w:rPr>
                <w:rFonts w:ascii="Times New Roman" w:hAnsi="Times New Roman" w:cs="Times New Roman"/>
                <w:sz w:val="14"/>
                <w:szCs w:val="14"/>
                <w:lang w:val="en-US"/>
              </w:rPr>
              <w:t>C</w:t>
            </w:r>
            <w:r w:rsidRPr="001E76AA">
              <w:rPr>
                <w:rFonts w:ascii="Times New Roman" w:hAnsi="Times New Roman" w:cs="Times New Roman"/>
                <w:sz w:val="14"/>
                <w:szCs w:val="14"/>
              </w:rPr>
              <w:t>-Т400-1</w:t>
            </w:r>
            <w:r w:rsidRPr="001E76AA">
              <w:rPr>
                <w:rFonts w:ascii="Times New Roman" w:hAnsi="Times New Roman" w:cs="Times New Roman"/>
                <w:sz w:val="14"/>
                <w:szCs w:val="14"/>
                <w:lang w:val="en-US"/>
              </w:rPr>
              <w:t>PM</w:t>
            </w:r>
            <w:r w:rsidRPr="001E76AA">
              <w:rPr>
                <w:rFonts w:ascii="Times New Roman" w:hAnsi="Times New Roman" w:cs="Times New Roman"/>
                <w:sz w:val="14"/>
                <w:szCs w:val="14"/>
              </w:rPr>
              <w:t>3(№018191216)</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2016</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950 000,00</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950 000,00</w:t>
            </w:r>
          </w:p>
        </w:tc>
        <w:tc>
          <w:tcPr>
            <w:tcW w:w="4849" w:type="dxa"/>
            <w:tcBorders>
              <w:top w:val="single" w:sz="4" w:space="0" w:color="auto"/>
              <w:left w:val="nil"/>
              <w:bottom w:val="single" w:sz="4" w:space="0" w:color="auto"/>
              <w:right w:val="single" w:sz="4" w:space="0" w:color="auto"/>
            </w:tcBorders>
            <w:vAlign w:val="center"/>
          </w:tcPr>
          <w:p w:rsidR="006A043F" w:rsidRPr="001E76AA" w:rsidRDefault="006A043F" w:rsidP="006A043F">
            <w:pPr>
              <w:jc w:val="center"/>
              <w:rPr>
                <w:rFonts w:ascii="Times New Roman" w:hAnsi="Times New Roman" w:cs="Times New Roman"/>
                <w:sz w:val="14"/>
                <w:szCs w:val="14"/>
              </w:rPr>
            </w:pPr>
            <w:r w:rsidRPr="001E76AA">
              <w:rPr>
                <w:rFonts w:ascii="Times New Roman" w:hAnsi="Times New Roman" w:cs="Times New Roman"/>
                <w:sz w:val="14"/>
                <w:szCs w:val="14"/>
              </w:rPr>
              <w:t>Условно-пригодное</w:t>
            </w:r>
          </w:p>
        </w:tc>
      </w:tr>
      <w:tr w:rsidR="006A043F" w:rsidRPr="001E76AA" w:rsidTr="004870DE">
        <w:trPr>
          <w:trHeight w:val="128"/>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85</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sidRPr="001E76AA">
              <w:rPr>
                <w:rFonts w:ascii="Times New Roman" w:hAnsi="Times New Roman" w:cs="Times New Roman"/>
                <w:sz w:val="14"/>
                <w:szCs w:val="14"/>
              </w:rPr>
              <w:t xml:space="preserve">Строительный фронтальный одноковшовый колесный погрузчик </w:t>
            </w:r>
            <w:r w:rsidRPr="001E76AA">
              <w:rPr>
                <w:rFonts w:ascii="Times New Roman" w:hAnsi="Times New Roman" w:cs="Times New Roman"/>
                <w:sz w:val="14"/>
                <w:szCs w:val="14"/>
                <w:lang w:val="en-US"/>
              </w:rPr>
              <w:t>TL</w:t>
            </w:r>
            <w:r w:rsidRPr="001E76AA">
              <w:rPr>
                <w:rFonts w:ascii="Times New Roman" w:hAnsi="Times New Roman" w:cs="Times New Roman"/>
                <w:sz w:val="14"/>
                <w:szCs w:val="14"/>
              </w:rPr>
              <w:t>150/00121-040</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2018</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6 985 000,00</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6 985 000,00</w:t>
            </w:r>
          </w:p>
        </w:tc>
        <w:tc>
          <w:tcPr>
            <w:tcW w:w="4849" w:type="dxa"/>
            <w:tcBorders>
              <w:top w:val="single" w:sz="4" w:space="0" w:color="auto"/>
              <w:left w:val="nil"/>
              <w:bottom w:val="single" w:sz="4" w:space="0" w:color="auto"/>
              <w:right w:val="single" w:sz="4" w:space="0" w:color="auto"/>
            </w:tcBorders>
            <w:vAlign w:val="center"/>
          </w:tcPr>
          <w:p w:rsidR="006A043F" w:rsidRPr="001E76AA" w:rsidRDefault="006A043F" w:rsidP="006A043F">
            <w:pPr>
              <w:jc w:val="center"/>
              <w:rPr>
                <w:rFonts w:ascii="Times New Roman" w:hAnsi="Times New Roman" w:cs="Times New Roman"/>
                <w:sz w:val="14"/>
                <w:szCs w:val="14"/>
              </w:rPr>
            </w:pPr>
            <w:r>
              <w:rPr>
                <w:rFonts w:ascii="Times New Roman" w:hAnsi="Times New Roman" w:cs="Times New Roman"/>
                <w:sz w:val="14"/>
                <w:szCs w:val="14"/>
              </w:rPr>
              <w:t>В рабочем состоянии (</w:t>
            </w:r>
            <w:proofErr w:type="gramStart"/>
            <w:r>
              <w:rPr>
                <w:rFonts w:ascii="Times New Roman" w:hAnsi="Times New Roman" w:cs="Times New Roman"/>
                <w:sz w:val="14"/>
                <w:szCs w:val="14"/>
              </w:rPr>
              <w:t>удовлетворительное</w:t>
            </w:r>
            <w:proofErr w:type="gramEnd"/>
            <w:r>
              <w:rPr>
                <w:rFonts w:ascii="Times New Roman" w:hAnsi="Times New Roman" w:cs="Times New Roman"/>
                <w:sz w:val="14"/>
                <w:szCs w:val="14"/>
              </w:rPr>
              <w:t>)</w:t>
            </w:r>
          </w:p>
        </w:tc>
      </w:tr>
      <w:tr w:rsidR="006A043F" w:rsidRPr="001E76AA" w:rsidTr="004870DE">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86</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Бульдозер гусени</w:t>
            </w:r>
            <w:r w:rsidRPr="001E76AA">
              <w:rPr>
                <w:rFonts w:ascii="Times New Roman" w:hAnsi="Times New Roman" w:cs="Times New Roman"/>
                <w:sz w:val="14"/>
                <w:szCs w:val="14"/>
              </w:rPr>
              <w:t>чный с рыхлителем оборудованием</w:t>
            </w:r>
            <w:proofErr w:type="gramStart"/>
            <w:r w:rsidRPr="001E76AA">
              <w:rPr>
                <w:rFonts w:ascii="Times New Roman" w:hAnsi="Times New Roman" w:cs="Times New Roman"/>
                <w:sz w:val="14"/>
                <w:szCs w:val="14"/>
              </w:rPr>
              <w:t>,Б</w:t>
            </w:r>
            <w:proofErr w:type="gramEnd"/>
            <w:r w:rsidRPr="001E76AA">
              <w:rPr>
                <w:rFonts w:ascii="Times New Roman" w:hAnsi="Times New Roman" w:cs="Times New Roman"/>
                <w:sz w:val="14"/>
                <w:szCs w:val="14"/>
              </w:rPr>
              <w:t>10М, 0101ЕН</w:t>
            </w:r>
          </w:p>
          <w:p w:rsidR="006A043F" w:rsidRPr="001E76AA" w:rsidRDefault="006A043F" w:rsidP="006A043F">
            <w:pPr>
              <w:rPr>
                <w:rFonts w:ascii="Times New Roman" w:hAnsi="Times New Roman" w:cs="Times New Roman"/>
                <w:sz w:val="14"/>
                <w:szCs w:val="14"/>
              </w:rPr>
            </w:pPr>
            <w:r w:rsidRPr="001E76AA">
              <w:rPr>
                <w:rFonts w:ascii="Times New Roman" w:hAnsi="Times New Roman" w:cs="Times New Roman"/>
                <w:sz w:val="14"/>
                <w:szCs w:val="14"/>
              </w:rPr>
              <w:t>(двигатель внутреннего сгорания</w:t>
            </w:r>
            <w:proofErr w:type="gramStart"/>
            <w:r w:rsidRPr="001E76AA">
              <w:rPr>
                <w:rFonts w:ascii="Times New Roman" w:hAnsi="Times New Roman" w:cs="Times New Roman"/>
                <w:sz w:val="14"/>
                <w:szCs w:val="14"/>
              </w:rPr>
              <w:t xml:space="preserve"> ,</w:t>
            </w:r>
            <w:proofErr w:type="gramEnd"/>
            <w:r w:rsidRPr="001E76AA">
              <w:rPr>
                <w:rFonts w:ascii="Times New Roman" w:hAnsi="Times New Roman" w:cs="Times New Roman"/>
                <w:sz w:val="14"/>
                <w:szCs w:val="14"/>
              </w:rPr>
              <w:t xml:space="preserve"> мощность двигателя 180 л.с. Вид </w:t>
            </w:r>
            <w:proofErr w:type="spellStart"/>
            <w:r w:rsidRPr="001E76AA">
              <w:rPr>
                <w:rFonts w:ascii="Times New Roman" w:hAnsi="Times New Roman" w:cs="Times New Roman"/>
                <w:sz w:val="14"/>
                <w:szCs w:val="14"/>
              </w:rPr>
              <w:t>двигателя-гусеничный,рыхлительное</w:t>
            </w:r>
            <w:proofErr w:type="spellEnd"/>
            <w:r w:rsidRPr="001E76AA">
              <w:rPr>
                <w:rFonts w:ascii="Times New Roman" w:hAnsi="Times New Roman" w:cs="Times New Roman"/>
                <w:sz w:val="14"/>
                <w:szCs w:val="14"/>
              </w:rPr>
              <w:t xml:space="preserve"> оборудование Б10М,0101ЕН</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2014</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ш</w:t>
            </w:r>
            <w:r w:rsidRPr="001E76AA">
              <w:rPr>
                <w:rFonts w:ascii="Times New Roman" w:hAnsi="Times New Roman" w:cs="Times New Roman"/>
                <w:sz w:val="14"/>
                <w:szCs w:val="14"/>
              </w:rPr>
              <w:t>т</w:t>
            </w:r>
            <w:r>
              <w:rPr>
                <w:rFonts w:ascii="Times New Roman" w:hAnsi="Times New Roman" w:cs="Times New Roman"/>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4 459 231,80</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4 459 231,80</w:t>
            </w:r>
          </w:p>
        </w:tc>
        <w:tc>
          <w:tcPr>
            <w:tcW w:w="4849" w:type="dxa"/>
            <w:tcBorders>
              <w:top w:val="single" w:sz="4" w:space="0" w:color="auto"/>
              <w:left w:val="nil"/>
              <w:bottom w:val="single" w:sz="4" w:space="0" w:color="auto"/>
              <w:right w:val="single" w:sz="4" w:space="0" w:color="auto"/>
            </w:tcBorders>
            <w:vAlign w:val="center"/>
          </w:tcPr>
          <w:p w:rsidR="006A043F" w:rsidRPr="001E76AA" w:rsidRDefault="006A043F" w:rsidP="006A043F">
            <w:pPr>
              <w:jc w:val="center"/>
              <w:rPr>
                <w:rFonts w:ascii="Times New Roman" w:hAnsi="Times New Roman" w:cs="Times New Roman"/>
                <w:sz w:val="14"/>
                <w:szCs w:val="14"/>
              </w:rPr>
            </w:pPr>
            <w:r>
              <w:rPr>
                <w:rFonts w:ascii="Times New Roman" w:hAnsi="Times New Roman" w:cs="Times New Roman"/>
                <w:sz w:val="14"/>
                <w:szCs w:val="14"/>
              </w:rPr>
              <w:t>В рабочем состоянии (</w:t>
            </w:r>
            <w:proofErr w:type="gramStart"/>
            <w:r>
              <w:rPr>
                <w:rFonts w:ascii="Times New Roman" w:hAnsi="Times New Roman" w:cs="Times New Roman"/>
                <w:sz w:val="14"/>
                <w:szCs w:val="14"/>
              </w:rPr>
              <w:t>удовлетворительное</w:t>
            </w:r>
            <w:proofErr w:type="gramEnd"/>
            <w:r>
              <w:rPr>
                <w:rFonts w:ascii="Times New Roman" w:hAnsi="Times New Roman" w:cs="Times New Roman"/>
                <w:sz w:val="14"/>
                <w:szCs w:val="14"/>
              </w:rPr>
              <w:t>)</w:t>
            </w:r>
          </w:p>
        </w:tc>
      </w:tr>
      <w:tr w:rsidR="006A043F" w:rsidRPr="001E76AA" w:rsidTr="004870DE">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87</w:t>
            </w:r>
          </w:p>
        </w:tc>
        <w:tc>
          <w:tcPr>
            <w:tcW w:w="47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rPr>
                <w:rFonts w:ascii="Times New Roman" w:hAnsi="Times New Roman" w:cs="Times New Roman"/>
                <w:sz w:val="14"/>
                <w:szCs w:val="14"/>
              </w:rPr>
            </w:pPr>
            <w:r>
              <w:rPr>
                <w:rFonts w:ascii="Times New Roman" w:hAnsi="Times New Roman" w:cs="Times New Roman"/>
                <w:sz w:val="14"/>
                <w:szCs w:val="14"/>
              </w:rPr>
              <w:t>З</w:t>
            </w:r>
            <w:r w:rsidRPr="001E76AA">
              <w:rPr>
                <w:rFonts w:ascii="Times New Roman" w:hAnsi="Times New Roman" w:cs="Times New Roman"/>
                <w:sz w:val="14"/>
                <w:szCs w:val="14"/>
              </w:rPr>
              <w:t>дание гаража</w:t>
            </w:r>
            <w:r>
              <w:rPr>
                <w:rFonts w:ascii="Times New Roman" w:hAnsi="Times New Roman" w:cs="Times New Roman"/>
                <w:sz w:val="14"/>
                <w:szCs w:val="14"/>
              </w:rPr>
              <w:t xml:space="preserve"> (кадастровый номер </w:t>
            </w:r>
            <w:r w:rsidRPr="001E76AA">
              <w:rPr>
                <w:rFonts w:ascii="Times New Roman" w:hAnsi="Times New Roman" w:cs="Times New Roman"/>
                <w:sz w:val="14"/>
                <w:szCs w:val="14"/>
              </w:rPr>
              <w:t>49:08:000000:686</w:t>
            </w:r>
            <w:r>
              <w:rPr>
                <w:rFonts w:ascii="Times New Roman" w:hAnsi="Times New Roman" w:cs="Times New Roman"/>
                <w:sz w:val="14"/>
                <w:szCs w:val="14"/>
              </w:rPr>
              <w:t xml:space="preserve">), </w:t>
            </w:r>
            <w:r w:rsidRPr="001E76AA">
              <w:rPr>
                <w:rFonts w:ascii="Times New Roman" w:hAnsi="Times New Roman" w:cs="Times New Roman"/>
                <w:sz w:val="14"/>
                <w:szCs w:val="14"/>
              </w:rPr>
              <w:t xml:space="preserve"> Магаданская область, Ягоднинский район, п. Ягодное, ул. Транспортная</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1989</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кв</w:t>
            </w:r>
            <w:proofErr w:type="gramStart"/>
            <w:r>
              <w:rPr>
                <w:rFonts w:ascii="Times New Roman" w:hAnsi="Times New Roman" w:cs="Times New Roman"/>
                <w:sz w:val="14"/>
                <w:szCs w:val="14"/>
              </w:rPr>
              <w:t>.м</w:t>
            </w:r>
            <w:proofErr w:type="gramEnd"/>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56,1</w:t>
            </w:r>
          </w:p>
        </w:tc>
        <w:tc>
          <w:tcPr>
            <w:tcW w:w="1136"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30112,92</w:t>
            </w:r>
          </w:p>
        </w:tc>
        <w:tc>
          <w:tcPr>
            <w:tcW w:w="1505" w:type="dxa"/>
            <w:tcBorders>
              <w:top w:val="single" w:sz="4" w:space="0" w:color="auto"/>
              <w:left w:val="nil"/>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30112,92</w:t>
            </w:r>
          </w:p>
        </w:tc>
        <w:tc>
          <w:tcPr>
            <w:tcW w:w="4849" w:type="dxa"/>
            <w:tcBorders>
              <w:top w:val="single" w:sz="4" w:space="0" w:color="auto"/>
              <w:left w:val="nil"/>
              <w:bottom w:val="single" w:sz="4" w:space="0" w:color="auto"/>
              <w:right w:val="single" w:sz="4" w:space="0" w:color="auto"/>
            </w:tcBorders>
            <w:vAlign w:val="center"/>
          </w:tcPr>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Состояние</w:t>
            </w:r>
          </w:p>
          <w:p w:rsidR="006A043F" w:rsidRPr="001E76AA" w:rsidRDefault="006A043F" w:rsidP="006A043F">
            <w:pPr>
              <w:spacing w:after="0" w:line="240" w:lineRule="auto"/>
              <w:jc w:val="center"/>
              <w:rPr>
                <w:rFonts w:ascii="Times New Roman" w:hAnsi="Times New Roman" w:cs="Times New Roman"/>
                <w:sz w:val="14"/>
                <w:szCs w:val="14"/>
              </w:rPr>
            </w:pPr>
            <w:r w:rsidRPr="001E76AA">
              <w:rPr>
                <w:rFonts w:ascii="Times New Roman" w:hAnsi="Times New Roman" w:cs="Times New Roman"/>
                <w:sz w:val="14"/>
                <w:szCs w:val="14"/>
              </w:rPr>
              <w:t>удовлетворительное</w:t>
            </w:r>
          </w:p>
        </w:tc>
      </w:tr>
      <w:tr w:rsidR="006A043F" w:rsidRPr="001E76AA" w:rsidTr="00847FA8">
        <w:trPr>
          <w:trHeight w:val="425"/>
        </w:trPr>
        <w:tc>
          <w:tcPr>
            <w:tcW w:w="15559" w:type="dxa"/>
            <w:gridSpan w:val="8"/>
            <w:tcBorders>
              <w:top w:val="single" w:sz="4" w:space="0" w:color="auto"/>
              <w:left w:val="nil"/>
              <w:bottom w:val="single" w:sz="4" w:space="0" w:color="auto"/>
              <w:right w:val="nil"/>
            </w:tcBorders>
            <w:hideMark/>
          </w:tcPr>
          <w:p w:rsidR="006A043F" w:rsidRDefault="006A043F" w:rsidP="006A043F">
            <w:pPr>
              <w:spacing w:after="0" w:line="240" w:lineRule="auto"/>
              <w:jc w:val="center"/>
              <w:rPr>
                <w:rFonts w:ascii="Times New Roman" w:hAnsi="Times New Roman" w:cs="Times New Roman"/>
                <w:b/>
                <w:sz w:val="18"/>
                <w:szCs w:val="18"/>
              </w:rPr>
            </w:pPr>
          </w:p>
          <w:p w:rsidR="006A043F" w:rsidRDefault="006A043F" w:rsidP="006A043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6</w:t>
            </w:r>
            <w:r w:rsidRPr="00F022D8">
              <w:rPr>
                <w:rFonts w:ascii="Times New Roman" w:hAnsi="Times New Roman" w:cs="Times New Roman"/>
                <w:b/>
                <w:sz w:val="18"/>
                <w:szCs w:val="18"/>
              </w:rPr>
              <w:t xml:space="preserve">. Состав и описание иного имущества, входящего в состав объекта Соглашения, в том числе технико-экономические показатели </w:t>
            </w:r>
          </w:p>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b/>
                <w:sz w:val="18"/>
                <w:szCs w:val="18"/>
              </w:rPr>
              <w:t>п. Оротукан</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C17103" w:rsidRDefault="006A043F" w:rsidP="006A043F">
            <w:pPr>
              <w:pStyle w:val="a5"/>
              <w:numPr>
                <w:ilvl w:val="0"/>
                <w:numId w:val="29"/>
              </w:numPr>
              <w:spacing w:after="0" w:line="240" w:lineRule="auto"/>
              <w:ind w:left="0" w:firstLine="0"/>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rPr>
                <w:rFonts w:ascii="Times New Roman" w:eastAsia="Times New Roman" w:hAnsi="Times New Roman" w:cs="Times New Roman"/>
                <w:sz w:val="14"/>
                <w:szCs w:val="14"/>
              </w:rPr>
            </w:pPr>
            <w:r w:rsidRPr="00D713C7">
              <w:rPr>
                <w:rFonts w:ascii="Times New Roman" w:eastAsia="Times New Roman" w:hAnsi="Times New Roman" w:cs="Times New Roman"/>
                <w:sz w:val="14"/>
                <w:szCs w:val="14"/>
              </w:rPr>
              <w:t>Деаэратор</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2002</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2 357,10</w:t>
            </w:r>
          </w:p>
        </w:tc>
        <w:tc>
          <w:tcPr>
            <w:tcW w:w="1505"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1 296,54</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847FA8">
            <w:pPr>
              <w:spacing w:after="0" w:line="240" w:lineRule="auto"/>
              <w:jc w:val="center"/>
              <w:rPr>
                <w:rFonts w:ascii="Times New Roman" w:eastAsia="Times New Roman" w:hAnsi="Times New Roman" w:cs="Times New Roman"/>
                <w:color w:val="000000"/>
                <w:sz w:val="14"/>
                <w:szCs w:val="14"/>
              </w:rPr>
            </w:pPr>
            <w:r w:rsidRPr="001E76AA">
              <w:rPr>
                <w:rFonts w:ascii="Times New Roman" w:hAnsi="Times New Roman" w:cs="Times New Roman"/>
                <w:sz w:val="14"/>
                <w:szCs w:val="14"/>
              </w:rPr>
              <w:t>Состояние</w:t>
            </w:r>
            <w:r w:rsidR="00847FA8">
              <w:rPr>
                <w:rFonts w:ascii="Times New Roman" w:hAnsi="Times New Roman" w:cs="Times New Roman"/>
                <w:sz w:val="14"/>
                <w:szCs w:val="14"/>
              </w:rPr>
              <w:t xml:space="preserve"> </w:t>
            </w:r>
            <w:r w:rsidRPr="001E76AA">
              <w:rPr>
                <w:rFonts w:ascii="Times New Roman" w:hAnsi="Times New Roman" w:cs="Times New Roman"/>
                <w:sz w:val="14"/>
                <w:szCs w:val="14"/>
              </w:rPr>
              <w:t>удовлетворительное</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C17103"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rPr>
                <w:rFonts w:ascii="Times New Roman" w:eastAsia="Times New Roman" w:hAnsi="Times New Roman" w:cs="Times New Roman"/>
                <w:sz w:val="14"/>
                <w:szCs w:val="14"/>
              </w:rPr>
            </w:pPr>
            <w:r w:rsidRPr="00D713C7">
              <w:rPr>
                <w:rFonts w:ascii="Times New Roman" w:eastAsia="Times New Roman" w:hAnsi="Times New Roman" w:cs="Times New Roman"/>
                <w:sz w:val="14"/>
                <w:szCs w:val="14"/>
              </w:rPr>
              <w:t>Деаэратор</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2002</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2 357,10</w:t>
            </w:r>
          </w:p>
        </w:tc>
        <w:tc>
          <w:tcPr>
            <w:tcW w:w="1505"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1 296,54</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847FA8">
            <w:pPr>
              <w:spacing w:after="0" w:line="240" w:lineRule="auto"/>
              <w:jc w:val="center"/>
              <w:rPr>
                <w:rFonts w:ascii="Times New Roman" w:eastAsia="Times New Roman" w:hAnsi="Times New Roman" w:cs="Times New Roman"/>
                <w:color w:val="000000"/>
                <w:sz w:val="14"/>
                <w:szCs w:val="14"/>
              </w:rPr>
            </w:pPr>
            <w:r w:rsidRPr="001E76AA">
              <w:rPr>
                <w:rFonts w:ascii="Times New Roman" w:hAnsi="Times New Roman" w:cs="Times New Roman"/>
                <w:sz w:val="14"/>
                <w:szCs w:val="14"/>
              </w:rPr>
              <w:t>Состояние</w:t>
            </w:r>
            <w:r w:rsidR="00847FA8">
              <w:rPr>
                <w:rFonts w:ascii="Times New Roman" w:hAnsi="Times New Roman" w:cs="Times New Roman"/>
                <w:sz w:val="14"/>
                <w:szCs w:val="14"/>
              </w:rPr>
              <w:t xml:space="preserve"> </w:t>
            </w:r>
            <w:r w:rsidRPr="001E76AA">
              <w:rPr>
                <w:rFonts w:ascii="Times New Roman" w:hAnsi="Times New Roman" w:cs="Times New Roman"/>
                <w:sz w:val="14"/>
                <w:szCs w:val="14"/>
              </w:rPr>
              <w:t>удовлетворительное</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C17103"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rPr>
                <w:rFonts w:ascii="Times New Roman" w:eastAsia="Times New Roman" w:hAnsi="Times New Roman" w:cs="Times New Roman"/>
                <w:sz w:val="14"/>
                <w:szCs w:val="14"/>
              </w:rPr>
            </w:pPr>
            <w:r w:rsidRPr="00D713C7">
              <w:rPr>
                <w:rFonts w:ascii="Times New Roman" w:eastAsia="Times New Roman" w:hAnsi="Times New Roman" w:cs="Times New Roman"/>
                <w:sz w:val="14"/>
                <w:szCs w:val="14"/>
              </w:rPr>
              <w:t>Дробилка</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2002</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14 029,20</w:t>
            </w:r>
          </w:p>
        </w:tc>
        <w:tc>
          <w:tcPr>
            <w:tcW w:w="1505"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7 716,06</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847FA8">
            <w:pPr>
              <w:spacing w:after="0" w:line="240" w:lineRule="auto"/>
              <w:jc w:val="center"/>
              <w:rPr>
                <w:rFonts w:ascii="Times New Roman" w:eastAsia="Times New Roman" w:hAnsi="Times New Roman" w:cs="Times New Roman"/>
                <w:color w:val="000000"/>
                <w:sz w:val="14"/>
                <w:szCs w:val="14"/>
              </w:rPr>
            </w:pPr>
            <w:r w:rsidRPr="001E76AA">
              <w:rPr>
                <w:rFonts w:ascii="Times New Roman" w:hAnsi="Times New Roman" w:cs="Times New Roman"/>
                <w:sz w:val="14"/>
                <w:szCs w:val="14"/>
              </w:rPr>
              <w:t>Состояние</w:t>
            </w:r>
            <w:r w:rsidR="00847FA8">
              <w:rPr>
                <w:rFonts w:ascii="Times New Roman" w:hAnsi="Times New Roman" w:cs="Times New Roman"/>
                <w:sz w:val="14"/>
                <w:szCs w:val="14"/>
              </w:rPr>
              <w:t xml:space="preserve"> </w:t>
            </w:r>
            <w:r w:rsidRPr="001E76AA">
              <w:rPr>
                <w:rFonts w:ascii="Times New Roman" w:hAnsi="Times New Roman" w:cs="Times New Roman"/>
                <w:sz w:val="14"/>
                <w:szCs w:val="14"/>
              </w:rPr>
              <w:t>удовлетворительное</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C17103"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rPr>
                <w:rFonts w:ascii="Times New Roman" w:eastAsia="Times New Roman" w:hAnsi="Times New Roman" w:cs="Times New Roman"/>
                <w:sz w:val="14"/>
                <w:szCs w:val="14"/>
              </w:rPr>
            </w:pPr>
            <w:r w:rsidRPr="00D713C7">
              <w:rPr>
                <w:rFonts w:ascii="Times New Roman" w:eastAsia="Times New Roman" w:hAnsi="Times New Roman" w:cs="Times New Roman"/>
                <w:sz w:val="14"/>
                <w:szCs w:val="14"/>
              </w:rPr>
              <w:t>Дробилка КВТС</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2002</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14 029,20</w:t>
            </w:r>
          </w:p>
        </w:tc>
        <w:tc>
          <w:tcPr>
            <w:tcW w:w="1505"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7 716,06</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рабочая, удовлетво</w:t>
            </w:r>
            <w:r w:rsidRPr="00D713C7">
              <w:rPr>
                <w:rFonts w:ascii="Times New Roman" w:eastAsia="Times New Roman" w:hAnsi="Times New Roman" w:cs="Times New Roman"/>
                <w:color w:val="000000"/>
                <w:sz w:val="14"/>
                <w:szCs w:val="14"/>
              </w:rPr>
              <w:t>рительное</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C17103"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rPr>
                <w:rFonts w:ascii="Times New Roman" w:eastAsia="Times New Roman" w:hAnsi="Times New Roman" w:cs="Times New Roman"/>
                <w:sz w:val="14"/>
                <w:szCs w:val="14"/>
              </w:rPr>
            </w:pPr>
            <w:r w:rsidRPr="00D713C7">
              <w:rPr>
                <w:rFonts w:ascii="Times New Roman" w:eastAsia="Times New Roman" w:hAnsi="Times New Roman" w:cs="Times New Roman"/>
                <w:sz w:val="14"/>
                <w:szCs w:val="14"/>
              </w:rPr>
              <w:t>Компрессор</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2002</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13 227,30</w:t>
            </w:r>
          </w:p>
        </w:tc>
        <w:tc>
          <w:tcPr>
            <w:tcW w:w="1505"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1 322,67</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 xml:space="preserve">рабочий, </w:t>
            </w:r>
            <w:proofErr w:type="gramStart"/>
            <w:r w:rsidRPr="00D713C7">
              <w:rPr>
                <w:rFonts w:ascii="Times New Roman" w:eastAsia="Times New Roman" w:hAnsi="Times New Roman" w:cs="Times New Roman"/>
                <w:color w:val="000000"/>
                <w:sz w:val="14"/>
                <w:szCs w:val="14"/>
              </w:rPr>
              <w:t>удовлетворительное</w:t>
            </w:r>
            <w:proofErr w:type="gramEnd"/>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C17103"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rPr>
                <w:rFonts w:ascii="Times New Roman" w:eastAsia="Times New Roman" w:hAnsi="Times New Roman" w:cs="Times New Roman"/>
                <w:sz w:val="14"/>
                <w:szCs w:val="14"/>
              </w:rPr>
            </w:pPr>
            <w:r w:rsidRPr="00D713C7">
              <w:rPr>
                <w:rFonts w:ascii="Times New Roman" w:eastAsia="Times New Roman" w:hAnsi="Times New Roman" w:cs="Times New Roman"/>
                <w:sz w:val="14"/>
                <w:szCs w:val="14"/>
              </w:rPr>
              <w:t>Котельный агрегат "</w:t>
            </w:r>
            <w:proofErr w:type="spellStart"/>
            <w:r w:rsidRPr="00D713C7">
              <w:rPr>
                <w:rFonts w:ascii="Times New Roman" w:eastAsia="Times New Roman" w:hAnsi="Times New Roman" w:cs="Times New Roman"/>
                <w:sz w:val="14"/>
                <w:szCs w:val="14"/>
              </w:rPr>
              <w:t>Фостер</w:t>
            </w:r>
            <w:proofErr w:type="spellEnd"/>
            <w:r w:rsidRPr="00D713C7">
              <w:rPr>
                <w:rFonts w:ascii="Times New Roman" w:eastAsia="Times New Roman" w:hAnsi="Times New Roman" w:cs="Times New Roman"/>
                <w:sz w:val="14"/>
                <w:szCs w:val="14"/>
              </w:rPr>
              <w:t xml:space="preserve"> Уиллер"</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1963</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42 751,80</w:t>
            </w:r>
          </w:p>
        </w:tc>
        <w:tc>
          <w:tcPr>
            <w:tcW w:w="1505"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29 926,26</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 4 </w:t>
            </w:r>
            <w:proofErr w:type="gramStart"/>
            <w:r>
              <w:rPr>
                <w:rFonts w:ascii="Times New Roman" w:eastAsia="Times New Roman" w:hAnsi="Times New Roman" w:cs="Times New Roman"/>
                <w:color w:val="000000"/>
                <w:sz w:val="14"/>
                <w:szCs w:val="14"/>
              </w:rPr>
              <w:t>рабочее</w:t>
            </w:r>
            <w:proofErr w:type="gramEnd"/>
            <w:r>
              <w:rPr>
                <w:rFonts w:ascii="Times New Roman" w:eastAsia="Times New Roman" w:hAnsi="Times New Roman" w:cs="Times New Roman"/>
                <w:color w:val="000000"/>
                <w:sz w:val="14"/>
                <w:szCs w:val="14"/>
              </w:rPr>
              <w:t xml:space="preserve">, </w:t>
            </w:r>
            <w:r w:rsidRPr="00D713C7">
              <w:rPr>
                <w:rFonts w:ascii="Times New Roman" w:eastAsia="Times New Roman" w:hAnsi="Times New Roman" w:cs="Times New Roman"/>
                <w:color w:val="000000"/>
                <w:sz w:val="14"/>
                <w:szCs w:val="14"/>
              </w:rPr>
              <w:t>частичный ремонт в 2022</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C17103"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rPr>
                <w:rFonts w:ascii="Times New Roman" w:eastAsia="Times New Roman" w:hAnsi="Times New Roman" w:cs="Times New Roman"/>
                <w:sz w:val="14"/>
                <w:szCs w:val="14"/>
              </w:rPr>
            </w:pPr>
            <w:r w:rsidRPr="00D713C7">
              <w:rPr>
                <w:rFonts w:ascii="Times New Roman" w:eastAsia="Times New Roman" w:hAnsi="Times New Roman" w:cs="Times New Roman"/>
                <w:sz w:val="14"/>
                <w:szCs w:val="14"/>
              </w:rPr>
              <w:t>Котельный агрегат "</w:t>
            </w:r>
            <w:proofErr w:type="spellStart"/>
            <w:r w:rsidRPr="00D713C7">
              <w:rPr>
                <w:rFonts w:ascii="Times New Roman" w:eastAsia="Times New Roman" w:hAnsi="Times New Roman" w:cs="Times New Roman"/>
                <w:sz w:val="14"/>
                <w:szCs w:val="14"/>
              </w:rPr>
              <w:t>Фостер</w:t>
            </w:r>
            <w:proofErr w:type="spellEnd"/>
            <w:r w:rsidRPr="00D713C7">
              <w:rPr>
                <w:rFonts w:ascii="Times New Roman" w:eastAsia="Times New Roman" w:hAnsi="Times New Roman" w:cs="Times New Roman"/>
                <w:sz w:val="14"/>
                <w:szCs w:val="14"/>
              </w:rPr>
              <w:t xml:space="preserve"> Уиллер"</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1963</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42 751,80</w:t>
            </w:r>
          </w:p>
        </w:tc>
        <w:tc>
          <w:tcPr>
            <w:tcW w:w="1505"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29 926,26</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847FA8">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 3 </w:t>
            </w:r>
            <w:r w:rsidRPr="001E76AA">
              <w:rPr>
                <w:rFonts w:ascii="Times New Roman" w:hAnsi="Times New Roman" w:cs="Times New Roman"/>
                <w:sz w:val="14"/>
                <w:szCs w:val="14"/>
              </w:rPr>
              <w:t xml:space="preserve"> Состояние</w:t>
            </w:r>
            <w:r w:rsidR="00847FA8">
              <w:rPr>
                <w:rFonts w:ascii="Times New Roman" w:hAnsi="Times New Roman" w:cs="Times New Roman"/>
                <w:sz w:val="14"/>
                <w:szCs w:val="14"/>
              </w:rPr>
              <w:t xml:space="preserve"> </w:t>
            </w:r>
            <w:r w:rsidRPr="001E76AA">
              <w:rPr>
                <w:rFonts w:ascii="Times New Roman" w:hAnsi="Times New Roman" w:cs="Times New Roman"/>
                <w:sz w:val="14"/>
                <w:szCs w:val="14"/>
              </w:rPr>
              <w:t>удовлетворительное</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C17103"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rPr>
                <w:rFonts w:ascii="Times New Roman" w:eastAsia="Times New Roman" w:hAnsi="Times New Roman" w:cs="Times New Roman"/>
                <w:sz w:val="14"/>
                <w:szCs w:val="14"/>
              </w:rPr>
            </w:pPr>
            <w:r w:rsidRPr="00D713C7">
              <w:rPr>
                <w:rFonts w:ascii="Times New Roman" w:eastAsia="Times New Roman" w:hAnsi="Times New Roman" w:cs="Times New Roman"/>
                <w:sz w:val="14"/>
                <w:szCs w:val="14"/>
              </w:rPr>
              <w:t>Котельный агрегат "</w:t>
            </w:r>
            <w:proofErr w:type="spellStart"/>
            <w:r w:rsidRPr="00D713C7">
              <w:rPr>
                <w:rFonts w:ascii="Times New Roman" w:eastAsia="Times New Roman" w:hAnsi="Times New Roman" w:cs="Times New Roman"/>
                <w:sz w:val="14"/>
                <w:szCs w:val="14"/>
              </w:rPr>
              <w:t>Фостер</w:t>
            </w:r>
            <w:proofErr w:type="spellEnd"/>
            <w:r w:rsidRPr="00D713C7">
              <w:rPr>
                <w:rFonts w:ascii="Times New Roman" w:eastAsia="Times New Roman" w:hAnsi="Times New Roman" w:cs="Times New Roman"/>
                <w:sz w:val="14"/>
                <w:szCs w:val="14"/>
              </w:rPr>
              <w:t xml:space="preserve"> Уиллер"</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1963</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3463DA" w:rsidRDefault="006A043F" w:rsidP="006A043F">
            <w:pPr>
              <w:spacing w:after="0" w:line="240" w:lineRule="auto"/>
              <w:jc w:val="center"/>
              <w:rPr>
                <w:rFonts w:ascii="Times New Roman" w:eastAsia="Times New Roman" w:hAnsi="Times New Roman" w:cs="Times New Roman"/>
                <w:color w:val="000000"/>
                <w:sz w:val="14"/>
                <w:szCs w:val="14"/>
              </w:rPr>
            </w:pPr>
            <w:r w:rsidRPr="003463DA">
              <w:rPr>
                <w:rFonts w:ascii="Times New Roman" w:eastAsia="Times New Roman" w:hAnsi="Times New Roman" w:cs="Times New Roman"/>
                <w:color w:val="000000"/>
                <w:sz w:val="14"/>
                <w:szCs w:val="14"/>
              </w:rPr>
              <w:t>3 842 751,80</w:t>
            </w:r>
          </w:p>
        </w:tc>
        <w:tc>
          <w:tcPr>
            <w:tcW w:w="1505" w:type="dxa"/>
            <w:tcBorders>
              <w:top w:val="single" w:sz="4" w:space="0" w:color="auto"/>
              <w:left w:val="nil"/>
              <w:bottom w:val="single" w:sz="4" w:space="0" w:color="auto"/>
              <w:right w:val="single" w:sz="4" w:space="0" w:color="auto"/>
            </w:tcBorders>
            <w:vAlign w:val="center"/>
            <w:hideMark/>
          </w:tcPr>
          <w:p w:rsidR="006A043F" w:rsidRPr="003463DA" w:rsidRDefault="006A043F" w:rsidP="006A043F">
            <w:pPr>
              <w:spacing w:after="0" w:line="240" w:lineRule="auto"/>
              <w:jc w:val="center"/>
              <w:rPr>
                <w:rFonts w:ascii="Times New Roman" w:eastAsia="Times New Roman" w:hAnsi="Times New Roman" w:cs="Times New Roman"/>
                <w:color w:val="000000"/>
                <w:sz w:val="14"/>
                <w:szCs w:val="14"/>
              </w:rPr>
            </w:pPr>
            <w:r w:rsidRPr="003463DA">
              <w:rPr>
                <w:rFonts w:ascii="Times New Roman" w:eastAsia="Times New Roman" w:hAnsi="Times New Roman" w:cs="Times New Roman"/>
                <w:color w:val="000000"/>
                <w:sz w:val="14"/>
                <w:szCs w:val="14"/>
              </w:rPr>
              <w:t>3 829 926,26</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 2 рабочий ремонт в 2022</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C17103"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rPr>
                <w:rFonts w:ascii="Times New Roman" w:eastAsia="Times New Roman" w:hAnsi="Times New Roman" w:cs="Times New Roman"/>
                <w:sz w:val="14"/>
                <w:szCs w:val="14"/>
              </w:rPr>
            </w:pPr>
            <w:r w:rsidRPr="00D713C7">
              <w:rPr>
                <w:rFonts w:ascii="Times New Roman" w:eastAsia="Times New Roman" w:hAnsi="Times New Roman" w:cs="Times New Roman"/>
                <w:sz w:val="14"/>
                <w:szCs w:val="14"/>
              </w:rPr>
              <w:t>Лебедка скреперная ЛС-55</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2002</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30 488,40</w:t>
            </w:r>
          </w:p>
        </w:tc>
        <w:tc>
          <w:tcPr>
            <w:tcW w:w="1505"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23 628,42</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рабочая, удовлетворительное</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C17103"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rPr>
                <w:rFonts w:ascii="Times New Roman" w:eastAsia="Times New Roman" w:hAnsi="Times New Roman" w:cs="Times New Roman"/>
                <w:sz w:val="14"/>
                <w:szCs w:val="14"/>
              </w:rPr>
            </w:pPr>
            <w:r w:rsidRPr="00D713C7">
              <w:rPr>
                <w:rFonts w:ascii="Times New Roman" w:eastAsia="Times New Roman" w:hAnsi="Times New Roman" w:cs="Times New Roman"/>
                <w:sz w:val="14"/>
                <w:szCs w:val="14"/>
              </w:rPr>
              <w:t>Лебедка скреперная ЛС-55</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2002</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30 488,40</w:t>
            </w:r>
          </w:p>
        </w:tc>
        <w:tc>
          <w:tcPr>
            <w:tcW w:w="1505"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23 628,42</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рабочая, удовлетворительное</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C17103"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rPr>
                <w:rFonts w:ascii="Times New Roman" w:eastAsia="Times New Roman" w:hAnsi="Times New Roman" w:cs="Times New Roman"/>
                <w:sz w:val="14"/>
                <w:szCs w:val="14"/>
              </w:rPr>
            </w:pPr>
            <w:r w:rsidRPr="00D713C7">
              <w:rPr>
                <w:rFonts w:ascii="Times New Roman" w:eastAsia="Times New Roman" w:hAnsi="Times New Roman" w:cs="Times New Roman"/>
                <w:sz w:val="14"/>
                <w:szCs w:val="14"/>
              </w:rPr>
              <w:t>Прибор теплового контроля</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2002</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2 357,10</w:t>
            </w:r>
          </w:p>
        </w:tc>
        <w:tc>
          <w:tcPr>
            <w:tcW w:w="1505"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1 296,54</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 xml:space="preserve">рабочий, </w:t>
            </w:r>
            <w:proofErr w:type="gramStart"/>
            <w:r w:rsidRPr="00D713C7">
              <w:rPr>
                <w:rFonts w:ascii="Times New Roman" w:eastAsia="Times New Roman" w:hAnsi="Times New Roman" w:cs="Times New Roman"/>
                <w:color w:val="000000"/>
                <w:sz w:val="14"/>
                <w:szCs w:val="14"/>
              </w:rPr>
              <w:t>удовлетворительное</w:t>
            </w:r>
            <w:proofErr w:type="gramEnd"/>
            <w:r w:rsidRPr="00D713C7">
              <w:rPr>
                <w:rFonts w:ascii="Times New Roman" w:eastAsia="Times New Roman" w:hAnsi="Times New Roman" w:cs="Times New Roman"/>
                <w:color w:val="000000"/>
                <w:sz w:val="14"/>
                <w:szCs w:val="14"/>
              </w:rPr>
              <w:t xml:space="preserve"> (в зале ГВС)</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C17103"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rPr>
                <w:rFonts w:ascii="Times New Roman" w:eastAsia="Times New Roman" w:hAnsi="Times New Roman" w:cs="Times New Roman"/>
                <w:sz w:val="14"/>
                <w:szCs w:val="14"/>
              </w:rPr>
            </w:pPr>
            <w:r w:rsidRPr="00D713C7">
              <w:rPr>
                <w:rFonts w:ascii="Times New Roman" w:eastAsia="Times New Roman" w:hAnsi="Times New Roman" w:cs="Times New Roman"/>
                <w:sz w:val="14"/>
                <w:szCs w:val="14"/>
              </w:rPr>
              <w:t>Таль электрическая ТЭ-3</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2005</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12 465,90</w:t>
            </w:r>
          </w:p>
        </w:tc>
        <w:tc>
          <w:tcPr>
            <w:tcW w:w="1505"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1 246,53</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proofErr w:type="gramStart"/>
            <w:r w:rsidRPr="00D713C7">
              <w:rPr>
                <w:rFonts w:ascii="Times New Roman" w:eastAsia="Times New Roman" w:hAnsi="Times New Roman" w:cs="Times New Roman"/>
                <w:color w:val="000000"/>
                <w:sz w:val="14"/>
                <w:szCs w:val="14"/>
              </w:rPr>
              <w:t>рабочая</w:t>
            </w:r>
            <w:proofErr w:type="gramEnd"/>
            <w:r w:rsidRPr="00D713C7">
              <w:rPr>
                <w:rFonts w:ascii="Times New Roman" w:eastAsia="Times New Roman" w:hAnsi="Times New Roman" w:cs="Times New Roman"/>
                <w:color w:val="000000"/>
                <w:sz w:val="14"/>
                <w:szCs w:val="14"/>
              </w:rPr>
              <w:t>, удовлетворительное, (в слесарном цехе)</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C17103"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rPr>
                <w:rFonts w:ascii="Times New Roman" w:eastAsia="Times New Roman" w:hAnsi="Times New Roman" w:cs="Times New Roman"/>
                <w:sz w:val="14"/>
                <w:szCs w:val="14"/>
              </w:rPr>
            </w:pPr>
            <w:r w:rsidRPr="00D713C7">
              <w:rPr>
                <w:rFonts w:ascii="Times New Roman" w:eastAsia="Times New Roman" w:hAnsi="Times New Roman" w:cs="Times New Roman"/>
                <w:sz w:val="14"/>
                <w:szCs w:val="14"/>
              </w:rPr>
              <w:t>Тельфер 3,5т.</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2005</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12 465,90</w:t>
            </w:r>
          </w:p>
        </w:tc>
        <w:tc>
          <w:tcPr>
            <w:tcW w:w="1505"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6 856,38</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 xml:space="preserve">рабочий, </w:t>
            </w:r>
            <w:proofErr w:type="gramStart"/>
            <w:r w:rsidRPr="00D713C7">
              <w:rPr>
                <w:rFonts w:ascii="Times New Roman" w:eastAsia="Times New Roman" w:hAnsi="Times New Roman" w:cs="Times New Roman"/>
                <w:color w:val="000000"/>
                <w:sz w:val="14"/>
                <w:szCs w:val="14"/>
              </w:rPr>
              <w:t>удовлетворительное</w:t>
            </w:r>
            <w:proofErr w:type="gramEnd"/>
            <w:r w:rsidRPr="00D713C7">
              <w:rPr>
                <w:rFonts w:ascii="Times New Roman" w:eastAsia="Times New Roman" w:hAnsi="Times New Roman" w:cs="Times New Roman"/>
                <w:color w:val="000000"/>
                <w:sz w:val="14"/>
                <w:szCs w:val="14"/>
              </w:rPr>
              <w:t xml:space="preserve"> (маш</w:t>
            </w:r>
            <w:r>
              <w:rPr>
                <w:rFonts w:ascii="Times New Roman" w:eastAsia="Times New Roman" w:hAnsi="Times New Roman" w:cs="Times New Roman"/>
                <w:color w:val="000000"/>
                <w:sz w:val="14"/>
                <w:szCs w:val="14"/>
              </w:rPr>
              <w:t xml:space="preserve">инный </w:t>
            </w:r>
            <w:r w:rsidRPr="00D713C7">
              <w:rPr>
                <w:rFonts w:ascii="Times New Roman" w:eastAsia="Times New Roman" w:hAnsi="Times New Roman" w:cs="Times New Roman"/>
                <w:color w:val="000000"/>
                <w:sz w:val="14"/>
                <w:szCs w:val="14"/>
              </w:rPr>
              <w:t>зал)</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C17103"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rPr>
                <w:rFonts w:ascii="Times New Roman" w:eastAsia="Times New Roman" w:hAnsi="Times New Roman" w:cs="Times New Roman"/>
                <w:sz w:val="14"/>
                <w:szCs w:val="14"/>
              </w:rPr>
            </w:pPr>
            <w:proofErr w:type="spellStart"/>
            <w:r w:rsidRPr="00D713C7">
              <w:rPr>
                <w:rFonts w:ascii="Times New Roman" w:eastAsia="Times New Roman" w:hAnsi="Times New Roman" w:cs="Times New Roman"/>
                <w:sz w:val="14"/>
                <w:szCs w:val="14"/>
              </w:rPr>
              <w:t>Электроагрегат</w:t>
            </w:r>
            <w:proofErr w:type="spellEnd"/>
            <w:r w:rsidRPr="00D713C7">
              <w:rPr>
                <w:rFonts w:ascii="Times New Roman" w:eastAsia="Times New Roman" w:hAnsi="Times New Roman" w:cs="Times New Roman"/>
                <w:sz w:val="14"/>
                <w:szCs w:val="14"/>
              </w:rPr>
              <w:t xml:space="preserve"> ТСС-ЭЛАБ</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2006</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6 836,47</w:t>
            </w:r>
          </w:p>
        </w:tc>
        <w:tc>
          <w:tcPr>
            <w:tcW w:w="1505"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5 298,12</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 xml:space="preserve">рабочий, </w:t>
            </w:r>
            <w:proofErr w:type="gramStart"/>
            <w:r w:rsidRPr="00D713C7">
              <w:rPr>
                <w:rFonts w:ascii="Times New Roman" w:eastAsia="Times New Roman" w:hAnsi="Times New Roman" w:cs="Times New Roman"/>
                <w:color w:val="000000"/>
                <w:sz w:val="14"/>
                <w:szCs w:val="14"/>
              </w:rPr>
              <w:t>удовлетворительное</w:t>
            </w:r>
            <w:proofErr w:type="gramEnd"/>
            <w:r w:rsidRPr="00D713C7">
              <w:rPr>
                <w:rFonts w:ascii="Times New Roman" w:eastAsia="Times New Roman" w:hAnsi="Times New Roman" w:cs="Times New Roman"/>
                <w:color w:val="000000"/>
                <w:sz w:val="14"/>
                <w:szCs w:val="14"/>
              </w:rPr>
              <w:t xml:space="preserve"> (на плотине)</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C17103"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rPr>
                <w:rFonts w:ascii="Times New Roman" w:eastAsia="Times New Roman" w:hAnsi="Times New Roman" w:cs="Times New Roman"/>
                <w:sz w:val="14"/>
                <w:szCs w:val="14"/>
              </w:rPr>
            </w:pPr>
            <w:r w:rsidRPr="00D713C7">
              <w:rPr>
                <w:rFonts w:ascii="Times New Roman" w:eastAsia="Times New Roman" w:hAnsi="Times New Roman" w:cs="Times New Roman"/>
                <w:sz w:val="14"/>
                <w:szCs w:val="14"/>
              </w:rPr>
              <w:t>Емкость 200 м3</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2000</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75 078,90</w:t>
            </w:r>
          </w:p>
        </w:tc>
        <w:tc>
          <w:tcPr>
            <w:tcW w:w="1505"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41 293,26</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Условно-пригодно</w:t>
            </w:r>
            <w:proofErr w:type="gramStart"/>
            <w:r>
              <w:rPr>
                <w:rFonts w:ascii="Times New Roman" w:eastAsia="Times New Roman" w:hAnsi="Times New Roman" w:cs="Times New Roman"/>
                <w:color w:val="000000"/>
                <w:sz w:val="14"/>
                <w:szCs w:val="14"/>
              </w:rPr>
              <w:t>е</w:t>
            </w:r>
            <w:r w:rsidRPr="00D713C7">
              <w:rPr>
                <w:rFonts w:ascii="Times New Roman" w:eastAsia="Times New Roman" w:hAnsi="Times New Roman" w:cs="Times New Roman"/>
                <w:color w:val="000000"/>
                <w:sz w:val="14"/>
                <w:szCs w:val="14"/>
              </w:rPr>
              <w:t>(</w:t>
            </w:r>
            <w:proofErr w:type="gramEnd"/>
            <w:r w:rsidRPr="00D713C7">
              <w:rPr>
                <w:rFonts w:ascii="Times New Roman" w:eastAsia="Times New Roman" w:hAnsi="Times New Roman" w:cs="Times New Roman"/>
                <w:color w:val="000000"/>
                <w:sz w:val="14"/>
                <w:szCs w:val="14"/>
              </w:rPr>
              <w:t>ГВС)</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C17103"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rPr>
                <w:rFonts w:ascii="Times New Roman" w:eastAsia="Times New Roman" w:hAnsi="Times New Roman" w:cs="Times New Roman"/>
                <w:sz w:val="14"/>
                <w:szCs w:val="14"/>
              </w:rPr>
            </w:pPr>
            <w:r w:rsidRPr="00D713C7">
              <w:rPr>
                <w:rFonts w:ascii="Times New Roman" w:eastAsia="Times New Roman" w:hAnsi="Times New Roman" w:cs="Times New Roman"/>
                <w:sz w:val="14"/>
                <w:szCs w:val="14"/>
              </w:rPr>
              <w:t>Емкость 100 м3</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2002</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27 969,30</w:t>
            </w:r>
          </w:p>
        </w:tc>
        <w:tc>
          <w:tcPr>
            <w:tcW w:w="1505"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15 382,98</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 xml:space="preserve">бак </w:t>
            </w:r>
            <w:proofErr w:type="gramStart"/>
            <w:r w:rsidRPr="00D713C7">
              <w:rPr>
                <w:rFonts w:ascii="Times New Roman" w:eastAsia="Times New Roman" w:hAnsi="Times New Roman" w:cs="Times New Roman"/>
                <w:color w:val="000000"/>
                <w:sz w:val="14"/>
                <w:szCs w:val="14"/>
              </w:rPr>
              <w:t>-а</w:t>
            </w:r>
            <w:proofErr w:type="gramEnd"/>
            <w:r w:rsidRPr="00D713C7">
              <w:rPr>
                <w:rFonts w:ascii="Times New Roman" w:eastAsia="Times New Roman" w:hAnsi="Times New Roman" w:cs="Times New Roman"/>
                <w:color w:val="000000"/>
                <w:sz w:val="14"/>
                <w:szCs w:val="14"/>
              </w:rPr>
              <w:t>ккумулято</w:t>
            </w:r>
            <w:r>
              <w:rPr>
                <w:rFonts w:ascii="Times New Roman" w:eastAsia="Times New Roman" w:hAnsi="Times New Roman" w:cs="Times New Roman"/>
                <w:color w:val="000000"/>
                <w:sz w:val="14"/>
                <w:szCs w:val="14"/>
              </w:rPr>
              <w:t>р, условно-пригодное</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C17103"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rPr>
                <w:rFonts w:ascii="Times New Roman" w:eastAsia="Times New Roman" w:hAnsi="Times New Roman" w:cs="Times New Roman"/>
                <w:sz w:val="14"/>
                <w:szCs w:val="14"/>
              </w:rPr>
            </w:pPr>
            <w:r w:rsidRPr="00D713C7">
              <w:rPr>
                <w:rFonts w:ascii="Times New Roman" w:eastAsia="Times New Roman" w:hAnsi="Times New Roman" w:cs="Times New Roman"/>
                <w:sz w:val="14"/>
                <w:szCs w:val="14"/>
              </w:rPr>
              <w:t>Емкость 50 м3 для ГСМ</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1995</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51 665,85</w:t>
            </w:r>
          </w:p>
        </w:tc>
        <w:tc>
          <w:tcPr>
            <w:tcW w:w="1505"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28 416,15</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рабочее</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C17103"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rPr>
                <w:rFonts w:ascii="Times New Roman" w:eastAsia="Times New Roman" w:hAnsi="Times New Roman" w:cs="Times New Roman"/>
                <w:sz w:val="14"/>
                <w:szCs w:val="14"/>
              </w:rPr>
            </w:pPr>
            <w:r w:rsidRPr="00D713C7">
              <w:rPr>
                <w:rFonts w:ascii="Times New Roman" w:eastAsia="Times New Roman" w:hAnsi="Times New Roman" w:cs="Times New Roman"/>
                <w:sz w:val="14"/>
                <w:szCs w:val="14"/>
              </w:rPr>
              <w:t>Емкость 50 м3 для ГСМ</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2002</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51 665,85</w:t>
            </w:r>
          </w:p>
        </w:tc>
        <w:tc>
          <w:tcPr>
            <w:tcW w:w="1505"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28 416,15</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рабочее, удовлетворительное</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C17103"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rPr>
                <w:rFonts w:ascii="Times New Roman" w:eastAsia="Times New Roman" w:hAnsi="Times New Roman" w:cs="Times New Roman"/>
                <w:sz w:val="14"/>
                <w:szCs w:val="14"/>
              </w:rPr>
            </w:pPr>
            <w:r w:rsidRPr="00D713C7">
              <w:rPr>
                <w:rFonts w:ascii="Times New Roman" w:eastAsia="Times New Roman" w:hAnsi="Times New Roman" w:cs="Times New Roman"/>
                <w:sz w:val="14"/>
                <w:szCs w:val="14"/>
              </w:rPr>
              <w:t xml:space="preserve">Фильтр </w:t>
            </w:r>
            <w:proofErr w:type="spellStart"/>
            <w:proofErr w:type="gramStart"/>
            <w:r w:rsidRPr="00D713C7">
              <w:rPr>
                <w:rFonts w:ascii="Times New Roman" w:eastAsia="Times New Roman" w:hAnsi="Times New Roman" w:cs="Times New Roman"/>
                <w:sz w:val="14"/>
                <w:szCs w:val="14"/>
              </w:rPr>
              <w:t>N</w:t>
            </w:r>
            <w:proofErr w:type="gramEnd"/>
            <w:r w:rsidRPr="00D713C7">
              <w:rPr>
                <w:rFonts w:ascii="Times New Roman" w:eastAsia="Times New Roman" w:hAnsi="Times New Roman" w:cs="Times New Roman"/>
                <w:sz w:val="14"/>
                <w:szCs w:val="14"/>
              </w:rPr>
              <w:t>а-катионный</w:t>
            </w:r>
            <w:proofErr w:type="spellEnd"/>
            <w:r w:rsidRPr="00D713C7">
              <w:rPr>
                <w:rFonts w:ascii="Times New Roman" w:eastAsia="Times New Roman" w:hAnsi="Times New Roman" w:cs="Times New Roman"/>
                <w:sz w:val="14"/>
                <w:szCs w:val="14"/>
              </w:rPr>
              <w:t xml:space="preserve"> </w:t>
            </w:r>
            <w:proofErr w:type="spellStart"/>
            <w:r w:rsidRPr="00D713C7">
              <w:rPr>
                <w:rFonts w:ascii="Times New Roman" w:eastAsia="Times New Roman" w:hAnsi="Times New Roman" w:cs="Times New Roman"/>
                <w:sz w:val="14"/>
                <w:szCs w:val="14"/>
              </w:rPr>
              <w:t>ФИПа</w:t>
            </w:r>
            <w:proofErr w:type="spellEnd"/>
            <w:r w:rsidRPr="00D713C7">
              <w:rPr>
                <w:rFonts w:ascii="Times New Roman" w:eastAsia="Times New Roman" w:hAnsi="Times New Roman" w:cs="Times New Roman"/>
                <w:sz w:val="14"/>
                <w:szCs w:val="14"/>
              </w:rPr>
              <w:t xml:space="preserve"> 1-1,4-06</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2011</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475 987,00</w:t>
            </w:r>
          </w:p>
        </w:tc>
        <w:tc>
          <w:tcPr>
            <w:tcW w:w="1505"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333 191,02</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рабочее, удовлетворительное</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C17103"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rPr>
                <w:rFonts w:ascii="Times New Roman" w:eastAsia="Times New Roman" w:hAnsi="Times New Roman" w:cs="Times New Roman"/>
                <w:sz w:val="14"/>
                <w:szCs w:val="14"/>
              </w:rPr>
            </w:pPr>
            <w:r w:rsidRPr="00D713C7">
              <w:rPr>
                <w:rFonts w:ascii="Times New Roman" w:eastAsia="Times New Roman" w:hAnsi="Times New Roman" w:cs="Times New Roman"/>
                <w:sz w:val="14"/>
                <w:szCs w:val="14"/>
              </w:rPr>
              <w:t xml:space="preserve">Фильтр </w:t>
            </w:r>
            <w:proofErr w:type="spellStart"/>
            <w:r w:rsidRPr="00D713C7">
              <w:rPr>
                <w:rFonts w:ascii="Times New Roman" w:eastAsia="Times New Roman" w:hAnsi="Times New Roman" w:cs="Times New Roman"/>
                <w:sz w:val="14"/>
                <w:szCs w:val="14"/>
              </w:rPr>
              <w:t>N</w:t>
            </w:r>
            <w:proofErr w:type="gramStart"/>
            <w:r w:rsidRPr="00D713C7">
              <w:rPr>
                <w:rFonts w:ascii="Times New Roman" w:eastAsia="Times New Roman" w:hAnsi="Times New Roman" w:cs="Times New Roman"/>
                <w:sz w:val="14"/>
                <w:szCs w:val="14"/>
              </w:rPr>
              <w:t>а</w:t>
            </w:r>
            <w:proofErr w:type="spellEnd"/>
            <w:r w:rsidRPr="00D713C7">
              <w:rPr>
                <w:rFonts w:ascii="Times New Roman" w:eastAsia="Times New Roman" w:hAnsi="Times New Roman" w:cs="Times New Roman"/>
                <w:sz w:val="14"/>
                <w:szCs w:val="14"/>
              </w:rPr>
              <w:t>-</w:t>
            </w:r>
            <w:proofErr w:type="gramEnd"/>
            <w:r w:rsidRPr="00D713C7">
              <w:rPr>
                <w:rFonts w:ascii="Times New Roman" w:eastAsia="Times New Roman" w:hAnsi="Times New Roman" w:cs="Times New Roman"/>
                <w:sz w:val="14"/>
                <w:szCs w:val="14"/>
              </w:rPr>
              <w:t xml:space="preserve"> катионный </w:t>
            </w:r>
            <w:proofErr w:type="spellStart"/>
            <w:r w:rsidRPr="00D713C7">
              <w:rPr>
                <w:rFonts w:ascii="Times New Roman" w:eastAsia="Times New Roman" w:hAnsi="Times New Roman" w:cs="Times New Roman"/>
                <w:sz w:val="14"/>
                <w:szCs w:val="14"/>
              </w:rPr>
              <w:t>ФИПа</w:t>
            </w:r>
            <w:proofErr w:type="spellEnd"/>
            <w:r w:rsidRPr="00D713C7">
              <w:rPr>
                <w:rFonts w:ascii="Times New Roman" w:eastAsia="Times New Roman" w:hAnsi="Times New Roman" w:cs="Times New Roman"/>
                <w:sz w:val="14"/>
                <w:szCs w:val="14"/>
              </w:rPr>
              <w:t xml:space="preserve"> 2-1,4-06</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2011</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501 379,00</w:t>
            </w:r>
          </w:p>
        </w:tc>
        <w:tc>
          <w:tcPr>
            <w:tcW w:w="1505"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350 965,24</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рабочее, удовлетворительное</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C17103"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rPr>
                <w:rFonts w:ascii="Times New Roman" w:eastAsia="Times New Roman" w:hAnsi="Times New Roman" w:cs="Times New Roman"/>
                <w:sz w:val="14"/>
                <w:szCs w:val="14"/>
              </w:rPr>
            </w:pPr>
            <w:r w:rsidRPr="00D713C7">
              <w:rPr>
                <w:rFonts w:ascii="Times New Roman" w:eastAsia="Times New Roman" w:hAnsi="Times New Roman" w:cs="Times New Roman"/>
                <w:sz w:val="14"/>
                <w:szCs w:val="14"/>
              </w:rPr>
              <w:t>Котел типа ДКВр-10-13с, заводской №1014103 с оборудованием</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2012</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33 271 434,00</w:t>
            </w:r>
          </w:p>
        </w:tc>
        <w:tc>
          <w:tcPr>
            <w:tcW w:w="1505"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color w:val="000000"/>
                <w:sz w:val="14"/>
                <w:szCs w:val="14"/>
              </w:rPr>
              <w:t>27 557 297,00</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proofErr w:type="gramStart"/>
            <w:r>
              <w:rPr>
                <w:rFonts w:ascii="Times New Roman" w:eastAsia="Times New Roman" w:hAnsi="Times New Roman" w:cs="Times New Roman"/>
                <w:color w:val="000000"/>
                <w:sz w:val="14"/>
                <w:szCs w:val="14"/>
              </w:rPr>
              <w:t>рабочее</w:t>
            </w:r>
            <w:proofErr w:type="gramEnd"/>
            <w:r>
              <w:rPr>
                <w:rFonts w:ascii="Times New Roman" w:eastAsia="Times New Roman" w:hAnsi="Times New Roman" w:cs="Times New Roman"/>
                <w:color w:val="000000"/>
                <w:sz w:val="14"/>
                <w:szCs w:val="14"/>
              </w:rPr>
              <w:t xml:space="preserve">, </w:t>
            </w:r>
            <w:r w:rsidRPr="00D713C7">
              <w:rPr>
                <w:rFonts w:ascii="Times New Roman" w:eastAsia="Times New Roman" w:hAnsi="Times New Roman" w:cs="Times New Roman"/>
                <w:color w:val="000000"/>
                <w:sz w:val="14"/>
                <w:szCs w:val="14"/>
              </w:rPr>
              <w:t>сделан ремонт 2022 г.</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C17103"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rPr>
                <w:rFonts w:ascii="Times New Roman" w:eastAsia="Times New Roman" w:hAnsi="Times New Roman" w:cs="Times New Roman"/>
                <w:sz w:val="14"/>
                <w:szCs w:val="14"/>
              </w:rPr>
            </w:pPr>
            <w:r w:rsidRPr="00D713C7">
              <w:rPr>
                <w:rFonts w:ascii="Times New Roman" w:eastAsia="Times New Roman" w:hAnsi="Times New Roman" w:cs="Times New Roman"/>
                <w:sz w:val="14"/>
                <w:szCs w:val="14"/>
              </w:rPr>
              <w:t>Теплообменник тип:FP.41.71.1.EH, заводской №0213019</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C17103" w:rsidRDefault="006A043F" w:rsidP="006A043F">
            <w:pPr>
              <w:spacing w:after="0" w:line="240" w:lineRule="auto"/>
              <w:jc w:val="center"/>
              <w:rPr>
                <w:rFonts w:ascii="Times New Roman" w:eastAsia="Times New Roman" w:hAnsi="Times New Roman" w:cs="Times New Roman"/>
                <w:color w:val="000000"/>
                <w:sz w:val="14"/>
                <w:szCs w:val="14"/>
              </w:rPr>
            </w:pPr>
            <w:r w:rsidRPr="00C17103">
              <w:rPr>
                <w:rFonts w:ascii="Times New Roman" w:eastAsia="Times New Roman" w:hAnsi="Times New Roman" w:cs="Times New Roman"/>
                <w:color w:val="000000"/>
                <w:sz w:val="14"/>
                <w:szCs w:val="14"/>
              </w:rPr>
              <w:t>2013</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485 000,00</w:t>
            </w:r>
          </w:p>
        </w:tc>
        <w:tc>
          <w:tcPr>
            <w:tcW w:w="1505"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719 308,17</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proofErr w:type="gramStart"/>
            <w:r w:rsidRPr="00D713C7">
              <w:rPr>
                <w:rFonts w:ascii="Times New Roman" w:eastAsia="Times New Roman" w:hAnsi="Times New Roman" w:cs="Times New Roman"/>
                <w:color w:val="000000"/>
                <w:sz w:val="14"/>
                <w:szCs w:val="14"/>
              </w:rPr>
              <w:t>рабочее</w:t>
            </w:r>
            <w:proofErr w:type="gramEnd"/>
            <w:r w:rsidRPr="00D713C7">
              <w:rPr>
                <w:rFonts w:ascii="Times New Roman" w:eastAsia="Times New Roman" w:hAnsi="Times New Roman" w:cs="Times New Roman"/>
                <w:color w:val="000000"/>
                <w:sz w:val="14"/>
                <w:szCs w:val="14"/>
              </w:rPr>
              <w:t>, удовлетворительное, проводился ремонт в 2021 году</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C17103"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rPr>
                <w:rFonts w:ascii="Times New Roman" w:eastAsia="Times New Roman" w:hAnsi="Times New Roman" w:cs="Times New Roman"/>
                <w:sz w:val="14"/>
                <w:szCs w:val="14"/>
              </w:rPr>
            </w:pPr>
            <w:r w:rsidRPr="00D713C7">
              <w:rPr>
                <w:rFonts w:ascii="Times New Roman" w:eastAsia="Times New Roman" w:hAnsi="Times New Roman" w:cs="Times New Roman"/>
                <w:sz w:val="14"/>
                <w:szCs w:val="14"/>
              </w:rPr>
              <w:t>Теплообменник тип:FP.41.71.1.EH, заводской №0213020</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C17103" w:rsidRDefault="006A043F" w:rsidP="006A043F">
            <w:pPr>
              <w:spacing w:after="0" w:line="240" w:lineRule="auto"/>
              <w:jc w:val="center"/>
              <w:rPr>
                <w:rFonts w:ascii="Times New Roman" w:eastAsia="Times New Roman" w:hAnsi="Times New Roman" w:cs="Times New Roman"/>
                <w:color w:val="000000"/>
                <w:sz w:val="14"/>
                <w:szCs w:val="14"/>
              </w:rPr>
            </w:pPr>
            <w:r w:rsidRPr="00C17103">
              <w:rPr>
                <w:rFonts w:ascii="Times New Roman" w:eastAsia="Times New Roman" w:hAnsi="Times New Roman" w:cs="Times New Roman"/>
                <w:color w:val="000000"/>
                <w:sz w:val="14"/>
                <w:szCs w:val="14"/>
              </w:rPr>
              <w:t>2013</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485 000,00</w:t>
            </w:r>
          </w:p>
        </w:tc>
        <w:tc>
          <w:tcPr>
            <w:tcW w:w="1505"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719 308,17</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proofErr w:type="gramStart"/>
            <w:r w:rsidRPr="00D713C7">
              <w:rPr>
                <w:rFonts w:ascii="Times New Roman" w:eastAsia="Times New Roman" w:hAnsi="Times New Roman" w:cs="Times New Roman"/>
                <w:color w:val="000000"/>
                <w:sz w:val="14"/>
                <w:szCs w:val="14"/>
              </w:rPr>
              <w:t>рабочее</w:t>
            </w:r>
            <w:proofErr w:type="gramEnd"/>
            <w:r w:rsidRPr="00D713C7">
              <w:rPr>
                <w:rFonts w:ascii="Times New Roman" w:eastAsia="Times New Roman" w:hAnsi="Times New Roman" w:cs="Times New Roman"/>
                <w:color w:val="000000"/>
                <w:sz w:val="14"/>
                <w:szCs w:val="14"/>
              </w:rPr>
              <w:t>, удовлетворительное, проводился ремонт в 2021 году</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C17103"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rPr>
                <w:rFonts w:ascii="Times New Roman" w:eastAsia="Times New Roman" w:hAnsi="Times New Roman" w:cs="Times New Roman"/>
                <w:sz w:val="14"/>
                <w:szCs w:val="14"/>
              </w:rPr>
            </w:pPr>
            <w:r w:rsidRPr="00D713C7">
              <w:rPr>
                <w:rFonts w:ascii="Times New Roman" w:eastAsia="Times New Roman" w:hAnsi="Times New Roman" w:cs="Times New Roman"/>
                <w:sz w:val="14"/>
                <w:szCs w:val="14"/>
              </w:rPr>
              <w:t>Дымосос центробежный, котельный, типа ДН-12, 5х-1500 (котел № 2)</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C17103" w:rsidRDefault="006A043F" w:rsidP="006A043F">
            <w:pPr>
              <w:spacing w:after="0" w:line="240" w:lineRule="auto"/>
              <w:jc w:val="center"/>
              <w:rPr>
                <w:rFonts w:ascii="Times New Roman" w:eastAsia="Times New Roman" w:hAnsi="Times New Roman" w:cs="Times New Roman"/>
                <w:color w:val="000000"/>
                <w:sz w:val="14"/>
                <w:szCs w:val="14"/>
              </w:rPr>
            </w:pPr>
            <w:r w:rsidRPr="00C17103">
              <w:rPr>
                <w:rFonts w:ascii="Times New Roman" w:eastAsia="Times New Roman" w:hAnsi="Times New Roman" w:cs="Times New Roman"/>
                <w:color w:val="000000"/>
                <w:sz w:val="14"/>
                <w:szCs w:val="14"/>
              </w:rPr>
              <w:t>2013</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Calibri" w:eastAsia="Times New Roman" w:hAnsi="Calibri" w:cs="Calibri"/>
                <w:color w:val="000000"/>
                <w:sz w:val="14"/>
                <w:szCs w:val="14"/>
              </w:rPr>
            </w:pPr>
            <w:r w:rsidRPr="00D713C7">
              <w:rPr>
                <w:rFonts w:ascii="Calibri" w:eastAsia="Times New Roman" w:hAnsi="Calibri" w:cs="Calibri"/>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450 000,00</w:t>
            </w:r>
          </w:p>
        </w:tc>
        <w:tc>
          <w:tcPr>
            <w:tcW w:w="1505"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247 500,00</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рабочее, удовлетворительное</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C17103"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rPr>
                <w:rFonts w:ascii="Times New Roman" w:eastAsia="Times New Roman" w:hAnsi="Times New Roman" w:cs="Times New Roman"/>
                <w:sz w:val="14"/>
                <w:szCs w:val="14"/>
              </w:rPr>
            </w:pPr>
            <w:r w:rsidRPr="00D713C7">
              <w:rPr>
                <w:rFonts w:ascii="Times New Roman" w:eastAsia="Times New Roman" w:hAnsi="Times New Roman" w:cs="Times New Roman"/>
                <w:sz w:val="14"/>
                <w:szCs w:val="14"/>
              </w:rPr>
              <w:t>Дымосос центробежный, котельный, типа ДН-12, 5х-1500 (котел № 4)</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C17103" w:rsidRDefault="006A043F" w:rsidP="006A043F">
            <w:pPr>
              <w:spacing w:after="0" w:line="240" w:lineRule="auto"/>
              <w:jc w:val="center"/>
              <w:rPr>
                <w:rFonts w:ascii="Times New Roman" w:eastAsia="Times New Roman" w:hAnsi="Times New Roman" w:cs="Times New Roman"/>
                <w:color w:val="000000"/>
                <w:sz w:val="14"/>
                <w:szCs w:val="14"/>
              </w:rPr>
            </w:pPr>
            <w:r w:rsidRPr="00C17103">
              <w:rPr>
                <w:rFonts w:ascii="Times New Roman" w:eastAsia="Times New Roman" w:hAnsi="Times New Roman" w:cs="Times New Roman"/>
                <w:color w:val="000000"/>
                <w:sz w:val="14"/>
                <w:szCs w:val="14"/>
              </w:rPr>
              <w:t>2013</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Calibri" w:eastAsia="Times New Roman" w:hAnsi="Calibri" w:cs="Calibri"/>
                <w:color w:val="000000"/>
                <w:sz w:val="14"/>
                <w:szCs w:val="14"/>
              </w:rPr>
            </w:pPr>
            <w:r w:rsidRPr="00D713C7">
              <w:rPr>
                <w:rFonts w:ascii="Calibri" w:eastAsia="Times New Roman" w:hAnsi="Calibri" w:cs="Calibri"/>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450 000,00</w:t>
            </w:r>
          </w:p>
        </w:tc>
        <w:tc>
          <w:tcPr>
            <w:tcW w:w="1505"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247 500,00</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рабочее, удовлетворительное</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C17103"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rPr>
                <w:rFonts w:ascii="Times New Roman" w:eastAsia="Times New Roman" w:hAnsi="Times New Roman" w:cs="Times New Roman"/>
                <w:sz w:val="14"/>
                <w:szCs w:val="14"/>
              </w:rPr>
            </w:pPr>
            <w:r w:rsidRPr="00D713C7">
              <w:rPr>
                <w:rFonts w:ascii="Times New Roman" w:eastAsia="Times New Roman" w:hAnsi="Times New Roman" w:cs="Times New Roman"/>
                <w:sz w:val="14"/>
                <w:szCs w:val="14"/>
              </w:rPr>
              <w:t>Батарейный циклон типа БЦ 2-5х(3+2)</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C17103" w:rsidRDefault="006A043F" w:rsidP="006A043F">
            <w:pPr>
              <w:spacing w:after="0" w:line="240" w:lineRule="auto"/>
              <w:jc w:val="center"/>
              <w:rPr>
                <w:rFonts w:ascii="Times New Roman" w:eastAsia="Times New Roman" w:hAnsi="Times New Roman" w:cs="Times New Roman"/>
                <w:color w:val="000000"/>
                <w:sz w:val="14"/>
                <w:szCs w:val="14"/>
              </w:rPr>
            </w:pPr>
            <w:r w:rsidRPr="00C17103">
              <w:rPr>
                <w:rFonts w:ascii="Times New Roman" w:eastAsia="Times New Roman" w:hAnsi="Times New Roman" w:cs="Times New Roman"/>
                <w:color w:val="000000"/>
                <w:sz w:val="14"/>
                <w:szCs w:val="14"/>
              </w:rPr>
              <w:t>2014</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proofErr w:type="spellStart"/>
            <w:r w:rsidRPr="00D713C7">
              <w:rPr>
                <w:rFonts w:ascii="Times New Roman" w:eastAsia="Times New Roman" w:hAnsi="Times New Roman" w:cs="Times New Roman"/>
                <w:color w:val="000000"/>
                <w:sz w:val="14"/>
                <w:szCs w:val="14"/>
              </w:rPr>
              <w:t>компл</w:t>
            </w:r>
            <w:proofErr w:type="spellEnd"/>
            <w:r w:rsidRPr="00D713C7">
              <w:rPr>
                <w:rFonts w:ascii="Times New Roman" w:eastAsia="Times New Roman" w:hAnsi="Times New Roman" w:cs="Times New Roman"/>
                <w:color w:val="000000"/>
                <w:sz w:val="14"/>
                <w:szCs w:val="14"/>
              </w:rPr>
              <w:t>.</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Calibri" w:eastAsia="Times New Roman" w:hAnsi="Calibri" w:cs="Calibri"/>
                <w:color w:val="000000"/>
                <w:sz w:val="14"/>
                <w:szCs w:val="14"/>
              </w:rPr>
            </w:pPr>
            <w:r w:rsidRPr="00D713C7">
              <w:rPr>
                <w:rFonts w:ascii="Calibri" w:eastAsia="Times New Roman" w:hAnsi="Calibri" w:cs="Calibri"/>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1 500 000,00</w:t>
            </w:r>
          </w:p>
        </w:tc>
        <w:tc>
          <w:tcPr>
            <w:tcW w:w="1505"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825 000,00</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рабочее, удовлетворительное</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C17103"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rPr>
                <w:rFonts w:ascii="Times New Roman" w:eastAsia="Times New Roman" w:hAnsi="Times New Roman" w:cs="Times New Roman"/>
                <w:sz w:val="14"/>
                <w:szCs w:val="14"/>
              </w:rPr>
            </w:pPr>
            <w:r w:rsidRPr="00D713C7">
              <w:rPr>
                <w:rFonts w:ascii="Times New Roman" w:eastAsia="Times New Roman" w:hAnsi="Times New Roman" w:cs="Times New Roman"/>
                <w:sz w:val="14"/>
                <w:szCs w:val="14"/>
              </w:rPr>
              <w:t>Деаэратор атмосферного давления ДА 25/15</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C17103" w:rsidRDefault="006A043F" w:rsidP="006A043F">
            <w:pPr>
              <w:spacing w:after="0" w:line="240" w:lineRule="auto"/>
              <w:jc w:val="center"/>
              <w:rPr>
                <w:rFonts w:ascii="Times New Roman" w:eastAsia="Times New Roman" w:hAnsi="Times New Roman" w:cs="Times New Roman"/>
                <w:color w:val="000000"/>
                <w:sz w:val="14"/>
                <w:szCs w:val="14"/>
              </w:rPr>
            </w:pPr>
            <w:r w:rsidRPr="00C17103">
              <w:rPr>
                <w:rFonts w:ascii="Times New Roman" w:eastAsia="Times New Roman" w:hAnsi="Times New Roman" w:cs="Times New Roman"/>
                <w:color w:val="000000"/>
                <w:sz w:val="14"/>
                <w:szCs w:val="14"/>
              </w:rPr>
              <w:t>2014</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Calibri" w:eastAsia="Times New Roman" w:hAnsi="Calibri" w:cs="Calibri"/>
                <w:color w:val="000000"/>
                <w:sz w:val="14"/>
                <w:szCs w:val="14"/>
              </w:rPr>
            </w:pPr>
            <w:r w:rsidRPr="00D713C7">
              <w:rPr>
                <w:rFonts w:ascii="Calibri" w:eastAsia="Times New Roman" w:hAnsi="Calibri" w:cs="Calibri"/>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1 400 000,00</w:t>
            </w:r>
          </w:p>
        </w:tc>
        <w:tc>
          <w:tcPr>
            <w:tcW w:w="1505"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769 999,89</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proofErr w:type="gramStart"/>
            <w:r w:rsidRPr="00D713C7">
              <w:rPr>
                <w:rFonts w:ascii="Times New Roman" w:eastAsia="Times New Roman" w:hAnsi="Times New Roman" w:cs="Times New Roman"/>
                <w:color w:val="000000"/>
                <w:sz w:val="14"/>
                <w:szCs w:val="14"/>
              </w:rPr>
              <w:t>рабочее</w:t>
            </w:r>
            <w:proofErr w:type="gramEnd"/>
            <w:r w:rsidRPr="00D713C7">
              <w:rPr>
                <w:rFonts w:ascii="Times New Roman" w:eastAsia="Times New Roman" w:hAnsi="Times New Roman" w:cs="Times New Roman"/>
                <w:color w:val="000000"/>
                <w:sz w:val="14"/>
                <w:szCs w:val="14"/>
              </w:rPr>
              <w:t>, на складе</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EA60D7"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EA60D7" w:rsidRDefault="006A043F" w:rsidP="006A043F">
            <w:pPr>
              <w:spacing w:after="0" w:line="240" w:lineRule="auto"/>
              <w:rPr>
                <w:rFonts w:ascii="Times New Roman" w:eastAsia="Times New Roman" w:hAnsi="Times New Roman" w:cs="Times New Roman"/>
                <w:sz w:val="14"/>
                <w:szCs w:val="14"/>
              </w:rPr>
            </w:pPr>
            <w:r w:rsidRPr="00EA60D7">
              <w:rPr>
                <w:rFonts w:ascii="Times New Roman" w:eastAsia="Times New Roman" w:hAnsi="Times New Roman" w:cs="Times New Roman"/>
                <w:sz w:val="14"/>
                <w:szCs w:val="14"/>
              </w:rPr>
              <w:t xml:space="preserve">Погрузчик фронтальный </w:t>
            </w:r>
            <w:proofErr w:type="spellStart"/>
            <w:r w:rsidRPr="00EA60D7">
              <w:rPr>
                <w:rFonts w:ascii="Times New Roman" w:eastAsia="Times New Roman" w:hAnsi="Times New Roman" w:cs="Times New Roman"/>
                <w:sz w:val="14"/>
                <w:szCs w:val="14"/>
              </w:rPr>
              <w:t>Амкодор</w:t>
            </w:r>
            <w:proofErr w:type="spellEnd"/>
            <w:r w:rsidRPr="00EA60D7">
              <w:rPr>
                <w:rFonts w:ascii="Times New Roman" w:eastAsia="Times New Roman" w:hAnsi="Times New Roman" w:cs="Times New Roman"/>
                <w:sz w:val="14"/>
                <w:szCs w:val="14"/>
              </w:rPr>
              <w:t xml:space="preserve"> (Г/</w:t>
            </w:r>
            <w:proofErr w:type="spellStart"/>
            <w:r w:rsidRPr="00EA60D7">
              <w:rPr>
                <w:rFonts w:ascii="Times New Roman" w:eastAsia="Times New Roman" w:hAnsi="Times New Roman" w:cs="Times New Roman"/>
                <w:sz w:val="14"/>
                <w:szCs w:val="14"/>
              </w:rPr>
              <w:t>з</w:t>
            </w:r>
            <w:proofErr w:type="spellEnd"/>
            <w:r w:rsidRPr="00EA60D7">
              <w:rPr>
                <w:rFonts w:ascii="Times New Roman" w:eastAsia="Times New Roman" w:hAnsi="Times New Roman" w:cs="Times New Roman"/>
                <w:sz w:val="14"/>
                <w:szCs w:val="14"/>
              </w:rPr>
              <w:t xml:space="preserve"> 6306ММ49)</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EA60D7" w:rsidRDefault="006A043F" w:rsidP="006A043F">
            <w:pPr>
              <w:spacing w:after="0" w:line="240" w:lineRule="auto"/>
              <w:jc w:val="center"/>
              <w:rPr>
                <w:rFonts w:ascii="Times New Roman" w:eastAsia="Times New Roman" w:hAnsi="Times New Roman" w:cs="Times New Roman"/>
                <w:sz w:val="14"/>
                <w:szCs w:val="14"/>
              </w:rPr>
            </w:pPr>
            <w:r w:rsidRPr="00EA60D7">
              <w:rPr>
                <w:rFonts w:ascii="Times New Roman" w:eastAsia="Times New Roman" w:hAnsi="Times New Roman" w:cs="Times New Roman"/>
                <w:sz w:val="14"/>
                <w:szCs w:val="14"/>
              </w:rPr>
              <w:t>2011</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EA60D7" w:rsidRDefault="006A043F" w:rsidP="006A043F">
            <w:pPr>
              <w:spacing w:after="0" w:line="240" w:lineRule="auto"/>
              <w:jc w:val="center"/>
              <w:rPr>
                <w:rFonts w:ascii="Times New Roman" w:eastAsia="Times New Roman" w:hAnsi="Times New Roman" w:cs="Times New Roman"/>
                <w:sz w:val="14"/>
                <w:szCs w:val="14"/>
              </w:rPr>
            </w:pPr>
            <w:r w:rsidRPr="00EA60D7">
              <w:rPr>
                <w:rFonts w:ascii="Times New Roman" w:eastAsia="Times New Roman" w:hAnsi="Times New Roman" w:cs="Times New Roman"/>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EA60D7" w:rsidRDefault="006A043F" w:rsidP="006A043F">
            <w:pPr>
              <w:spacing w:after="0" w:line="240" w:lineRule="auto"/>
              <w:jc w:val="center"/>
              <w:rPr>
                <w:rFonts w:ascii="Calibri" w:eastAsia="Times New Roman" w:hAnsi="Calibri" w:cs="Calibri"/>
                <w:sz w:val="14"/>
                <w:szCs w:val="14"/>
              </w:rPr>
            </w:pPr>
            <w:r w:rsidRPr="00EA60D7">
              <w:rPr>
                <w:rFonts w:ascii="Calibri" w:eastAsia="Times New Roman" w:hAnsi="Calibri" w:cs="Calibri"/>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EA60D7" w:rsidRDefault="006A043F" w:rsidP="006A043F">
            <w:pPr>
              <w:spacing w:after="0" w:line="240" w:lineRule="auto"/>
              <w:jc w:val="center"/>
              <w:rPr>
                <w:rFonts w:ascii="Times New Roman" w:eastAsia="Times New Roman" w:hAnsi="Times New Roman" w:cs="Times New Roman"/>
                <w:sz w:val="14"/>
                <w:szCs w:val="14"/>
              </w:rPr>
            </w:pPr>
            <w:r w:rsidRPr="00EA60D7">
              <w:rPr>
                <w:rFonts w:ascii="Times New Roman" w:eastAsia="Times New Roman" w:hAnsi="Times New Roman" w:cs="Times New Roman"/>
                <w:sz w:val="14"/>
                <w:szCs w:val="14"/>
              </w:rPr>
              <w:t>2 489 039,00</w:t>
            </w:r>
          </w:p>
        </w:tc>
        <w:tc>
          <w:tcPr>
            <w:tcW w:w="1505" w:type="dxa"/>
            <w:tcBorders>
              <w:top w:val="single" w:sz="4" w:space="0" w:color="auto"/>
              <w:left w:val="nil"/>
              <w:bottom w:val="single" w:sz="4" w:space="0" w:color="auto"/>
              <w:right w:val="single" w:sz="4" w:space="0" w:color="auto"/>
            </w:tcBorders>
            <w:vAlign w:val="center"/>
            <w:hideMark/>
          </w:tcPr>
          <w:p w:rsidR="006A043F" w:rsidRPr="00EA60D7" w:rsidRDefault="006A043F" w:rsidP="006A043F">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186 677,97</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proofErr w:type="gramStart"/>
            <w:r w:rsidRPr="00D713C7">
              <w:rPr>
                <w:rFonts w:ascii="Times New Roman" w:eastAsia="Times New Roman" w:hAnsi="Times New Roman" w:cs="Times New Roman"/>
                <w:color w:val="000000"/>
                <w:sz w:val="14"/>
                <w:szCs w:val="14"/>
              </w:rPr>
              <w:t>рабочее</w:t>
            </w:r>
            <w:proofErr w:type="gramEnd"/>
            <w:r w:rsidRPr="00D713C7">
              <w:rPr>
                <w:rFonts w:ascii="Times New Roman" w:eastAsia="Times New Roman" w:hAnsi="Times New Roman" w:cs="Times New Roman"/>
                <w:color w:val="000000"/>
                <w:sz w:val="14"/>
                <w:szCs w:val="14"/>
              </w:rPr>
              <w:t>, требуется ремонт</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43F" w:rsidRPr="004876C1"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4876C1" w:rsidRDefault="006A043F" w:rsidP="006A043F">
            <w:pPr>
              <w:spacing w:after="0" w:line="240" w:lineRule="auto"/>
              <w:rPr>
                <w:rFonts w:ascii="Times New Roman" w:eastAsia="Times New Roman" w:hAnsi="Times New Roman" w:cs="Times New Roman"/>
                <w:sz w:val="14"/>
                <w:szCs w:val="14"/>
              </w:rPr>
            </w:pPr>
            <w:r w:rsidRPr="004876C1">
              <w:rPr>
                <w:rFonts w:ascii="Times New Roman" w:eastAsia="Times New Roman" w:hAnsi="Times New Roman" w:cs="Times New Roman"/>
                <w:sz w:val="14"/>
                <w:szCs w:val="14"/>
              </w:rPr>
              <w:t xml:space="preserve">Дизельная электростанция  АД 200С-Т400 </w:t>
            </w:r>
            <w:proofErr w:type="gramStart"/>
            <w:r w:rsidRPr="004876C1">
              <w:rPr>
                <w:rFonts w:ascii="Times New Roman" w:eastAsia="Times New Roman" w:hAnsi="Times New Roman" w:cs="Times New Roman"/>
                <w:sz w:val="14"/>
                <w:szCs w:val="14"/>
              </w:rPr>
              <w:t xml:space="preserve">( </w:t>
            </w:r>
            <w:proofErr w:type="gramEnd"/>
            <w:r w:rsidRPr="004876C1">
              <w:rPr>
                <w:rFonts w:ascii="Times New Roman" w:eastAsia="Times New Roman" w:hAnsi="Times New Roman" w:cs="Times New Roman"/>
                <w:sz w:val="14"/>
                <w:szCs w:val="14"/>
              </w:rPr>
              <w:t>6ДН30/50)</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4876C1" w:rsidRDefault="006A043F" w:rsidP="006A043F">
            <w:pPr>
              <w:spacing w:after="0" w:line="240" w:lineRule="auto"/>
              <w:jc w:val="center"/>
              <w:rPr>
                <w:rFonts w:ascii="Times New Roman" w:eastAsia="Times New Roman" w:hAnsi="Times New Roman" w:cs="Times New Roman"/>
                <w:color w:val="000000"/>
                <w:sz w:val="14"/>
                <w:szCs w:val="14"/>
              </w:rPr>
            </w:pPr>
            <w:r w:rsidRPr="004876C1">
              <w:rPr>
                <w:rFonts w:ascii="Times New Roman" w:eastAsia="Times New Roman" w:hAnsi="Times New Roman" w:cs="Times New Roman"/>
                <w:color w:val="000000"/>
                <w:sz w:val="14"/>
                <w:szCs w:val="14"/>
              </w:rPr>
              <w:t>2017</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4876C1" w:rsidRDefault="006A043F" w:rsidP="006A043F">
            <w:pPr>
              <w:spacing w:after="0" w:line="240" w:lineRule="auto"/>
              <w:jc w:val="center"/>
              <w:rPr>
                <w:rFonts w:ascii="Times New Roman" w:eastAsia="Times New Roman" w:hAnsi="Times New Roman" w:cs="Times New Roman"/>
                <w:color w:val="000000"/>
                <w:sz w:val="14"/>
                <w:szCs w:val="14"/>
              </w:rPr>
            </w:pPr>
            <w:r w:rsidRPr="004876C1">
              <w:rPr>
                <w:rFonts w:ascii="Times New Roman" w:eastAsia="Times New Roman" w:hAnsi="Times New Roman" w:cs="Times New Roman"/>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4876C1" w:rsidRDefault="006A043F" w:rsidP="006A043F">
            <w:pPr>
              <w:spacing w:after="0" w:line="240" w:lineRule="auto"/>
              <w:jc w:val="center"/>
              <w:rPr>
                <w:rFonts w:ascii="Calibri" w:eastAsia="Times New Roman" w:hAnsi="Calibri" w:cs="Calibri"/>
                <w:color w:val="000000"/>
                <w:sz w:val="14"/>
                <w:szCs w:val="14"/>
              </w:rPr>
            </w:pPr>
            <w:r w:rsidRPr="004876C1">
              <w:rPr>
                <w:rFonts w:ascii="Calibri" w:eastAsia="Times New Roman" w:hAnsi="Calibri" w:cs="Calibri"/>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4876C1" w:rsidRDefault="006A043F" w:rsidP="006A043F">
            <w:pPr>
              <w:spacing w:after="0" w:line="240" w:lineRule="auto"/>
              <w:jc w:val="center"/>
              <w:rPr>
                <w:rFonts w:ascii="Times New Roman" w:eastAsia="Times New Roman" w:hAnsi="Times New Roman" w:cs="Times New Roman"/>
                <w:color w:val="000000"/>
                <w:sz w:val="14"/>
                <w:szCs w:val="14"/>
              </w:rPr>
            </w:pPr>
            <w:r w:rsidRPr="004876C1">
              <w:rPr>
                <w:rFonts w:ascii="Times New Roman" w:eastAsia="Times New Roman" w:hAnsi="Times New Roman" w:cs="Times New Roman"/>
                <w:color w:val="000000"/>
                <w:sz w:val="14"/>
                <w:szCs w:val="14"/>
              </w:rPr>
              <w:t>1 491 053,00</w:t>
            </w:r>
          </w:p>
        </w:tc>
        <w:tc>
          <w:tcPr>
            <w:tcW w:w="1505" w:type="dxa"/>
            <w:tcBorders>
              <w:top w:val="single" w:sz="4" w:space="0" w:color="auto"/>
              <w:left w:val="nil"/>
              <w:bottom w:val="single" w:sz="4" w:space="0" w:color="auto"/>
              <w:right w:val="single" w:sz="4" w:space="0" w:color="auto"/>
            </w:tcBorders>
            <w:vAlign w:val="center"/>
            <w:hideMark/>
          </w:tcPr>
          <w:p w:rsidR="006A043F" w:rsidRPr="004876C1"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981 609,96</w:t>
            </w:r>
          </w:p>
        </w:tc>
        <w:tc>
          <w:tcPr>
            <w:tcW w:w="4849" w:type="dxa"/>
            <w:tcBorders>
              <w:top w:val="single" w:sz="4" w:space="0" w:color="auto"/>
              <w:left w:val="nil"/>
              <w:bottom w:val="single" w:sz="4" w:space="0" w:color="auto"/>
              <w:right w:val="single" w:sz="4" w:space="0" w:color="auto"/>
            </w:tcBorders>
            <w:vAlign w:val="center"/>
          </w:tcPr>
          <w:p w:rsidR="006A043F" w:rsidRPr="004876C1" w:rsidRDefault="006A043F" w:rsidP="006A043F">
            <w:pPr>
              <w:spacing w:after="0" w:line="240" w:lineRule="auto"/>
              <w:jc w:val="center"/>
              <w:rPr>
                <w:rFonts w:ascii="Times New Roman" w:eastAsia="Times New Roman" w:hAnsi="Times New Roman" w:cs="Times New Roman"/>
                <w:color w:val="000000"/>
                <w:sz w:val="14"/>
                <w:szCs w:val="14"/>
              </w:rPr>
            </w:pPr>
            <w:proofErr w:type="gramStart"/>
            <w:r w:rsidRPr="004876C1">
              <w:rPr>
                <w:rFonts w:ascii="Times New Roman" w:eastAsia="Times New Roman" w:hAnsi="Times New Roman" w:cs="Times New Roman"/>
                <w:color w:val="000000"/>
                <w:sz w:val="14"/>
                <w:szCs w:val="14"/>
              </w:rPr>
              <w:t>рабочее</w:t>
            </w:r>
            <w:proofErr w:type="gramEnd"/>
            <w:r w:rsidRPr="004876C1">
              <w:rPr>
                <w:rFonts w:ascii="Times New Roman" w:eastAsia="Times New Roman" w:hAnsi="Times New Roman" w:cs="Times New Roman"/>
                <w:color w:val="000000"/>
                <w:sz w:val="14"/>
                <w:szCs w:val="14"/>
              </w:rPr>
              <w:t xml:space="preserve"> (плотина)</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C17103"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rPr>
                <w:rFonts w:ascii="Times New Roman" w:eastAsia="Times New Roman" w:hAnsi="Times New Roman" w:cs="Times New Roman"/>
                <w:sz w:val="14"/>
                <w:szCs w:val="14"/>
              </w:rPr>
            </w:pPr>
            <w:r w:rsidRPr="00D713C7">
              <w:rPr>
                <w:rFonts w:ascii="Times New Roman" w:eastAsia="Times New Roman" w:hAnsi="Times New Roman" w:cs="Times New Roman"/>
                <w:sz w:val="14"/>
                <w:szCs w:val="14"/>
              </w:rPr>
              <w:t>Станок вертикально-сверлильный</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2002</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Calibri" w:eastAsia="Times New Roman" w:hAnsi="Calibri" w:cs="Calibri"/>
                <w:color w:val="000000"/>
                <w:sz w:val="14"/>
                <w:szCs w:val="14"/>
              </w:rPr>
            </w:pPr>
            <w:r w:rsidRPr="00D713C7">
              <w:rPr>
                <w:rFonts w:ascii="Calibri" w:eastAsia="Times New Roman" w:hAnsi="Calibri" w:cs="Calibri"/>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14 223,60</w:t>
            </w:r>
          </w:p>
        </w:tc>
        <w:tc>
          <w:tcPr>
            <w:tcW w:w="1505"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7 822,98</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рабочее, удовлетворительное</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C17103"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rPr>
                <w:rFonts w:ascii="Times New Roman" w:eastAsia="Times New Roman" w:hAnsi="Times New Roman" w:cs="Times New Roman"/>
                <w:sz w:val="14"/>
                <w:szCs w:val="14"/>
              </w:rPr>
            </w:pPr>
            <w:r w:rsidRPr="00D713C7">
              <w:rPr>
                <w:rFonts w:ascii="Times New Roman" w:eastAsia="Times New Roman" w:hAnsi="Times New Roman" w:cs="Times New Roman"/>
                <w:sz w:val="14"/>
                <w:szCs w:val="14"/>
              </w:rPr>
              <w:t>Станок токарно-винторезный</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2002</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Calibri" w:eastAsia="Times New Roman" w:hAnsi="Calibri" w:cs="Calibri"/>
                <w:color w:val="000000"/>
                <w:sz w:val="14"/>
                <w:szCs w:val="14"/>
              </w:rPr>
            </w:pPr>
            <w:r w:rsidRPr="00D713C7">
              <w:rPr>
                <w:rFonts w:ascii="Calibri" w:eastAsia="Times New Roman" w:hAnsi="Calibri" w:cs="Calibri"/>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33 177,60</w:t>
            </w:r>
          </w:p>
        </w:tc>
        <w:tc>
          <w:tcPr>
            <w:tcW w:w="1505"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18 247,68</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рабочее, удовлетворительное</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C17103"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rPr>
                <w:rFonts w:ascii="Times New Roman" w:eastAsia="Times New Roman" w:hAnsi="Times New Roman" w:cs="Times New Roman"/>
                <w:sz w:val="14"/>
                <w:szCs w:val="14"/>
              </w:rPr>
            </w:pPr>
            <w:r w:rsidRPr="00D713C7">
              <w:rPr>
                <w:rFonts w:ascii="Times New Roman" w:eastAsia="Times New Roman" w:hAnsi="Times New Roman" w:cs="Times New Roman"/>
                <w:sz w:val="14"/>
                <w:szCs w:val="14"/>
              </w:rPr>
              <w:t>Станок токарно-винторезный</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2002</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Calibri" w:eastAsia="Times New Roman" w:hAnsi="Calibri" w:cs="Calibri"/>
                <w:color w:val="000000"/>
                <w:sz w:val="14"/>
                <w:szCs w:val="14"/>
              </w:rPr>
            </w:pPr>
            <w:r w:rsidRPr="00D713C7">
              <w:rPr>
                <w:rFonts w:ascii="Calibri" w:eastAsia="Times New Roman" w:hAnsi="Calibri" w:cs="Calibri"/>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33 177,60</w:t>
            </w:r>
          </w:p>
        </w:tc>
        <w:tc>
          <w:tcPr>
            <w:tcW w:w="1505"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18 247,68</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рабочее, удовлетворительное</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C17103"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rPr>
                <w:rFonts w:ascii="Times New Roman" w:eastAsia="Times New Roman" w:hAnsi="Times New Roman" w:cs="Times New Roman"/>
                <w:sz w:val="14"/>
                <w:szCs w:val="14"/>
              </w:rPr>
            </w:pPr>
            <w:r w:rsidRPr="00D713C7">
              <w:rPr>
                <w:rFonts w:ascii="Times New Roman" w:eastAsia="Times New Roman" w:hAnsi="Times New Roman" w:cs="Times New Roman"/>
                <w:sz w:val="14"/>
                <w:szCs w:val="14"/>
              </w:rPr>
              <w:t>Станок токарно-винторезный 16Д25</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2002</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Calibri" w:eastAsia="Times New Roman" w:hAnsi="Calibri" w:cs="Calibri"/>
                <w:color w:val="000000"/>
                <w:sz w:val="14"/>
                <w:szCs w:val="14"/>
              </w:rPr>
            </w:pPr>
            <w:r w:rsidRPr="00D713C7">
              <w:rPr>
                <w:rFonts w:ascii="Calibri" w:eastAsia="Times New Roman" w:hAnsi="Calibri" w:cs="Calibri"/>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33 177,60</w:t>
            </w:r>
          </w:p>
        </w:tc>
        <w:tc>
          <w:tcPr>
            <w:tcW w:w="1505"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18 247,68</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рабочее, удовлетворительное</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C17103"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Электродвигатель АИР 280S6Y2-75квт/1000об/мин, БП-000078</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2021</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Calibri" w:eastAsia="Times New Roman" w:hAnsi="Calibri" w:cs="Calibri"/>
                <w:color w:val="000000"/>
                <w:sz w:val="14"/>
                <w:szCs w:val="14"/>
              </w:rPr>
            </w:pPr>
            <w:r w:rsidRPr="00D713C7">
              <w:rPr>
                <w:rFonts w:ascii="Calibri" w:eastAsia="Times New Roman" w:hAnsi="Calibri" w:cs="Calibri"/>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396 000,00</w:t>
            </w:r>
          </w:p>
        </w:tc>
        <w:tc>
          <w:tcPr>
            <w:tcW w:w="1505"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336 600,00</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рабочее</w:t>
            </w:r>
            <w:proofErr w:type="gramStart"/>
            <w:r w:rsidRPr="00D713C7">
              <w:rPr>
                <w:rFonts w:ascii="Times New Roman" w:eastAsia="Times New Roman" w:hAnsi="Times New Roman" w:cs="Times New Roman"/>
                <w:color w:val="000000"/>
                <w:sz w:val="14"/>
                <w:szCs w:val="14"/>
              </w:rPr>
              <w:t xml:space="preserve"> ,</w:t>
            </w:r>
            <w:proofErr w:type="gramEnd"/>
            <w:r w:rsidRPr="00D713C7">
              <w:rPr>
                <w:rFonts w:ascii="Times New Roman" w:eastAsia="Times New Roman" w:hAnsi="Times New Roman" w:cs="Times New Roman"/>
                <w:color w:val="000000"/>
                <w:sz w:val="14"/>
                <w:szCs w:val="14"/>
              </w:rPr>
              <w:t>установлен на резервный дымосос № 17 котла ДКВР 10/13С</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C17103"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Колесо рабочее дымососа ДН-12,5 правого вращения (2021), БП-000081</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2021</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Calibri" w:eastAsia="Times New Roman" w:hAnsi="Calibri" w:cs="Calibri"/>
                <w:color w:val="000000"/>
                <w:sz w:val="14"/>
                <w:szCs w:val="14"/>
              </w:rPr>
            </w:pPr>
            <w:r w:rsidRPr="00D713C7">
              <w:rPr>
                <w:rFonts w:ascii="Calibri" w:eastAsia="Times New Roman" w:hAnsi="Calibri" w:cs="Calibri"/>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110 000,00</w:t>
            </w:r>
          </w:p>
        </w:tc>
        <w:tc>
          <w:tcPr>
            <w:tcW w:w="1505"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86 428,64</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proofErr w:type="gramStart"/>
            <w:r w:rsidRPr="00D713C7">
              <w:rPr>
                <w:rFonts w:ascii="Times New Roman" w:eastAsia="Times New Roman" w:hAnsi="Times New Roman" w:cs="Times New Roman"/>
                <w:color w:val="000000"/>
                <w:sz w:val="14"/>
                <w:szCs w:val="14"/>
              </w:rPr>
              <w:t>рабочее</w:t>
            </w:r>
            <w:proofErr w:type="gramEnd"/>
            <w:r w:rsidRPr="00D713C7">
              <w:rPr>
                <w:rFonts w:ascii="Times New Roman" w:eastAsia="Times New Roman" w:hAnsi="Times New Roman" w:cs="Times New Roman"/>
                <w:color w:val="000000"/>
                <w:sz w:val="14"/>
                <w:szCs w:val="14"/>
              </w:rPr>
              <w:t>, установлен на ДКВР 10/13С</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C17103"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 xml:space="preserve">Насос ЦНСr60-198 </w:t>
            </w:r>
            <w:proofErr w:type="gramStart"/>
            <w:r w:rsidRPr="00D713C7">
              <w:rPr>
                <w:rFonts w:ascii="Times New Roman" w:eastAsia="Times New Roman" w:hAnsi="Times New Roman" w:cs="Times New Roman"/>
                <w:color w:val="000000"/>
                <w:sz w:val="14"/>
                <w:szCs w:val="14"/>
              </w:rPr>
              <w:t>с</w:t>
            </w:r>
            <w:proofErr w:type="gramEnd"/>
            <w:r w:rsidRPr="00D713C7">
              <w:rPr>
                <w:rFonts w:ascii="Times New Roman" w:eastAsia="Times New Roman" w:hAnsi="Times New Roman" w:cs="Times New Roman"/>
                <w:color w:val="000000"/>
                <w:sz w:val="14"/>
                <w:szCs w:val="14"/>
              </w:rPr>
              <w:t xml:space="preserve"> э/</w:t>
            </w:r>
            <w:proofErr w:type="spellStart"/>
            <w:r w:rsidRPr="00D713C7">
              <w:rPr>
                <w:rFonts w:ascii="Times New Roman" w:eastAsia="Times New Roman" w:hAnsi="Times New Roman" w:cs="Times New Roman"/>
                <w:color w:val="000000"/>
                <w:sz w:val="14"/>
                <w:szCs w:val="14"/>
              </w:rPr>
              <w:t>д</w:t>
            </w:r>
            <w:proofErr w:type="spellEnd"/>
            <w:r w:rsidRPr="00D713C7">
              <w:rPr>
                <w:rFonts w:ascii="Times New Roman" w:eastAsia="Times New Roman" w:hAnsi="Times New Roman" w:cs="Times New Roman"/>
                <w:color w:val="000000"/>
                <w:sz w:val="14"/>
                <w:szCs w:val="14"/>
              </w:rPr>
              <w:t xml:space="preserve"> (55х3000), БП-000074</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2020</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Calibri" w:eastAsia="Times New Roman" w:hAnsi="Calibri" w:cs="Calibri"/>
                <w:color w:val="000000"/>
                <w:sz w:val="14"/>
                <w:szCs w:val="14"/>
              </w:rPr>
            </w:pPr>
            <w:r w:rsidRPr="00D713C7">
              <w:rPr>
                <w:rFonts w:ascii="Calibri" w:eastAsia="Times New Roman" w:hAnsi="Calibri" w:cs="Calibri"/>
                <w:color w:val="000000"/>
                <w:sz w:val="14"/>
                <w:szCs w:val="14"/>
              </w:rPr>
              <w:t>2</w:t>
            </w:r>
          </w:p>
        </w:tc>
        <w:tc>
          <w:tcPr>
            <w:tcW w:w="11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294 961,68</w:t>
            </w:r>
          </w:p>
        </w:tc>
        <w:tc>
          <w:tcPr>
            <w:tcW w:w="1505"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32 773,52</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рабочее, удовлетворительное</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C17103"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Электродвигатель АИР 250S4У2 (75х1500), БП-000075</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2020</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Calibri" w:eastAsia="Times New Roman" w:hAnsi="Calibri" w:cs="Calibri"/>
                <w:color w:val="000000"/>
                <w:sz w:val="14"/>
                <w:szCs w:val="14"/>
              </w:rPr>
            </w:pPr>
            <w:r w:rsidRPr="00D713C7">
              <w:rPr>
                <w:rFonts w:ascii="Calibri" w:eastAsia="Times New Roman" w:hAnsi="Calibri" w:cs="Calibri"/>
                <w:color w:val="000000"/>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95 107,50</w:t>
            </w:r>
          </w:p>
        </w:tc>
        <w:tc>
          <w:tcPr>
            <w:tcW w:w="1505"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82 426,54</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рабочее, удовлетворительное</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C17103"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rPr>
                <w:rFonts w:ascii="Times New Roman" w:eastAsia="Times New Roman" w:hAnsi="Times New Roman" w:cs="Times New Roman"/>
                <w:sz w:val="14"/>
                <w:szCs w:val="14"/>
              </w:rPr>
            </w:pPr>
            <w:r w:rsidRPr="00D713C7">
              <w:rPr>
                <w:rFonts w:ascii="Times New Roman" w:eastAsia="Times New Roman" w:hAnsi="Times New Roman" w:cs="Times New Roman"/>
                <w:sz w:val="14"/>
                <w:szCs w:val="14"/>
              </w:rPr>
              <w:t>Теплообменник КС-41-25544</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2022</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Pr="001E76AA"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w:t>
            </w:r>
          </w:p>
        </w:tc>
        <w:tc>
          <w:tcPr>
            <w:tcW w:w="11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sidRPr="00D713C7">
              <w:rPr>
                <w:rFonts w:ascii="Times New Roman" w:eastAsia="Times New Roman" w:hAnsi="Times New Roman" w:cs="Times New Roman"/>
                <w:color w:val="000000"/>
                <w:sz w:val="14"/>
                <w:szCs w:val="14"/>
              </w:rPr>
              <w:t>3 146 170,92</w:t>
            </w:r>
          </w:p>
        </w:tc>
        <w:tc>
          <w:tcPr>
            <w:tcW w:w="1505"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262 180,9</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proofErr w:type="gramStart"/>
            <w:r w:rsidRPr="00D713C7">
              <w:rPr>
                <w:rFonts w:ascii="Times New Roman" w:eastAsia="Times New Roman" w:hAnsi="Times New Roman" w:cs="Times New Roman"/>
                <w:color w:val="000000"/>
                <w:sz w:val="14"/>
                <w:szCs w:val="14"/>
              </w:rPr>
              <w:t>рабочее</w:t>
            </w:r>
            <w:proofErr w:type="gramEnd"/>
            <w:r w:rsidRPr="00D713C7">
              <w:rPr>
                <w:rFonts w:ascii="Times New Roman" w:eastAsia="Times New Roman" w:hAnsi="Times New Roman" w:cs="Times New Roman"/>
                <w:color w:val="000000"/>
                <w:sz w:val="14"/>
                <w:szCs w:val="14"/>
              </w:rPr>
              <w:t>, установлены</w:t>
            </w:r>
          </w:p>
        </w:tc>
      </w:tr>
      <w:tr w:rsidR="006A043F" w:rsidRPr="001E76AA" w:rsidTr="00847FA8">
        <w:trPr>
          <w:trHeight w:val="425"/>
        </w:trPr>
        <w:tc>
          <w:tcPr>
            <w:tcW w:w="427" w:type="dxa"/>
            <w:tcBorders>
              <w:top w:val="single" w:sz="4" w:space="0" w:color="auto"/>
              <w:left w:val="single" w:sz="4" w:space="0" w:color="auto"/>
              <w:bottom w:val="single" w:sz="4" w:space="0" w:color="auto"/>
              <w:right w:val="single" w:sz="4" w:space="0" w:color="auto"/>
            </w:tcBorders>
            <w:vAlign w:val="center"/>
            <w:hideMark/>
          </w:tcPr>
          <w:p w:rsidR="006A043F" w:rsidRPr="00C17103" w:rsidRDefault="006A043F" w:rsidP="006A043F">
            <w:pPr>
              <w:pStyle w:val="a5"/>
              <w:numPr>
                <w:ilvl w:val="0"/>
                <w:numId w:val="29"/>
              </w:numPr>
              <w:spacing w:after="0" w:line="240" w:lineRule="auto"/>
              <w:ind w:left="0" w:firstLine="0"/>
              <w:jc w:val="center"/>
              <w:rPr>
                <w:rFonts w:ascii="Times New Roman" w:hAnsi="Times New Roman"/>
                <w:sz w:val="14"/>
                <w:szCs w:val="14"/>
              </w:rPr>
            </w:pPr>
          </w:p>
        </w:tc>
        <w:tc>
          <w:tcPr>
            <w:tcW w:w="47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Магнитный </w:t>
            </w:r>
            <w:proofErr w:type="spellStart"/>
            <w:r>
              <w:rPr>
                <w:rFonts w:ascii="Times New Roman" w:eastAsia="Times New Roman" w:hAnsi="Times New Roman" w:cs="Times New Roman"/>
                <w:sz w:val="14"/>
                <w:szCs w:val="14"/>
              </w:rPr>
              <w:t>шламоотводитель</w:t>
            </w:r>
            <w:proofErr w:type="spellEnd"/>
            <w:r>
              <w:rPr>
                <w:rFonts w:ascii="Times New Roman" w:eastAsia="Times New Roman" w:hAnsi="Times New Roman" w:cs="Times New Roman"/>
                <w:sz w:val="14"/>
                <w:szCs w:val="14"/>
              </w:rPr>
              <w:t xml:space="preserve"> ФШМ-350</w:t>
            </w:r>
          </w:p>
        </w:tc>
        <w:tc>
          <w:tcPr>
            <w:tcW w:w="971" w:type="dxa"/>
            <w:tcBorders>
              <w:top w:val="single" w:sz="4" w:space="0" w:color="auto"/>
              <w:left w:val="single" w:sz="4" w:space="0" w:color="auto"/>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2022</w:t>
            </w:r>
          </w:p>
        </w:tc>
        <w:tc>
          <w:tcPr>
            <w:tcW w:w="994" w:type="dxa"/>
            <w:tcBorders>
              <w:top w:val="single" w:sz="4" w:space="0" w:color="auto"/>
              <w:left w:val="single" w:sz="4" w:space="0" w:color="auto"/>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шт.</w:t>
            </w:r>
          </w:p>
        </w:tc>
        <w:tc>
          <w:tcPr>
            <w:tcW w:w="941" w:type="dxa"/>
            <w:tcBorders>
              <w:top w:val="single" w:sz="4" w:space="0" w:color="auto"/>
              <w:left w:val="single" w:sz="4" w:space="0" w:color="auto"/>
              <w:bottom w:val="single" w:sz="4" w:space="0" w:color="auto"/>
              <w:right w:val="single" w:sz="4" w:space="0" w:color="auto"/>
            </w:tcBorders>
            <w:vAlign w:val="center"/>
            <w:hideMark/>
          </w:tcPr>
          <w:p w:rsidR="006A043F" w:rsidRDefault="006A043F" w:rsidP="006A04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1136" w:type="dxa"/>
            <w:tcBorders>
              <w:top w:val="single" w:sz="4" w:space="0" w:color="auto"/>
              <w:left w:val="nil"/>
              <w:bottom w:val="single" w:sz="4" w:space="0" w:color="auto"/>
              <w:right w:val="single" w:sz="4" w:space="0" w:color="auto"/>
            </w:tcBorders>
            <w:vAlign w:val="center"/>
            <w:hideMark/>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1 002 963,98</w:t>
            </w:r>
          </w:p>
        </w:tc>
        <w:tc>
          <w:tcPr>
            <w:tcW w:w="1505" w:type="dxa"/>
            <w:tcBorders>
              <w:top w:val="single" w:sz="4" w:space="0" w:color="auto"/>
              <w:left w:val="nil"/>
              <w:bottom w:val="single" w:sz="4" w:space="0" w:color="auto"/>
              <w:right w:val="single" w:sz="4" w:space="0" w:color="auto"/>
            </w:tcBorders>
            <w:vAlign w:val="center"/>
            <w:hideMark/>
          </w:tcPr>
          <w:p w:rsidR="006A043F" w:rsidRDefault="006A043F" w:rsidP="006A043F">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965 352,83</w:t>
            </w:r>
          </w:p>
        </w:tc>
        <w:tc>
          <w:tcPr>
            <w:tcW w:w="4849" w:type="dxa"/>
            <w:tcBorders>
              <w:top w:val="single" w:sz="4" w:space="0" w:color="auto"/>
              <w:left w:val="nil"/>
              <w:bottom w:val="single" w:sz="4" w:space="0" w:color="auto"/>
              <w:right w:val="single" w:sz="4" w:space="0" w:color="auto"/>
            </w:tcBorders>
            <w:vAlign w:val="center"/>
          </w:tcPr>
          <w:p w:rsidR="006A043F" w:rsidRPr="00D713C7" w:rsidRDefault="006A043F" w:rsidP="006A043F">
            <w:pPr>
              <w:spacing w:after="0" w:line="240" w:lineRule="auto"/>
              <w:jc w:val="center"/>
              <w:rPr>
                <w:rFonts w:ascii="Times New Roman" w:eastAsia="Times New Roman" w:hAnsi="Times New Roman" w:cs="Times New Roman"/>
                <w:color w:val="000000"/>
                <w:sz w:val="14"/>
                <w:szCs w:val="14"/>
              </w:rPr>
            </w:pPr>
            <w:proofErr w:type="gramStart"/>
            <w:r>
              <w:rPr>
                <w:rFonts w:ascii="Times New Roman" w:eastAsia="Times New Roman" w:hAnsi="Times New Roman" w:cs="Times New Roman"/>
                <w:color w:val="000000"/>
                <w:sz w:val="14"/>
                <w:szCs w:val="14"/>
              </w:rPr>
              <w:t>р</w:t>
            </w:r>
            <w:r w:rsidRPr="00D713C7">
              <w:rPr>
                <w:rFonts w:ascii="Times New Roman" w:eastAsia="Times New Roman" w:hAnsi="Times New Roman" w:cs="Times New Roman"/>
                <w:color w:val="000000"/>
                <w:sz w:val="14"/>
                <w:szCs w:val="14"/>
              </w:rPr>
              <w:t>абочее</w:t>
            </w:r>
            <w:proofErr w:type="gramEnd"/>
            <w:r>
              <w:rPr>
                <w:rFonts w:ascii="Times New Roman" w:eastAsia="Times New Roman" w:hAnsi="Times New Roman" w:cs="Times New Roman"/>
                <w:color w:val="000000"/>
                <w:sz w:val="14"/>
                <w:szCs w:val="14"/>
              </w:rPr>
              <w:t>,</w:t>
            </w:r>
            <w:r w:rsidR="00847FA8">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установлен</w:t>
            </w:r>
          </w:p>
        </w:tc>
      </w:tr>
    </w:tbl>
    <w:p w:rsidR="006A043F" w:rsidRDefault="006A043F" w:rsidP="00133C5D">
      <w:pPr>
        <w:spacing w:line="240" w:lineRule="atLeast"/>
        <w:jc w:val="center"/>
        <w:rPr>
          <w:rFonts w:ascii="Times New Roman" w:hAnsi="Times New Roman" w:cs="Times New Roman"/>
          <w:b/>
          <w:color w:val="000000"/>
          <w:sz w:val="28"/>
          <w:szCs w:val="28"/>
        </w:rPr>
        <w:sectPr w:rsidR="006A043F" w:rsidSect="006A043F">
          <w:pgSz w:w="16840" w:h="11900" w:orient="landscape"/>
          <w:pgMar w:top="851" w:right="567" w:bottom="851" w:left="567" w:header="0" w:footer="0" w:gutter="0"/>
          <w:cols w:space="708"/>
          <w:docGrid w:linePitch="360"/>
        </w:sectPr>
      </w:pPr>
    </w:p>
    <w:tbl>
      <w:tblPr>
        <w:tblW w:w="0" w:type="auto"/>
        <w:jc w:val="right"/>
        <w:tblInd w:w="177" w:type="dxa"/>
        <w:tblLayout w:type="fixed"/>
        <w:tblLook w:val="0000"/>
      </w:tblPr>
      <w:tblGrid>
        <w:gridCol w:w="3502"/>
      </w:tblGrid>
      <w:tr w:rsidR="00133C5D" w:rsidTr="000A0938">
        <w:trPr>
          <w:jc w:val="right"/>
        </w:trPr>
        <w:tc>
          <w:tcPr>
            <w:tcW w:w="3502" w:type="dxa"/>
          </w:tcPr>
          <w:p w:rsidR="00133C5D" w:rsidRPr="00A11DCF" w:rsidRDefault="00133C5D" w:rsidP="000A0938">
            <w:pPr>
              <w:pStyle w:val="ConsPlusNormal"/>
              <w:outlineLvl w:val="0"/>
              <w:rPr>
                <w:rFonts w:ascii="Times New Roman" w:hAnsi="Times New Roman" w:cs="Times New Roman"/>
                <w:sz w:val="24"/>
                <w:szCs w:val="24"/>
              </w:rPr>
            </w:pPr>
            <w:r w:rsidRPr="00A11DCF">
              <w:rPr>
                <w:rFonts w:ascii="Times New Roman" w:hAnsi="Times New Roman" w:cs="Times New Roman"/>
                <w:sz w:val="24"/>
                <w:szCs w:val="24"/>
              </w:rPr>
              <w:t>Приложение</w:t>
            </w:r>
            <w:r>
              <w:rPr>
                <w:rFonts w:ascii="Times New Roman" w:hAnsi="Times New Roman" w:cs="Times New Roman"/>
                <w:sz w:val="24"/>
                <w:szCs w:val="24"/>
              </w:rPr>
              <w:t xml:space="preserve"> № 2</w:t>
            </w:r>
            <w:r w:rsidRPr="00A11DCF">
              <w:rPr>
                <w:rFonts w:ascii="Times New Roman" w:hAnsi="Times New Roman" w:cs="Times New Roman"/>
                <w:sz w:val="24"/>
                <w:szCs w:val="24"/>
              </w:rPr>
              <w:t xml:space="preserve"> </w:t>
            </w:r>
          </w:p>
          <w:p w:rsidR="00133C5D" w:rsidRPr="00A11DCF" w:rsidRDefault="004870DE" w:rsidP="000A0938">
            <w:pPr>
              <w:pStyle w:val="ConsPlusNormal"/>
              <w:rPr>
                <w:rFonts w:ascii="Times New Roman" w:hAnsi="Times New Roman" w:cs="Times New Roman"/>
                <w:sz w:val="24"/>
                <w:szCs w:val="24"/>
              </w:rPr>
            </w:pPr>
            <w:proofErr w:type="gramStart"/>
            <w:r>
              <w:rPr>
                <w:rFonts w:ascii="Times New Roman" w:hAnsi="Times New Roman" w:cs="Times New Roman"/>
                <w:sz w:val="24"/>
                <w:szCs w:val="24"/>
              </w:rPr>
              <w:t>Утверждены</w:t>
            </w:r>
            <w:proofErr w:type="gramEnd"/>
            <w:r w:rsidR="00133C5D" w:rsidRPr="00A11DCF">
              <w:rPr>
                <w:rFonts w:ascii="Times New Roman" w:hAnsi="Times New Roman" w:cs="Times New Roman"/>
                <w:sz w:val="24"/>
                <w:szCs w:val="24"/>
              </w:rPr>
              <w:t xml:space="preserve"> постановлени</w:t>
            </w:r>
            <w:r w:rsidR="00133C5D">
              <w:rPr>
                <w:rFonts w:ascii="Times New Roman" w:hAnsi="Times New Roman" w:cs="Times New Roman"/>
                <w:sz w:val="24"/>
                <w:szCs w:val="24"/>
              </w:rPr>
              <w:t>ем</w:t>
            </w:r>
          </w:p>
          <w:p w:rsidR="00133C5D" w:rsidRPr="00A11DCF" w:rsidRDefault="00133C5D" w:rsidP="000A0938">
            <w:pPr>
              <w:pStyle w:val="ConsPlusNormal"/>
              <w:rPr>
                <w:rFonts w:ascii="Times New Roman" w:hAnsi="Times New Roman" w:cs="Times New Roman"/>
                <w:sz w:val="24"/>
                <w:szCs w:val="24"/>
              </w:rPr>
            </w:pPr>
            <w:r w:rsidRPr="00A11DCF">
              <w:rPr>
                <w:rFonts w:ascii="Times New Roman" w:hAnsi="Times New Roman" w:cs="Times New Roman"/>
                <w:sz w:val="24"/>
                <w:szCs w:val="24"/>
              </w:rPr>
              <w:t>администрации Ягоднинского</w:t>
            </w:r>
          </w:p>
          <w:p w:rsidR="00133C5D" w:rsidRDefault="00133C5D" w:rsidP="000A0938">
            <w:pPr>
              <w:pStyle w:val="ConsPlusNormal"/>
              <w:rPr>
                <w:rFonts w:ascii="Times New Roman" w:hAnsi="Times New Roman" w:cs="Times New Roman"/>
                <w:sz w:val="24"/>
                <w:szCs w:val="24"/>
              </w:rPr>
            </w:pPr>
            <w:r>
              <w:rPr>
                <w:rFonts w:ascii="Times New Roman" w:hAnsi="Times New Roman" w:cs="Times New Roman"/>
                <w:sz w:val="24"/>
                <w:szCs w:val="24"/>
              </w:rPr>
              <w:t>муниципального</w:t>
            </w:r>
            <w:r w:rsidRPr="00A11DCF">
              <w:rPr>
                <w:rFonts w:ascii="Times New Roman" w:hAnsi="Times New Roman" w:cs="Times New Roman"/>
                <w:sz w:val="24"/>
                <w:szCs w:val="24"/>
              </w:rPr>
              <w:t xml:space="preserve"> округа</w:t>
            </w:r>
          </w:p>
          <w:p w:rsidR="00133C5D" w:rsidRDefault="00133C5D" w:rsidP="000A0938">
            <w:pPr>
              <w:pStyle w:val="ConsPlusNormal"/>
              <w:rPr>
                <w:rFonts w:ascii="Times New Roman" w:hAnsi="Times New Roman" w:cs="Times New Roman"/>
                <w:sz w:val="24"/>
                <w:szCs w:val="24"/>
              </w:rPr>
            </w:pPr>
            <w:r>
              <w:rPr>
                <w:rFonts w:ascii="Times New Roman" w:hAnsi="Times New Roman" w:cs="Times New Roman"/>
                <w:sz w:val="24"/>
                <w:szCs w:val="24"/>
              </w:rPr>
              <w:t>Магаданской области</w:t>
            </w:r>
          </w:p>
          <w:p w:rsidR="00133C5D" w:rsidRPr="00133C5D" w:rsidRDefault="00133C5D" w:rsidP="000A0938">
            <w:pPr>
              <w:pStyle w:val="ConsPlusNormal"/>
              <w:rPr>
                <w:rFonts w:ascii="Times New Roman" w:hAnsi="Times New Roman" w:cs="Times New Roman"/>
                <w:sz w:val="24"/>
                <w:szCs w:val="24"/>
              </w:rPr>
            </w:pPr>
            <w:r w:rsidRPr="00A11DCF">
              <w:rPr>
                <w:rFonts w:ascii="Times New Roman" w:hAnsi="Times New Roman" w:cs="Times New Roman"/>
                <w:sz w:val="24"/>
                <w:szCs w:val="24"/>
              </w:rPr>
              <w:t xml:space="preserve">от </w:t>
            </w:r>
            <w:r w:rsidR="000A0938">
              <w:rPr>
                <w:rFonts w:ascii="Times New Roman" w:hAnsi="Times New Roman" w:cs="Times New Roman"/>
                <w:sz w:val="24"/>
                <w:szCs w:val="24"/>
              </w:rPr>
              <w:t>____ _______</w:t>
            </w:r>
            <w:r w:rsidR="00F35CFE">
              <w:rPr>
                <w:rFonts w:ascii="Times New Roman" w:hAnsi="Times New Roman" w:cs="Times New Roman"/>
                <w:sz w:val="24"/>
                <w:szCs w:val="24"/>
              </w:rPr>
              <w:t xml:space="preserve"> 2024</w:t>
            </w:r>
            <w:r w:rsidRPr="00A11DCF">
              <w:rPr>
                <w:rFonts w:ascii="Times New Roman" w:hAnsi="Times New Roman" w:cs="Times New Roman"/>
                <w:sz w:val="24"/>
                <w:szCs w:val="24"/>
              </w:rPr>
              <w:t xml:space="preserve"> г. </w:t>
            </w:r>
            <w:r>
              <w:rPr>
                <w:rFonts w:ascii="Times New Roman" w:hAnsi="Times New Roman" w:cs="Times New Roman"/>
                <w:sz w:val="24"/>
                <w:szCs w:val="24"/>
              </w:rPr>
              <w:t>№</w:t>
            </w:r>
            <w:r w:rsidRPr="00A11DCF">
              <w:rPr>
                <w:rFonts w:ascii="Times New Roman" w:hAnsi="Times New Roman" w:cs="Times New Roman"/>
                <w:sz w:val="24"/>
                <w:szCs w:val="24"/>
              </w:rPr>
              <w:t xml:space="preserve"> </w:t>
            </w:r>
            <w:r>
              <w:rPr>
                <w:rFonts w:ascii="Times New Roman" w:hAnsi="Times New Roman" w:cs="Times New Roman"/>
                <w:sz w:val="24"/>
                <w:szCs w:val="24"/>
              </w:rPr>
              <w:t>___</w:t>
            </w:r>
          </w:p>
        </w:tc>
      </w:tr>
      <w:tr w:rsidR="00133C5D" w:rsidTr="000A0938">
        <w:trPr>
          <w:jc w:val="right"/>
        </w:trPr>
        <w:tc>
          <w:tcPr>
            <w:tcW w:w="3502" w:type="dxa"/>
          </w:tcPr>
          <w:p w:rsidR="00133C5D" w:rsidRPr="00A11DCF" w:rsidRDefault="00133C5D" w:rsidP="00133C5D">
            <w:pPr>
              <w:pStyle w:val="ConsPlusNormal"/>
              <w:jc w:val="right"/>
              <w:outlineLvl w:val="0"/>
              <w:rPr>
                <w:rFonts w:ascii="Times New Roman" w:hAnsi="Times New Roman" w:cs="Times New Roman"/>
                <w:sz w:val="24"/>
                <w:szCs w:val="24"/>
              </w:rPr>
            </w:pPr>
          </w:p>
        </w:tc>
      </w:tr>
    </w:tbl>
    <w:p w:rsidR="00133C5D" w:rsidRPr="008C18E2" w:rsidRDefault="00133C5D" w:rsidP="00133C5D">
      <w:pPr>
        <w:rPr>
          <w:sz w:val="16"/>
          <w:szCs w:val="16"/>
        </w:rPr>
      </w:pPr>
    </w:p>
    <w:p w:rsidR="00133C5D" w:rsidRPr="00E63885" w:rsidRDefault="00133C5D" w:rsidP="00E63885">
      <w:pPr>
        <w:pStyle w:val="western"/>
        <w:spacing w:before="0" w:beforeAutospacing="0" w:after="0"/>
        <w:jc w:val="center"/>
        <w:rPr>
          <w:sz w:val="24"/>
          <w:szCs w:val="24"/>
        </w:rPr>
      </w:pPr>
      <w:r w:rsidRPr="00E63885">
        <w:rPr>
          <w:sz w:val="24"/>
          <w:szCs w:val="24"/>
        </w:rPr>
        <w:t>Условия концессионного соглашения</w:t>
      </w:r>
    </w:p>
    <w:p w:rsidR="00133C5D" w:rsidRPr="00E63885" w:rsidRDefault="00133C5D" w:rsidP="00E63885">
      <w:pPr>
        <w:pStyle w:val="western"/>
        <w:spacing w:before="0" w:beforeAutospacing="0" w:after="0"/>
        <w:jc w:val="center"/>
        <w:rPr>
          <w:color w:val="2D2D2D"/>
          <w:spacing w:val="1"/>
          <w:sz w:val="24"/>
          <w:szCs w:val="24"/>
        </w:rPr>
      </w:pPr>
    </w:p>
    <w:tbl>
      <w:tblPr>
        <w:tblW w:w="10774" w:type="dxa"/>
        <w:tblInd w:w="-284" w:type="dxa"/>
        <w:tblLayout w:type="fixed"/>
        <w:tblCellMar>
          <w:left w:w="0" w:type="dxa"/>
          <w:right w:w="0" w:type="dxa"/>
        </w:tblCellMar>
        <w:tblLook w:val="04A0"/>
      </w:tblPr>
      <w:tblGrid>
        <w:gridCol w:w="568"/>
        <w:gridCol w:w="3402"/>
        <w:gridCol w:w="6804"/>
      </w:tblGrid>
      <w:tr w:rsidR="00133C5D" w:rsidRPr="00E63885" w:rsidTr="00133C5D">
        <w:trPr>
          <w:trHeight w:val="15"/>
        </w:trPr>
        <w:tc>
          <w:tcPr>
            <w:tcW w:w="568" w:type="dxa"/>
            <w:hideMark/>
          </w:tcPr>
          <w:p w:rsidR="00133C5D" w:rsidRPr="00E63885" w:rsidRDefault="00133C5D" w:rsidP="00E63885">
            <w:pPr>
              <w:spacing w:after="0" w:line="240" w:lineRule="auto"/>
              <w:rPr>
                <w:rFonts w:ascii="Times New Roman" w:hAnsi="Times New Roman" w:cs="Times New Roman"/>
                <w:sz w:val="24"/>
                <w:szCs w:val="24"/>
              </w:rPr>
            </w:pPr>
          </w:p>
        </w:tc>
        <w:tc>
          <w:tcPr>
            <w:tcW w:w="3402" w:type="dxa"/>
            <w:hideMark/>
          </w:tcPr>
          <w:p w:rsidR="00133C5D" w:rsidRPr="00E63885" w:rsidRDefault="00133C5D" w:rsidP="00E63885">
            <w:pPr>
              <w:spacing w:after="0" w:line="240" w:lineRule="auto"/>
              <w:rPr>
                <w:rFonts w:ascii="Times New Roman" w:hAnsi="Times New Roman" w:cs="Times New Roman"/>
                <w:sz w:val="24"/>
                <w:szCs w:val="24"/>
              </w:rPr>
            </w:pPr>
          </w:p>
        </w:tc>
        <w:tc>
          <w:tcPr>
            <w:tcW w:w="6804" w:type="dxa"/>
            <w:hideMark/>
          </w:tcPr>
          <w:p w:rsidR="00133C5D" w:rsidRPr="00E63885" w:rsidRDefault="00133C5D" w:rsidP="00E63885">
            <w:pPr>
              <w:spacing w:after="0" w:line="240" w:lineRule="auto"/>
              <w:rPr>
                <w:rFonts w:ascii="Times New Roman" w:hAnsi="Times New Roman" w:cs="Times New Roman"/>
                <w:sz w:val="24"/>
                <w:szCs w:val="24"/>
              </w:rPr>
            </w:pPr>
          </w:p>
        </w:tc>
      </w:tr>
      <w:tr w:rsidR="00133C5D" w:rsidRPr="00E63885" w:rsidTr="00133C5D">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pStyle w:val="formattext"/>
              <w:spacing w:before="0" w:beforeAutospacing="0" w:after="0" w:afterAutospacing="0"/>
              <w:jc w:val="center"/>
              <w:textAlignment w:val="baseline"/>
            </w:pPr>
            <w:r w:rsidRPr="00E63885">
              <w:t>N п/п</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pStyle w:val="formattext"/>
              <w:spacing w:before="0" w:beforeAutospacing="0" w:after="0" w:afterAutospacing="0"/>
              <w:jc w:val="center"/>
              <w:textAlignment w:val="baseline"/>
            </w:pPr>
            <w:r w:rsidRPr="00E63885">
              <w:t>Наименование условия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pStyle w:val="formattext"/>
              <w:spacing w:before="0" w:beforeAutospacing="0" w:after="0" w:afterAutospacing="0"/>
              <w:jc w:val="center"/>
              <w:textAlignment w:val="baseline"/>
            </w:pPr>
            <w:r w:rsidRPr="00E63885">
              <w:t>Содержание условия</w:t>
            </w:r>
          </w:p>
        </w:tc>
      </w:tr>
      <w:tr w:rsidR="00133C5D" w:rsidRPr="00E63885" w:rsidTr="00133C5D">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pStyle w:val="formattext"/>
              <w:spacing w:before="0" w:beforeAutospacing="0" w:after="0" w:afterAutospacing="0"/>
              <w:jc w:val="center"/>
              <w:textAlignment w:val="baseline"/>
            </w:pPr>
            <w:r w:rsidRPr="00E63885">
              <w:t>1.</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pStyle w:val="formattext"/>
              <w:spacing w:before="0" w:beforeAutospacing="0" w:after="0" w:afterAutospacing="0"/>
              <w:textAlignment w:val="baseline"/>
            </w:pPr>
            <w:r w:rsidRPr="00E63885">
              <w:t>Обязательства концессионера реконструкции и модернизации  объекта концессионного соглашения, соблюдению сроков его создания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320AD6" w:rsidRDefault="00133C5D" w:rsidP="00AF684F">
            <w:pPr>
              <w:pStyle w:val="a5"/>
              <w:spacing w:after="0" w:line="240" w:lineRule="auto"/>
              <w:ind w:left="0"/>
              <w:jc w:val="both"/>
              <w:rPr>
                <w:rFonts w:ascii="Times New Roman" w:hAnsi="Times New Roman"/>
                <w:sz w:val="24"/>
                <w:szCs w:val="24"/>
              </w:rPr>
            </w:pPr>
            <w:r w:rsidRPr="00320AD6">
              <w:rPr>
                <w:rFonts w:ascii="Times New Roman" w:hAnsi="Times New Roman"/>
                <w:sz w:val="24"/>
                <w:szCs w:val="24"/>
              </w:rPr>
              <w:t xml:space="preserve">Концессионер обязуется за свой счет в порядке, сроки и на условиях, установленных концессионным соглашением, обязательство реконструировать и модернизировать муниципальное имущество: комплекс </w:t>
            </w:r>
            <w:r w:rsidR="00320AD6" w:rsidRPr="00320AD6">
              <w:rPr>
                <w:rFonts w:ascii="Times New Roman" w:hAnsi="Times New Roman"/>
                <w:bCs/>
                <w:sz w:val="24"/>
                <w:szCs w:val="24"/>
              </w:rPr>
              <w:t>объектов теплоснабжения, централизованных систем горячего водоснабжения, холодного водоснабжения и водоотведения, расположенных в поселке Ягодное, поселке Оротукан Ягоднинского муниципального округа Магаданской</w:t>
            </w:r>
            <w:r w:rsidR="00320AD6">
              <w:rPr>
                <w:rFonts w:ascii="Times New Roman" w:hAnsi="Times New Roman"/>
                <w:bCs/>
                <w:sz w:val="24"/>
                <w:szCs w:val="24"/>
              </w:rPr>
              <w:t xml:space="preserve"> области</w:t>
            </w:r>
            <w:r w:rsidRPr="00320AD6">
              <w:rPr>
                <w:rFonts w:ascii="Times New Roman" w:hAnsi="Times New Roman"/>
                <w:sz w:val="24"/>
                <w:szCs w:val="24"/>
              </w:rPr>
              <w:t xml:space="preserve">, право </w:t>
            </w:r>
            <w:proofErr w:type="gramStart"/>
            <w:r w:rsidRPr="00320AD6">
              <w:rPr>
                <w:rFonts w:ascii="Times New Roman" w:hAnsi="Times New Roman"/>
                <w:sz w:val="24"/>
                <w:szCs w:val="24"/>
              </w:rPr>
              <w:t>собственности</w:t>
            </w:r>
            <w:proofErr w:type="gramEnd"/>
            <w:r w:rsidRPr="00320AD6">
              <w:rPr>
                <w:rFonts w:ascii="Times New Roman" w:hAnsi="Times New Roman"/>
                <w:sz w:val="24"/>
                <w:szCs w:val="24"/>
              </w:rPr>
              <w:t xml:space="preserve"> на которое принадлежит Концеденту, и осуществлять горячее и холодное водоснабжение,</w:t>
            </w:r>
            <w:r w:rsidR="00E63885" w:rsidRPr="00320AD6">
              <w:rPr>
                <w:rFonts w:ascii="Times New Roman" w:hAnsi="Times New Roman"/>
                <w:sz w:val="24"/>
                <w:szCs w:val="24"/>
              </w:rPr>
              <w:t xml:space="preserve"> водоотведение</w:t>
            </w:r>
            <w:r w:rsidRPr="00320AD6">
              <w:rPr>
                <w:rFonts w:ascii="Times New Roman" w:hAnsi="Times New Roman"/>
                <w:sz w:val="24"/>
                <w:szCs w:val="24"/>
              </w:rPr>
              <w:t xml:space="preserve"> производство, передачу, распреде</w:t>
            </w:r>
            <w:r w:rsidR="00E63885" w:rsidRPr="00320AD6">
              <w:rPr>
                <w:rFonts w:ascii="Times New Roman" w:hAnsi="Times New Roman"/>
                <w:sz w:val="24"/>
                <w:szCs w:val="24"/>
              </w:rPr>
              <w:t>ление тепловой энергии в посе</w:t>
            </w:r>
            <w:r w:rsidR="00AF684F">
              <w:rPr>
                <w:rFonts w:ascii="Times New Roman" w:hAnsi="Times New Roman"/>
                <w:sz w:val="24"/>
                <w:szCs w:val="24"/>
              </w:rPr>
              <w:t>лке</w:t>
            </w:r>
            <w:r w:rsidR="00E63885" w:rsidRPr="00320AD6">
              <w:rPr>
                <w:rFonts w:ascii="Times New Roman" w:hAnsi="Times New Roman"/>
                <w:sz w:val="24"/>
                <w:szCs w:val="24"/>
              </w:rPr>
              <w:t xml:space="preserve"> Ягодное</w:t>
            </w:r>
            <w:r w:rsidR="00AF684F">
              <w:rPr>
                <w:rFonts w:ascii="Times New Roman" w:hAnsi="Times New Roman"/>
                <w:sz w:val="24"/>
                <w:szCs w:val="24"/>
              </w:rPr>
              <w:t>, поселке Оротукан</w:t>
            </w:r>
            <w:r w:rsidR="00E63885" w:rsidRPr="00320AD6">
              <w:rPr>
                <w:rFonts w:ascii="Times New Roman" w:hAnsi="Times New Roman"/>
                <w:sz w:val="24"/>
                <w:szCs w:val="24"/>
              </w:rPr>
              <w:t xml:space="preserve"> Ягоднинского муниципального округа Магаданской области</w:t>
            </w:r>
          </w:p>
        </w:tc>
      </w:tr>
      <w:tr w:rsidR="00133C5D" w:rsidRPr="00E63885" w:rsidTr="00133C5D">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pStyle w:val="formattext"/>
              <w:spacing w:before="0" w:beforeAutospacing="0" w:after="0" w:afterAutospacing="0"/>
              <w:jc w:val="center"/>
              <w:textAlignment w:val="baseline"/>
            </w:pPr>
            <w:r w:rsidRPr="00E63885">
              <w:t>2.</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pStyle w:val="formattext"/>
              <w:spacing w:before="0" w:beforeAutospacing="0" w:after="0" w:afterAutospacing="0"/>
              <w:textAlignment w:val="baseline"/>
            </w:pPr>
            <w:r w:rsidRPr="00E63885">
              <w:t>Обязательства концессионера по осуществлению деятельности, предусмотренной концессионным соглашением</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320AD6">
            <w:pPr>
              <w:pStyle w:val="formattext"/>
              <w:spacing w:before="0" w:beforeAutospacing="0" w:after="0" w:afterAutospacing="0"/>
              <w:jc w:val="both"/>
              <w:textAlignment w:val="baseline"/>
            </w:pPr>
            <w:r w:rsidRPr="00E63885">
              <w:t xml:space="preserve">Концессионер обязуется за свой счет в порядке, сроки и на условиях, установленных концессионным соглашением, осуществлять горячее и холодное водоснабжение, </w:t>
            </w:r>
            <w:r w:rsidR="00E63885">
              <w:t xml:space="preserve">водоотведение, </w:t>
            </w:r>
            <w:r w:rsidRPr="00E63885">
              <w:t xml:space="preserve">производство, передачу, распределение тепловой энергии в </w:t>
            </w:r>
            <w:r w:rsidR="00320AD6">
              <w:t>поселке Ягодное, поселке</w:t>
            </w:r>
            <w:r w:rsidR="00E63885">
              <w:t xml:space="preserve"> Оротукан </w:t>
            </w:r>
            <w:r w:rsidR="00E63885" w:rsidRPr="00E63885">
              <w:t xml:space="preserve">Ягоднинского </w:t>
            </w:r>
            <w:r w:rsidR="00E63885">
              <w:t xml:space="preserve">муниципального округа </w:t>
            </w:r>
            <w:r w:rsidR="00E63885" w:rsidRPr="00E63885">
              <w:t>Магаданской области</w:t>
            </w:r>
          </w:p>
        </w:tc>
      </w:tr>
      <w:tr w:rsidR="00133C5D" w:rsidRPr="00E63885" w:rsidTr="00133C5D">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pStyle w:val="formattext"/>
              <w:spacing w:before="0" w:beforeAutospacing="0" w:after="0" w:afterAutospacing="0"/>
              <w:jc w:val="center"/>
              <w:textAlignment w:val="baseline"/>
            </w:pPr>
            <w:r w:rsidRPr="00E63885">
              <w:t>3.</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pStyle w:val="formattext"/>
              <w:spacing w:before="0" w:beforeAutospacing="0" w:after="0" w:afterAutospacing="0"/>
              <w:textAlignment w:val="baseline"/>
            </w:pPr>
            <w:r w:rsidRPr="00E63885">
              <w:t>Срок действия концессионного соглашения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430D3A">
            <w:pPr>
              <w:pStyle w:val="formattext"/>
              <w:spacing w:before="0" w:beforeAutospacing="0" w:after="0" w:afterAutospacing="0"/>
              <w:jc w:val="both"/>
              <w:textAlignment w:val="baseline"/>
            </w:pPr>
            <w:r w:rsidRPr="00E63885">
              <w:t>Концессионное соглашение вступает в силу с момента его подписания</w:t>
            </w:r>
            <w:r w:rsidR="00E63885">
              <w:t xml:space="preserve"> и действует до 31 декабря 2029 </w:t>
            </w:r>
            <w:r w:rsidRPr="00E63885">
              <w:t>года.</w:t>
            </w:r>
          </w:p>
        </w:tc>
      </w:tr>
      <w:tr w:rsidR="00133C5D" w:rsidRPr="00E63885" w:rsidTr="00133C5D">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pStyle w:val="formattext"/>
              <w:spacing w:before="0" w:beforeAutospacing="0" w:after="0" w:afterAutospacing="0"/>
              <w:jc w:val="center"/>
              <w:textAlignment w:val="baseline"/>
            </w:pPr>
            <w:r w:rsidRPr="00E63885">
              <w:t>4.</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pStyle w:val="formattext"/>
              <w:spacing w:before="0" w:beforeAutospacing="0" w:after="0" w:afterAutospacing="0"/>
              <w:textAlignment w:val="baseline"/>
            </w:pPr>
            <w:r w:rsidRPr="00E63885">
              <w:t>Описание, в том числе технико-экономические показатели, объекта концессионного соглашения, иного имущества</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430D3A">
            <w:pPr>
              <w:pStyle w:val="formattext"/>
              <w:spacing w:before="0" w:beforeAutospacing="0" w:after="0" w:afterAutospacing="0"/>
              <w:jc w:val="both"/>
              <w:textAlignment w:val="baseline"/>
            </w:pPr>
            <w:r w:rsidRPr="00E63885">
              <w:t>Согласно приложениям 1 к настоящему постановлению</w:t>
            </w:r>
          </w:p>
        </w:tc>
      </w:tr>
      <w:tr w:rsidR="00133C5D" w:rsidRPr="00E63885" w:rsidTr="00133C5D">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pStyle w:val="formattext"/>
              <w:spacing w:before="0" w:beforeAutospacing="0" w:after="0" w:afterAutospacing="0"/>
              <w:jc w:val="center"/>
              <w:textAlignment w:val="baseline"/>
            </w:pPr>
            <w:r w:rsidRPr="00E63885">
              <w:t>5.</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pStyle w:val="formattext"/>
              <w:spacing w:before="0" w:beforeAutospacing="0" w:after="0" w:afterAutospacing="0"/>
              <w:textAlignment w:val="baseline"/>
            </w:pPr>
            <w:r w:rsidRPr="00E63885">
              <w:t>Срок передачи концессионеру объекта концессионного соглашения и иного имущества</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430D3A">
            <w:pPr>
              <w:pStyle w:val="formattext"/>
              <w:spacing w:before="0" w:beforeAutospacing="0" w:after="0" w:afterAutospacing="0"/>
              <w:jc w:val="both"/>
              <w:textAlignment w:val="baseline"/>
            </w:pPr>
            <w:r w:rsidRPr="00E63885">
              <w:t xml:space="preserve">Срок передачи существующих на момент заключения концессионного соглашения объектов недвижимого и движимого имущества, а также соответствующих прав владения и пользования – 5 рабочих дней </w:t>
            </w:r>
            <w:proofErr w:type="gramStart"/>
            <w:r w:rsidRPr="00E63885">
              <w:t>с даты заключения</w:t>
            </w:r>
            <w:proofErr w:type="gramEnd"/>
            <w:r w:rsidRPr="00E63885">
              <w:t xml:space="preserve"> концессионного соглашения</w:t>
            </w:r>
          </w:p>
        </w:tc>
      </w:tr>
      <w:tr w:rsidR="00133C5D" w:rsidRPr="00E63885" w:rsidTr="00133C5D">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pStyle w:val="formattext"/>
              <w:spacing w:before="0" w:beforeAutospacing="0" w:after="0" w:afterAutospacing="0"/>
              <w:jc w:val="center"/>
              <w:textAlignment w:val="baseline"/>
            </w:pPr>
            <w:r w:rsidRPr="00E63885">
              <w:t>6.</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pStyle w:val="formattext"/>
              <w:spacing w:before="0" w:beforeAutospacing="0" w:after="0" w:afterAutospacing="0"/>
              <w:textAlignment w:val="baseline"/>
            </w:pPr>
            <w:r w:rsidRPr="00E63885">
              <w:t>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430D3A">
            <w:pPr>
              <w:pStyle w:val="formattext"/>
              <w:spacing w:before="0" w:beforeAutospacing="0" w:after="0" w:afterAutospacing="0"/>
              <w:jc w:val="both"/>
              <w:textAlignment w:val="baseline"/>
            </w:pPr>
            <w:r w:rsidRPr="00E63885">
              <w:t>Земельный участок, который необходим для осуществления концессионером деятельности по заключаемому соглашению, предоставляется концессионеру в аренду в соответствии с земельным законодательством Российской Федерации на срок, не превышающий срок действия концессионного соглашения; договор аренды земельного участка заключается не позднее чем через 60 рабочих дней со дня подписания концессионного соглашения.</w:t>
            </w:r>
          </w:p>
          <w:p w:rsidR="00133C5D" w:rsidRPr="00E63885" w:rsidRDefault="00133C5D" w:rsidP="00430D3A">
            <w:pPr>
              <w:spacing w:after="0" w:line="240" w:lineRule="auto"/>
              <w:ind w:firstLine="284"/>
              <w:jc w:val="both"/>
              <w:rPr>
                <w:rFonts w:ascii="Times New Roman" w:hAnsi="Times New Roman" w:cs="Times New Roman"/>
                <w:sz w:val="24"/>
                <w:szCs w:val="24"/>
              </w:rPr>
            </w:pPr>
            <w:r w:rsidRPr="00E63885">
              <w:rPr>
                <w:rFonts w:ascii="Times New Roman" w:hAnsi="Times New Roman" w:cs="Times New Roman"/>
                <w:color w:val="000000"/>
                <w:sz w:val="24"/>
                <w:szCs w:val="24"/>
              </w:rPr>
              <w:t xml:space="preserve">Если не осуществлен государственный кадастровый учет земельного участка, на котором располагается объект Соглашения и который необходим для осуществления Концессионером деятельности, предусмотренной концессионным соглашением, Концедент обеспечивает выполнение в отношении такого земельного участка кадастровых работ и осуществление его государственного кадастрового учета. После осуществления государственного кадастрового учета договор аренды земельного участка заключается в течение 30 календарных дней с момента обращения Концессионера с соответствующим заявлением в Администрацию Ягоднинского </w:t>
            </w:r>
            <w:r w:rsidR="00E63885">
              <w:rPr>
                <w:rFonts w:ascii="Times New Roman" w:hAnsi="Times New Roman" w:cs="Times New Roman"/>
                <w:color w:val="000000"/>
                <w:sz w:val="24"/>
                <w:szCs w:val="24"/>
              </w:rPr>
              <w:t>муниципального</w:t>
            </w:r>
            <w:r w:rsidRPr="00E63885">
              <w:rPr>
                <w:rFonts w:ascii="Times New Roman" w:hAnsi="Times New Roman" w:cs="Times New Roman"/>
                <w:color w:val="000000"/>
                <w:sz w:val="24"/>
                <w:szCs w:val="24"/>
              </w:rPr>
              <w:t xml:space="preserve"> округа</w:t>
            </w:r>
            <w:r w:rsidR="00E63885">
              <w:rPr>
                <w:rFonts w:ascii="Times New Roman" w:hAnsi="Times New Roman" w:cs="Times New Roman"/>
                <w:color w:val="000000"/>
                <w:sz w:val="24"/>
                <w:szCs w:val="24"/>
              </w:rPr>
              <w:t xml:space="preserve"> Магаданской области. </w:t>
            </w:r>
            <w:r w:rsidRPr="00E63885">
              <w:rPr>
                <w:rFonts w:ascii="Times New Roman" w:hAnsi="Times New Roman" w:cs="Times New Roman"/>
                <w:sz w:val="24"/>
                <w:szCs w:val="24"/>
              </w:rPr>
              <w:t>Площадь и конфигурация предоставленного земельного участка может быть изменена в соответствии с действующим законодательством Российской Федерации на основании документации по планировке и межеванию территории</w:t>
            </w:r>
          </w:p>
        </w:tc>
      </w:tr>
      <w:tr w:rsidR="00133C5D" w:rsidRPr="00E63885" w:rsidTr="00133C5D">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pStyle w:val="formattext"/>
              <w:spacing w:before="0" w:beforeAutospacing="0" w:after="0" w:afterAutospacing="0"/>
              <w:jc w:val="center"/>
              <w:textAlignment w:val="baseline"/>
            </w:pPr>
            <w:r w:rsidRPr="00E63885">
              <w:t>7.</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pStyle w:val="formattext"/>
              <w:spacing w:before="0" w:beforeAutospacing="0" w:after="0" w:afterAutospacing="0"/>
              <w:textAlignment w:val="baseline"/>
            </w:pPr>
            <w:r w:rsidRPr="00E63885">
              <w:t>Цель и срок использования (эксплуатации) объекта концессионного соглашения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430D3A">
            <w:pPr>
              <w:pStyle w:val="formattext"/>
              <w:spacing w:before="0" w:beforeAutospacing="0" w:after="0" w:afterAutospacing="0"/>
              <w:jc w:val="both"/>
              <w:textAlignment w:val="baseline"/>
            </w:pPr>
            <w:r w:rsidRPr="00E63885">
              <w:t xml:space="preserve">Целью использования (эксплуатации) объекта концессионного соглашения является предоставление в течение срока действия концессионного соглашения горячего и холодного водоснабжения, </w:t>
            </w:r>
            <w:r w:rsidR="00E63885">
              <w:t>водоотведения,</w:t>
            </w:r>
            <w:r w:rsidRPr="00E63885">
              <w:t xml:space="preserve"> производства, передачи, распределения тепловой энергии в </w:t>
            </w:r>
            <w:r w:rsidR="00320AD6">
              <w:t>поселке Ягодное, поселке</w:t>
            </w:r>
            <w:r w:rsidR="00E63885">
              <w:t xml:space="preserve"> Оротукан </w:t>
            </w:r>
            <w:r w:rsidR="00E63885" w:rsidRPr="00E63885">
              <w:t xml:space="preserve">Ягоднинского </w:t>
            </w:r>
            <w:r w:rsidR="00E63885">
              <w:t xml:space="preserve">муниципального округа </w:t>
            </w:r>
            <w:r w:rsidR="00E63885" w:rsidRPr="00E63885">
              <w:t>Магаданской области</w:t>
            </w:r>
            <w:r w:rsidRPr="00E63885">
              <w:t>.</w:t>
            </w:r>
          </w:p>
          <w:p w:rsidR="00133C5D" w:rsidRPr="00E63885" w:rsidRDefault="00133C5D" w:rsidP="00430D3A">
            <w:pPr>
              <w:pStyle w:val="formattext"/>
              <w:spacing w:before="0" w:beforeAutospacing="0" w:after="0" w:afterAutospacing="0"/>
              <w:jc w:val="both"/>
              <w:textAlignment w:val="baseline"/>
            </w:pPr>
            <w:r w:rsidRPr="00E63885">
              <w:t>Срок использования (эксплуатации) объекта концессионного соглашения (в составе переданного имущества) с момента подписания акта приема-передачи в порядке, предусмотренном концессионным соглашением, до момента прекращения обязанности концессионера по осуществлению деятельности, предусмотренной концессионным соглашением.</w:t>
            </w:r>
          </w:p>
        </w:tc>
      </w:tr>
      <w:tr w:rsidR="00133C5D" w:rsidRPr="00E63885" w:rsidTr="00133C5D">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pStyle w:val="formattext"/>
              <w:spacing w:before="0" w:beforeAutospacing="0" w:after="0" w:afterAutospacing="0"/>
              <w:jc w:val="center"/>
              <w:textAlignment w:val="baseline"/>
            </w:pPr>
            <w:r w:rsidRPr="00E63885">
              <w:t>8.</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pStyle w:val="formattext"/>
              <w:spacing w:before="0" w:beforeAutospacing="0" w:after="0" w:afterAutospacing="0"/>
              <w:textAlignment w:val="baseline"/>
            </w:pPr>
            <w:r w:rsidRPr="00E63885">
              <w:t>Способы обеспечения концессионером исполнения обязательств по концессионному соглашению</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430D3A">
            <w:pPr>
              <w:pStyle w:val="formattext"/>
              <w:spacing w:before="0" w:beforeAutospacing="0" w:after="0" w:afterAutospacing="0"/>
              <w:jc w:val="both"/>
              <w:textAlignment w:val="baseline"/>
            </w:pPr>
            <w:r w:rsidRPr="00E63885">
              <w:t xml:space="preserve">Концессионер обязан представить документы, подтверждающие обеспечение исполнения обязательств по концессионному соглашению путем предоставления </w:t>
            </w:r>
            <w:r w:rsidRPr="00E63885">
              <w:rPr>
                <w:color w:val="000000"/>
              </w:rPr>
              <w:t xml:space="preserve"> безотзывной непередаваемой банковской гарантии в размере</w:t>
            </w:r>
            <w:r w:rsidRPr="00E63885">
              <w:t xml:space="preserve"> 10 % от суммы обязательств Концессионера по его расходам на реконструкцию и модернизацию объекта концессионного соглашения </w:t>
            </w:r>
            <w:r w:rsidRPr="00E63885">
              <w:rPr>
                <w:color w:val="000000"/>
              </w:rPr>
              <w:t>на срок действия концессионного соглашения</w:t>
            </w:r>
          </w:p>
        </w:tc>
      </w:tr>
      <w:tr w:rsidR="00133C5D" w:rsidRPr="00E63885" w:rsidTr="00133C5D">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pStyle w:val="formattext"/>
              <w:spacing w:before="0" w:beforeAutospacing="0" w:after="0" w:afterAutospacing="0"/>
              <w:jc w:val="center"/>
              <w:textAlignment w:val="baseline"/>
            </w:pPr>
            <w:r w:rsidRPr="00E63885">
              <w:t>9.</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pStyle w:val="formattext"/>
              <w:spacing w:before="0" w:beforeAutospacing="0" w:after="0" w:afterAutospacing="0"/>
              <w:textAlignment w:val="baseline"/>
            </w:pPr>
            <w:r w:rsidRPr="00E63885">
              <w:t>Размер концессионной платы, форма или формы, порядок и сроки ее внесения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2E5804" w:rsidP="00430D3A">
            <w:pPr>
              <w:pStyle w:val="formattext"/>
              <w:spacing w:before="0" w:beforeAutospacing="0" w:after="0" w:afterAutospacing="0"/>
              <w:jc w:val="both"/>
              <w:textAlignment w:val="baseline"/>
            </w:pPr>
            <w:r>
              <w:t>По настоящему Соглашению устанавливается концессионная плата в размере 1 000 000 (один миллион) рублей 00 копеек в год</w:t>
            </w:r>
          </w:p>
        </w:tc>
      </w:tr>
      <w:tr w:rsidR="00133C5D" w:rsidRPr="00E63885" w:rsidTr="00133C5D">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pStyle w:val="formattext"/>
              <w:spacing w:before="0" w:beforeAutospacing="0" w:after="0" w:afterAutospacing="0"/>
              <w:jc w:val="center"/>
              <w:textAlignment w:val="baseline"/>
            </w:pPr>
            <w:r w:rsidRPr="00E63885">
              <w:t>10.</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pStyle w:val="formattext"/>
              <w:spacing w:before="0" w:beforeAutospacing="0" w:after="0" w:afterAutospacing="0"/>
              <w:textAlignment w:val="baseline"/>
            </w:pPr>
            <w:r w:rsidRPr="00E63885">
              <w:t>Порядок возмещения расходов сторон в случае досрочного расторжения концессионного соглашения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2175A" w:rsidP="0012175A">
            <w:pPr>
              <w:pStyle w:val="formattext"/>
              <w:spacing w:before="0" w:beforeAutospacing="0" w:after="0" w:afterAutospacing="0"/>
              <w:jc w:val="both"/>
              <w:textAlignment w:val="baseline"/>
            </w:pPr>
            <w:r>
              <w:t>Согласно приложению № 1 к условиям концессионного соглашения</w:t>
            </w:r>
          </w:p>
        </w:tc>
      </w:tr>
      <w:tr w:rsidR="00133C5D" w:rsidRPr="00E63885" w:rsidTr="00133C5D">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pStyle w:val="formattext"/>
              <w:spacing w:before="0" w:beforeAutospacing="0" w:after="0" w:afterAutospacing="0"/>
              <w:jc w:val="center"/>
              <w:textAlignment w:val="baseline"/>
            </w:pPr>
            <w:r w:rsidRPr="00E63885">
              <w:t>11.</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pStyle w:val="formattext"/>
              <w:spacing w:before="0" w:beforeAutospacing="0" w:after="0" w:afterAutospacing="0"/>
              <w:textAlignment w:val="baseline"/>
            </w:pPr>
            <w:r w:rsidRPr="00E63885">
              <w:t>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430D3A">
            <w:pPr>
              <w:pStyle w:val="formattext"/>
              <w:spacing w:before="0" w:beforeAutospacing="0" w:after="0" w:afterAutospacing="0"/>
              <w:jc w:val="both"/>
              <w:textAlignment w:val="baseline"/>
            </w:pPr>
            <w:r w:rsidRPr="00E63885">
              <w:t>В случае необходимости концессионер обязан за свой счет провести работы по подготовке территории, необходимой для создания объекта концессионного соглашения и для осуществления деятельности, предусмотренной концессионным соглашением</w:t>
            </w:r>
          </w:p>
        </w:tc>
      </w:tr>
      <w:tr w:rsidR="00133C5D" w:rsidRPr="00E63885" w:rsidTr="00133C5D">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pStyle w:val="formattext"/>
              <w:spacing w:before="0" w:beforeAutospacing="0" w:after="0" w:afterAutospacing="0"/>
              <w:jc w:val="center"/>
              <w:textAlignment w:val="baseline"/>
            </w:pPr>
            <w:r w:rsidRPr="00E63885">
              <w:t>12.</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pStyle w:val="formattext"/>
              <w:spacing w:before="0" w:beforeAutospacing="0" w:after="0" w:afterAutospacing="0"/>
              <w:textAlignment w:val="baseline"/>
            </w:pPr>
            <w:r w:rsidRPr="00E63885">
              <w:t>Обязательства концессионера по подготовке проектной документации объекта концессионного соглашения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430D3A">
            <w:pPr>
              <w:pStyle w:val="formattext"/>
              <w:spacing w:before="0" w:beforeAutospacing="0" w:after="0" w:afterAutospacing="0"/>
              <w:jc w:val="both"/>
              <w:textAlignment w:val="baseline"/>
            </w:pPr>
            <w:r w:rsidRPr="00E63885">
              <w:rPr>
                <w:color w:val="000000"/>
              </w:rPr>
              <w:t>Концессионер обязан за свой счет разработать и согласовать с Концедентом проектную документацию, необходимую для реконструкции и модернизации объекта Соглашения в течени</w:t>
            </w:r>
            <w:proofErr w:type="gramStart"/>
            <w:r w:rsidRPr="00E63885">
              <w:rPr>
                <w:color w:val="000000"/>
              </w:rPr>
              <w:t>и</w:t>
            </w:r>
            <w:proofErr w:type="gramEnd"/>
            <w:r w:rsidRPr="00E63885">
              <w:rPr>
                <w:color w:val="000000"/>
              </w:rPr>
              <w:t xml:space="preserve"> 3-х месяцев с момента подписания акта </w:t>
            </w:r>
            <w:r w:rsidRPr="00E63885">
              <w:t>приема-передачи объекта Соглашения</w:t>
            </w:r>
          </w:p>
        </w:tc>
      </w:tr>
      <w:tr w:rsidR="00133C5D" w:rsidRPr="00E63885" w:rsidTr="00133C5D">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pStyle w:val="formattext"/>
              <w:spacing w:before="0" w:beforeAutospacing="0" w:after="0" w:afterAutospacing="0"/>
              <w:jc w:val="center"/>
              <w:textAlignment w:val="baseline"/>
            </w:pPr>
            <w:r w:rsidRPr="00E63885">
              <w:t>13.</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autoSpaceDE w:val="0"/>
              <w:autoSpaceDN w:val="0"/>
              <w:adjustRightInd w:val="0"/>
              <w:spacing w:after="0" w:line="240" w:lineRule="auto"/>
              <w:rPr>
                <w:rFonts w:ascii="Times New Roman" w:hAnsi="Times New Roman" w:cs="Times New Roman"/>
                <w:sz w:val="24"/>
                <w:szCs w:val="24"/>
              </w:rPr>
            </w:pPr>
            <w:r w:rsidRPr="00E63885">
              <w:rPr>
                <w:rFonts w:ascii="Times New Roman" w:hAnsi="Times New Roman" w:cs="Times New Roman"/>
                <w:sz w:val="24"/>
                <w:szCs w:val="24"/>
              </w:rPr>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31104">
            <w:pPr>
              <w:pStyle w:val="formattext"/>
              <w:spacing w:before="0" w:beforeAutospacing="0" w:after="0" w:afterAutospacing="0"/>
              <w:jc w:val="both"/>
              <w:textAlignment w:val="baseline"/>
            </w:pPr>
            <w:r w:rsidRPr="00E63885">
              <w:t>Согласно приложению</w:t>
            </w:r>
            <w:r w:rsidR="00E31104">
              <w:t xml:space="preserve"> № 2 к условиям концессионного соглашения</w:t>
            </w:r>
          </w:p>
        </w:tc>
      </w:tr>
      <w:tr w:rsidR="00133C5D" w:rsidRPr="00E63885" w:rsidTr="00133C5D">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pStyle w:val="formattext"/>
              <w:spacing w:before="0" w:beforeAutospacing="0" w:after="0" w:afterAutospacing="0"/>
              <w:jc w:val="center"/>
              <w:textAlignment w:val="baseline"/>
            </w:pPr>
            <w:r w:rsidRPr="00E63885">
              <w:t>14.</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autoSpaceDE w:val="0"/>
              <w:autoSpaceDN w:val="0"/>
              <w:adjustRightInd w:val="0"/>
              <w:spacing w:after="0" w:line="240" w:lineRule="auto"/>
              <w:rPr>
                <w:rFonts w:ascii="Times New Roman" w:hAnsi="Times New Roman" w:cs="Times New Roman"/>
                <w:sz w:val="24"/>
                <w:szCs w:val="24"/>
              </w:rPr>
            </w:pPr>
            <w:r w:rsidRPr="00E63885">
              <w:rPr>
                <w:rFonts w:ascii="Times New Roman" w:hAnsi="Times New Roman" w:cs="Times New Roman"/>
                <w:sz w:val="24"/>
                <w:szCs w:val="24"/>
              </w:rPr>
              <w:t>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430D3A">
            <w:pPr>
              <w:pStyle w:val="formattext"/>
              <w:spacing w:before="0" w:beforeAutospacing="0" w:after="0" w:afterAutospacing="0"/>
              <w:jc w:val="both"/>
              <w:textAlignment w:val="baseline"/>
            </w:pPr>
            <w:proofErr w:type="gramStart"/>
            <w:r w:rsidRPr="00E63885">
              <w:t>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государственной регистрации права собственности Концедента на недвижимое имущество, переданное концессионеру в соответствии с настоящим соглашением, не зарегистрированы в установленном законодательством порядке, в том числе при необходимости выполнить кадастровые работы в отношении такого имущества.</w:t>
            </w:r>
            <w:proofErr w:type="gramEnd"/>
            <w:r w:rsidRPr="00E63885">
              <w:t xml:space="preserve"> Указанный срок исчисляется </w:t>
            </w:r>
            <w:proofErr w:type="gramStart"/>
            <w:r w:rsidRPr="00E63885">
              <w:t>с даты заключения</w:t>
            </w:r>
            <w:proofErr w:type="gramEnd"/>
            <w:r w:rsidRPr="00E63885">
              <w:t xml:space="preserve"> концессионного соглашения</w:t>
            </w:r>
          </w:p>
        </w:tc>
      </w:tr>
      <w:tr w:rsidR="00133C5D" w:rsidRPr="00E63885" w:rsidTr="00133C5D">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pStyle w:val="formattext"/>
              <w:spacing w:before="0" w:beforeAutospacing="0" w:after="0" w:afterAutospacing="0"/>
              <w:jc w:val="center"/>
              <w:textAlignment w:val="baseline"/>
            </w:pPr>
            <w:r w:rsidRPr="00E63885">
              <w:t>15.</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autoSpaceDE w:val="0"/>
              <w:autoSpaceDN w:val="0"/>
              <w:adjustRightInd w:val="0"/>
              <w:spacing w:after="0" w:line="240" w:lineRule="auto"/>
              <w:rPr>
                <w:rFonts w:ascii="Times New Roman" w:hAnsi="Times New Roman" w:cs="Times New Roman"/>
                <w:sz w:val="24"/>
                <w:szCs w:val="24"/>
              </w:rPr>
            </w:pPr>
            <w:r w:rsidRPr="00E63885">
              <w:rPr>
                <w:rFonts w:ascii="Times New Roman" w:hAnsi="Times New Roman" w:cs="Times New Roman"/>
                <w:sz w:val="24"/>
                <w:szCs w:val="24"/>
              </w:rPr>
              <w:t>Значения долгосрочных параметров регулирования;</w:t>
            </w:r>
          </w:p>
          <w:p w:rsidR="00133C5D" w:rsidRPr="00E63885" w:rsidRDefault="00133C5D" w:rsidP="00E63885">
            <w:pPr>
              <w:autoSpaceDE w:val="0"/>
              <w:autoSpaceDN w:val="0"/>
              <w:adjustRightInd w:val="0"/>
              <w:spacing w:after="0" w:line="240" w:lineRule="auto"/>
              <w:rPr>
                <w:rFonts w:ascii="Times New Roman" w:hAnsi="Times New Roman" w:cs="Times New Roman"/>
                <w:sz w:val="24"/>
                <w:szCs w:val="24"/>
              </w:rPr>
            </w:pPr>
            <w:r w:rsidRPr="00E63885">
              <w:rPr>
                <w:rFonts w:ascii="Times New Roman" w:hAnsi="Times New Roman" w:cs="Times New Roman"/>
                <w:sz w:val="24"/>
                <w:szCs w:val="24"/>
              </w:rPr>
              <w:t>задание и основные мероприятия по реконструкции и модернизации объекта концессионного соглашения;</w:t>
            </w:r>
          </w:p>
          <w:p w:rsidR="00133C5D" w:rsidRPr="00E63885" w:rsidRDefault="00133C5D" w:rsidP="00E63885">
            <w:pPr>
              <w:autoSpaceDE w:val="0"/>
              <w:autoSpaceDN w:val="0"/>
              <w:adjustRightInd w:val="0"/>
              <w:spacing w:after="0" w:line="240" w:lineRule="auto"/>
              <w:rPr>
                <w:rFonts w:ascii="Times New Roman" w:hAnsi="Times New Roman" w:cs="Times New Roman"/>
                <w:sz w:val="24"/>
                <w:szCs w:val="24"/>
              </w:rPr>
            </w:pPr>
            <w:r w:rsidRPr="00E63885">
              <w:rPr>
                <w:rFonts w:ascii="Times New Roman" w:hAnsi="Times New Roman" w:cs="Times New Roman"/>
                <w:sz w:val="24"/>
                <w:szCs w:val="24"/>
              </w:rPr>
              <w:t>предельный размер расходов на реконструкцию и модернизацию объекта концессионного соглашения;</w:t>
            </w:r>
          </w:p>
          <w:p w:rsidR="00133C5D" w:rsidRPr="00E63885" w:rsidRDefault="00133C5D" w:rsidP="00E63885">
            <w:pPr>
              <w:autoSpaceDE w:val="0"/>
              <w:autoSpaceDN w:val="0"/>
              <w:adjustRightInd w:val="0"/>
              <w:spacing w:after="0" w:line="240" w:lineRule="auto"/>
              <w:rPr>
                <w:rFonts w:ascii="Times New Roman" w:hAnsi="Times New Roman" w:cs="Times New Roman"/>
                <w:sz w:val="24"/>
                <w:szCs w:val="24"/>
              </w:rPr>
            </w:pPr>
            <w:r w:rsidRPr="00E63885">
              <w:rPr>
                <w:rFonts w:ascii="Times New Roman" w:hAnsi="Times New Roman" w:cs="Times New Roman"/>
                <w:sz w:val="24"/>
                <w:szCs w:val="24"/>
              </w:rPr>
              <w:t>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FE3FED">
            <w:pPr>
              <w:pStyle w:val="formattext"/>
              <w:spacing w:before="0" w:beforeAutospacing="0" w:after="0" w:afterAutospacing="0"/>
              <w:jc w:val="both"/>
              <w:textAlignment w:val="baseline"/>
            </w:pPr>
            <w:r w:rsidRPr="00E63885">
              <w:t xml:space="preserve">Согласно приложению </w:t>
            </w:r>
            <w:r w:rsidR="00FE3FED">
              <w:t>№ 3 к условиям концессионного соглашения</w:t>
            </w:r>
          </w:p>
        </w:tc>
      </w:tr>
      <w:tr w:rsidR="00133C5D" w:rsidRPr="00E63885" w:rsidTr="00133C5D">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pStyle w:val="formattext"/>
              <w:spacing w:before="0" w:beforeAutospacing="0" w:after="0" w:afterAutospacing="0"/>
              <w:jc w:val="center"/>
              <w:textAlignment w:val="baseline"/>
            </w:pPr>
            <w:r w:rsidRPr="00E63885">
              <w:t>16.</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autoSpaceDE w:val="0"/>
              <w:autoSpaceDN w:val="0"/>
              <w:adjustRightInd w:val="0"/>
              <w:spacing w:after="0" w:line="240" w:lineRule="auto"/>
              <w:rPr>
                <w:rFonts w:ascii="Times New Roman" w:hAnsi="Times New Roman" w:cs="Times New Roman"/>
                <w:sz w:val="24"/>
                <w:szCs w:val="24"/>
              </w:rPr>
            </w:pPr>
            <w:r w:rsidRPr="00E63885">
              <w:rPr>
                <w:rFonts w:ascii="Times New Roman" w:hAnsi="Times New Roman" w:cs="Times New Roman"/>
                <w:sz w:val="24"/>
                <w:szCs w:val="24"/>
              </w:rPr>
              <w:t>Третья сторона концессионного соглашения - субъект Российской Федерации.</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430D3A">
            <w:pPr>
              <w:pStyle w:val="formattext"/>
              <w:spacing w:before="0" w:beforeAutospacing="0" w:after="0" w:afterAutospacing="0"/>
              <w:jc w:val="both"/>
              <w:textAlignment w:val="baseline"/>
            </w:pPr>
            <w:r w:rsidRPr="00E63885">
              <w:t>Правительство Магаданской области.</w:t>
            </w:r>
          </w:p>
        </w:tc>
      </w:tr>
      <w:tr w:rsidR="00133C5D" w:rsidRPr="00E63885" w:rsidTr="00133C5D">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pStyle w:val="formattext"/>
              <w:spacing w:before="0" w:beforeAutospacing="0" w:after="0" w:afterAutospacing="0"/>
              <w:jc w:val="center"/>
              <w:textAlignment w:val="baseline"/>
            </w:pPr>
            <w:r w:rsidRPr="00E63885">
              <w:t>17.</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autoSpaceDE w:val="0"/>
              <w:autoSpaceDN w:val="0"/>
              <w:adjustRightInd w:val="0"/>
              <w:spacing w:after="0" w:line="240" w:lineRule="auto"/>
              <w:rPr>
                <w:rFonts w:ascii="Times New Roman" w:hAnsi="Times New Roman" w:cs="Times New Roman"/>
                <w:sz w:val="24"/>
                <w:szCs w:val="24"/>
              </w:rPr>
            </w:pPr>
            <w:r w:rsidRPr="00E63885">
              <w:rPr>
                <w:rFonts w:ascii="Times New Roman" w:hAnsi="Times New Roman" w:cs="Times New Roman"/>
                <w:sz w:val="24"/>
                <w:szCs w:val="24"/>
              </w:rPr>
              <w:t>Права и обязанности, осуществляемые субъектом Российской Федерации</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430D3A">
            <w:pPr>
              <w:pStyle w:val="formattext"/>
              <w:spacing w:before="0" w:beforeAutospacing="0" w:after="0" w:afterAutospacing="0"/>
              <w:jc w:val="both"/>
              <w:textAlignment w:val="baseline"/>
            </w:pPr>
            <w:r w:rsidRPr="00E63885">
              <w:t>В соответствии с конкурсной документацией.</w:t>
            </w:r>
          </w:p>
        </w:tc>
      </w:tr>
      <w:tr w:rsidR="00133C5D" w:rsidRPr="00E63885" w:rsidTr="00133C5D">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pStyle w:val="formattext"/>
              <w:spacing w:before="0" w:beforeAutospacing="0" w:after="0" w:afterAutospacing="0"/>
              <w:jc w:val="center"/>
              <w:textAlignment w:val="baseline"/>
            </w:pPr>
            <w:r w:rsidRPr="00E63885">
              <w:t>18.</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E63885">
            <w:pPr>
              <w:autoSpaceDE w:val="0"/>
              <w:autoSpaceDN w:val="0"/>
              <w:adjustRightInd w:val="0"/>
              <w:spacing w:after="0" w:line="240" w:lineRule="auto"/>
              <w:rPr>
                <w:rFonts w:ascii="Times New Roman" w:hAnsi="Times New Roman" w:cs="Times New Roman"/>
                <w:sz w:val="24"/>
                <w:szCs w:val="24"/>
              </w:rPr>
            </w:pPr>
            <w:r w:rsidRPr="00E63885">
              <w:rPr>
                <w:rFonts w:ascii="Times New Roman" w:hAnsi="Times New Roman" w:cs="Times New Roman"/>
                <w:sz w:val="24"/>
                <w:szCs w:val="24"/>
              </w:rPr>
              <w:t xml:space="preserve">Требование к участникам конкурса  </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33C5D" w:rsidRPr="00E63885" w:rsidRDefault="00133C5D" w:rsidP="00430D3A">
            <w:pPr>
              <w:autoSpaceDE w:val="0"/>
              <w:autoSpaceDN w:val="0"/>
              <w:adjustRightInd w:val="0"/>
              <w:spacing w:after="0" w:line="240" w:lineRule="auto"/>
              <w:jc w:val="both"/>
              <w:rPr>
                <w:rFonts w:ascii="Times New Roman" w:hAnsi="Times New Roman" w:cs="Times New Roman"/>
                <w:sz w:val="24"/>
                <w:szCs w:val="24"/>
              </w:rPr>
            </w:pPr>
            <w:r w:rsidRPr="00E63885">
              <w:rPr>
                <w:rFonts w:ascii="Times New Roman" w:hAnsi="Times New Roman" w:cs="Times New Roman"/>
                <w:sz w:val="24"/>
                <w:szCs w:val="24"/>
              </w:rPr>
              <w:t>Указание в составе конкурсного предложения мероприятий по реконструкции и модернизации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tc>
      </w:tr>
    </w:tbl>
    <w:p w:rsidR="00133C5D" w:rsidRPr="00E63885" w:rsidRDefault="00133C5D" w:rsidP="00E63885">
      <w:pPr>
        <w:spacing w:after="0" w:line="240" w:lineRule="auto"/>
        <w:ind w:firstLine="851"/>
        <w:jc w:val="both"/>
        <w:rPr>
          <w:rFonts w:ascii="Times New Roman" w:hAnsi="Times New Roman" w:cs="Times New Roman"/>
          <w:color w:val="000000"/>
          <w:sz w:val="24"/>
          <w:szCs w:val="24"/>
        </w:rPr>
      </w:pPr>
    </w:p>
    <w:p w:rsidR="00133C5D" w:rsidRDefault="00133C5D" w:rsidP="00D42EC7">
      <w:pPr>
        <w:rPr>
          <w:color w:val="000000"/>
          <w:sz w:val="28"/>
          <w:szCs w:val="28"/>
        </w:rPr>
      </w:pPr>
    </w:p>
    <w:p w:rsidR="00133C5D" w:rsidRDefault="00133C5D" w:rsidP="00133C5D">
      <w:pPr>
        <w:ind w:firstLine="851"/>
        <w:jc w:val="center"/>
        <w:rPr>
          <w:color w:val="000000"/>
          <w:sz w:val="28"/>
          <w:szCs w:val="28"/>
        </w:rPr>
      </w:pPr>
    </w:p>
    <w:p w:rsidR="0012175A" w:rsidRDefault="0012175A" w:rsidP="00133C5D">
      <w:pPr>
        <w:ind w:firstLine="851"/>
        <w:jc w:val="center"/>
        <w:rPr>
          <w:color w:val="000000"/>
          <w:sz w:val="28"/>
          <w:szCs w:val="28"/>
        </w:rPr>
      </w:pPr>
    </w:p>
    <w:tbl>
      <w:tblPr>
        <w:tblW w:w="0" w:type="auto"/>
        <w:jc w:val="right"/>
        <w:tblInd w:w="-815" w:type="dxa"/>
        <w:tblLayout w:type="fixed"/>
        <w:tblLook w:val="0000"/>
      </w:tblPr>
      <w:tblGrid>
        <w:gridCol w:w="4494"/>
      </w:tblGrid>
      <w:tr w:rsidR="0012175A" w:rsidTr="0017159B">
        <w:trPr>
          <w:jc w:val="right"/>
        </w:trPr>
        <w:tc>
          <w:tcPr>
            <w:tcW w:w="4494" w:type="dxa"/>
          </w:tcPr>
          <w:p w:rsidR="0012175A" w:rsidRPr="00A11DCF" w:rsidRDefault="0012175A" w:rsidP="00AC38C0">
            <w:pPr>
              <w:pStyle w:val="ConsPlusNormal"/>
              <w:outlineLvl w:val="0"/>
              <w:rPr>
                <w:rFonts w:ascii="Times New Roman" w:hAnsi="Times New Roman" w:cs="Times New Roman"/>
                <w:sz w:val="24"/>
                <w:szCs w:val="24"/>
              </w:rPr>
            </w:pPr>
            <w:r w:rsidRPr="00A11DCF">
              <w:rPr>
                <w:rFonts w:ascii="Times New Roman" w:hAnsi="Times New Roman" w:cs="Times New Roman"/>
                <w:sz w:val="24"/>
                <w:szCs w:val="24"/>
              </w:rPr>
              <w:t>Приложение</w:t>
            </w:r>
            <w:r>
              <w:rPr>
                <w:rFonts w:ascii="Times New Roman" w:hAnsi="Times New Roman" w:cs="Times New Roman"/>
                <w:sz w:val="24"/>
                <w:szCs w:val="24"/>
              </w:rPr>
              <w:t xml:space="preserve"> № 1</w:t>
            </w:r>
          </w:p>
          <w:p w:rsidR="0012175A" w:rsidRPr="006D5E7C" w:rsidRDefault="0012175A" w:rsidP="00AC38C0">
            <w:pPr>
              <w:pStyle w:val="ConsPlusNormal"/>
              <w:rPr>
                <w:rFonts w:ascii="Times New Roman" w:hAnsi="Times New Roman" w:cs="Times New Roman"/>
                <w:sz w:val="24"/>
                <w:szCs w:val="24"/>
              </w:rPr>
            </w:pPr>
            <w:r>
              <w:rPr>
                <w:rFonts w:ascii="Times New Roman" w:hAnsi="Times New Roman" w:cs="Times New Roman"/>
                <w:sz w:val="24"/>
                <w:szCs w:val="24"/>
              </w:rPr>
              <w:t>к условиям концессионного соглашения</w:t>
            </w:r>
          </w:p>
        </w:tc>
      </w:tr>
    </w:tbl>
    <w:p w:rsidR="0012175A" w:rsidRPr="001703B4" w:rsidRDefault="0012175A" w:rsidP="0012175A">
      <w:pPr>
        <w:spacing w:after="0"/>
        <w:rPr>
          <w:sz w:val="16"/>
          <w:szCs w:val="16"/>
        </w:rPr>
      </w:pPr>
    </w:p>
    <w:p w:rsidR="0012175A" w:rsidRPr="00A711DB" w:rsidRDefault="0012175A" w:rsidP="0012175A">
      <w:pPr>
        <w:spacing w:after="0" w:line="360" w:lineRule="auto"/>
        <w:ind w:firstLine="709"/>
        <w:jc w:val="center"/>
        <w:rPr>
          <w:rFonts w:ascii="Times New Roman" w:hAnsi="Times New Roman" w:cs="Times New Roman"/>
          <w:sz w:val="24"/>
          <w:szCs w:val="24"/>
        </w:rPr>
      </w:pPr>
      <w:r w:rsidRPr="00A711DB">
        <w:rPr>
          <w:rFonts w:ascii="Times New Roman" w:hAnsi="Times New Roman" w:cs="Times New Roman"/>
          <w:sz w:val="24"/>
          <w:szCs w:val="24"/>
        </w:rPr>
        <w:t>Порядок возмещения расходов концессионера</w:t>
      </w:r>
    </w:p>
    <w:p w:rsidR="0012175A" w:rsidRPr="00A711DB" w:rsidRDefault="0012175A" w:rsidP="0012175A">
      <w:pPr>
        <w:spacing w:after="0" w:line="360" w:lineRule="auto"/>
        <w:ind w:firstLine="708"/>
        <w:jc w:val="both"/>
        <w:rPr>
          <w:rFonts w:ascii="Times New Roman" w:hAnsi="Times New Roman" w:cs="Times New Roman"/>
          <w:sz w:val="24"/>
          <w:szCs w:val="24"/>
        </w:rPr>
      </w:pPr>
      <w:r w:rsidRPr="00A711DB">
        <w:rPr>
          <w:rFonts w:ascii="Times New Roman" w:hAnsi="Times New Roman" w:cs="Times New Roman"/>
          <w:sz w:val="24"/>
          <w:szCs w:val="24"/>
        </w:rPr>
        <w:t>1.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водоснабжения и водоотведения не возвращенных ему на момент окончания срока действия концессионного соглашения:</w:t>
      </w:r>
    </w:p>
    <w:p w:rsidR="0012175A" w:rsidRPr="00A711DB" w:rsidRDefault="0012175A" w:rsidP="0012175A">
      <w:pPr>
        <w:pStyle w:val="7"/>
        <w:shd w:val="clear" w:color="auto" w:fill="auto"/>
        <w:spacing w:before="0" w:after="0" w:line="360" w:lineRule="auto"/>
        <w:ind w:firstLine="709"/>
        <w:contextualSpacing/>
        <w:jc w:val="both"/>
        <w:rPr>
          <w:sz w:val="24"/>
          <w:szCs w:val="24"/>
        </w:rPr>
      </w:pPr>
      <w:r w:rsidRPr="00A711DB">
        <w:rPr>
          <w:sz w:val="24"/>
          <w:szCs w:val="24"/>
        </w:rPr>
        <w:t xml:space="preserve">В случае если в течение срока действия концессионного соглашения цены (тарифы) и надбавки к ценам (тарифам), установленные с применением долгосрочных параметров регулирования деятельности Концессионера не обеспечивают возмещения расходов Концессионера на момент окончания срока действия концессионного соглашения на реконструкцию Объекта Соглашения, условия концессионного соглашения могут быть изменены по требованию Концессионера. </w:t>
      </w:r>
    </w:p>
    <w:p w:rsidR="0012175A" w:rsidRPr="00A711DB" w:rsidRDefault="0012175A" w:rsidP="0012175A">
      <w:pPr>
        <w:pStyle w:val="7"/>
        <w:shd w:val="clear" w:color="auto" w:fill="auto"/>
        <w:spacing w:before="0" w:after="0" w:line="360" w:lineRule="auto"/>
        <w:ind w:firstLine="709"/>
        <w:contextualSpacing/>
        <w:jc w:val="both"/>
        <w:rPr>
          <w:sz w:val="24"/>
          <w:szCs w:val="24"/>
        </w:rPr>
      </w:pPr>
      <w:r w:rsidRPr="00A711DB">
        <w:rPr>
          <w:sz w:val="24"/>
          <w:szCs w:val="24"/>
        </w:rPr>
        <w:t xml:space="preserve">Срок действия концессионного соглашения может быть продлен на период, достаточный для возмещения указанных расходов Концессионера на срок более чем один год, но не более чем на пять лет. </w:t>
      </w:r>
    </w:p>
    <w:p w:rsidR="0012175A" w:rsidRPr="00A711DB" w:rsidRDefault="0012175A" w:rsidP="0012175A">
      <w:pPr>
        <w:pStyle w:val="7"/>
        <w:shd w:val="clear" w:color="auto" w:fill="auto"/>
        <w:spacing w:before="0" w:after="0" w:line="360" w:lineRule="auto"/>
        <w:ind w:firstLine="709"/>
        <w:contextualSpacing/>
        <w:jc w:val="both"/>
        <w:rPr>
          <w:sz w:val="24"/>
          <w:szCs w:val="24"/>
        </w:rPr>
      </w:pPr>
      <w:proofErr w:type="gramStart"/>
      <w:r w:rsidRPr="00A711DB">
        <w:rPr>
          <w:sz w:val="24"/>
          <w:szCs w:val="24"/>
        </w:rPr>
        <w:t xml:space="preserve">Концессионер предоставляет </w:t>
      </w:r>
      <w:proofErr w:type="spellStart"/>
      <w:r w:rsidRPr="00A711DB">
        <w:rPr>
          <w:sz w:val="24"/>
          <w:szCs w:val="24"/>
        </w:rPr>
        <w:t>Концеденту</w:t>
      </w:r>
      <w:proofErr w:type="spellEnd"/>
      <w:r w:rsidRPr="00A711DB">
        <w:rPr>
          <w:sz w:val="24"/>
          <w:szCs w:val="24"/>
        </w:rPr>
        <w:t xml:space="preserve"> экономически обоснованные расчеты размера не возмещенных на момент окончания срока действия концессионного соглашения расходов с приложением подтверждающих бухгалтерских документов, а также расчет периода, на который должен быть продлен срок действия концессионного соглашения и в течение которого будут возмещены расходы Концессионера за счет тарифов и надбавок к тарифам на услуги теплоснабжения и горячего водоснабжения.</w:t>
      </w:r>
      <w:proofErr w:type="gramEnd"/>
    </w:p>
    <w:p w:rsidR="0012175A" w:rsidRPr="00A711DB" w:rsidRDefault="0012175A" w:rsidP="0012175A">
      <w:pPr>
        <w:pStyle w:val="7"/>
        <w:shd w:val="clear" w:color="auto" w:fill="auto"/>
        <w:spacing w:before="0" w:after="0" w:line="360" w:lineRule="auto"/>
        <w:ind w:firstLine="709"/>
        <w:contextualSpacing/>
        <w:jc w:val="both"/>
        <w:rPr>
          <w:sz w:val="24"/>
          <w:szCs w:val="24"/>
        </w:rPr>
      </w:pPr>
      <w:proofErr w:type="spellStart"/>
      <w:r w:rsidRPr="00A711DB">
        <w:rPr>
          <w:sz w:val="24"/>
          <w:szCs w:val="24"/>
        </w:rPr>
        <w:t>Концедент</w:t>
      </w:r>
      <w:proofErr w:type="spellEnd"/>
      <w:r w:rsidRPr="00A711DB">
        <w:rPr>
          <w:sz w:val="24"/>
          <w:szCs w:val="24"/>
        </w:rPr>
        <w:t xml:space="preserve"> проверяет представленные документы на предмет достоверности и правильности расчетов и согласовывает размер расходов, подлежащих возмещению, в течение 30 дней с момента предоставления документов.</w:t>
      </w:r>
    </w:p>
    <w:p w:rsidR="0012175A" w:rsidRPr="00A711DB" w:rsidRDefault="0012175A" w:rsidP="0012175A">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A711DB">
        <w:rPr>
          <w:rFonts w:ascii="Times New Roman" w:hAnsi="Times New Roman" w:cs="Times New Roman"/>
          <w:sz w:val="24"/>
          <w:szCs w:val="24"/>
        </w:rPr>
        <w:t xml:space="preserve">Если в процессе проверки документов </w:t>
      </w:r>
      <w:proofErr w:type="spellStart"/>
      <w:r w:rsidRPr="00A711DB">
        <w:rPr>
          <w:rFonts w:ascii="Times New Roman" w:hAnsi="Times New Roman" w:cs="Times New Roman"/>
          <w:sz w:val="24"/>
          <w:szCs w:val="24"/>
        </w:rPr>
        <w:t>Концедентом</w:t>
      </w:r>
      <w:proofErr w:type="spellEnd"/>
      <w:r w:rsidRPr="00A711DB">
        <w:rPr>
          <w:rFonts w:ascii="Times New Roman" w:hAnsi="Times New Roman" w:cs="Times New Roman"/>
          <w:sz w:val="24"/>
          <w:szCs w:val="24"/>
        </w:rPr>
        <w:t xml:space="preserve"> выявлены факты недостоверности информации, ошибки расчетов и прочие недостатки, документы возвращаются Концессионеру на доработку с указанием причин возврата.</w:t>
      </w:r>
    </w:p>
    <w:p w:rsidR="0012175A" w:rsidRPr="00A711DB" w:rsidRDefault="0012175A" w:rsidP="0012175A">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A711DB">
        <w:rPr>
          <w:rFonts w:ascii="Times New Roman" w:hAnsi="Times New Roman" w:cs="Times New Roman"/>
          <w:sz w:val="24"/>
          <w:szCs w:val="24"/>
        </w:rPr>
        <w:t xml:space="preserve">После согласования размера не возмещенных на момент окончания срока действия концессионного соглашения расходов, Концессионером и </w:t>
      </w:r>
      <w:proofErr w:type="spellStart"/>
      <w:r w:rsidRPr="00A711DB">
        <w:rPr>
          <w:rFonts w:ascii="Times New Roman" w:hAnsi="Times New Roman" w:cs="Times New Roman"/>
          <w:sz w:val="24"/>
          <w:szCs w:val="24"/>
        </w:rPr>
        <w:t>Концедентом</w:t>
      </w:r>
      <w:proofErr w:type="spellEnd"/>
      <w:r w:rsidRPr="00A711DB">
        <w:rPr>
          <w:rFonts w:ascii="Times New Roman" w:hAnsi="Times New Roman" w:cs="Times New Roman"/>
          <w:sz w:val="24"/>
          <w:szCs w:val="24"/>
        </w:rPr>
        <w:t xml:space="preserve"> готовятся изменения в концессионное соглашение в части продления срока действия концессионного соглашения, которые подлежат согласованию с антимонопольным органом в соответствие с действующим законодательством.</w:t>
      </w:r>
    </w:p>
    <w:p w:rsidR="0012175A" w:rsidRPr="00A711DB" w:rsidRDefault="0012175A" w:rsidP="0012175A">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A711DB">
        <w:rPr>
          <w:rFonts w:ascii="Times New Roman" w:hAnsi="Times New Roman" w:cs="Times New Roman"/>
          <w:sz w:val="24"/>
          <w:szCs w:val="24"/>
        </w:rPr>
        <w:t>После согласования с антимонопольным органом изменений, стороны подписывают дополнительное соглашение об изменении срока действия концессионного соглашения.</w:t>
      </w:r>
    </w:p>
    <w:p w:rsidR="0012175A" w:rsidRDefault="0012175A" w:rsidP="0012175A">
      <w:pPr>
        <w:spacing w:after="0" w:line="360" w:lineRule="auto"/>
        <w:ind w:firstLine="708"/>
        <w:jc w:val="both"/>
        <w:rPr>
          <w:rFonts w:ascii="Times New Roman" w:hAnsi="Times New Roman" w:cs="Times New Roman"/>
          <w:sz w:val="24"/>
          <w:szCs w:val="24"/>
        </w:rPr>
      </w:pPr>
      <w:r w:rsidRPr="00A711DB">
        <w:rPr>
          <w:rFonts w:ascii="Times New Roman" w:hAnsi="Times New Roman" w:cs="Times New Roman"/>
          <w:sz w:val="24"/>
          <w:szCs w:val="24"/>
        </w:rPr>
        <w:t>2. Порядок возмещения расходов концессионера в случае досрочного расторжения концессионного соглашения.</w:t>
      </w:r>
    </w:p>
    <w:p w:rsidR="0012175A" w:rsidRPr="00A711DB" w:rsidRDefault="0012175A" w:rsidP="0012175A">
      <w:pPr>
        <w:spacing w:after="0" w:line="360" w:lineRule="auto"/>
        <w:ind w:firstLine="708"/>
        <w:jc w:val="both"/>
        <w:rPr>
          <w:rFonts w:ascii="Times New Roman" w:hAnsi="Times New Roman" w:cs="Times New Roman"/>
          <w:sz w:val="24"/>
          <w:szCs w:val="24"/>
        </w:rPr>
      </w:pPr>
      <w:r w:rsidRPr="00A711DB">
        <w:rPr>
          <w:rFonts w:ascii="Times New Roman" w:hAnsi="Times New Roman" w:cs="Times New Roman"/>
          <w:sz w:val="24"/>
          <w:szCs w:val="24"/>
        </w:rPr>
        <w:t xml:space="preserve">В случае досрочного расторжения концессионного соглашения (далее – Соглашение) </w:t>
      </w:r>
      <w:proofErr w:type="spellStart"/>
      <w:r w:rsidRPr="00A711DB">
        <w:rPr>
          <w:rFonts w:ascii="Times New Roman" w:hAnsi="Times New Roman" w:cs="Times New Roman"/>
          <w:sz w:val="24"/>
          <w:szCs w:val="24"/>
        </w:rPr>
        <w:t>Концедент</w:t>
      </w:r>
      <w:proofErr w:type="spellEnd"/>
      <w:r w:rsidRPr="00A711DB">
        <w:rPr>
          <w:rFonts w:ascii="Times New Roman" w:hAnsi="Times New Roman" w:cs="Times New Roman"/>
          <w:sz w:val="24"/>
          <w:szCs w:val="24"/>
        </w:rPr>
        <w:t xml:space="preserve"> обеспечивает Концессионеру возмещение расходов, понесенных Концессионером на создание и (или) реконструкцию Объекта Соглашения и не возвращенных ему на момент досрочного расторжения концессионного соглашения. Возмещение расходов осуществляется за исключением инвестированного капитала, возврат которого учтен при установлении тарифов на товары, работы и услуги Концессионера. Концессионер обращается к </w:t>
      </w:r>
      <w:proofErr w:type="spellStart"/>
      <w:r w:rsidRPr="00A711DB">
        <w:rPr>
          <w:rFonts w:ascii="Times New Roman" w:hAnsi="Times New Roman" w:cs="Times New Roman"/>
          <w:sz w:val="24"/>
          <w:szCs w:val="24"/>
        </w:rPr>
        <w:t>Концеденту</w:t>
      </w:r>
      <w:proofErr w:type="spellEnd"/>
      <w:r w:rsidRPr="00A711DB">
        <w:rPr>
          <w:rFonts w:ascii="Times New Roman" w:hAnsi="Times New Roman" w:cs="Times New Roman"/>
          <w:sz w:val="24"/>
          <w:szCs w:val="24"/>
        </w:rPr>
        <w:t xml:space="preserve"> с требованием о возмещении расходов. К требованию в обязательном порядке прилагается пакет документов, подтверждающий сумму понесенных и некомпенсированных расходов, а именно:</w:t>
      </w:r>
    </w:p>
    <w:p w:rsidR="0012175A" w:rsidRPr="00A711DB" w:rsidRDefault="0012175A" w:rsidP="0012175A">
      <w:pPr>
        <w:pStyle w:val="7"/>
        <w:shd w:val="clear" w:color="auto" w:fill="auto"/>
        <w:spacing w:before="0" w:after="0" w:line="360" w:lineRule="auto"/>
        <w:ind w:firstLine="709"/>
        <w:contextualSpacing/>
        <w:jc w:val="both"/>
        <w:rPr>
          <w:sz w:val="24"/>
          <w:szCs w:val="24"/>
        </w:rPr>
      </w:pPr>
      <w:r w:rsidRPr="00A711DB">
        <w:rPr>
          <w:sz w:val="24"/>
          <w:szCs w:val="24"/>
        </w:rPr>
        <w:t xml:space="preserve">1) надлежащим образом </w:t>
      </w:r>
      <w:proofErr w:type="gramStart"/>
      <w:r w:rsidRPr="00A711DB">
        <w:rPr>
          <w:sz w:val="24"/>
          <w:szCs w:val="24"/>
        </w:rPr>
        <w:t>оформленные</w:t>
      </w:r>
      <w:proofErr w:type="gramEnd"/>
      <w:r w:rsidRPr="00A711DB">
        <w:rPr>
          <w:sz w:val="24"/>
          <w:szCs w:val="24"/>
        </w:rPr>
        <w:t>:</w:t>
      </w:r>
    </w:p>
    <w:p w:rsidR="0012175A" w:rsidRPr="00A711DB" w:rsidRDefault="0012175A" w:rsidP="0012175A">
      <w:pPr>
        <w:pStyle w:val="7"/>
        <w:shd w:val="clear" w:color="auto" w:fill="auto"/>
        <w:spacing w:before="0" w:after="0" w:line="360" w:lineRule="auto"/>
        <w:ind w:firstLine="709"/>
        <w:contextualSpacing/>
        <w:jc w:val="both"/>
        <w:rPr>
          <w:sz w:val="24"/>
          <w:szCs w:val="24"/>
        </w:rPr>
      </w:pPr>
      <w:r w:rsidRPr="00A711DB">
        <w:rPr>
          <w:sz w:val="24"/>
          <w:szCs w:val="24"/>
        </w:rPr>
        <w:t>- акты выполненных работ (по типовой межотраслевой форме КС-2);</w:t>
      </w:r>
    </w:p>
    <w:p w:rsidR="0012175A" w:rsidRPr="00A711DB" w:rsidRDefault="0012175A" w:rsidP="0012175A">
      <w:pPr>
        <w:pStyle w:val="7"/>
        <w:shd w:val="clear" w:color="auto" w:fill="auto"/>
        <w:spacing w:before="0" w:after="0" w:line="360" w:lineRule="auto"/>
        <w:ind w:firstLine="709"/>
        <w:contextualSpacing/>
        <w:jc w:val="both"/>
        <w:rPr>
          <w:sz w:val="24"/>
          <w:szCs w:val="24"/>
        </w:rPr>
      </w:pPr>
      <w:r w:rsidRPr="00A711DB">
        <w:rPr>
          <w:sz w:val="24"/>
          <w:szCs w:val="24"/>
        </w:rPr>
        <w:t>- справки о стоимости выполненных работ и затрат (по типовой межотраслевой форме КС-3);</w:t>
      </w:r>
    </w:p>
    <w:p w:rsidR="0012175A" w:rsidRPr="00A711DB" w:rsidRDefault="0012175A" w:rsidP="0012175A">
      <w:pPr>
        <w:pStyle w:val="7"/>
        <w:shd w:val="clear" w:color="auto" w:fill="auto"/>
        <w:spacing w:before="0" w:after="0" w:line="360" w:lineRule="auto"/>
        <w:ind w:firstLine="709"/>
        <w:contextualSpacing/>
        <w:jc w:val="both"/>
        <w:rPr>
          <w:sz w:val="24"/>
          <w:szCs w:val="24"/>
        </w:rPr>
      </w:pPr>
      <w:r w:rsidRPr="00A711DB">
        <w:rPr>
          <w:sz w:val="24"/>
          <w:szCs w:val="24"/>
        </w:rPr>
        <w:t>- первичные бухгалтерские документы, подтверждающие стоимость закупленных материалов (оборудования) задействованных в выполненных работах (оплаченные счета-фактуры с платежными поручениями с отметкой банка, акты списания расходных материалов, акты постановки на бухгалтерский учет приобретенных основных средств)</w:t>
      </w:r>
    </w:p>
    <w:p w:rsidR="0012175A" w:rsidRPr="00A711DB" w:rsidRDefault="0012175A" w:rsidP="0012175A">
      <w:pPr>
        <w:pStyle w:val="7"/>
        <w:shd w:val="clear" w:color="auto" w:fill="auto"/>
        <w:spacing w:before="0" w:after="0" w:line="360" w:lineRule="auto"/>
        <w:ind w:firstLine="709"/>
        <w:contextualSpacing/>
        <w:jc w:val="both"/>
        <w:rPr>
          <w:sz w:val="24"/>
          <w:szCs w:val="24"/>
        </w:rPr>
      </w:pPr>
      <w:r w:rsidRPr="00A711DB">
        <w:rPr>
          <w:sz w:val="24"/>
          <w:szCs w:val="24"/>
        </w:rPr>
        <w:t>2) пояснительную записку подтверждающую сумму некомпенсированных расходов понесенных в результате осуществления регулированного вида деятельности по предмету Соглашения.</w:t>
      </w:r>
      <w:r>
        <w:rPr>
          <w:sz w:val="24"/>
          <w:szCs w:val="24"/>
        </w:rPr>
        <w:t xml:space="preserve"> </w:t>
      </w:r>
      <w:proofErr w:type="spellStart"/>
      <w:r w:rsidRPr="00A711DB">
        <w:rPr>
          <w:sz w:val="24"/>
          <w:szCs w:val="24"/>
        </w:rPr>
        <w:t>Концедент</w:t>
      </w:r>
      <w:proofErr w:type="spellEnd"/>
      <w:r w:rsidRPr="00A711DB">
        <w:rPr>
          <w:sz w:val="24"/>
          <w:szCs w:val="24"/>
        </w:rPr>
        <w:t xml:space="preserve"> осуществляет проверку представленных Концессионером </w:t>
      </w:r>
      <w:proofErr w:type="gramStart"/>
      <w:r w:rsidRPr="00A711DB">
        <w:rPr>
          <w:sz w:val="24"/>
          <w:szCs w:val="24"/>
        </w:rPr>
        <w:t>документов</w:t>
      </w:r>
      <w:proofErr w:type="gramEnd"/>
      <w:r w:rsidRPr="00A711DB">
        <w:rPr>
          <w:sz w:val="24"/>
          <w:szCs w:val="24"/>
        </w:rPr>
        <w:t xml:space="preserve"> с учетом действующих нормативно-правовых актов Российской Федерации, субъекта Российской Федерации, муниципальных правовых актов.</w:t>
      </w:r>
    </w:p>
    <w:p w:rsidR="0012175A" w:rsidRPr="00A711DB" w:rsidRDefault="0012175A" w:rsidP="0012175A">
      <w:pPr>
        <w:pStyle w:val="7"/>
        <w:shd w:val="clear" w:color="auto" w:fill="auto"/>
        <w:spacing w:before="0" w:after="0" w:line="360" w:lineRule="auto"/>
        <w:ind w:firstLine="709"/>
        <w:contextualSpacing/>
        <w:jc w:val="both"/>
        <w:rPr>
          <w:sz w:val="24"/>
          <w:szCs w:val="24"/>
        </w:rPr>
      </w:pPr>
      <w:proofErr w:type="spellStart"/>
      <w:r w:rsidRPr="00A711DB">
        <w:rPr>
          <w:sz w:val="24"/>
          <w:szCs w:val="24"/>
        </w:rPr>
        <w:t>Концедент</w:t>
      </w:r>
      <w:proofErr w:type="spellEnd"/>
      <w:r w:rsidRPr="00A711DB">
        <w:rPr>
          <w:sz w:val="24"/>
          <w:szCs w:val="24"/>
        </w:rPr>
        <w:t xml:space="preserve"> осуществляет проверку представленных Концессионером документов к расчету расходов. После завершения проверки представленных Концессионером документов к расчету расходов, </w:t>
      </w:r>
      <w:proofErr w:type="spellStart"/>
      <w:r w:rsidRPr="00A711DB">
        <w:rPr>
          <w:sz w:val="24"/>
          <w:szCs w:val="24"/>
        </w:rPr>
        <w:t>Концедент</w:t>
      </w:r>
      <w:proofErr w:type="spellEnd"/>
      <w:r w:rsidRPr="00A711DB">
        <w:rPr>
          <w:sz w:val="24"/>
          <w:szCs w:val="24"/>
        </w:rPr>
        <w:t xml:space="preserve"> принимает решение о возмещении расходов либо отказе в возмещении расходов. </w:t>
      </w:r>
    </w:p>
    <w:p w:rsidR="0012175A" w:rsidRPr="006D5E7C" w:rsidRDefault="0012175A" w:rsidP="0012175A">
      <w:pPr>
        <w:pStyle w:val="7"/>
        <w:shd w:val="clear" w:color="auto" w:fill="auto"/>
        <w:spacing w:before="0" w:after="0" w:line="360" w:lineRule="auto"/>
        <w:ind w:firstLine="709"/>
        <w:contextualSpacing/>
        <w:jc w:val="both"/>
        <w:rPr>
          <w:sz w:val="24"/>
          <w:szCs w:val="24"/>
        </w:rPr>
      </w:pPr>
      <w:r w:rsidRPr="00A711DB">
        <w:rPr>
          <w:sz w:val="24"/>
          <w:szCs w:val="24"/>
        </w:rPr>
        <w:t xml:space="preserve">Возврат суммы понесенных и некомпенсированных Концессионером расходов осуществляется </w:t>
      </w:r>
      <w:proofErr w:type="spellStart"/>
      <w:r w:rsidRPr="00A711DB">
        <w:rPr>
          <w:sz w:val="24"/>
          <w:szCs w:val="24"/>
        </w:rPr>
        <w:t>Концедентом</w:t>
      </w:r>
      <w:proofErr w:type="spellEnd"/>
      <w:r w:rsidRPr="00A711DB">
        <w:rPr>
          <w:sz w:val="24"/>
          <w:szCs w:val="24"/>
        </w:rPr>
        <w:t xml:space="preserve"> в рамках бюджетного процесса в сроки установленные графиком платежей, подписанным между сторонами (Концессионером и </w:t>
      </w:r>
      <w:proofErr w:type="spellStart"/>
      <w:r w:rsidRPr="00A711DB">
        <w:rPr>
          <w:sz w:val="24"/>
          <w:szCs w:val="24"/>
        </w:rPr>
        <w:t>Концедентом</w:t>
      </w:r>
      <w:proofErr w:type="spellEnd"/>
      <w:r w:rsidRPr="00A711DB">
        <w:rPr>
          <w:sz w:val="24"/>
          <w:szCs w:val="24"/>
        </w:rPr>
        <w:t xml:space="preserve">).  </w:t>
      </w:r>
    </w:p>
    <w:p w:rsidR="0012175A" w:rsidRDefault="0012175A" w:rsidP="00133C5D">
      <w:pPr>
        <w:ind w:firstLine="851"/>
        <w:jc w:val="center"/>
        <w:rPr>
          <w:color w:val="000000"/>
          <w:sz w:val="28"/>
          <w:szCs w:val="28"/>
        </w:rPr>
      </w:pPr>
    </w:p>
    <w:p w:rsidR="0012175A" w:rsidRDefault="0012175A" w:rsidP="00133C5D">
      <w:pPr>
        <w:ind w:firstLine="851"/>
        <w:jc w:val="center"/>
        <w:rPr>
          <w:color w:val="000000"/>
          <w:sz w:val="28"/>
          <w:szCs w:val="28"/>
        </w:rPr>
      </w:pPr>
    </w:p>
    <w:p w:rsidR="0012175A" w:rsidRDefault="0012175A" w:rsidP="00133C5D">
      <w:pPr>
        <w:ind w:firstLine="851"/>
        <w:jc w:val="center"/>
        <w:rPr>
          <w:color w:val="000000"/>
          <w:sz w:val="28"/>
          <w:szCs w:val="28"/>
        </w:rPr>
      </w:pPr>
    </w:p>
    <w:p w:rsidR="0012175A" w:rsidRDefault="0012175A" w:rsidP="00133C5D">
      <w:pPr>
        <w:ind w:firstLine="851"/>
        <w:jc w:val="center"/>
        <w:rPr>
          <w:color w:val="000000"/>
          <w:sz w:val="28"/>
          <w:szCs w:val="28"/>
        </w:rPr>
      </w:pPr>
    </w:p>
    <w:p w:rsidR="00E31104" w:rsidRDefault="00E31104" w:rsidP="00133C5D">
      <w:pPr>
        <w:ind w:firstLine="851"/>
        <w:jc w:val="center"/>
        <w:rPr>
          <w:color w:val="000000"/>
          <w:sz w:val="28"/>
          <w:szCs w:val="28"/>
        </w:rPr>
      </w:pPr>
    </w:p>
    <w:p w:rsidR="00E31104" w:rsidRDefault="00E31104" w:rsidP="00133C5D">
      <w:pPr>
        <w:ind w:firstLine="851"/>
        <w:jc w:val="center"/>
        <w:rPr>
          <w:color w:val="000000"/>
          <w:sz w:val="28"/>
          <w:szCs w:val="28"/>
        </w:rPr>
        <w:sectPr w:rsidR="00E31104" w:rsidSect="006D5E7C">
          <w:pgSz w:w="11900" w:h="16840"/>
          <w:pgMar w:top="567" w:right="851" w:bottom="567" w:left="851" w:header="0" w:footer="0" w:gutter="0"/>
          <w:cols w:space="708"/>
          <w:docGrid w:linePitch="360"/>
        </w:sectPr>
      </w:pPr>
    </w:p>
    <w:tbl>
      <w:tblPr>
        <w:tblW w:w="0" w:type="auto"/>
        <w:jc w:val="right"/>
        <w:tblInd w:w="-795" w:type="dxa"/>
        <w:tblLayout w:type="fixed"/>
        <w:tblLook w:val="0000"/>
      </w:tblPr>
      <w:tblGrid>
        <w:gridCol w:w="4474"/>
      </w:tblGrid>
      <w:tr w:rsidR="00E31104" w:rsidTr="0017159B">
        <w:trPr>
          <w:jc w:val="right"/>
        </w:trPr>
        <w:tc>
          <w:tcPr>
            <w:tcW w:w="4474" w:type="dxa"/>
          </w:tcPr>
          <w:p w:rsidR="00E31104" w:rsidRPr="00A11DCF" w:rsidRDefault="00E31104" w:rsidP="00AC38C0">
            <w:pPr>
              <w:pStyle w:val="ConsPlusNormal"/>
              <w:outlineLvl w:val="0"/>
              <w:rPr>
                <w:rFonts w:ascii="Times New Roman" w:hAnsi="Times New Roman" w:cs="Times New Roman"/>
                <w:sz w:val="24"/>
                <w:szCs w:val="24"/>
              </w:rPr>
            </w:pPr>
            <w:r w:rsidRPr="00A11DCF">
              <w:rPr>
                <w:rFonts w:ascii="Times New Roman" w:hAnsi="Times New Roman" w:cs="Times New Roman"/>
                <w:sz w:val="24"/>
                <w:szCs w:val="24"/>
              </w:rPr>
              <w:t>Приложение</w:t>
            </w:r>
            <w:r>
              <w:rPr>
                <w:rFonts w:ascii="Times New Roman" w:hAnsi="Times New Roman" w:cs="Times New Roman"/>
                <w:sz w:val="24"/>
                <w:szCs w:val="24"/>
              </w:rPr>
              <w:t xml:space="preserve"> № 2</w:t>
            </w:r>
          </w:p>
          <w:p w:rsidR="00E31104" w:rsidRPr="007F32C0" w:rsidRDefault="00E31104" w:rsidP="00AC38C0">
            <w:pPr>
              <w:pStyle w:val="ConsPlusNormal"/>
              <w:rPr>
                <w:rFonts w:ascii="Times New Roman" w:hAnsi="Times New Roman" w:cs="Times New Roman"/>
                <w:sz w:val="24"/>
                <w:szCs w:val="24"/>
              </w:rPr>
            </w:pPr>
            <w:r>
              <w:rPr>
                <w:rFonts w:ascii="Times New Roman" w:hAnsi="Times New Roman" w:cs="Times New Roman"/>
                <w:sz w:val="24"/>
                <w:szCs w:val="24"/>
              </w:rPr>
              <w:t>к условиям концессионного соглашения</w:t>
            </w:r>
          </w:p>
        </w:tc>
      </w:tr>
    </w:tbl>
    <w:p w:rsidR="00E31104" w:rsidRDefault="00E31104" w:rsidP="00E31104"/>
    <w:p w:rsidR="00E31104" w:rsidRPr="00FE3FED" w:rsidRDefault="00E31104" w:rsidP="00E31104">
      <w:pPr>
        <w:autoSpaceDE w:val="0"/>
        <w:autoSpaceDN w:val="0"/>
        <w:adjustRightInd w:val="0"/>
        <w:ind w:firstLine="540"/>
        <w:jc w:val="center"/>
        <w:rPr>
          <w:rFonts w:ascii="Times New Roman" w:hAnsi="Times New Roman" w:cs="Times New Roman"/>
          <w:sz w:val="24"/>
          <w:szCs w:val="24"/>
        </w:rPr>
      </w:pPr>
      <w:r w:rsidRPr="00FE3FED">
        <w:rPr>
          <w:rFonts w:ascii="Times New Roman" w:hAnsi="Times New Roman" w:cs="Times New Roman"/>
          <w:sz w:val="24"/>
          <w:szCs w:val="24"/>
        </w:rPr>
        <w:t>Объем валовой выручки, получаемой концессионером в рамках реализации концессионного соглашения</w:t>
      </w:r>
    </w:p>
    <w:p w:rsidR="00E31104" w:rsidRPr="00114DA4" w:rsidRDefault="00E31104" w:rsidP="00E31104">
      <w:pPr>
        <w:jc w:val="center"/>
        <w:rPr>
          <w:rFonts w:ascii="Times New Roman" w:hAnsi="Times New Roman" w:cs="Times New Roman"/>
          <w:b/>
        </w:rPr>
      </w:pPr>
      <w:r>
        <w:rPr>
          <w:rFonts w:ascii="Times New Roman" w:hAnsi="Times New Roman" w:cs="Times New Roman"/>
          <w:b/>
        </w:rPr>
        <w:t>поселок Ягодное</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1276"/>
        <w:gridCol w:w="1276"/>
        <w:gridCol w:w="1276"/>
        <w:gridCol w:w="1417"/>
        <w:gridCol w:w="1276"/>
        <w:gridCol w:w="1701"/>
        <w:gridCol w:w="1843"/>
      </w:tblGrid>
      <w:tr w:rsidR="00E31104" w:rsidRPr="00114DA4" w:rsidTr="00E31104">
        <w:tc>
          <w:tcPr>
            <w:tcW w:w="5670" w:type="dxa"/>
            <w:vAlign w:val="center"/>
          </w:tcPr>
          <w:p w:rsidR="00E31104" w:rsidRPr="00114DA4" w:rsidRDefault="00E31104" w:rsidP="00AC38C0">
            <w:pPr>
              <w:jc w:val="center"/>
              <w:rPr>
                <w:rFonts w:ascii="Times New Roman" w:hAnsi="Times New Roman" w:cs="Times New Roman"/>
                <w:b/>
              </w:rPr>
            </w:pPr>
          </w:p>
        </w:tc>
        <w:tc>
          <w:tcPr>
            <w:tcW w:w="1276" w:type="dxa"/>
          </w:tcPr>
          <w:p w:rsidR="00E31104" w:rsidRPr="00114DA4" w:rsidRDefault="00E31104" w:rsidP="00AC38C0">
            <w:pPr>
              <w:jc w:val="center"/>
              <w:rPr>
                <w:rFonts w:ascii="Times New Roman" w:hAnsi="Times New Roman" w:cs="Times New Roman"/>
                <w:b/>
              </w:rPr>
            </w:pPr>
            <w:r>
              <w:rPr>
                <w:rFonts w:ascii="Times New Roman" w:hAnsi="Times New Roman" w:cs="Times New Roman"/>
                <w:b/>
              </w:rPr>
              <w:t>2023 год</w:t>
            </w:r>
          </w:p>
        </w:tc>
        <w:tc>
          <w:tcPr>
            <w:tcW w:w="1276" w:type="dxa"/>
            <w:vAlign w:val="center"/>
          </w:tcPr>
          <w:p w:rsidR="00E31104" w:rsidRPr="00114DA4" w:rsidRDefault="00E31104" w:rsidP="00AC38C0">
            <w:pPr>
              <w:jc w:val="center"/>
              <w:rPr>
                <w:rFonts w:ascii="Times New Roman" w:hAnsi="Times New Roman" w:cs="Times New Roman"/>
                <w:b/>
              </w:rPr>
            </w:pPr>
            <w:r w:rsidRPr="00114DA4">
              <w:rPr>
                <w:rFonts w:ascii="Times New Roman" w:hAnsi="Times New Roman" w:cs="Times New Roman"/>
                <w:b/>
              </w:rPr>
              <w:t>2024 год</w:t>
            </w:r>
          </w:p>
        </w:tc>
        <w:tc>
          <w:tcPr>
            <w:tcW w:w="1276" w:type="dxa"/>
          </w:tcPr>
          <w:p w:rsidR="00E31104" w:rsidRPr="00CB2E34" w:rsidRDefault="00E31104" w:rsidP="00AC38C0">
            <w:pPr>
              <w:jc w:val="center"/>
              <w:rPr>
                <w:rFonts w:ascii="Times New Roman" w:hAnsi="Times New Roman" w:cs="Times New Roman"/>
                <w:b/>
              </w:rPr>
            </w:pPr>
            <w:r>
              <w:rPr>
                <w:rFonts w:ascii="Times New Roman" w:hAnsi="Times New Roman" w:cs="Times New Roman"/>
                <w:b/>
                <w:lang w:val="en-US"/>
              </w:rPr>
              <w:t>2025</w:t>
            </w:r>
            <w:r>
              <w:rPr>
                <w:rFonts w:ascii="Times New Roman" w:hAnsi="Times New Roman" w:cs="Times New Roman"/>
                <w:b/>
              </w:rPr>
              <w:t xml:space="preserve"> год</w:t>
            </w:r>
          </w:p>
        </w:tc>
        <w:tc>
          <w:tcPr>
            <w:tcW w:w="1417" w:type="dxa"/>
          </w:tcPr>
          <w:p w:rsidR="00E31104" w:rsidRPr="00114DA4" w:rsidRDefault="00E31104" w:rsidP="00AC38C0">
            <w:pPr>
              <w:jc w:val="center"/>
              <w:rPr>
                <w:rFonts w:ascii="Times New Roman" w:hAnsi="Times New Roman" w:cs="Times New Roman"/>
                <w:b/>
              </w:rPr>
            </w:pPr>
            <w:r>
              <w:rPr>
                <w:rFonts w:ascii="Times New Roman" w:hAnsi="Times New Roman" w:cs="Times New Roman"/>
                <w:b/>
              </w:rPr>
              <w:t>2026 год</w:t>
            </w:r>
          </w:p>
        </w:tc>
        <w:tc>
          <w:tcPr>
            <w:tcW w:w="1276" w:type="dxa"/>
            <w:vAlign w:val="center"/>
          </w:tcPr>
          <w:p w:rsidR="00E31104" w:rsidRPr="00114DA4" w:rsidRDefault="00E31104" w:rsidP="00AC38C0">
            <w:pPr>
              <w:jc w:val="center"/>
              <w:rPr>
                <w:rFonts w:ascii="Times New Roman" w:hAnsi="Times New Roman" w:cs="Times New Roman"/>
                <w:b/>
              </w:rPr>
            </w:pPr>
            <w:r>
              <w:rPr>
                <w:rFonts w:ascii="Times New Roman" w:hAnsi="Times New Roman" w:cs="Times New Roman"/>
                <w:b/>
              </w:rPr>
              <w:t>2027</w:t>
            </w:r>
            <w:r w:rsidRPr="00114DA4">
              <w:rPr>
                <w:rFonts w:ascii="Times New Roman" w:hAnsi="Times New Roman" w:cs="Times New Roman"/>
                <w:b/>
              </w:rPr>
              <w:t xml:space="preserve"> год</w:t>
            </w:r>
          </w:p>
        </w:tc>
        <w:tc>
          <w:tcPr>
            <w:tcW w:w="1701" w:type="dxa"/>
            <w:vAlign w:val="center"/>
          </w:tcPr>
          <w:p w:rsidR="00E31104" w:rsidRPr="00114DA4" w:rsidRDefault="00E31104" w:rsidP="00AC38C0">
            <w:pPr>
              <w:jc w:val="center"/>
              <w:rPr>
                <w:rFonts w:ascii="Times New Roman" w:hAnsi="Times New Roman" w:cs="Times New Roman"/>
                <w:b/>
              </w:rPr>
            </w:pPr>
            <w:r>
              <w:rPr>
                <w:rFonts w:ascii="Times New Roman" w:hAnsi="Times New Roman" w:cs="Times New Roman"/>
                <w:b/>
              </w:rPr>
              <w:t>2028</w:t>
            </w:r>
            <w:r w:rsidRPr="00114DA4">
              <w:rPr>
                <w:rFonts w:ascii="Times New Roman" w:hAnsi="Times New Roman" w:cs="Times New Roman"/>
                <w:b/>
              </w:rPr>
              <w:t xml:space="preserve"> год</w:t>
            </w:r>
          </w:p>
        </w:tc>
        <w:tc>
          <w:tcPr>
            <w:tcW w:w="1843" w:type="dxa"/>
          </w:tcPr>
          <w:p w:rsidR="00E31104" w:rsidRPr="00114DA4" w:rsidRDefault="00E31104" w:rsidP="00AC38C0">
            <w:pPr>
              <w:jc w:val="center"/>
              <w:rPr>
                <w:rFonts w:ascii="Times New Roman" w:hAnsi="Times New Roman" w:cs="Times New Roman"/>
                <w:b/>
              </w:rPr>
            </w:pPr>
            <w:r>
              <w:rPr>
                <w:rFonts w:ascii="Times New Roman" w:hAnsi="Times New Roman" w:cs="Times New Roman"/>
                <w:b/>
              </w:rPr>
              <w:t>2029 год</w:t>
            </w:r>
          </w:p>
        </w:tc>
      </w:tr>
      <w:tr w:rsidR="00E31104" w:rsidRPr="00114DA4" w:rsidTr="00E31104">
        <w:trPr>
          <w:trHeight w:val="570"/>
        </w:trPr>
        <w:tc>
          <w:tcPr>
            <w:tcW w:w="5670" w:type="dxa"/>
            <w:vAlign w:val="center"/>
          </w:tcPr>
          <w:p w:rsidR="00E31104" w:rsidRPr="00114DA4" w:rsidRDefault="00E31104" w:rsidP="00AC38C0">
            <w:pPr>
              <w:spacing w:after="0" w:line="240" w:lineRule="auto"/>
              <w:jc w:val="both"/>
              <w:rPr>
                <w:rFonts w:ascii="Times New Roman" w:hAnsi="Times New Roman" w:cs="Times New Roman"/>
                <w:b/>
              </w:rPr>
            </w:pPr>
            <w:r w:rsidRPr="00114DA4">
              <w:rPr>
                <w:rFonts w:ascii="Times New Roman" w:hAnsi="Times New Roman" w:cs="Times New Roman"/>
                <w:b/>
              </w:rPr>
              <w:t xml:space="preserve">Объем </w:t>
            </w:r>
            <w:r>
              <w:rPr>
                <w:rFonts w:ascii="Times New Roman" w:hAnsi="Times New Roman" w:cs="Times New Roman"/>
                <w:b/>
              </w:rPr>
              <w:t>валовой выручки от оказания</w:t>
            </w:r>
            <w:r w:rsidRPr="00114DA4">
              <w:rPr>
                <w:rFonts w:ascii="Times New Roman" w:hAnsi="Times New Roman" w:cs="Times New Roman"/>
                <w:b/>
              </w:rPr>
              <w:t xml:space="preserve"> услуг теплоснабжения, тыс</w:t>
            </w:r>
            <w:proofErr w:type="gramStart"/>
            <w:r w:rsidRPr="00114DA4">
              <w:rPr>
                <w:rFonts w:ascii="Times New Roman" w:hAnsi="Times New Roman" w:cs="Times New Roman"/>
                <w:b/>
              </w:rPr>
              <w:t>.р</w:t>
            </w:r>
            <w:proofErr w:type="gramEnd"/>
            <w:r w:rsidRPr="00114DA4">
              <w:rPr>
                <w:rFonts w:ascii="Times New Roman" w:hAnsi="Times New Roman" w:cs="Times New Roman"/>
                <w:b/>
              </w:rPr>
              <w:t>уб.</w:t>
            </w:r>
          </w:p>
        </w:tc>
        <w:tc>
          <w:tcPr>
            <w:tcW w:w="1276"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278 600,91</w:t>
            </w:r>
          </w:p>
        </w:tc>
        <w:tc>
          <w:tcPr>
            <w:tcW w:w="1276"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292 001,15</w:t>
            </w:r>
          </w:p>
        </w:tc>
        <w:tc>
          <w:tcPr>
            <w:tcW w:w="1276"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303 668,96</w:t>
            </w:r>
          </w:p>
        </w:tc>
        <w:tc>
          <w:tcPr>
            <w:tcW w:w="1417"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315 803,48</w:t>
            </w:r>
          </w:p>
        </w:tc>
        <w:tc>
          <w:tcPr>
            <w:tcW w:w="1276"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328 423,38</w:t>
            </w:r>
          </w:p>
        </w:tc>
        <w:tc>
          <w:tcPr>
            <w:tcW w:w="1701"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341 548,07</w:t>
            </w:r>
          </w:p>
        </w:tc>
        <w:tc>
          <w:tcPr>
            <w:tcW w:w="1843"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355 197,75</w:t>
            </w:r>
          </w:p>
        </w:tc>
      </w:tr>
      <w:tr w:rsidR="00E31104" w:rsidRPr="00114DA4" w:rsidTr="00E31104">
        <w:trPr>
          <w:trHeight w:val="566"/>
        </w:trPr>
        <w:tc>
          <w:tcPr>
            <w:tcW w:w="5670" w:type="dxa"/>
          </w:tcPr>
          <w:p w:rsidR="00E31104" w:rsidRPr="00114DA4" w:rsidRDefault="00E31104" w:rsidP="00AC38C0">
            <w:pPr>
              <w:spacing w:after="0" w:line="240" w:lineRule="auto"/>
              <w:jc w:val="both"/>
              <w:rPr>
                <w:rFonts w:ascii="Times New Roman" w:hAnsi="Times New Roman" w:cs="Times New Roman"/>
                <w:b/>
              </w:rPr>
            </w:pPr>
            <w:r w:rsidRPr="00114DA4">
              <w:rPr>
                <w:rFonts w:ascii="Times New Roman" w:hAnsi="Times New Roman" w:cs="Times New Roman"/>
                <w:b/>
              </w:rPr>
              <w:t>Объем валовой выручки от оказания услуг горячего водоснабжения, тыс</w:t>
            </w:r>
            <w:proofErr w:type="gramStart"/>
            <w:r w:rsidRPr="00114DA4">
              <w:rPr>
                <w:rFonts w:ascii="Times New Roman" w:hAnsi="Times New Roman" w:cs="Times New Roman"/>
                <w:b/>
              </w:rPr>
              <w:t>.р</w:t>
            </w:r>
            <w:proofErr w:type="gramEnd"/>
            <w:r w:rsidRPr="00114DA4">
              <w:rPr>
                <w:rFonts w:ascii="Times New Roman" w:hAnsi="Times New Roman" w:cs="Times New Roman"/>
                <w:b/>
              </w:rPr>
              <w:t>уб.</w:t>
            </w:r>
          </w:p>
        </w:tc>
        <w:tc>
          <w:tcPr>
            <w:tcW w:w="1276"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31 557,76</w:t>
            </w:r>
          </w:p>
        </w:tc>
        <w:tc>
          <w:tcPr>
            <w:tcW w:w="1276"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33 105,77</w:t>
            </w:r>
          </w:p>
        </w:tc>
        <w:tc>
          <w:tcPr>
            <w:tcW w:w="1276"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34 427,41</w:t>
            </w:r>
          </w:p>
        </w:tc>
        <w:tc>
          <w:tcPr>
            <w:tcW w:w="1417"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35 801,91</w:t>
            </w:r>
          </w:p>
        </w:tc>
        <w:tc>
          <w:tcPr>
            <w:tcW w:w="1276"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37 231,39</w:t>
            </w:r>
          </w:p>
        </w:tc>
        <w:tc>
          <w:tcPr>
            <w:tcW w:w="1701"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38 718,05</w:t>
            </w:r>
          </w:p>
        </w:tc>
        <w:tc>
          <w:tcPr>
            <w:tcW w:w="1843"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40 264,18</w:t>
            </w:r>
          </w:p>
        </w:tc>
      </w:tr>
      <w:tr w:rsidR="00E31104" w:rsidRPr="00114DA4" w:rsidTr="00E31104">
        <w:tc>
          <w:tcPr>
            <w:tcW w:w="5670" w:type="dxa"/>
          </w:tcPr>
          <w:p w:rsidR="00E31104" w:rsidRPr="00114DA4" w:rsidRDefault="00E31104" w:rsidP="00AC38C0">
            <w:pPr>
              <w:spacing w:after="0" w:line="240" w:lineRule="auto"/>
              <w:jc w:val="both"/>
              <w:rPr>
                <w:rFonts w:ascii="Times New Roman" w:hAnsi="Times New Roman" w:cs="Times New Roman"/>
                <w:b/>
              </w:rPr>
            </w:pPr>
            <w:r w:rsidRPr="00114DA4">
              <w:rPr>
                <w:rFonts w:ascii="Times New Roman" w:hAnsi="Times New Roman" w:cs="Times New Roman"/>
                <w:b/>
              </w:rPr>
              <w:t>Объем валовой выручки от оказания услуг холодного водоснабжения, тыс</w:t>
            </w:r>
            <w:proofErr w:type="gramStart"/>
            <w:r w:rsidRPr="00114DA4">
              <w:rPr>
                <w:rFonts w:ascii="Times New Roman" w:hAnsi="Times New Roman" w:cs="Times New Roman"/>
                <w:b/>
              </w:rPr>
              <w:t>.р</w:t>
            </w:r>
            <w:proofErr w:type="gramEnd"/>
            <w:r w:rsidRPr="00114DA4">
              <w:rPr>
                <w:rFonts w:ascii="Times New Roman" w:hAnsi="Times New Roman" w:cs="Times New Roman"/>
                <w:b/>
              </w:rPr>
              <w:t>уб.</w:t>
            </w:r>
          </w:p>
        </w:tc>
        <w:tc>
          <w:tcPr>
            <w:tcW w:w="1276"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24 016,20</w:t>
            </w:r>
          </w:p>
        </w:tc>
        <w:tc>
          <w:tcPr>
            <w:tcW w:w="1276"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25 190,56</w:t>
            </w:r>
          </w:p>
        </w:tc>
        <w:tc>
          <w:tcPr>
            <w:tcW w:w="1276"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26 196,36</w:t>
            </w:r>
          </w:p>
        </w:tc>
        <w:tc>
          <w:tcPr>
            <w:tcW w:w="1417"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27 242,39</w:t>
            </w:r>
          </w:p>
        </w:tc>
        <w:tc>
          <w:tcPr>
            <w:tcW w:w="1276"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28 330,26</w:t>
            </w:r>
          </w:p>
        </w:tc>
        <w:tc>
          <w:tcPr>
            <w:tcW w:w="1701"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29 461,65</w:t>
            </w:r>
          </w:p>
        </w:tc>
        <w:tc>
          <w:tcPr>
            <w:tcW w:w="1843"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30 638,29</w:t>
            </w:r>
          </w:p>
        </w:tc>
      </w:tr>
      <w:tr w:rsidR="00E31104" w:rsidRPr="00114DA4" w:rsidTr="00E31104">
        <w:tc>
          <w:tcPr>
            <w:tcW w:w="5670" w:type="dxa"/>
          </w:tcPr>
          <w:p w:rsidR="00E31104" w:rsidRDefault="00E31104" w:rsidP="00AC38C0">
            <w:pPr>
              <w:spacing w:after="0" w:line="240" w:lineRule="auto"/>
              <w:jc w:val="both"/>
              <w:rPr>
                <w:rFonts w:ascii="Times New Roman" w:hAnsi="Times New Roman" w:cs="Times New Roman"/>
                <w:b/>
              </w:rPr>
            </w:pPr>
            <w:r w:rsidRPr="00114DA4">
              <w:rPr>
                <w:rFonts w:ascii="Times New Roman" w:hAnsi="Times New Roman" w:cs="Times New Roman"/>
                <w:b/>
              </w:rPr>
              <w:t xml:space="preserve">Объем валовой выручки от оказания услуг водоотведения, </w:t>
            </w:r>
          </w:p>
          <w:p w:rsidR="00E31104" w:rsidRPr="00114DA4" w:rsidRDefault="00E31104" w:rsidP="00AC38C0">
            <w:pPr>
              <w:spacing w:after="0" w:line="240" w:lineRule="auto"/>
              <w:jc w:val="both"/>
              <w:rPr>
                <w:rFonts w:ascii="Times New Roman" w:hAnsi="Times New Roman" w:cs="Times New Roman"/>
                <w:b/>
              </w:rPr>
            </w:pPr>
            <w:r w:rsidRPr="00114DA4">
              <w:rPr>
                <w:rFonts w:ascii="Times New Roman" w:hAnsi="Times New Roman" w:cs="Times New Roman"/>
                <w:b/>
              </w:rPr>
              <w:t>тыс</w:t>
            </w:r>
            <w:proofErr w:type="gramStart"/>
            <w:r w:rsidRPr="00114DA4">
              <w:rPr>
                <w:rFonts w:ascii="Times New Roman" w:hAnsi="Times New Roman" w:cs="Times New Roman"/>
                <w:b/>
              </w:rPr>
              <w:t>.р</w:t>
            </w:r>
            <w:proofErr w:type="gramEnd"/>
            <w:r w:rsidRPr="00114DA4">
              <w:rPr>
                <w:rFonts w:ascii="Times New Roman" w:hAnsi="Times New Roman" w:cs="Times New Roman"/>
                <w:b/>
              </w:rPr>
              <w:t>уб.</w:t>
            </w:r>
          </w:p>
        </w:tc>
        <w:tc>
          <w:tcPr>
            <w:tcW w:w="1276"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11 083,86</w:t>
            </w:r>
          </w:p>
        </w:tc>
        <w:tc>
          <w:tcPr>
            <w:tcW w:w="1276"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11 638,40</w:t>
            </w:r>
          </w:p>
        </w:tc>
        <w:tc>
          <w:tcPr>
            <w:tcW w:w="1276"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12 102,59</w:t>
            </w:r>
          </w:p>
        </w:tc>
        <w:tc>
          <w:tcPr>
            <w:tcW w:w="1417"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12 585,35</w:t>
            </w:r>
          </w:p>
        </w:tc>
        <w:tc>
          <w:tcPr>
            <w:tcW w:w="1276"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13 087,42</w:t>
            </w:r>
          </w:p>
        </w:tc>
        <w:tc>
          <w:tcPr>
            <w:tcW w:w="1701"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13 609,57</w:t>
            </w:r>
          </w:p>
        </w:tc>
        <w:tc>
          <w:tcPr>
            <w:tcW w:w="1843"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14 152,61</w:t>
            </w:r>
          </w:p>
        </w:tc>
      </w:tr>
    </w:tbl>
    <w:p w:rsidR="00E31104" w:rsidRPr="00114DA4" w:rsidRDefault="00E31104" w:rsidP="00E31104">
      <w:pPr>
        <w:spacing w:after="0"/>
        <w:rPr>
          <w:rFonts w:ascii="Times New Roman" w:hAnsi="Times New Roman" w:cs="Times New Roman"/>
        </w:rPr>
      </w:pPr>
    </w:p>
    <w:p w:rsidR="00E31104" w:rsidRPr="00114DA4" w:rsidRDefault="00E31104" w:rsidP="00E31104">
      <w:pPr>
        <w:jc w:val="center"/>
        <w:rPr>
          <w:rFonts w:ascii="Times New Roman" w:hAnsi="Times New Roman" w:cs="Times New Roman"/>
          <w:b/>
        </w:rPr>
      </w:pPr>
      <w:r>
        <w:rPr>
          <w:rFonts w:ascii="Times New Roman" w:hAnsi="Times New Roman" w:cs="Times New Roman"/>
          <w:b/>
        </w:rPr>
        <w:t>поселок Оротукан</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1276"/>
        <w:gridCol w:w="1276"/>
        <w:gridCol w:w="1276"/>
        <w:gridCol w:w="1417"/>
        <w:gridCol w:w="1276"/>
        <w:gridCol w:w="1701"/>
        <w:gridCol w:w="1843"/>
      </w:tblGrid>
      <w:tr w:rsidR="00E31104" w:rsidRPr="00114DA4" w:rsidTr="00E31104">
        <w:tc>
          <w:tcPr>
            <w:tcW w:w="5670" w:type="dxa"/>
            <w:vAlign w:val="center"/>
          </w:tcPr>
          <w:p w:rsidR="00E31104" w:rsidRPr="00114DA4" w:rsidRDefault="00E31104" w:rsidP="00AC38C0">
            <w:pPr>
              <w:jc w:val="center"/>
              <w:rPr>
                <w:rFonts w:ascii="Times New Roman" w:hAnsi="Times New Roman" w:cs="Times New Roman"/>
                <w:b/>
              </w:rPr>
            </w:pPr>
          </w:p>
        </w:tc>
        <w:tc>
          <w:tcPr>
            <w:tcW w:w="1276" w:type="dxa"/>
          </w:tcPr>
          <w:p w:rsidR="00E31104" w:rsidRPr="00114DA4" w:rsidRDefault="00E31104" w:rsidP="00AC38C0">
            <w:pPr>
              <w:jc w:val="center"/>
              <w:rPr>
                <w:rFonts w:ascii="Times New Roman" w:hAnsi="Times New Roman" w:cs="Times New Roman"/>
                <w:b/>
              </w:rPr>
            </w:pPr>
            <w:r>
              <w:rPr>
                <w:rFonts w:ascii="Times New Roman" w:hAnsi="Times New Roman" w:cs="Times New Roman"/>
                <w:b/>
              </w:rPr>
              <w:t>2023 год</w:t>
            </w:r>
          </w:p>
        </w:tc>
        <w:tc>
          <w:tcPr>
            <w:tcW w:w="1276" w:type="dxa"/>
            <w:vAlign w:val="center"/>
          </w:tcPr>
          <w:p w:rsidR="00E31104" w:rsidRPr="00114DA4" w:rsidRDefault="00E31104" w:rsidP="00AC38C0">
            <w:pPr>
              <w:jc w:val="center"/>
              <w:rPr>
                <w:rFonts w:ascii="Times New Roman" w:hAnsi="Times New Roman" w:cs="Times New Roman"/>
                <w:b/>
              </w:rPr>
            </w:pPr>
            <w:r w:rsidRPr="00114DA4">
              <w:rPr>
                <w:rFonts w:ascii="Times New Roman" w:hAnsi="Times New Roman" w:cs="Times New Roman"/>
                <w:b/>
              </w:rPr>
              <w:t>2024 год</w:t>
            </w:r>
          </w:p>
        </w:tc>
        <w:tc>
          <w:tcPr>
            <w:tcW w:w="1276" w:type="dxa"/>
          </w:tcPr>
          <w:p w:rsidR="00E31104" w:rsidRPr="00CB2E34" w:rsidRDefault="00E31104" w:rsidP="00AC38C0">
            <w:pPr>
              <w:jc w:val="center"/>
              <w:rPr>
                <w:rFonts w:ascii="Times New Roman" w:hAnsi="Times New Roman" w:cs="Times New Roman"/>
                <w:b/>
              </w:rPr>
            </w:pPr>
            <w:r>
              <w:rPr>
                <w:rFonts w:ascii="Times New Roman" w:hAnsi="Times New Roman" w:cs="Times New Roman"/>
                <w:b/>
                <w:lang w:val="en-US"/>
              </w:rPr>
              <w:t>2025</w:t>
            </w:r>
            <w:r>
              <w:rPr>
                <w:rFonts w:ascii="Times New Roman" w:hAnsi="Times New Roman" w:cs="Times New Roman"/>
                <w:b/>
              </w:rPr>
              <w:t xml:space="preserve"> год</w:t>
            </w:r>
          </w:p>
        </w:tc>
        <w:tc>
          <w:tcPr>
            <w:tcW w:w="1417" w:type="dxa"/>
          </w:tcPr>
          <w:p w:rsidR="00E31104" w:rsidRPr="00114DA4" w:rsidRDefault="00E31104" w:rsidP="00AC38C0">
            <w:pPr>
              <w:jc w:val="center"/>
              <w:rPr>
                <w:rFonts w:ascii="Times New Roman" w:hAnsi="Times New Roman" w:cs="Times New Roman"/>
                <w:b/>
              </w:rPr>
            </w:pPr>
            <w:r>
              <w:rPr>
                <w:rFonts w:ascii="Times New Roman" w:hAnsi="Times New Roman" w:cs="Times New Roman"/>
                <w:b/>
              </w:rPr>
              <w:t>2026 год</w:t>
            </w:r>
          </w:p>
        </w:tc>
        <w:tc>
          <w:tcPr>
            <w:tcW w:w="1276" w:type="dxa"/>
            <w:vAlign w:val="center"/>
          </w:tcPr>
          <w:p w:rsidR="00E31104" w:rsidRPr="00114DA4" w:rsidRDefault="00E31104" w:rsidP="00AC38C0">
            <w:pPr>
              <w:jc w:val="center"/>
              <w:rPr>
                <w:rFonts w:ascii="Times New Roman" w:hAnsi="Times New Roman" w:cs="Times New Roman"/>
                <w:b/>
              </w:rPr>
            </w:pPr>
            <w:r>
              <w:rPr>
                <w:rFonts w:ascii="Times New Roman" w:hAnsi="Times New Roman" w:cs="Times New Roman"/>
                <w:b/>
              </w:rPr>
              <w:t>2027</w:t>
            </w:r>
            <w:r w:rsidRPr="00114DA4">
              <w:rPr>
                <w:rFonts w:ascii="Times New Roman" w:hAnsi="Times New Roman" w:cs="Times New Roman"/>
                <w:b/>
              </w:rPr>
              <w:t xml:space="preserve"> год</w:t>
            </w:r>
          </w:p>
        </w:tc>
        <w:tc>
          <w:tcPr>
            <w:tcW w:w="1701" w:type="dxa"/>
            <w:vAlign w:val="center"/>
          </w:tcPr>
          <w:p w:rsidR="00E31104" w:rsidRPr="00114DA4" w:rsidRDefault="00E31104" w:rsidP="00AC38C0">
            <w:pPr>
              <w:jc w:val="center"/>
              <w:rPr>
                <w:rFonts w:ascii="Times New Roman" w:hAnsi="Times New Roman" w:cs="Times New Roman"/>
                <w:b/>
              </w:rPr>
            </w:pPr>
            <w:r>
              <w:rPr>
                <w:rFonts w:ascii="Times New Roman" w:hAnsi="Times New Roman" w:cs="Times New Roman"/>
                <w:b/>
              </w:rPr>
              <w:t>2028</w:t>
            </w:r>
            <w:r w:rsidRPr="00114DA4">
              <w:rPr>
                <w:rFonts w:ascii="Times New Roman" w:hAnsi="Times New Roman" w:cs="Times New Roman"/>
                <w:b/>
              </w:rPr>
              <w:t xml:space="preserve"> год</w:t>
            </w:r>
          </w:p>
        </w:tc>
        <w:tc>
          <w:tcPr>
            <w:tcW w:w="1843" w:type="dxa"/>
          </w:tcPr>
          <w:p w:rsidR="00E31104" w:rsidRPr="00114DA4" w:rsidRDefault="00E31104" w:rsidP="00AC38C0">
            <w:pPr>
              <w:jc w:val="center"/>
              <w:rPr>
                <w:rFonts w:ascii="Times New Roman" w:hAnsi="Times New Roman" w:cs="Times New Roman"/>
                <w:b/>
              </w:rPr>
            </w:pPr>
            <w:r>
              <w:rPr>
                <w:rFonts w:ascii="Times New Roman" w:hAnsi="Times New Roman" w:cs="Times New Roman"/>
                <w:b/>
              </w:rPr>
              <w:t>2029 год</w:t>
            </w:r>
          </w:p>
        </w:tc>
      </w:tr>
      <w:tr w:rsidR="00E31104" w:rsidRPr="00114DA4" w:rsidTr="00E31104">
        <w:trPr>
          <w:trHeight w:val="570"/>
        </w:trPr>
        <w:tc>
          <w:tcPr>
            <w:tcW w:w="5670" w:type="dxa"/>
            <w:vAlign w:val="center"/>
          </w:tcPr>
          <w:p w:rsidR="00E31104" w:rsidRPr="00114DA4" w:rsidRDefault="00E31104" w:rsidP="00AC38C0">
            <w:pPr>
              <w:spacing w:after="0" w:line="240" w:lineRule="auto"/>
              <w:jc w:val="both"/>
              <w:rPr>
                <w:rFonts w:ascii="Times New Roman" w:hAnsi="Times New Roman" w:cs="Times New Roman"/>
                <w:b/>
              </w:rPr>
            </w:pPr>
            <w:r w:rsidRPr="00114DA4">
              <w:rPr>
                <w:rFonts w:ascii="Times New Roman" w:hAnsi="Times New Roman" w:cs="Times New Roman"/>
                <w:b/>
              </w:rPr>
              <w:t xml:space="preserve">Объем </w:t>
            </w:r>
            <w:r>
              <w:rPr>
                <w:rFonts w:ascii="Times New Roman" w:hAnsi="Times New Roman" w:cs="Times New Roman"/>
                <w:b/>
              </w:rPr>
              <w:t>валовой выручки от оказания</w:t>
            </w:r>
            <w:r w:rsidRPr="00114DA4">
              <w:rPr>
                <w:rFonts w:ascii="Times New Roman" w:hAnsi="Times New Roman" w:cs="Times New Roman"/>
                <w:b/>
              </w:rPr>
              <w:t xml:space="preserve"> услуг теплоснабжения, тыс</w:t>
            </w:r>
            <w:proofErr w:type="gramStart"/>
            <w:r w:rsidRPr="00114DA4">
              <w:rPr>
                <w:rFonts w:ascii="Times New Roman" w:hAnsi="Times New Roman" w:cs="Times New Roman"/>
                <w:b/>
              </w:rPr>
              <w:t>.р</w:t>
            </w:r>
            <w:proofErr w:type="gramEnd"/>
            <w:r w:rsidRPr="00114DA4">
              <w:rPr>
                <w:rFonts w:ascii="Times New Roman" w:hAnsi="Times New Roman" w:cs="Times New Roman"/>
                <w:b/>
              </w:rPr>
              <w:t>уб.</w:t>
            </w:r>
          </w:p>
        </w:tc>
        <w:tc>
          <w:tcPr>
            <w:tcW w:w="1276"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195 654,78</w:t>
            </w:r>
          </w:p>
        </w:tc>
        <w:tc>
          <w:tcPr>
            <w:tcW w:w="1276"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233 433,2</w:t>
            </w:r>
          </w:p>
        </w:tc>
        <w:tc>
          <w:tcPr>
            <w:tcW w:w="1276"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290 050,01</w:t>
            </w:r>
          </w:p>
        </w:tc>
        <w:tc>
          <w:tcPr>
            <w:tcW w:w="1417"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299 493,34</w:t>
            </w:r>
          </w:p>
        </w:tc>
        <w:tc>
          <w:tcPr>
            <w:tcW w:w="1276"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311 468,99</w:t>
            </w:r>
          </w:p>
        </w:tc>
        <w:tc>
          <w:tcPr>
            <w:tcW w:w="1701"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323 923,67</w:t>
            </w:r>
          </w:p>
        </w:tc>
        <w:tc>
          <w:tcPr>
            <w:tcW w:w="1843"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336 876,54</w:t>
            </w:r>
          </w:p>
        </w:tc>
      </w:tr>
      <w:tr w:rsidR="00E31104" w:rsidRPr="00114DA4" w:rsidTr="00E31104">
        <w:trPr>
          <w:trHeight w:val="566"/>
        </w:trPr>
        <w:tc>
          <w:tcPr>
            <w:tcW w:w="5670" w:type="dxa"/>
          </w:tcPr>
          <w:p w:rsidR="00E31104" w:rsidRPr="00114DA4" w:rsidRDefault="00E31104" w:rsidP="00AC38C0">
            <w:pPr>
              <w:spacing w:after="0" w:line="240" w:lineRule="auto"/>
              <w:jc w:val="both"/>
              <w:rPr>
                <w:rFonts w:ascii="Times New Roman" w:hAnsi="Times New Roman" w:cs="Times New Roman"/>
                <w:b/>
              </w:rPr>
            </w:pPr>
            <w:r w:rsidRPr="00114DA4">
              <w:rPr>
                <w:rFonts w:ascii="Times New Roman" w:hAnsi="Times New Roman" w:cs="Times New Roman"/>
                <w:b/>
              </w:rPr>
              <w:t>Объем валовой выручки от оказания услуг горячего водоснабжения, тыс</w:t>
            </w:r>
            <w:proofErr w:type="gramStart"/>
            <w:r w:rsidRPr="00114DA4">
              <w:rPr>
                <w:rFonts w:ascii="Times New Roman" w:hAnsi="Times New Roman" w:cs="Times New Roman"/>
                <w:b/>
              </w:rPr>
              <w:t>.р</w:t>
            </w:r>
            <w:proofErr w:type="gramEnd"/>
            <w:r w:rsidRPr="00114DA4">
              <w:rPr>
                <w:rFonts w:ascii="Times New Roman" w:hAnsi="Times New Roman" w:cs="Times New Roman"/>
                <w:b/>
              </w:rPr>
              <w:t>уб.</w:t>
            </w:r>
          </w:p>
        </w:tc>
        <w:tc>
          <w:tcPr>
            <w:tcW w:w="1276"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31 975,73</w:t>
            </w:r>
          </w:p>
        </w:tc>
        <w:tc>
          <w:tcPr>
            <w:tcW w:w="1276"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31 214,39</w:t>
            </w:r>
          </w:p>
        </w:tc>
        <w:tc>
          <w:tcPr>
            <w:tcW w:w="1276"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38 964,48</w:t>
            </w:r>
          </w:p>
        </w:tc>
        <w:tc>
          <w:tcPr>
            <w:tcW w:w="1417"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37 571,20</w:t>
            </w:r>
          </w:p>
        </w:tc>
        <w:tc>
          <w:tcPr>
            <w:tcW w:w="1276"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39 073,18</w:t>
            </w:r>
          </w:p>
        </w:tc>
        <w:tc>
          <w:tcPr>
            <w:tcW w:w="1701"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40 635,25</w:t>
            </w:r>
          </w:p>
        </w:tc>
        <w:tc>
          <w:tcPr>
            <w:tcW w:w="1843"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42 259,79</w:t>
            </w:r>
          </w:p>
        </w:tc>
      </w:tr>
      <w:tr w:rsidR="00E31104" w:rsidRPr="00114DA4" w:rsidTr="00E31104">
        <w:tc>
          <w:tcPr>
            <w:tcW w:w="5670" w:type="dxa"/>
          </w:tcPr>
          <w:p w:rsidR="00E31104" w:rsidRPr="00114DA4" w:rsidRDefault="00E31104" w:rsidP="00AC38C0">
            <w:pPr>
              <w:spacing w:after="0" w:line="240" w:lineRule="auto"/>
              <w:jc w:val="both"/>
              <w:rPr>
                <w:rFonts w:ascii="Times New Roman" w:hAnsi="Times New Roman" w:cs="Times New Roman"/>
                <w:b/>
              </w:rPr>
            </w:pPr>
            <w:r w:rsidRPr="00114DA4">
              <w:rPr>
                <w:rFonts w:ascii="Times New Roman" w:hAnsi="Times New Roman" w:cs="Times New Roman"/>
                <w:b/>
              </w:rPr>
              <w:t>Объем валовой выручки от оказания услуг холодного водоснабжения, тыс</w:t>
            </w:r>
            <w:proofErr w:type="gramStart"/>
            <w:r w:rsidRPr="00114DA4">
              <w:rPr>
                <w:rFonts w:ascii="Times New Roman" w:hAnsi="Times New Roman" w:cs="Times New Roman"/>
                <w:b/>
              </w:rPr>
              <w:t>.р</w:t>
            </w:r>
            <w:proofErr w:type="gramEnd"/>
            <w:r w:rsidRPr="00114DA4">
              <w:rPr>
                <w:rFonts w:ascii="Times New Roman" w:hAnsi="Times New Roman" w:cs="Times New Roman"/>
                <w:b/>
              </w:rPr>
              <w:t>уб.</w:t>
            </w:r>
          </w:p>
        </w:tc>
        <w:tc>
          <w:tcPr>
            <w:tcW w:w="1276"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15 782,82</w:t>
            </w:r>
          </w:p>
        </w:tc>
        <w:tc>
          <w:tcPr>
            <w:tcW w:w="1276"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14 357,78</w:t>
            </w:r>
          </w:p>
        </w:tc>
        <w:tc>
          <w:tcPr>
            <w:tcW w:w="1276"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15 081,53</w:t>
            </w:r>
          </w:p>
        </w:tc>
        <w:tc>
          <w:tcPr>
            <w:tcW w:w="1417"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15 442,27</w:t>
            </w:r>
          </w:p>
        </w:tc>
        <w:tc>
          <w:tcPr>
            <w:tcW w:w="1276"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16 059,38</w:t>
            </w:r>
          </w:p>
        </w:tc>
        <w:tc>
          <w:tcPr>
            <w:tcW w:w="1701"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16 701,18</w:t>
            </w:r>
          </w:p>
        </w:tc>
        <w:tc>
          <w:tcPr>
            <w:tcW w:w="1843"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17 368,66</w:t>
            </w:r>
          </w:p>
        </w:tc>
      </w:tr>
      <w:tr w:rsidR="00E31104" w:rsidRPr="00114DA4" w:rsidTr="00E31104">
        <w:tc>
          <w:tcPr>
            <w:tcW w:w="5670" w:type="dxa"/>
          </w:tcPr>
          <w:p w:rsidR="00E31104" w:rsidRDefault="00E31104" w:rsidP="00AC38C0">
            <w:pPr>
              <w:spacing w:after="0" w:line="240" w:lineRule="auto"/>
              <w:jc w:val="both"/>
              <w:rPr>
                <w:rFonts w:ascii="Times New Roman" w:hAnsi="Times New Roman" w:cs="Times New Roman"/>
                <w:b/>
              </w:rPr>
            </w:pPr>
            <w:r w:rsidRPr="00114DA4">
              <w:rPr>
                <w:rFonts w:ascii="Times New Roman" w:hAnsi="Times New Roman" w:cs="Times New Roman"/>
                <w:b/>
              </w:rPr>
              <w:t xml:space="preserve">Объем валовой выручки от оказания услуг водоотведения, </w:t>
            </w:r>
          </w:p>
          <w:p w:rsidR="00E31104" w:rsidRPr="00114DA4" w:rsidRDefault="00E31104" w:rsidP="00AC38C0">
            <w:pPr>
              <w:spacing w:after="0" w:line="240" w:lineRule="auto"/>
              <w:jc w:val="both"/>
              <w:rPr>
                <w:rFonts w:ascii="Times New Roman" w:hAnsi="Times New Roman" w:cs="Times New Roman"/>
                <w:b/>
              </w:rPr>
            </w:pPr>
            <w:r w:rsidRPr="00114DA4">
              <w:rPr>
                <w:rFonts w:ascii="Times New Roman" w:hAnsi="Times New Roman" w:cs="Times New Roman"/>
                <w:b/>
              </w:rPr>
              <w:t>тыс</w:t>
            </w:r>
            <w:proofErr w:type="gramStart"/>
            <w:r w:rsidRPr="00114DA4">
              <w:rPr>
                <w:rFonts w:ascii="Times New Roman" w:hAnsi="Times New Roman" w:cs="Times New Roman"/>
                <w:b/>
              </w:rPr>
              <w:t>.р</w:t>
            </w:r>
            <w:proofErr w:type="gramEnd"/>
            <w:r w:rsidRPr="00114DA4">
              <w:rPr>
                <w:rFonts w:ascii="Times New Roman" w:hAnsi="Times New Roman" w:cs="Times New Roman"/>
                <w:b/>
              </w:rPr>
              <w:t>уб.</w:t>
            </w:r>
          </w:p>
        </w:tc>
        <w:tc>
          <w:tcPr>
            <w:tcW w:w="1276"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2 304,28</w:t>
            </w:r>
          </w:p>
        </w:tc>
        <w:tc>
          <w:tcPr>
            <w:tcW w:w="1276"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2 424,59</w:t>
            </w:r>
          </w:p>
        </w:tc>
        <w:tc>
          <w:tcPr>
            <w:tcW w:w="1276"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2 521,08</w:t>
            </w:r>
          </w:p>
        </w:tc>
        <w:tc>
          <w:tcPr>
            <w:tcW w:w="1417"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2 621,45</w:t>
            </w:r>
          </w:p>
        </w:tc>
        <w:tc>
          <w:tcPr>
            <w:tcW w:w="1276"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2 725,83</w:t>
            </w:r>
          </w:p>
        </w:tc>
        <w:tc>
          <w:tcPr>
            <w:tcW w:w="1701"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2 834,38</w:t>
            </w:r>
          </w:p>
        </w:tc>
        <w:tc>
          <w:tcPr>
            <w:tcW w:w="1843" w:type="dxa"/>
          </w:tcPr>
          <w:p w:rsidR="00E31104" w:rsidRPr="00114DA4" w:rsidRDefault="00E31104" w:rsidP="00AC38C0">
            <w:pPr>
              <w:spacing w:after="0"/>
              <w:jc w:val="center"/>
              <w:rPr>
                <w:rFonts w:ascii="Times New Roman" w:hAnsi="Times New Roman" w:cs="Times New Roman"/>
              </w:rPr>
            </w:pPr>
            <w:r>
              <w:rPr>
                <w:rFonts w:ascii="Times New Roman" w:hAnsi="Times New Roman" w:cs="Times New Roman"/>
              </w:rPr>
              <w:t>2 947,27</w:t>
            </w:r>
          </w:p>
        </w:tc>
      </w:tr>
    </w:tbl>
    <w:p w:rsidR="00E31104" w:rsidRPr="00114DA4" w:rsidRDefault="00E31104" w:rsidP="00E31104">
      <w:pPr>
        <w:spacing w:after="0"/>
        <w:rPr>
          <w:rFonts w:ascii="Times New Roman" w:hAnsi="Times New Roman" w:cs="Times New Roman"/>
        </w:rPr>
      </w:pPr>
    </w:p>
    <w:p w:rsidR="00E31104" w:rsidRDefault="00E31104" w:rsidP="00E31104">
      <w:pPr>
        <w:spacing w:after="0"/>
      </w:pPr>
    </w:p>
    <w:p w:rsidR="00E31104" w:rsidRDefault="00E31104" w:rsidP="00133C5D">
      <w:pPr>
        <w:ind w:firstLine="851"/>
        <w:jc w:val="center"/>
        <w:rPr>
          <w:color w:val="000000"/>
          <w:sz w:val="28"/>
          <w:szCs w:val="28"/>
        </w:rPr>
      </w:pPr>
    </w:p>
    <w:p w:rsidR="00AC38C0" w:rsidRPr="00A11DCF" w:rsidRDefault="00AC38C0" w:rsidP="0017159B">
      <w:pPr>
        <w:pStyle w:val="ConsPlusNormal"/>
        <w:ind w:left="8496" w:firstLine="708"/>
        <w:jc w:val="center"/>
        <w:outlineLvl w:val="0"/>
        <w:rPr>
          <w:rFonts w:ascii="Times New Roman" w:hAnsi="Times New Roman" w:cs="Times New Roman"/>
          <w:sz w:val="24"/>
          <w:szCs w:val="24"/>
        </w:rPr>
      </w:pPr>
      <w:r w:rsidRPr="00A11DCF">
        <w:rPr>
          <w:rFonts w:ascii="Times New Roman" w:hAnsi="Times New Roman" w:cs="Times New Roman"/>
          <w:sz w:val="24"/>
          <w:szCs w:val="24"/>
        </w:rPr>
        <w:t>Приложение</w:t>
      </w:r>
      <w:r w:rsidR="0017159B">
        <w:rPr>
          <w:rFonts w:ascii="Times New Roman" w:hAnsi="Times New Roman" w:cs="Times New Roman"/>
          <w:sz w:val="24"/>
          <w:szCs w:val="24"/>
        </w:rPr>
        <w:t xml:space="preserve"> № 3</w:t>
      </w:r>
    </w:p>
    <w:p w:rsidR="00AC38C0" w:rsidRDefault="00AC38C0" w:rsidP="0017159B">
      <w:pPr>
        <w:spacing w:after="0" w:line="240" w:lineRule="auto"/>
        <w:jc w:val="right"/>
        <w:rPr>
          <w:rFonts w:ascii="Times New Roman" w:hAnsi="Times New Roman" w:cs="Times New Roman"/>
          <w:b/>
          <w:bCs/>
          <w:color w:val="000000"/>
        </w:rPr>
      </w:pPr>
      <w:r>
        <w:rPr>
          <w:rFonts w:ascii="Times New Roman" w:hAnsi="Times New Roman" w:cs="Times New Roman"/>
          <w:sz w:val="24"/>
          <w:szCs w:val="24"/>
        </w:rPr>
        <w:t>к условиям концессионного соглашения</w:t>
      </w:r>
    </w:p>
    <w:p w:rsidR="00AC38C0" w:rsidRDefault="00AC38C0" w:rsidP="00AC38C0">
      <w:pPr>
        <w:spacing w:after="0" w:line="240" w:lineRule="auto"/>
        <w:rPr>
          <w:rFonts w:ascii="Times New Roman" w:hAnsi="Times New Roman" w:cs="Times New Roman"/>
          <w:b/>
          <w:bCs/>
          <w:color w:val="000000"/>
        </w:rPr>
      </w:pPr>
    </w:p>
    <w:p w:rsidR="00AC38C0" w:rsidRDefault="00AC38C0" w:rsidP="00AC38C0">
      <w:pPr>
        <w:spacing w:after="0" w:line="240" w:lineRule="auto"/>
        <w:rPr>
          <w:rFonts w:ascii="Times New Roman" w:hAnsi="Times New Roman" w:cs="Times New Roman"/>
          <w:b/>
          <w:bCs/>
          <w:color w:val="000000"/>
        </w:rPr>
      </w:pPr>
    </w:p>
    <w:p w:rsidR="00AC38C0" w:rsidRDefault="00AC38C0" w:rsidP="00AC38C0">
      <w:pPr>
        <w:spacing w:after="0" w:line="240" w:lineRule="auto"/>
        <w:jc w:val="center"/>
        <w:rPr>
          <w:rFonts w:ascii="Times New Roman" w:eastAsia="Calibri" w:hAnsi="Times New Roman" w:cs="Times New Roman"/>
          <w:b/>
          <w:lang w:eastAsia="en-US"/>
        </w:rPr>
      </w:pPr>
      <w:r w:rsidRPr="00452304">
        <w:rPr>
          <w:rFonts w:ascii="Times New Roman" w:eastAsia="Calibri" w:hAnsi="Times New Roman" w:cs="Times New Roman"/>
          <w:b/>
          <w:lang w:eastAsia="en-US"/>
        </w:rPr>
        <w:t>Плановые значения показателей деятельности концессионера</w:t>
      </w:r>
    </w:p>
    <w:p w:rsidR="00AC38C0" w:rsidRDefault="00AC38C0" w:rsidP="00AC38C0">
      <w:pPr>
        <w:spacing w:after="0" w:line="240" w:lineRule="auto"/>
        <w:jc w:val="center"/>
        <w:rPr>
          <w:rFonts w:ascii="Times New Roman" w:hAnsi="Times New Roman" w:cs="Times New Roman"/>
          <w:b/>
          <w:i/>
        </w:rPr>
      </w:pPr>
    </w:p>
    <w:p w:rsidR="00AC38C0" w:rsidRPr="00A54563" w:rsidRDefault="00AC38C0" w:rsidP="00AC38C0">
      <w:pPr>
        <w:spacing w:after="0" w:line="240" w:lineRule="auto"/>
        <w:jc w:val="center"/>
        <w:rPr>
          <w:rFonts w:ascii="Times New Roman" w:hAnsi="Times New Roman" w:cs="Times New Roman"/>
          <w:b/>
        </w:rPr>
      </w:pPr>
      <w:r w:rsidRPr="00A54563">
        <w:rPr>
          <w:rFonts w:ascii="Times New Roman" w:hAnsi="Times New Roman" w:cs="Times New Roman"/>
          <w:b/>
        </w:rPr>
        <w:t>Теплоснабжение</w:t>
      </w:r>
    </w:p>
    <w:p w:rsidR="00AC38C0" w:rsidRPr="001E6460" w:rsidRDefault="00AC38C0" w:rsidP="00AC38C0">
      <w:pPr>
        <w:spacing w:after="0" w:line="240" w:lineRule="auto"/>
        <w:jc w:val="center"/>
        <w:rPr>
          <w:rFonts w:ascii="Times New Roman" w:hAnsi="Times New Roman" w:cs="Times New Roman"/>
          <w:b/>
          <w:sz w:val="12"/>
          <w:szCs w:val="12"/>
        </w:rPr>
      </w:pPr>
    </w:p>
    <w:p w:rsidR="00AC38C0" w:rsidRPr="001E6460" w:rsidRDefault="00AC38C0" w:rsidP="00AC38C0">
      <w:pPr>
        <w:spacing w:after="0" w:line="240" w:lineRule="auto"/>
        <w:jc w:val="center"/>
        <w:rPr>
          <w:rFonts w:ascii="Times New Roman" w:hAnsi="Times New Roman" w:cs="Times New Roman"/>
          <w:b/>
        </w:rPr>
      </w:pPr>
      <w:r w:rsidRPr="001E6460">
        <w:rPr>
          <w:rFonts w:ascii="Times New Roman" w:hAnsi="Times New Roman" w:cs="Times New Roman"/>
          <w:b/>
        </w:rPr>
        <w:t>поселок Ягодное</w:t>
      </w:r>
    </w:p>
    <w:p w:rsidR="00AC38C0" w:rsidRPr="00452304" w:rsidRDefault="00AC38C0" w:rsidP="00AC38C0">
      <w:pPr>
        <w:spacing w:after="0" w:line="240" w:lineRule="auto"/>
        <w:jc w:val="center"/>
        <w:rPr>
          <w:rFonts w:ascii="Times New Roman" w:hAnsi="Times New Roman" w:cs="Times New Roman"/>
          <w:b/>
          <w:i/>
        </w:rPr>
      </w:pPr>
    </w:p>
    <w:tbl>
      <w:tblPr>
        <w:tblW w:w="144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4962"/>
        <w:gridCol w:w="851"/>
        <w:gridCol w:w="1134"/>
        <w:gridCol w:w="1134"/>
        <w:gridCol w:w="1134"/>
        <w:gridCol w:w="1134"/>
        <w:gridCol w:w="1134"/>
        <w:gridCol w:w="1134"/>
        <w:gridCol w:w="1135"/>
      </w:tblGrid>
      <w:tr w:rsidR="00AC38C0" w:rsidRPr="00452304" w:rsidTr="00AC38C0">
        <w:trPr>
          <w:trHeight w:val="609"/>
        </w:trPr>
        <w:tc>
          <w:tcPr>
            <w:tcW w:w="708"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p w:rsidR="00AC38C0" w:rsidRPr="00452304" w:rsidRDefault="00AC38C0" w:rsidP="00AC38C0">
            <w:pPr>
              <w:spacing w:after="0" w:line="240" w:lineRule="auto"/>
              <w:jc w:val="center"/>
              <w:rPr>
                <w:rFonts w:ascii="Times New Roman" w:eastAsia="Calibri" w:hAnsi="Times New Roman" w:cs="Times New Roman"/>
                <w:sz w:val="20"/>
                <w:szCs w:val="20"/>
              </w:rPr>
            </w:pPr>
            <w:proofErr w:type="spellStart"/>
            <w:proofErr w:type="gramStart"/>
            <w:r w:rsidRPr="00452304">
              <w:rPr>
                <w:rFonts w:ascii="Times New Roman" w:eastAsia="Calibri" w:hAnsi="Times New Roman" w:cs="Times New Roman"/>
                <w:sz w:val="20"/>
                <w:szCs w:val="20"/>
              </w:rPr>
              <w:t>п</w:t>
            </w:r>
            <w:proofErr w:type="spellEnd"/>
            <w:proofErr w:type="gramEnd"/>
            <w:r w:rsidRPr="00452304">
              <w:rPr>
                <w:rFonts w:ascii="Times New Roman" w:eastAsia="Calibri" w:hAnsi="Times New Roman" w:cs="Times New Roman"/>
                <w:sz w:val="20"/>
                <w:szCs w:val="20"/>
              </w:rPr>
              <w:t>/</w:t>
            </w:r>
            <w:proofErr w:type="spellStart"/>
            <w:r w:rsidRPr="00452304">
              <w:rPr>
                <w:rFonts w:ascii="Times New Roman" w:eastAsia="Calibri" w:hAnsi="Times New Roman" w:cs="Times New Roman"/>
                <w:sz w:val="20"/>
                <w:szCs w:val="20"/>
              </w:rPr>
              <w:t>п</w:t>
            </w:r>
            <w:proofErr w:type="spellEnd"/>
          </w:p>
        </w:tc>
        <w:tc>
          <w:tcPr>
            <w:tcW w:w="4962"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Показатели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 xml:space="preserve">Ед. </w:t>
            </w:r>
            <w:proofErr w:type="spellStart"/>
            <w:r w:rsidRPr="00452304">
              <w:rPr>
                <w:rFonts w:ascii="Times New Roman" w:eastAsia="Calibri" w:hAnsi="Times New Roman" w:cs="Times New Roman"/>
                <w:sz w:val="20"/>
                <w:szCs w:val="20"/>
              </w:rPr>
              <w:t>изм</w:t>
            </w:r>
            <w:proofErr w:type="spellEnd"/>
            <w:r w:rsidRPr="00452304">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2024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202</w:t>
            </w:r>
            <w:r>
              <w:rPr>
                <w:rFonts w:ascii="Times New Roman" w:eastAsia="Calibri"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2027</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202</w:t>
            </w:r>
            <w:r>
              <w:rPr>
                <w:rFonts w:ascii="Times New Roman" w:eastAsia="Calibri" w:hAnsi="Times New Roman" w:cs="Times New Roman"/>
                <w:sz w:val="20"/>
                <w:szCs w:val="20"/>
              </w:rPr>
              <w:t>8</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2029</w:t>
            </w:r>
          </w:p>
        </w:tc>
      </w:tr>
      <w:tr w:rsidR="00AC38C0" w:rsidRPr="00452304" w:rsidTr="00AC38C0">
        <w:trPr>
          <w:trHeight w:val="722"/>
        </w:trPr>
        <w:tc>
          <w:tcPr>
            <w:tcW w:w="708"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1.</w:t>
            </w:r>
          </w:p>
        </w:tc>
        <w:tc>
          <w:tcPr>
            <w:tcW w:w="4962" w:type="dxa"/>
            <w:tcBorders>
              <w:top w:val="nil"/>
              <w:left w:val="single" w:sz="4" w:space="0" w:color="auto"/>
              <w:bottom w:val="nil"/>
              <w:right w:val="single" w:sz="4" w:space="0" w:color="auto"/>
            </w:tcBorders>
            <w:hideMark/>
          </w:tcPr>
          <w:p w:rsidR="00AC38C0" w:rsidRPr="00452304" w:rsidRDefault="00AC38C0" w:rsidP="00AC38C0">
            <w:pPr>
              <w:spacing w:after="0" w:line="240" w:lineRule="auto"/>
              <w:jc w:val="both"/>
              <w:rPr>
                <w:rFonts w:ascii="Times New Roman" w:hAnsi="Times New Roman" w:cs="Times New Roman"/>
                <w:b/>
                <w:color w:val="000000"/>
                <w:sz w:val="20"/>
                <w:szCs w:val="20"/>
              </w:rPr>
            </w:pPr>
            <w:r w:rsidRPr="00452304">
              <w:rPr>
                <w:rFonts w:ascii="Times New Roman" w:hAnsi="Times New Roman" w:cs="Times New Roman"/>
                <w:b/>
                <w:color w:val="000000"/>
                <w:sz w:val="20"/>
                <w:szCs w:val="20"/>
              </w:rPr>
              <w:t xml:space="preserve">Предельный объем расходов на реконструкцию Объекта концессионного соглашения на каждый год срока действия концессионного соглашения </w:t>
            </w:r>
          </w:p>
        </w:tc>
        <w:tc>
          <w:tcPr>
            <w:tcW w:w="851" w:type="dxa"/>
            <w:tcBorders>
              <w:top w:val="nil"/>
              <w:left w:val="single" w:sz="4" w:space="0" w:color="auto"/>
              <w:bottom w:val="nil"/>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тыс. руб.</w:t>
            </w:r>
          </w:p>
        </w:tc>
        <w:tc>
          <w:tcPr>
            <w:tcW w:w="1134" w:type="dxa"/>
            <w:tcBorders>
              <w:top w:val="nil"/>
              <w:left w:val="single" w:sz="4" w:space="0" w:color="auto"/>
              <w:bottom w:val="nil"/>
              <w:right w:val="single" w:sz="4" w:space="0" w:color="auto"/>
            </w:tcBorders>
          </w:tcPr>
          <w:p w:rsidR="00AC38C0" w:rsidRPr="007325B3" w:rsidRDefault="00AC38C0" w:rsidP="00AC38C0">
            <w:pPr>
              <w:spacing w:after="0" w:line="240" w:lineRule="auto"/>
              <w:jc w:val="center"/>
              <w:rPr>
                <w:rFonts w:ascii="Times New Roman" w:eastAsia="Calibri" w:hAnsi="Times New Roman" w:cs="Times New Roman"/>
                <w:b/>
              </w:rPr>
            </w:pPr>
          </w:p>
          <w:p w:rsidR="00AC38C0" w:rsidRPr="007325B3" w:rsidRDefault="00AC38C0" w:rsidP="00AC38C0">
            <w:pPr>
              <w:spacing w:after="0" w:line="240" w:lineRule="auto"/>
              <w:jc w:val="center"/>
              <w:rPr>
                <w:rFonts w:ascii="Times New Roman" w:eastAsia="Calibri" w:hAnsi="Times New Roman" w:cs="Times New Roman"/>
                <w:b/>
              </w:rPr>
            </w:pPr>
            <w:r w:rsidRPr="007325B3">
              <w:rPr>
                <w:rFonts w:ascii="Times New Roman" w:eastAsia="Calibri" w:hAnsi="Times New Roman" w:cs="Times New Roman"/>
                <w:b/>
              </w:rPr>
              <w:t>0,0</w:t>
            </w:r>
          </w:p>
        </w:tc>
        <w:tc>
          <w:tcPr>
            <w:tcW w:w="1134" w:type="dxa"/>
            <w:tcBorders>
              <w:top w:val="nil"/>
              <w:left w:val="single" w:sz="4" w:space="0" w:color="auto"/>
              <w:bottom w:val="nil"/>
              <w:right w:val="single" w:sz="4" w:space="0" w:color="auto"/>
            </w:tcBorders>
            <w:vAlign w:val="center"/>
          </w:tcPr>
          <w:p w:rsidR="00AC38C0" w:rsidRPr="007325B3" w:rsidRDefault="00AC38C0" w:rsidP="00AC38C0">
            <w:pPr>
              <w:jc w:val="center"/>
              <w:rPr>
                <w:rFonts w:ascii="Times New Roman" w:hAnsi="Times New Roman" w:cs="Times New Roman"/>
                <w:b/>
              </w:rPr>
            </w:pPr>
            <w:r w:rsidRPr="007325B3">
              <w:rPr>
                <w:rFonts w:ascii="Times New Roman" w:hAnsi="Times New Roman" w:cs="Times New Roman"/>
                <w:b/>
              </w:rPr>
              <w:t>11 643,18</w:t>
            </w:r>
          </w:p>
        </w:tc>
        <w:tc>
          <w:tcPr>
            <w:tcW w:w="1134" w:type="dxa"/>
            <w:tcBorders>
              <w:top w:val="nil"/>
              <w:left w:val="single" w:sz="4" w:space="0" w:color="auto"/>
              <w:bottom w:val="nil"/>
              <w:right w:val="single" w:sz="4" w:space="0" w:color="auto"/>
            </w:tcBorders>
            <w:vAlign w:val="center"/>
          </w:tcPr>
          <w:p w:rsidR="00AC38C0" w:rsidRPr="007325B3" w:rsidRDefault="00AC38C0" w:rsidP="00AC38C0">
            <w:pPr>
              <w:jc w:val="center"/>
              <w:rPr>
                <w:rFonts w:ascii="Times New Roman" w:hAnsi="Times New Roman" w:cs="Times New Roman"/>
                <w:b/>
              </w:rPr>
            </w:pPr>
            <w:r w:rsidRPr="007325B3">
              <w:rPr>
                <w:rFonts w:ascii="Times New Roman" w:hAnsi="Times New Roman" w:cs="Times New Roman"/>
                <w:b/>
              </w:rPr>
              <w:t>11 643,18</w:t>
            </w:r>
          </w:p>
        </w:tc>
        <w:tc>
          <w:tcPr>
            <w:tcW w:w="1134" w:type="dxa"/>
            <w:tcBorders>
              <w:top w:val="nil"/>
              <w:left w:val="single" w:sz="4" w:space="0" w:color="auto"/>
              <w:bottom w:val="nil"/>
              <w:right w:val="single" w:sz="4" w:space="0" w:color="auto"/>
            </w:tcBorders>
            <w:vAlign w:val="center"/>
          </w:tcPr>
          <w:p w:rsidR="00AC38C0" w:rsidRPr="007325B3" w:rsidRDefault="00AC38C0" w:rsidP="00AC38C0">
            <w:pPr>
              <w:jc w:val="center"/>
              <w:rPr>
                <w:rFonts w:ascii="Times New Roman" w:hAnsi="Times New Roman" w:cs="Times New Roman"/>
                <w:b/>
              </w:rPr>
            </w:pPr>
            <w:r w:rsidRPr="007325B3">
              <w:rPr>
                <w:rFonts w:ascii="Times New Roman" w:hAnsi="Times New Roman" w:cs="Times New Roman"/>
                <w:b/>
              </w:rPr>
              <w:t>11 643,18</w:t>
            </w:r>
          </w:p>
        </w:tc>
        <w:tc>
          <w:tcPr>
            <w:tcW w:w="1134" w:type="dxa"/>
            <w:tcBorders>
              <w:top w:val="nil"/>
              <w:left w:val="single" w:sz="4" w:space="0" w:color="auto"/>
              <w:bottom w:val="nil"/>
              <w:right w:val="single" w:sz="4" w:space="0" w:color="auto"/>
            </w:tcBorders>
            <w:vAlign w:val="center"/>
          </w:tcPr>
          <w:p w:rsidR="00AC38C0" w:rsidRPr="007325B3" w:rsidRDefault="00AC38C0" w:rsidP="00AC38C0">
            <w:pPr>
              <w:jc w:val="center"/>
              <w:rPr>
                <w:rFonts w:ascii="Times New Roman" w:hAnsi="Times New Roman" w:cs="Times New Roman"/>
                <w:b/>
              </w:rPr>
            </w:pPr>
            <w:r w:rsidRPr="007325B3">
              <w:rPr>
                <w:rFonts w:ascii="Times New Roman" w:hAnsi="Times New Roman" w:cs="Times New Roman"/>
                <w:b/>
              </w:rPr>
              <w:t>11 643,18</w:t>
            </w:r>
          </w:p>
        </w:tc>
        <w:tc>
          <w:tcPr>
            <w:tcW w:w="1134" w:type="dxa"/>
            <w:tcBorders>
              <w:top w:val="nil"/>
              <w:left w:val="single" w:sz="4" w:space="0" w:color="auto"/>
              <w:bottom w:val="nil"/>
              <w:right w:val="single" w:sz="4" w:space="0" w:color="auto"/>
            </w:tcBorders>
            <w:vAlign w:val="center"/>
          </w:tcPr>
          <w:p w:rsidR="00AC38C0" w:rsidRPr="007325B3" w:rsidRDefault="00AC38C0" w:rsidP="00AC38C0">
            <w:pPr>
              <w:jc w:val="center"/>
              <w:rPr>
                <w:rFonts w:ascii="Times New Roman" w:hAnsi="Times New Roman" w:cs="Times New Roman"/>
                <w:b/>
              </w:rPr>
            </w:pPr>
            <w:r w:rsidRPr="007325B3">
              <w:rPr>
                <w:rFonts w:ascii="Times New Roman" w:hAnsi="Times New Roman" w:cs="Times New Roman"/>
                <w:b/>
              </w:rPr>
              <w:t>11 643,18</w:t>
            </w:r>
          </w:p>
        </w:tc>
        <w:tc>
          <w:tcPr>
            <w:tcW w:w="1135" w:type="dxa"/>
            <w:tcBorders>
              <w:top w:val="nil"/>
              <w:left w:val="single" w:sz="4" w:space="0" w:color="auto"/>
              <w:bottom w:val="nil"/>
              <w:right w:val="single" w:sz="4" w:space="0" w:color="auto"/>
            </w:tcBorders>
            <w:vAlign w:val="center"/>
          </w:tcPr>
          <w:p w:rsidR="00AC38C0" w:rsidRPr="007325B3" w:rsidRDefault="00AC38C0" w:rsidP="00AC38C0">
            <w:pPr>
              <w:jc w:val="center"/>
              <w:rPr>
                <w:rFonts w:ascii="Times New Roman" w:hAnsi="Times New Roman" w:cs="Times New Roman"/>
                <w:b/>
              </w:rPr>
            </w:pPr>
            <w:r w:rsidRPr="007325B3">
              <w:rPr>
                <w:rFonts w:ascii="Times New Roman" w:hAnsi="Times New Roman" w:cs="Times New Roman"/>
                <w:b/>
              </w:rPr>
              <w:t>11 643,18</w:t>
            </w:r>
          </w:p>
        </w:tc>
      </w:tr>
      <w:tr w:rsidR="00AC38C0" w:rsidRPr="00452304" w:rsidTr="00AC38C0">
        <w:tc>
          <w:tcPr>
            <w:tcW w:w="708"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1.1.</w:t>
            </w:r>
          </w:p>
        </w:tc>
        <w:tc>
          <w:tcPr>
            <w:tcW w:w="4962"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both"/>
              <w:rPr>
                <w:rFonts w:ascii="Times New Roman" w:eastAsia="Calibri" w:hAnsi="Times New Roman" w:cs="Times New Roman"/>
                <w:sz w:val="20"/>
                <w:szCs w:val="20"/>
              </w:rPr>
            </w:pPr>
            <w:r w:rsidRPr="00452304">
              <w:rPr>
                <w:rFonts w:ascii="Times New Roman" w:eastAsia="Calibri" w:hAnsi="Times New Roman" w:cs="Times New Roman"/>
                <w:sz w:val="20"/>
                <w:szCs w:val="20"/>
              </w:rPr>
              <w:t xml:space="preserve">Предельный объем расходов, финансируемых за счет средств </w:t>
            </w:r>
            <w:proofErr w:type="spellStart"/>
            <w:r w:rsidRPr="00452304">
              <w:rPr>
                <w:rFonts w:ascii="Times New Roman" w:eastAsia="Calibri" w:hAnsi="Times New Roman" w:cs="Times New Roman"/>
                <w:sz w:val="20"/>
                <w:szCs w:val="20"/>
              </w:rPr>
              <w:t>Концедента</w:t>
            </w:r>
            <w:proofErr w:type="spellEnd"/>
            <w:r w:rsidRPr="00452304">
              <w:rPr>
                <w:rFonts w:ascii="Times New Roman" w:eastAsia="Calibri" w:hAnsi="Times New Roman" w:cs="Times New Roman"/>
                <w:sz w:val="20"/>
                <w:szCs w:val="20"/>
              </w:rPr>
              <w:t xml:space="preserve">, на реконструкцию Объекта концессионного соглашения на каждый год срока действия концессионного соглашения </w:t>
            </w:r>
          </w:p>
        </w:tc>
        <w:tc>
          <w:tcPr>
            <w:tcW w:w="851"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jc w:val="center"/>
              <w:rPr>
                <w:rFonts w:ascii="Times New Roman" w:hAnsi="Times New Roman" w:cs="Times New Roman"/>
              </w:rPr>
            </w:pPr>
            <w:r w:rsidRPr="007325B3">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jc w:val="center"/>
              <w:rPr>
                <w:rFonts w:ascii="Times New Roman" w:hAnsi="Times New Roman" w:cs="Times New Roman"/>
              </w:rPr>
            </w:pPr>
            <w:r w:rsidRPr="007325B3">
              <w:rPr>
                <w:rFonts w:ascii="Times New Roman" w:hAnsi="Times New Roman" w:cs="Times New Roman"/>
              </w:rPr>
              <w:t>349,30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jc w:val="center"/>
              <w:rPr>
                <w:rFonts w:ascii="Times New Roman" w:hAnsi="Times New Roman" w:cs="Times New Roman"/>
              </w:rPr>
            </w:pPr>
            <w:r w:rsidRPr="007325B3">
              <w:rPr>
                <w:rFonts w:ascii="Times New Roman" w:hAnsi="Times New Roman" w:cs="Times New Roman"/>
              </w:rPr>
              <w:t>349,30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jc w:val="center"/>
              <w:rPr>
                <w:rFonts w:ascii="Times New Roman" w:hAnsi="Times New Roman" w:cs="Times New Roman"/>
              </w:rPr>
            </w:pPr>
            <w:r w:rsidRPr="007325B3">
              <w:rPr>
                <w:rFonts w:ascii="Times New Roman" w:hAnsi="Times New Roman" w:cs="Times New Roman"/>
              </w:rPr>
              <w:t>349,30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jc w:val="center"/>
              <w:rPr>
                <w:rFonts w:ascii="Times New Roman" w:hAnsi="Times New Roman" w:cs="Times New Roman"/>
              </w:rPr>
            </w:pPr>
            <w:r w:rsidRPr="007325B3">
              <w:rPr>
                <w:rFonts w:ascii="Times New Roman" w:hAnsi="Times New Roman" w:cs="Times New Roman"/>
              </w:rPr>
              <w:t>349,30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jc w:val="center"/>
              <w:rPr>
                <w:rFonts w:ascii="Times New Roman" w:hAnsi="Times New Roman" w:cs="Times New Roman"/>
              </w:rPr>
            </w:pPr>
            <w:r w:rsidRPr="007325B3">
              <w:rPr>
                <w:rFonts w:ascii="Times New Roman" w:hAnsi="Times New Roman" w:cs="Times New Roman"/>
              </w:rPr>
              <w:t>349,30</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jc w:val="center"/>
              <w:rPr>
                <w:rFonts w:ascii="Times New Roman" w:hAnsi="Times New Roman" w:cs="Times New Roman"/>
              </w:rPr>
            </w:pPr>
            <w:r w:rsidRPr="007325B3">
              <w:rPr>
                <w:rFonts w:ascii="Times New Roman" w:hAnsi="Times New Roman" w:cs="Times New Roman"/>
              </w:rPr>
              <w:t>349,30</w:t>
            </w:r>
          </w:p>
        </w:tc>
      </w:tr>
      <w:tr w:rsidR="00AC38C0" w:rsidRPr="00452304" w:rsidTr="00AC38C0">
        <w:tc>
          <w:tcPr>
            <w:tcW w:w="708"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1.2.</w:t>
            </w:r>
          </w:p>
        </w:tc>
        <w:tc>
          <w:tcPr>
            <w:tcW w:w="4962"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both"/>
              <w:rPr>
                <w:rFonts w:ascii="Times New Roman" w:eastAsia="Calibri" w:hAnsi="Times New Roman" w:cs="Times New Roman"/>
                <w:sz w:val="20"/>
                <w:szCs w:val="20"/>
              </w:rPr>
            </w:pPr>
            <w:r w:rsidRPr="00452304">
              <w:rPr>
                <w:rFonts w:ascii="Times New Roman" w:eastAsia="Calibri" w:hAnsi="Times New Roman" w:cs="Times New Roman"/>
                <w:sz w:val="20"/>
                <w:szCs w:val="20"/>
              </w:rPr>
              <w:t xml:space="preserve">Предельный объем расходов, финансируемых за счет средств Концессионера, на реконструкцию Объекта концессионного соглашения на каждый год срока действия концессионного соглашения </w:t>
            </w:r>
          </w:p>
        </w:tc>
        <w:tc>
          <w:tcPr>
            <w:tcW w:w="851"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jc w:val="center"/>
              <w:rPr>
                <w:rFonts w:ascii="Times New Roman" w:hAnsi="Times New Roman" w:cs="Times New Roman"/>
              </w:rPr>
            </w:pPr>
            <w:r w:rsidRPr="007325B3">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jc w:val="center"/>
              <w:rPr>
                <w:rFonts w:ascii="Times New Roman" w:hAnsi="Times New Roman" w:cs="Times New Roman"/>
              </w:rPr>
            </w:pPr>
            <w:r w:rsidRPr="007325B3">
              <w:rPr>
                <w:rFonts w:ascii="Times New Roman" w:hAnsi="Times New Roman" w:cs="Times New Roman"/>
                <w:b/>
              </w:rPr>
              <w:t>11 293,88</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jc w:val="center"/>
              <w:rPr>
                <w:rFonts w:ascii="Times New Roman" w:hAnsi="Times New Roman" w:cs="Times New Roman"/>
              </w:rPr>
            </w:pPr>
            <w:r w:rsidRPr="007325B3">
              <w:rPr>
                <w:rFonts w:ascii="Times New Roman" w:hAnsi="Times New Roman" w:cs="Times New Roman"/>
                <w:b/>
              </w:rPr>
              <w:t>11 293,88</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jc w:val="center"/>
              <w:rPr>
                <w:rFonts w:ascii="Times New Roman" w:hAnsi="Times New Roman" w:cs="Times New Roman"/>
              </w:rPr>
            </w:pPr>
            <w:r w:rsidRPr="007325B3">
              <w:rPr>
                <w:rFonts w:ascii="Times New Roman" w:hAnsi="Times New Roman" w:cs="Times New Roman"/>
                <w:b/>
              </w:rPr>
              <w:t>11 293,88</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jc w:val="center"/>
              <w:rPr>
                <w:rFonts w:ascii="Times New Roman" w:hAnsi="Times New Roman" w:cs="Times New Roman"/>
              </w:rPr>
            </w:pPr>
            <w:r w:rsidRPr="007325B3">
              <w:rPr>
                <w:rFonts w:ascii="Times New Roman" w:hAnsi="Times New Roman" w:cs="Times New Roman"/>
                <w:b/>
              </w:rPr>
              <w:t>11 293,88</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jc w:val="center"/>
              <w:rPr>
                <w:rFonts w:ascii="Times New Roman" w:hAnsi="Times New Roman" w:cs="Times New Roman"/>
              </w:rPr>
            </w:pPr>
            <w:r w:rsidRPr="007325B3">
              <w:rPr>
                <w:rFonts w:ascii="Times New Roman" w:hAnsi="Times New Roman" w:cs="Times New Roman"/>
                <w:b/>
              </w:rPr>
              <w:t>11 293,88</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jc w:val="center"/>
              <w:rPr>
                <w:rFonts w:ascii="Times New Roman" w:hAnsi="Times New Roman" w:cs="Times New Roman"/>
              </w:rPr>
            </w:pPr>
            <w:r w:rsidRPr="007325B3">
              <w:rPr>
                <w:rFonts w:ascii="Times New Roman" w:hAnsi="Times New Roman" w:cs="Times New Roman"/>
                <w:b/>
              </w:rPr>
              <w:t>11 293,88</w:t>
            </w:r>
          </w:p>
        </w:tc>
      </w:tr>
      <w:tr w:rsidR="00AC38C0" w:rsidRPr="00452304" w:rsidTr="00AC38C0">
        <w:tc>
          <w:tcPr>
            <w:tcW w:w="708"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2</w:t>
            </w:r>
          </w:p>
        </w:tc>
        <w:tc>
          <w:tcPr>
            <w:tcW w:w="4962"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rPr>
                <w:rFonts w:ascii="Times New Roman" w:eastAsia="Calibri" w:hAnsi="Times New Roman" w:cs="Times New Roman"/>
                <w:b/>
                <w:sz w:val="20"/>
                <w:szCs w:val="20"/>
              </w:rPr>
            </w:pPr>
            <w:r w:rsidRPr="00452304">
              <w:rPr>
                <w:rFonts w:ascii="Times New Roman" w:eastAsia="Calibri" w:hAnsi="Times New Roman" w:cs="Times New Roman"/>
                <w:b/>
                <w:sz w:val="20"/>
                <w:szCs w:val="20"/>
              </w:rPr>
              <w:t xml:space="preserve">Долгосрочные параметры регулирования </w:t>
            </w:r>
          </w:p>
        </w:tc>
        <w:tc>
          <w:tcPr>
            <w:tcW w:w="851"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r>
      <w:tr w:rsidR="00AC38C0" w:rsidRPr="00452304" w:rsidTr="00AC38C0">
        <w:tc>
          <w:tcPr>
            <w:tcW w:w="708"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2.1</w:t>
            </w:r>
          </w:p>
        </w:tc>
        <w:tc>
          <w:tcPr>
            <w:tcW w:w="4962"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rPr>
                <w:rFonts w:ascii="Times New Roman" w:eastAsia="Calibri" w:hAnsi="Times New Roman" w:cs="Times New Roman"/>
                <w:sz w:val="20"/>
                <w:szCs w:val="20"/>
              </w:rPr>
            </w:pPr>
            <w:r w:rsidRPr="00452304">
              <w:rPr>
                <w:rFonts w:ascii="Times New Roman" w:eastAsia="Calibri" w:hAnsi="Times New Roman" w:cs="Times New Roman"/>
                <w:sz w:val="20"/>
                <w:szCs w:val="20"/>
              </w:rPr>
              <w:t>Базовый уровень операционных расходов</w:t>
            </w:r>
          </w:p>
        </w:tc>
        <w:tc>
          <w:tcPr>
            <w:tcW w:w="851"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sidRPr="007325B3">
              <w:rPr>
                <w:rFonts w:ascii="Times New Roman" w:hAnsi="Times New Roman" w:cs="Times New Roman"/>
              </w:rPr>
              <w:t>77 354,49</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p>
        </w:tc>
      </w:tr>
      <w:tr w:rsidR="00AC38C0" w:rsidRPr="00452304" w:rsidTr="00AC38C0">
        <w:tc>
          <w:tcPr>
            <w:tcW w:w="708"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4962"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tc>
        <w:tc>
          <w:tcPr>
            <w:tcW w:w="851" w:type="dxa"/>
            <w:tcBorders>
              <w:top w:val="single" w:sz="4" w:space="0" w:color="auto"/>
              <w:left w:val="single" w:sz="4" w:space="0" w:color="auto"/>
              <w:bottom w:val="single" w:sz="4" w:space="0" w:color="auto"/>
              <w:right w:val="single" w:sz="4" w:space="0" w:color="auto"/>
            </w:tcBorders>
            <w:hideMark/>
          </w:tcPr>
          <w:p w:rsidR="00AC38C0" w:rsidRDefault="00AC38C0" w:rsidP="00AC38C0">
            <w:pPr>
              <w:spacing w:after="0" w:line="240" w:lineRule="auto"/>
              <w:jc w:val="center"/>
              <w:rPr>
                <w:rFonts w:ascii="Times New Roman" w:eastAsia="Calibri" w:hAnsi="Times New Roman" w:cs="Times New Roman"/>
                <w:sz w:val="20"/>
                <w:szCs w:val="20"/>
              </w:rPr>
            </w:pPr>
          </w:p>
          <w:p w:rsidR="00AC38C0" w:rsidRDefault="00AC38C0" w:rsidP="00AC38C0">
            <w:pPr>
              <w:spacing w:after="0" w:line="240" w:lineRule="auto"/>
              <w:jc w:val="center"/>
              <w:rPr>
                <w:rFonts w:ascii="Times New Roman" w:eastAsia="Calibri" w:hAnsi="Times New Roman" w:cs="Times New Roman"/>
                <w:sz w:val="20"/>
                <w:szCs w:val="20"/>
              </w:rPr>
            </w:pPr>
          </w:p>
          <w:p w:rsidR="00AC38C0"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тыс.</w:t>
            </w:r>
          </w:p>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руб.</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sidRPr="007325B3">
              <w:rPr>
                <w:rFonts w:ascii="Times New Roman" w:hAnsi="Times New Roman" w:cs="Times New Roman"/>
              </w:rPr>
              <w:t>23 757,23</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sidRPr="007325B3">
              <w:rPr>
                <w:rFonts w:ascii="Times New Roman" w:hAnsi="Times New Roman" w:cs="Times New Roman"/>
              </w:rPr>
              <w:t>24 873,82</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sidRPr="007325B3">
              <w:rPr>
                <w:rFonts w:ascii="Times New Roman" w:hAnsi="Times New Roman" w:cs="Times New Roman"/>
              </w:rPr>
              <w:t>25 868,77</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sidRPr="007325B3">
              <w:rPr>
                <w:rFonts w:ascii="Times New Roman" w:hAnsi="Times New Roman" w:cs="Times New Roman"/>
              </w:rPr>
              <w:t>26 903,52</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sidRPr="007325B3">
              <w:rPr>
                <w:rFonts w:ascii="Times New Roman" w:hAnsi="Times New Roman" w:cs="Times New Roman"/>
              </w:rPr>
              <w:t>27 979,66</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sidRPr="007325B3">
              <w:rPr>
                <w:rFonts w:ascii="Times New Roman" w:hAnsi="Times New Roman" w:cs="Times New Roman"/>
              </w:rPr>
              <w:t>29 098,85</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sidRPr="007325B3">
              <w:rPr>
                <w:rFonts w:ascii="Times New Roman" w:hAnsi="Times New Roman" w:cs="Times New Roman"/>
              </w:rPr>
              <w:t>30 262,81</w:t>
            </w:r>
          </w:p>
        </w:tc>
      </w:tr>
      <w:tr w:rsidR="00AC38C0" w:rsidRPr="00452304" w:rsidTr="00AC38C0">
        <w:tc>
          <w:tcPr>
            <w:tcW w:w="708" w:type="dxa"/>
            <w:tcBorders>
              <w:top w:val="single" w:sz="4" w:space="0" w:color="auto"/>
              <w:left w:val="single" w:sz="4" w:space="0" w:color="auto"/>
              <w:bottom w:val="single" w:sz="4" w:space="0" w:color="auto"/>
              <w:right w:val="single" w:sz="4" w:space="0" w:color="auto"/>
            </w:tcBorders>
            <w:hideMark/>
          </w:tcPr>
          <w:p w:rsidR="00AC38C0"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4962" w:type="dxa"/>
            <w:tcBorders>
              <w:top w:val="single" w:sz="4" w:space="0" w:color="auto"/>
              <w:left w:val="single" w:sz="4" w:space="0" w:color="auto"/>
              <w:bottom w:val="single" w:sz="4" w:space="0" w:color="auto"/>
              <w:right w:val="single" w:sz="4" w:space="0" w:color="auto"/>
            </w:tcBorders>
            <w:hideMark/>
          </w:tcPr>
          <w:p w:rsidR="00AC38C0" w:rsidRDefault="00AC38C0" w:rsidP="00AC38C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Предельный (максимальный) рост необходимой валовой выручки арендатора от осуществления регулируемых видов деятельности в сфере теплоснабжения по отношению к каждому предыдущему году</w:t>
            </w:r>
          </w:p>
        </w:tc>
        <w:tc>
          <w:tcPr>
            <w:tcW w:w="851" w:type="dxa"/>
            <w:tcBorders>
              <w:top w:val="single" w:sz="4" w:space="0" w:color="auto"/>
              <w:left w:val="single" w:sz="4" w:space="0" w:color="auto"/>
              <w:bottom w:val="single" w:sz="4" w:space="0" w:color="auto"/>
              <w:right w:val="single" w:sz="4" w:space="0" w:color="auto"/>
            </w:tcBorders>
            <w:hideMark/>
          </w:tcPr>
          <w:p w:rsidR="00AC38C0" w:rsidRDefault="00AC38C0" w:rsidP="00AC38C0">
            <w:pPr>
              <w:spacing w:after="0" w:line="240" w:lineRule="auto"/>
              <w:jc w:val="center"/>
              <w:rPr>
                <w:rFonts w:ascii="Times New Roman" w:eastAsia="Calibri" w:hAnsi="Times New Roman" w:cs="Times New Roman"/>
                <w:sz w:val="20"/>
                <w:szCs w:val="20"/>
              </w:rPr>
            </w:pPr>
          </w:p>
          <w:p w:rsidR="00AC38C0" w:rsidRDefault="00AC38C0" w:rsidP="00AC38C0">
            <w:pPr>
              <w:spacing w:after="0" w:line="240" w:lineRule="auto"/>
              <w:jc w:val="center"/>
              <w:rPr>
                <w:rFonts w:ascii="Times New Roman" w:eastAsia="Calibri" w:hAnsi="Times New Roman" w:cs="Times New Roman"/>
                <w:sz w:val="20"/>
                <w:szCs w:val="20"/>
              </w:rPr>
            </w:pPr>
          </w:p>
          <w:p w:rsidR="00AC38C0"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106,00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104,70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104,00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104,00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104,00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104,00</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104,00</w:t>
            </w:r>
          </w:p>
        </w:tc>
      </w:tr>
      <w:tr w:rsidR="00AC38C0" w:rsidRPr="00452304" w:rsidTr="00AC38C0">
        <w:tc>
          <w:tcPr>
            <w:tcW w:w="708" w:type="dxa"/>
            <w:tcBorders>
              <w:top w:val="single" w:sz="4" w:space="0" w:color="auto"/>
              <w:left w:val="single" w:sz="4" w:space="0" w:color="auto"/>
              <w:bottom w:val="single" w:sz="4" w:space="0" w:color="auto"/>
              <w:right w:val="single" w:sz="4" w:space="0" w:color="auto"/>
            </w:tcBorders>
            <w:hideMark/>
          </w:tcPr>
          <w:p w:rsidR="00AC38C0" w:rsidRPr="008272DE"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4962" w:type="dxa"/>
            <w:tcBorders>
              <w:top w:val="single" w:sz="4" w:space="0" w:color="auto"/>
              <w:left w:val="single" w:sz="4" w:space="0" w:color="auto"/>
              <w:bottom w:val="single" w:sz="4" w:space="0" w:color="auto"/>
              <w:right w:val="single" w:sz="4" w:space="0" w:color="auto"/>
            </w:tcBorders>
            <w:hideMark/>
          </w:tcPr>
          <w:p w:rsidR="00AC38C0" w:rsidRPr="008272DE" w:rsidRDefault="00AC38C0" w:rsidP="00AC38C0">
            <w:pPr>
              <w:spacing w:after="0" w:line="240" w:lineRule="auto"/>
              <w:jc w:val="both"/>
              <w:rPr>
                <w:rFonts w:ascii="Times New Roman" w:eastAsia="Calibri" w:hAnsi="Times New Roman" w:cs="Times New Roman"/>
                <w:sz w:val="20"/>
                <w:szCs w:val="20"/>
              </w:rPr>
            </w:pPr>
            <w:r w:rsidRPr="008272DE">
              <w:rPr>
                <w:rFonts w:ascii="Times New Roman" w:eastAsia="Calibri" w:hAnsi="Times New Roman" w:cs="Times New Roman"/>
                <w:sz w:val="20"/>
                <w:szCs w:val="20"/>
              </w:rPr>
              <w:t>Показатели и энергетической эффективности объектов теплоснабжения</w:t>
            </w:r>
          </w:p>
        </w:tc>
        <w:tc>
          <w:tcPr>
            <w:tcW w:w="851" w:type="dxa"/>
            <w:tcBorders>
              <w:top w:val="single" w:sz="4" w:space="0" w:color="auto"/>
              <w:left w:val="single" w:sz="4" w:space="0" w:color="auto"/>
              <w:bottom w:val="single" w:sz="4" w:space="0" w:color="auto"/>
              <w:right w:val="single" w:sz="4" w:space="0" w:color="auto"/>
            </w:tcBorders>
            <w:vAlign w:val="center"/>
          </w:tcPr>
          <w:p w:rsidR="00AC38C0" w:rsidRPr="008272DE"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C38C0" w:rsidRPr="007325B3" w:rsidRDefault="00AC38C0" w:rsidP="00AC38C0">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C38C0" w:rsidRPr="007325B3" w:rsidRDefault="00AC38C0" w:rsidP="00AC38C0">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r>
      <w:tr w:rsidR="00AC38C0" w:rsidRPr="00452304" w:rsidTr="00AC38C0">
        <w:tc>
          <w:tcPr>
            <w:tcW w:w="708"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w:t>
            </w:r>
            <w:r w:rsidRPr="00452304">
              <w:rPr>
                <w:rFonts w:ascii="Times New Roman" w:eastAsia="Calibri" w:hAnsi="Times New Roman" w:cs="Times New Roman"/>
                <w:sz w:val="20"/>
                <w:szCs w:val="20"/>
              </w:rPr>
              <w:t>.1</w:t>
            </w:r>
          </w:p>
        </w:tc>
        <w:tc>
          <w:tcPr>
            <w:tcW w:w="4962"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sz w:val="20"/>
                <w:szCs w:val="20"/>
              </w:rPr>
            </w:pPr>
            <w:r w:rsidRPr="00452304">
              <w:rPr>
                <w:rFonts w:ascii="Times New Roman" w:eastAsia="Calibri" w:hAnsi="Times New Roman" w:cs="Times New Roman"/>
                <w:sz w:val="20"/>
                <w:szCs w:val="20"/>
              </w:rPr>
              <w:t>Удельный расход топлива на производство единицы тепловой энергии, отпускаемой с коллекторов источников тепловой энергии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sz w:val="20"/>
                <w:szCs w:val="20"/>
              </w:rPr>
            </w:pPr>
            <w:proofErr w:type="spellStart"/>
            <w:r w:rsidRPr="00452304">
              <w:rPr>
                <w:rFonts w:ascii="Times New Roman" w:eastAsia="Calibri" w:hAnsi="Times New Roman" w:cs="Times New Roman"/>
                <w:sz w:val="20"/>
                <w:szCs w:val="20"/>
              </w:rPr>
              <w:t>кг</w:t>
            </w:r>
            <w:proofErr w:type="gramStart"/>
            <w:r w:rsidRPr="00452304">
              <w:rPr>
                <w:rFonts w:ascii="Times New Roman" w:eastAsia="Calibri" w:hAnsi="Times New Roman" w:cs="Times New Roman"/>
                <w:sz w:val="20"/>
                <w:szCs w:val="20"/>
              </w:rPr>
              <w:t>.у</w:t>
            </w:r>
            <w:proofErr w:type="gramEnd"/>
            <w:r w:rsidRPr="00452304">
              <w:rPr>
                <w:rFonts w:ascii="Times New Roman" w:eastAsia="Calibri" w:hAnsi="Times New Roman" w:cs="Times New Roman"/>
                <w:sz w:val="20"/>
                <w:szCs w:val="20"/>
              </w:rPr>
              <w:t>.т</w:t>
            </w:r>
            <w:proofErr w:type="spellEnd"/>
            <w:r w:rsidRPr="00452304">
              <w:rPr>
                <w:rFonts w:ascii="Times New Roman" w:eastAsia="Calibri" w:hAnsi="Times New Roman" w:cs="Times New Roman"/>
                <w:sz w:val="20"/>
                <w:szCs w:val="20"/>
              </w:rPr>
              <w:t>/Гкал</w:t>
            </w:r>
          </w:p>
        </w:tc>
        <w:tc>
          <w:tcPr>
            <w:tcW w:w="1134"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eastAsia="Calibri" w:hAnsi="Times New Roman" w:cs="Times New Roman"/>
              </w:rPr>
            </w:pPr>
          </w:p>
          <w:p w:rsidR="00AC38C0" w:rsidRPr="007325B3" w:rsidRDefault="00AC38C0" w:rsidP="00AC38C0">
            <w:pPr>
              <w:spacing w:after="0" w:line="240" w:lineRule="auto"/>
              <w:jc w:val="center"/>
              <w:rPr>
                <w:rFonts w:ascii="Times New Roman" w:hAnsi="Times New Roman" w:cs="Times New Roman"/>
              </w:rPr>
            </w:pPr>
            <w:r w:rsidRPr="007325B3">
              <w:rPr>
                <w:rFonts w:ascii="Times New Roman" w:eastAsia="Calibri" w:hAnsi="Times New Roman" w:cs="Times New Roman"/>
              </w:rPr>
              <w:t>226,38</w:t>
            </w:r>
          </w:p>
        </w:tc>
        <w:tc>
          <w:tcPr>
            <w:tcW w:w="1134"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eastAsia="Calibri" w:hAnsi="Times New Roman" w:cs="Times New Roman"/>
              </w:rPr>
            </w:pPr>
          </w:p>
          <w:p w:rsidR="00AC38C0" w:rsidRPr="007325B3" w:rsidRDefault="00AC38C0" w:rsidP="00AC38C0">
            <w:pPr>
              <w:spacing w:after="0" w:line="240" w:lineRule="auto"/>
              <w:jc w:val="center"/>
              <w:rPr>
                <w:rFonts w:ascii="Times New Roman" w:hAnsi="Times New Roman" w:cs="Times New Roman"/>
              </w:rPr>
            </w:pPr>
            <w:r w:rsidRPr="007325B3">
              <w:rPr>
                <w:rFonts w:ascii="Times New Roman" w:eastAsia="Calibri" w:hAnsi="Times New Roman" w:cs="Times New Roman"/>
              </w:rPr>
              <w:t>226,38</w:t>
            </w:r>
          </w:p>
        </w:tc>
        <w:tc>
          <w:tcPr>
            <w:tcW w:w="1134" w:type="dxa"/>
            <w:tcBorders>
              <w:top w:val="single" w:sz="4" w:space="0" w:color="auto"/>
              <w:left w:val="single" w:sz="4" w:space="0" w:color="auto"/>
              <w:bottom w:val="single" w:sz="4" w:space="0" w:color="auto"/>
              <w:right w:val="single" w:sz="4" w:space="0" w:color="auto"/>
            </w:tcBorders>
            <w:hideMark/>
          </w:tcPr>
          <w:p w:rsidR="00AC38C0" w:rsidRDefault="00AC38C0" w:rsidP="00AC38C0">
            <w:pPr>
              <w:spacing w:after="0" w:line="240" w:lineRule="auto"/>
              <w:jc w:val="center"/>
              <w:rPr>
                <w:rFonts w:ascii="Times New Roman" w:eastAsia="Calibri" w:hAnsi="Times New Roman" w:cs="Times New Roman"/>
              </w:rPr>
            </w:pPr>
          </w:p>
          <w:p w:rsidR="00AC38C0" w:rsidRPr="007325B3" w:rsidRDefault="00AC38C0" w:rsidP="00AC38C0">
            <w:pPr>
              <w:spacing w:after="0" w:line="240" w:lineRule="auto"/>
              <w:jc w:val="center"/>
              <w:rPr>
                <w:rFonts w:ascii="Times New Roman" w:hAnsi="Times New Roman" w:cs="Times New Roman"/>
              </w:rPr>
            </w:pPr>
            <w:r w:rsidRPr="007325B3">
              <w:rPr>
                <w:rFonts w:ascii="Times New Roman" w:eastAsia="Calibri" w:hAnsi="Times New Roman" w:cs="Times New Roman"/>
              </w:rPr>
              <w:t>226,38</w:t>
            </w:r>
          </w:p>
        </w:tc>
        <w:tc>
          <w:tcPr>
            <w:tcW w:w="1134" w:type="dxa"/>
            <w:tcBorders>
              <w:top w:val="single" w:sz="4" w:space="0" w:color="auto"/>
              <w:left w:val="single" w:sz="4" w:space="0" w:color="auto"/>
              <w:bottom w:val="single" w:sz="4" w:space="0" w:color="auto"/>
              <w:right w:val="single" w:sz="4" w:space="0" w:color="auto"/>
            </w:tcBorders>
            <w:hideMark/>
          </w:tcPr>
          <w:p w:rsidR="00AC38C0" w:rsidRDefault="00AC38C0" w:rsidP="00AC38C0">
            <w:pPr>
              <w:spacing w:after="0" w:line="240" w:lineRule="auto"/>
              <w:jc w:val="center"/>
              <w:rPr>
                <w:rFonts w:ascii="Times New Roman" w:eastAsia="Calibri" w:hAnsi="Times New Roman" w:cs="Times New Roman"/>
              </w:rPr>
            </w:pPr>
          </w:p>
          <w:p w:rsidR="00AC38C0" w:rsidRPr="007325B3" w:rsidRDefault="00AC38C0" w:rsidP="00AC38C0">
            <w:pPr>
              <w:spacing w:after="0" w:line="240" w:lineRule="auto"/>
              <w:jc w:val="center"/>
              <w:rPr>
                <w:rFonts w:ascii="Times New Roman" w:hAnsi="Times New Roman" w:cs="Times New Roman"/>
              </w:rPr>
            </w:pPr>
            <w:r w:rsidRPr="007325B3">
              <w:rPr>
                <w:rFonts w:ascii="Times New Roman" w:eastAsia="Calibri" w:hAnsi="Times New Roman" w:cs="Times New Roman"/>
              </w:rPr>
              <w:t>226,38</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jc w:val="center"/>
              <w:rPr>
                <w:rFonts w:ascii="Times New Roman" w:hAnsi="Times New Roman" w:cs="Times New Roman"/>
              </w:rPr>
            </w:pPr>
            <w:r w:rsidRPr="007325B3">
              <w:rPr>
                <w:rFonts w:ascii="Times New Roman" w:eastAsia="Calibri" w:hAnsi="Times New Roman" w:cs="Times New Roman"/>
              </w:rPr>
              <w:t>226,38</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jc w:val="center"/>
              <w:rPr>
                <w:rFonts w:ascii="Times New Roman" w:hAnsi="Times New Roman" w:cs="Times New Roman"/>
              </w:rPr>
            </w:pPr>
            <w:r w:rsidRPr="007325B3">
              <w:rPr>
                <w:rFonts w:ascii="Times New Roman" w:eastAsia="Calibri" w:hAnsi="Times New Roman" w:cs="Times New Roman"/>
              </w:rPr>
              <w:t>226,38</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jc w:val="center"/>
              <w:rPr>
                <w:rFonts w:ascii="Times New Roman" w:hAnsi="Times New Roman" w:cs="Times New Roman"/>
              </w:rPr>
            </w:pPr>
            <w:r w:rsidRPr="007325B3">
              <w:rPr>
                <w:rFonts w:ascii="Times New Roman" w:eastAsia="Calibri" w:hAnsi="Times New Roman" w:cs="Times New Roman"/>
              </w:rPr>
              <w:t>226,38</w:t>
            </w:r>
          </w:p>
        </w:tc>
      </w:tr>
      <w:tr w:rsidR="00AC38C0" w:rsidRPr="00452304" w:rsidTr="00AC38C0">
        <w:tc>
          <w:tcPr>
            <w:tcW w:w="708"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w:t>
            </w:r>
            <w:r w:rsidRPr="00452304">
              <w:rPr>
                <w:rFonts w:ascii="Times New Roman" w:eastAsia="Calibri" w:hAnsi="Times New Roman" w:cs="Times New Roman"/>
                <w:sz w:val="20"/>
                <w:szCs w:val="20"/>
              </w:rPr>
              <w:t>.2</w:t>
            </w:r>
          </w:p>
        </w:tc>
        <w:tc>
          <w:tcPr>
            <w:tcW w:w="4962"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Удельное потребление электрической энергии на технологические нужды источников теплоснабжения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w:t>
            </w:r>
            <w:proofErr w:type="gramStart"/>
            <w:r>
              <w:rPr>
                <w:rFonts w:ascii="Times New Roman" w:eastAsia="Calibri" w:hAnsi="Times New Roman" w:cs="Times New Roman"/>
                <w:sz w:val="20"/>
                <w:szCs w:val="20"/>
              </w:rPr>
              <w:t>Втч/Гк</w:t>
            </w:r>
            <w:proofErr w:type="gramEnd"/>
            <w:r>
              <w:rPr>
                <w:rFonts w:ascii="Times New Roman" w:eastAsia="Calibri" w:hAnsi="Times New Roman" w:cs="Times New Roman"/>
                <w:sz w:val="20"/>
                <w:szCs w:val="20"/>
              </w:rPr>
              <w:t>ал</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sidRPr="007325B3">
              <w:rPr>
                <w:rFonts w:ascii="Times New Roman" w:hAnsi="Times New Roman" w:cs="Times New Roman"/>
              </w:rPr>
              <w:t>52,47</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sidRPr="007325B3">
              <w:rPr>
                <w:rFonts w:ascii="Times New Roman" w:hAnsi="Times New Roman" w:cs="Times New Roman"/>
              </w:rPr>
              <w:t>52,47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38C0" w:rsidRPr="007325B3" w:rsidRDefault="00AC38C0" w:rsidP="00AC38C0">
            <w:pPr>
              <w:spacing w:after="0" w:line="240" w:lineRule="auto"/>
              <w:jc w:val="center"/>
              <w:rPr>
                <w:rFonts w:ascii="Times New Roman" w:hAnsi="Times New Roman" w:cs="Times New Roman"/>
              </w:rPr>
            </w:pPr>
            <w:r w:rsidRPr="007325B3">
              <w:rPr>
                <w:rFonts w:ascii="Times New Roman" w:hAnsi="Times New Roman" w:cs="Times New Roman"/>
              </w:rPr>
              <w:t>52,47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38C0" w:rsidRPr="007325B3" w:rsidRDefault="00AC38C0" w:rsidP="00AC38C0">
            <w:pPr>
              <w:spacing w:after="0" w:line="240" w:lineRule="auto"/>
              <w:jc w:val="center"/>
              <w:rPr>
                <w:rFonts w:ascii="Times New Roman" w:hAnsi="Times New Roman" w:cs="Times New Roman"/>
              </w:rPr>
            </w:pPr>
            <w:r w:rsidRPr="007325B3">
              <w:rPr>
                <w:rFonts w:ascii="Times New Roman" w:hAnsi="Times New Roman" w:cs="Times New Roman"/>
              </w:rPr>
              <w:t>52,47</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jc w:val="center"/>
              <w:rPr>
                <w:rFonts w:ascii="Times New Roman" w:hAnsi="Times New Roman" w:cs="Times New Roman"/>
              </w:rPr>
            </w:pPr>
            <w:r w:rsidRPr="007325B3">
              <w:rPr>
                <w:rFonts w:ascii="Times New Roman" w:hAnsi="Times New Roman" w:cs="Times New Roman"/>
              </w:rPr>
              <w:t>52,47</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jc w:val="center"/>
              <w:rPr>
                <w:rFonts w:ascii="Times New Roman" w:hAnsi="Times New Roman" w:cs="Times New Roman"/>
              </w:rPr>
            </w:pPr>
            <w:r w:rsidRPr="007325B3">
              <w:rPr>
                <w:rFonts w:ascii="Times New Roman" w:hAnsi="Times New Roman" w:cs="Times New Roman"/>
              </w:rPr>
              <w:t>52,47</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jc w:val="center"/>
              <w:rPr>
                <w:rFonts w:ascii="Times New Roman" w:hAnsi="Times New Roman" w:cs="Times New Roman"/>
              </w:rPr>
            </w:pPr>
            <w:r w:rsidRPr="007325B3">
              <w:rPr>
                <w:rFonts w:ascii="Times New Roman" w:hAnsi="Times New Roman" w:cs="Times New Roman"/>
              </w:rPr>
              <w:t>52,47</w:t>
            </w:r>
          </w:p>
        </w:tc>
      </w:tr>
      <w:tr w:rsidR="00AC38C0" w:rsidRPr="00452304" w:rsidTr="00AC38C0">
        <w:tc>
          <w:tcPr>
            <w:tcW w:w="708"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2.4.3.</w:t>
            </w:r>
          </w:p>
        </w:tc>
        <w:tc>
          <w:tcPr>
            <w:tcW w:w="4962"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Удельное потребление холодной воды на технологические нужды источников теплоснабжения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метр куб./</w:t>
            </w:r>
          </w:p>
          <w:p w:rsidR="00AC38C0"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Гкал</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p w:rsidR="00AC38C0" w:rsidRPr="007325B3" w:rsidRDefault="00AC38C0" w:rsidP="00AC38C0">
            <w:pPr>
              <w:spacing w:after="0" w:line="240" w:lineRule="auto"/>
              <w:jc w:val="center"/>
              <w:rPr>
                <w:rFonts w:ascii="Times New Roman" w:eastAsia="Calibri" w:hAnsi="Times New Roman" w:cs="Times New Roman"/>
              </w:rPr>
            </w:pPr>
            <w:r w:rsidRPr="007325B3">
              <w:rPr>
                <w:rFonts w:ascii="Times New Roman" w:eastAsia="Calibri" w:hAnsi="Times New Roman" w:cs="Times New Roman"/>
              </w:rPr>
              <w:t>1,07</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p w:rsidR="00AC38C0" w:rsidRPr="007325B3" w:rsidRDefault="00AC38C0" w:rsidP="00AC38C0">
            <w:pPr>
              <w:spacing w:after="0" w:line="240" w:lineRule="auto"/>
              <w:jc w:val="center"/>
              <w:rPr>
                <w:rFonts w:ascii="Times New Roman" w:eastAsia="Calibri" w:hAnsi="Times New Roman" w:cs="Times New Roman"/>
              </w:rPr>
            </w:pPr>
            <w:r w:rsidRPr="007325B3">
              <w:rPr>
                <w:rFonts w:ascii="Times New Roman" w:eastAsia="Calibri" w:hAnsi="Times New Roman" w:cs="Times New Roman"/>
              </w:rPr>
              <w:t>1,07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38C0" w:rsidRPr="007325B3" w:rsidRDefault="00AC38C0" w:rsidP="00AC38C0">
            <w:pPr>
              <w:spacing w:after="0" w:line="240" w:lineRule="auto"/>
              <w:jc w:val="center"/>
              <w:rPr>
                <w:rFonts w:ascii="Times New Roman" w:eastAsia="Calibri" w:hAnsi="Times New Roman" w:cs="Times New Roman"/>
              </w:rPr>
            </w:pPr>
          </w:p>
          <w:p w:rsidR="00AC38C0" w:rsidRPr="007325B3" w:rsidRDefault="00AC38C0" w:rsidP="00AC38C0">
            <w:pPr>
              <w:spacing w:after="0" w:line="240" w:lineRule="auto"/>
              <w:jc w:val="center"/>
              <w:rPr>
                <w:rFonts w:ascii="Times New Roman" w:eastAsia="Calibri" w:hAnsi="Times New Roman" w:cs="Times New Roman"/>
              </w:rPr>
            </w:pPr>
            <w:r w:rsidRPr="007325B3">
              <w:rPr>
                <w:rFonts w:ascii="Times New Roman" w:eastAsia="Calibri" w:hAnsi="Times New Roman" w:cs="Times New Roman"/>
              </w:rPr>
              <w:t>1,07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38C0" w:rsidRPr="007325B3" w:rsidRDefault="00AC38C0" w:rsidP="00AC38C0">
            <w:pPr>
              <w:spacing w:after="0" w:line="240" w:lineRule="auto"/>
              <w:jc w:val="center"/>
              <w:rPr>
                <w:rFonts w:ascii="Times New Roman" w:eastAsia="Calibri" w:hAnsi="Times New Roman" w:cs="Times New Roman"/>
              </w:rPr>
            </w:pPr>
          </w:p>
          <w:p w:rsidR="00AC38C0" w:rsidRPr="007325B3" w:rsidRDefault="00AC38C0" w:rsidP="00AC38C0">
            <w:pPr>
              <w:spacing w:after="0" w:line="240" w:lineRule="auto"/>
              <w:jc w:val="center"/>
              <w:rPr>
                <w:rFonts w:ascii="Times New Roman" w:eastAsia="Calibri" w:hAnsi="Times New Roman" w:cs="Times New Roman"/>
              </w:rPr>
            </w:pPr>
            <w:r w:rsidRPr="007325B3">
              <w:rPr>
                <w:rFonts w:ascii="Times New Roman" w:eastAsia="Calibri" w:hAnsi="Times New Roman" w:cs="Times New Roman"/>
              </w:rPr>
              <w:t>1,07</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jc w:val="center"/>
              <w:rPr>
                <w:rFonts w:ascii="Times New Roman" w:eastAsia="Calibri" w:hAnsi="Times New Roman" w:cs="Times New Roman"/>
              </w:rPr>
            </w:pPr>
          </w:p>
          <w:p w:rsidR="00AC38C0" w:rsidRPr="007325B3" w:rsidRDefault="00AC38C0" w:rsidP="00AC38C0">
            <w:pPr>
              <w:jc w:val="center"/>
              <w:rPr>
                <w:rFonts w:ascii="Times New Roman" w:eastAsia="Calibri" w:hAnsi="Times New Roman" w:cs="Times New Roman"/>
              </w:rPr>
            </w:pPr>
            <w:r w:rsidRPr="007325B3">
              <w:rPr>
                <w:rFonts w:ascii="Times New Roman" w:eastAsia="Calibri" w:hAnsi="Times New Roman" w:cs="Times New Roman"/>
              </w:rPr>
              <w:t>1,07</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jc w:val="center"/>
              <w:rPr>
                <w:rFonts w:ascii="Times New Roman" w:eastAsia="Calibri" w:hAnsi="Times New Roman" w:cs="Times New Roman"/>
              </w:rPr>
            </w:pPr>
          </w:p>
          <w:p w:rsidR="00AC38C0" w:rsidRPr="007325B3" w:rsidRDefault="00AC38C0" w:rsidP="00AC38C0">
            <w:pPr>
              <w:jc w:val="center"/>
              <w:rPr>
                <w:rFonts w:ascii="Times New Roman" w:eastAsia="Calibri" w:hAnsi="Times New Roman" w:cs="Times New Roman"/>
              </w:rPr>
            </w:pPr>
            <w:r w:rsidRPr="007325B3">
              <w:rPr>
                <w:rFonts w:ascii="Times New Roman" w:eastAsia="Calibri" w:hAnsi="Times New Roman" w:cs="Times New Roman"/>
              </w:rPr>
              <w:t>1,07</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jc w:val="center"/>
              <w:rPr>
                <w:rFonts w:ascii="Times New Roman" w:eastAsia="Calibri" w:hAnsi="Times New Roman" w:cs="Times New Roman"/>
              </w:rPr>
            </w:pPr>
          </w:p>
          <w:p w:rsidR="00AC38C0" w:rsidRPr="007325B3" w:rsidRDefault="00AC38C0" w:rsidP="00AC38C0">
            <w:pPr>
              <w:jc w:val="center"/>
              <w:rPr>
                <w:rFonts w:ascii="Times New Roman" w:eastAsia="Calibri" w:hAnsi="Times New Roman" w:cs="Times New Roman"/>
              </w:rPr>
            </w:pPr>
            <w:r w:rsidRPr="007325B3">
              <w:rPr>
                <w:rFonts w:ascii="Times New Roman" w:eastAsia="Calibri" w:hAnsi="Times New Roman" w:cs="Times New Roman"/>
              </w:rPr>
              <w:t>1,07</w:t>
            </w:r>
          </w:p>
        </w:tc>
      </w:tr>
      <w:tr w:rsidR="00AC38C0" w:rsidRPr="007325B3" w:rsidTr="00AC38C0">
        <w:tc>
          <w:tcPr>
            <w:tcW w:w="708"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3.</w:t>
            </w:r>
          </w:p>
        </w:tc>
        <w:tc>
          <w:tcPr>
            <w:tcW w:w="4962"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Метод регулирования тарифов</w:t>
            </w:r>
          </w:p>
        </w:tc>
        <w:tc>
          <w:tcPr>
            <w:tcW w:w="8790" w:type="dxa"/>
            <w:gridSpan w:val="8"/>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sidRPr="007325B3">
              <w:rPr>
                <w:rFonts w:ascii="Times New Roman" w:hAnsi="Times New Roman" w:cs="Times New Roman"/>
              </w:rPr>
              <w:t>Метод индексации</w:t>
            </w:r>
          </w:p>
        </w:tc>
      </w:tr>
      <w:tr w:rsidR="00AC38C0" w:rsidRPr="00452304" w:rsidTr="00AC38C0">
        <w:tc>
          <w:tcPr>
            <w:tcW w:w="708"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4.</w:t>
            </w:r>
          </w:p>
        </w:tc>
        <w:tc>
          <w:tcPr>
            <w:tcW w:w="4962"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b/>
                <w:sz w:val="20"/>
                <w:szCs w:val="20"/>
              </w:rPr>
            </w:pPr>
            <w:r w:rsidRPr="00452304">
              <w:rPr>
                <w:rFonts w:ascii="Times New Roman" w:hAnsi="Times New Roman" w:cs="Times New Roman"/>
                <w:b/>
                <w:color w:val="000000"/>
                <w:sz w:val="20"/>
                <w:szCs w:val="20"/>
              </w:rPr>
              <w:t>Плановые значения показателей деятельности Концессионера</w:t>
            </w:r>
          </w:p>
        </w:tc>
        <w:tc>
          <w:tcPr>
            <w:tcW w:w="851"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r>
      <w:tr w:rsidR="00AC38C0" w:rsidRPr="00452304" w:rsidTr="00AC38C0">
        <w:tc>
          <w:tcPr>
            <w:tcW w:w="708"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4.1.</w:t>
            </w:r>
          </w:p>
        </w:tc>
        <w:tc>
          <w:tcPr>
            <w:tcW w:w="4962"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sz w:val="20"/>
                <w:szCs w:val="20"/>
              </w:rPr>
            </w:pPr>
            <w:r w:rsidRPr="00452304">
              <w:rPr>
                <w:rFonts w:ascii="Times New Roman" w:eastAsia="Calibri" w:hAnsi="Times New Roman" w:cs="Times New Roman"/>
                <w:sz w:val="20"/>
                <w:szCs w:val="20"/>
              </w:rPr>
              <w:t>О</w:t>
            </w:r>
            <w:r>
              <w:rPr>
                <w:rFonts w:ascii="Times New Roman" w:eastAsia="Calibri" w:hAnsi="Times New Roman" w:cs="Times New Roman"/>
                <w:sz w:val="20"/>
                <w:szCs w:val="20"/>
              </w:rPr>
              <w:t>бъем полезного отпуска тепловой энергии (мощности) и (или) теплоносителя</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Гкал</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sidRPr="007325B3">
              <w:rPr>
                <w:rFonts w:ascii="Times New Roman" w:eastAsia="Calibri" w:hAnsi="Times New Roman" w:cs="Times New Roman"/>
              </w:rPr>
              <w:t>68 651,78</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sidRPr="007325B3">
              <w:rPr>
                <w:rFonts w:ascii="Times New Roman" w:eastAsia="Calibri" w:hAnsi="Times New Roman" w:cs="Times New Roman"/>
              </w:rPr>
              <w:t>68 651,78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38C0" w:rsidRPr="007325B3" w:rsidRDefault="00AC38C0" w:rsidP="00AC38C0">
            <w:pPr>
              <w:spacing w:after="0" w:line="240" w:lineRule="auto"/>
              <w:jc w:val="center"/>
              <w:rPr>
                <w:rFonts w:ascii="Times New Roman" w:hAnsi="Times New Roman" w:cs="Times New Roman"/>
              </w:rPr>
            </w:pPr>
            <w:r w:rsidRPr="007325B3">
              <w:rPr>
                <w:rFonts w:ascii="Times New Roman" w:eastAsia="Calibri" w:hAnsi="Times New Roman" w:cs="Times New Roman"/>
              </w:rPr>
              <w:t>68 651,78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38C0" w:rsidRPr="007325B3" w:rsidRDefault="00AC38C0" w:rsidP="00AC38C0">
            <w:pPr>
              <w:spacing w:after="0" w:line="240" w:lineRule="auto"/>
              <w:jc w:val="center"/>
              <w:rPr>
                <w:rFonts w:ascii="Times New Roman" w:hAnsi="Times New Roman" w:cs="Times New Roman"/>
              </w:rPr>
            </w:pPr>
            <w:r w:rsidRPr="007325B3">
              <w:rPr>
                <w:rFonts w:ascii="Times New Roman" w:eastAsia="Calibri" w:hAnsi="Times New Roman" w:cs="Times New Roman"/>
              </w:rPr>
              <w:t>68 651,78</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jc w:val="center"/>
              <w:rPr>
                <w:rFonts w:ascii="Times New Roman" w:hAnsi="Times New Roman" w:cs="Times New Roman"/>
              </w:rPr>
            </w:pPr>
            <w:r w:rsidRPr="007325B3">
              <w:rPr>
                <w:rFonts w:ascii="Times New Roman" w:eastAsia="Calibri" w:hAnsi="Times New Roman" w:cs="Times New Roman"/>
              </w:rPr>
              <w:t>68 651,78</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jc w:val="center"/>
              <w:rPr>
                <w:rFonts w:ascii="Times New Roman" w:hAnsi="Times New Roman" w:cs="Times New Roman"/>
              </w:rPr>
            </w:pPr>
            <w:r w:rsidRPr="007325B3">
              <w:rPr>
                <w:rFonts w:ascii="Times New Roman" w:eastAsia="Calibri" w:hAnsi="Times New Roman" w:cs="Times New Roman"/>
              </w:rPr>
              <w:t>68 651,78</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jc w:val="center"/>
              <w:rPr>
                <w:rFonts w:ascii="Times New Roman" w:hAnsi="Times New Roman" w:cs="Times New Roman"/>
              </w:rPr>
            </w:pPr>
            <w:r w:rsidRPr="007325B3">
              <w:rPr>
                <w:rFonts w:ascii="Times New Roman" w:eastAsia="Calibri" w:hAnsi="Times New Roman" w:cs="Times New Roman"/>
              </w:rPr>
              <w:t>68 651,78</w:t>
            </w:r>
          </w:p>
        </w:tc>
      </w:tr>
      <w:tr w:rsidR="00AC38C0" w:rsidRPr="00452304" w:rsidTr="00AC38C0">
        <w:tc>
          <w:tcPr>
            <w:tcW w:w="708"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Pr="00452304">
              <w:rPr>
                <w:rFonts w:ascii="Times New Roman" w:eastAsia="Calibri" w:hAnsi="Times New Roman" w:cs="Times New Roman"/>
                <w:sz w:val="20"/>
                <w:szCs w:val="20"/>
              </w:rPr>
              <w:t>2.</w:t>
            </w:r>
          </w:p>
        </w:tc>
        <w:tc>
          <w:tcPr>
            <w:tcW w:w="4962"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sz w:val="20"/>
                <w:szCs w:val="20"/>
              </w:rPr>
            </w:pPr>
            <w:r w:rsidRPr="00452304">
              <w:rPr>
                <w:rFonts w:ascii="Times New Roman" w:eastAsia="Calibri" w:hAnsi="Times New Roman" w:cs="Times New Roman"/>
                <w:sz w:val="20"/>
                <w:szCs w:val="20"/>
              </w:rPr>
              <w:t>Потери тепловой энергии в сети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Гкал</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p w:rsidR="00AC38C0" w:rsidRPr="007325B3" w:rsidRDefault="00AC38C0" w:rsidP="00AC38C0">
            <w:pPr>
              <w:spacing w:after="0" w:line="240" w:lineRule="auto"/>
              <w:jc w:val="center"/>
              <w:rPr>
                <w:rFonts w:ascii="Times New Roman" w:hAnsi="Times New Roman" w:cs="Times New Roman"/>
              </w:rPr>
            </w:pPr>
            <w:r w:rsidRPr="007325B3">
              <w:rPr>
                <w:rFonts w:ascii="Times New Roman" w:eastAsia="Calibri" w:hAnsi="Times New Roman" w:cs="Times New Roman"/>
              </w:rPr>
              <w:t>18 004,33</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p w:rsidR="00AC38C0" w:rsidRPr="007325B3" w:rsidRDefault="00AC38C0" w:rsidP="00AC38C0">
            <w:pPr>
              <w:spacing w:after="0" w:line="240" w:lineRule="auto"/>
              <w:jc w:val="center"/>
              <w:rPr>
                <w:rFonts w:ascii="Times New Roman" w:hAnsi="Times New Roman" w:cs="Times New Roman"/>
              </w:rPr>
            </w:pPr>
            <w:r w:rsidRPr="007325B3">
              <w:rPr>
                <w:rFonts w:ascii="Times New Roman" w:eastAsia="Calibri" w:hAnsi="Times New Roman" w:cs="Times New Roman"/>
              </w:rPr>
              <w:t>17 644,24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38C0" w:rsidRPr="007325B3" w:rsidRDefault="00AC38C0" w:rsidP="00AC38C0">
            <w:pPr>
              <w:spacing w:after="0" w:line="240" w:lineRule="auto"/>
              <w:jc w:val="center"/>
              <w:rPr>
                <w:rFonts w:ascii="Times New Roman" w:eastAsia="Calibri" w:hAnsi="Times New Roman" w:cs="Times New Roman"/>
              </w:rPr>
            </w:pPr>
          </w:p>
          <w:p w:rsidR="00AC38C0" w:rsidRPr="007325B3" w:rsidRDefault="00AC38C0" w:rsidP="00AC38C0">
            <w:pPr>
              <w:spacing w:after="0" w:line="240" w:lineRule="auto"/>
              <w:jc w:val="center"/>
              <w:rPr>
                <w:rFonts w:ascii="Times New Roman" w:hAnsi="Times New Roman" w:cs="Times New Roman"/>
              </w:rPr>
            </w:pPr>
            <w:r w:rsidRPr="007325B3">
              <w:rPr>
                <w:rFonts w:ascii="Times New Roman" w:eastAsia="Calibri" w:hAnsi="Times New Roman" w:cs="Times New Roman"/>
              </w:rPr>
              <w:t>17 114,91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38C0" w:rsidRPr="007325B3" w:rsidRDefault="00AC38C0" w:rsidP="00AC38C0">
            <w:pPr>
              <w:spacing w:after="0" w:line="240" w:lineRule="auto"/>
              <w:jc w:val="center"/>
              <w:rPr>
                <w:rFonts w:ascii="Times New Roman" w:eastAsia="Calibri" w:hAnsi="Times New Roman" w:cs="Times New Roman"/>
              </w:rPr>
            </w:pPr>
          </w:p>
          <w:p w:rsidR="00AC38C0" w:rsidRPr="007325B3" w:rsidRDefault="00AC38C0" w:rsidP="00AC38C0">
            <w:pPr>
              <w:spacing w:after="0" w:line="240" w:lineRule="auto"/>
              <w:jc w:val="center"/>
              <w:rPr>
                <w:rFonts w:ascii="Times New Roman" w:hAnsi="Times New Roman" w:cs="Times New Roman"/>
              </w:rPr>
            </w:pPr>
            <w:r w:rsidRPr="007325B3">
              <w:rPr>
                <w:rFonts w:ascii="Times New Roman" w:eastAsia="Calibri" w:hAnsi="Times New Roman" w:cs="Times New Roman"/>
              </w:rPr>
              <w:t>16 601,47</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jc w:val="center"/>
              <w:rPr>
                <w:rFonts w:ascii="Times New Roman" w:eastAsia="Calibri" w:hAnsi="Times New Roman" w:cs="Times New Roman"/>
              </w:rPr>
            </w:pPr>
          </w:p>
          <w:p w:rsidR="00AC38C0" w:rsidRPr="007325B3" w:rsidRDefault="00AC38C0" w:rsidP="00AC38C0">
            <w:pPr>
              <w:jc w:val="center"/>
              <w:rPr>
                <w:rFonts w:ascii="Times New Roman" w:hAnsi="Times New Roman" w:cs="Times New Roman"/>
              </w:rPr>
            </w:pPr>
            <w:r w:rsidRPr="007325B3">
              <w:rPr>
                <w:rFonts w:ascii="Times New Roman" w:eastAsia="Calibri" w:hAnsi="Times New Roman" w:cs="Times New Roman"/>
              </w:rPr>
              <w:t>16 103,42</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jc w:val="center"/>
              <w:rPr>
                <w:rFonts w:ascii="Times New Roman" w:eastAsia="Calibri" w:hAnsi="Times New Roman" w:cs="Times New Roman"/>
              </w:rPr>
            </w:pPr>
          </w:p>
          <w:p w:rsidR="00AC38C0" w:rsidRPr="007325B3" w:rsidRDefault="00AC38C0" w:rsidP="00AC38C0">
            <w:pPr>
              <w:jc w:val="center"/>
              <w:rPr>
                <w:rFonts w:ascii="Times New Roman" w:hAnsi="Times New Roman" w:cs="Times New Roman"/>
              </w:rPr>
            </w:pPr>
            <w:r w:rsidRPr="007325B3">
              <w:rPr>
                <w:rFonts w:ascii="Times New Roman" w:eastAsia="Calibri" w:hAnsi="Times New Roman" w:cs="Times New Roman"/>
              </w:rPr>
              <w:t>15 620,32</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jc w:val="center"/>
              <w:rPr>
                <w:rFonts w:ascii="Times New Roman" w:eastAsia="Calibri" w:hAnsi="Times New Roman" w:cs="Times New Roman"/>
              </w:rPr>
            </w:pPr>
          </w:p>
          <w:p w:rsidR="00AC38C0" w:rsidRPr="007325B3" w:rsidRDefault="00AC38C0" w:rsidP="00AC38C0">
            <w:pPr>
              <w:jc w:val="center"/>
              <w:rPr>
                <w:rFonts w:ascii="Times New Roman" w:hAnsi="Times New Roman" w:cs="Times New Roman"/>
              </w:rPr>
            </w:pPr>
            <w:r w:rsidRPr="007325B3">
              <w:rPr>
                <w:rFonts w:ascii="Times New Roman" w:eastAsia="Calibri" w:hAnsi="Times New Roman" w:cs="Times New Roman"/>
              </w:rPr>
              <w:t>15 151,71</w:t>
            </w:r>
          </w:p>
        </w:tc>
      </w:tr>
    </w:tbl>
    <w:p w:rsidR="00AC38C0" w:rsidRPr="00452304" w:rsidRDefault="00AC38C0" w:rsidP="00AC38C0">
      <w:pPr>
        <w:spacing w:after="0" w:line="240" w:lineRule="auto"/>
        <w:rPr>
          <w:rFonts w:ascii="Times New Roman" w:hAnsi="Times New Roman" w:cs="Times New Roman"/>
          <w:b/>
          <w:i/>
          <w:sz w:val="20"/>
          <w:szCs w:val="20"/>
        </w:rPr>
      </w:pPr>
    </w:p>
    <w:p w:rsidR="00AC38C0" w:rsidRPr="001E6460" w:rsidRDefault="00AC38C0" w:rsidP="00AC38C0">
      <w:pPr>
        <w:spacing w:after="0" w:line="240" w:lineRule="auto"/>
        <w:jc w:val="center"/>
        <w:rPr>
          <w:rFonts w:ascii="Times New Roman" w:hAnsi="Times New Roman" w:cs="Times New Roman"/>
          <w:b/>
        </w:rPr>
      </w:pPr>
      <w:r w:rsidRPr="001E6460">
        <w:rPr>
          <w:rFonts w:ascii="Times New Roman" w:hAnsi="Times New Roman" w:cs="Times New Roman"/>
          <w:b/>
        </w:rPr>
        <w:t>поселок Оротукан</w:t>
      </w:r>
    </w:p>
    <w:p w:rsidR="00AC38C0" w:rsidRPr="00452304" w:rsidRDefault="00AC38C0" w:rsidP="00AC38C0">
      <w:pPr>
        <w:spacing w:after="0" w:line="240" w:lineRule="auto"/>
        <w:jc w:val="center"/>
        <w:rPr>
          <w:rFonts w:ascii="Times New Roman" w:hAnsi="Times New Roman" w:cs="Times New Roman"/>
          <w:b/>
          <w:i/>
        </w:rPr>
      </w:pPr>
    </w:p>
    <w:tbl>
      <w:tblPr>
        <w:tblW w:w="144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4962"/>
        <w:gridCol w:w="851"/>
        <w:gridCol w:w="1134"/>
        <w:gridCol w:w="1134"/>
        <w:gridCol w:w="1134"/>
        <w:gridCol w:w="1134"/>
        <w:gridCol w:w="1134"/>
        <w:gridCol w:w="1134"/>
        <w:gridCol w:w="1135"/>
      </w:tblGrid>
      <w:tr w:rsidR="00AC38C0" w:rsidRPr="00452304" w:rsidTr="00AC38C0">
        <w:trPr>
          <w:trHeight w:val="609"/>
        </w:trPr>
        <w:tc>
          <w:tcPr>
            <w:tcW w:w="708"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p w:rsidR="00AC38C0" w:rsidRPr="00452304" w:rsidRDefault="00AC38C0" w:rsidP="00AC38C0">
            <w:pPr>
              <w:spacing w:after="0" w:line="240" w:lineRule="auto"/>
              <w:jc w:val="center"/>
              <w:rPr>
                <w:rFonts w:ascii="Times New Roman" w:eastAsia="Calibri" w:hAnsi="Times New Roman" w:cs="Times New Roman"/>
                <w:sz w:val="20"/>
                <w:szCs w:val="20"/>
              </w:rPr>
            </w:pPr>
            <w:proofErr w:type="spellStart"/>
            <w:proofErr w:type="gramStart"/>
            <w:r w:rsidRPr="00452304">
              <w:rPr>
                <w:rFonts w:ascii="Times New Roman" w:eastAsia="Calibri" w:hAnsi="Times New Roman" w:cs="Times New Roman"/>
                <w:sz w:val="20"/>
                <w:szCs w:val="20"/>
              </w:rPr>
              <w:t>п</w:t>
            </w:r>
            <w:proofErr w:type="spellEnd"/>
            <w:proofErr w:type="gramEnd"/>
            <w:r w:rsidRPr="00452304">
              <w:rPr>
                <w:rFonts w:ascii="Times New Roman" w:eastAsia="Calibri" w:hAnsi="Times New Roman" w:cs="Times New Roman"/>
                <w:sz w:val="20"/>
                <w:szCs w:val="20"/>
              </w:rPr>
              <w:t>/</w:t>
            </w:r>
            <w:proofErr w:type="spellStart"/>
            <w:r w:rsidRPr="00452304">
              <w:rPr>
                <w:rFonts w:ascii="Times New Roman" w:eastAsia="Calibri" w:hAnsi="Times New Roman" w:cs="Times New Roman"/>
                <w:sz w:val="20"/>
                <w:szCs w:val="20"/>
              </w:rPr>
              <w:t>п</w:t>
            </w:r>
            <w:proofErr w:type="spellEnd"/>
          </w:p>
        </w:tc>
        <w:tc>
          <w:tcPr>
            <w:tcW w:w="4962"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Показатели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 xml:space="preserve">Ед. </w:t>
            </w:r>
            <w:proofErr w:type="spellStart"/>
            <w:r w:rsidRPr="00452304">
              <w:rPr>
                <w:rFonts w:ascii="Times New Roman" w:eastAsia="Calibri" w:hAnsi="Times New Roman" w:cs="Times New Roman"/>
                <w:sz w:val="20"/>
                <w:szCs w:val="20"/>
              </w:rPr>
              <w:t>изм</w:t>
            </w:r>
            <w:proofErr w:type="spellEnd"/>
            <w:r w:rsidRPr="00452304">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2024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202</w:t>
            </w:r>
            <w:r>
              <w:rPr>
                <w:rFonts w:ascii="Times New Roman" w:eastAsia="Calibri"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2027</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202</w:t>
            </w:r>
            <w:r>
              <w:rPr>
                <w:rFonts w:ascii="Times New Roman" w:eastAsia="Calibri" w:hAnsi="Times New Roman" w:cs="Times New Roman"/>
                <w:sz w:val="20"/>
                <w:szCs w:val="20"/>
              </w:rPr>
              <w:t>8</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2029</w:t>
            </w:r>
          </w:p>
        </w:tc>
      </w:tr>
      <w:tr w:rsidR="00AC38C0" w:rsidRPr="00452304" w:rsidTr="00AC38C0">
        <w:trPr>
          <w:trHeight w:val="722"/>
        </w:trPr>
        <w:tc>
          <w:tcPr>
            <w:tcW w:w="708"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1.</w:t>
            </w:r>
          </w:p>
        </w:tc>
        <w:tc>
          <w:tcPr>
            <w:tcW w:w="4962" w:type="dxa"/>
            <w:tcBorders>
              <w:top w:val="nil"/>
              <w:left w:val="single" w:sz="4" w:space="0" w:color="auto"/>
              <w:bottom w:val="nil"/>
              <w:right w:val="single" w:sz="4" w:space="0" w:color="auto"/>
            </w:tcBorders>
            <w:hideMark/>
          </w:tcPr>
          <w:p w:rsidR="00AC38C0" w:rsidRPr="00452304" w:rsidRDefault="00AC38C0" w:rsidP="00AC38C0">
            <w:pPr>
              <w:spacing w:after="0" w:line="240" w:lineRule="auto"/>
              <w:jc w:val="both"/>
              <w:rPr>
                <w:rFonts w:ascii="Times New Roman" w:hAnsi="Times New Roman" w:cs="Times New Roman"/>
                <w:b/>
                <w:color w:val="000000"/>
                <w:sz w:val="20"/>
                <w:szCs w:val="20"/>
              </w:rPr>
            </w:pPr>
            <w:r w:rsidRPr="00452304">
              <w:rPr>
                <w:rFonts w:ascii="Times New Roman" w:hAnsi="Times New Roman" w:cs="Times New Roman"/>
                <w:b/>
                <w:color w:val="000000"/>
                <w:sz w:val="20"/>
                <w:szCs w:val="20"/>
              </w:rPr>
              <w:t xml:space="preserve">Предельный объем расходов на реконструкцию Объекта концессионного соглашения на каждый год срока действия концессионного соглашения </w:t>
            </w:r>
          </w:p>
        </w:tc>
        <w:tc>
          <w:tcPr>
            <w:tcW w:w="851" w:type="dxa"/>
            <w:tcBorders>
              <w:top w:val="nil"/>
              <w:left w:val="single" w:sz="4" w:space="0" w:color="auto"/>
              <w:bottom w:val="nil"/>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тыс. руб.</w:t>
            </w:r>
          </w:p>
        </w:tc>
        <w:tc>
          <w:tcPr>
            <w:tcW w:w="1134" w:type="dxa"/>
            <w:tcBorders>
              <w:top w:val="nil"/>
              <w:left w:val="single" w:sz="4" w:space="0" w:color="auto"/>
              <w:bottom w:val="nil"/>
              <w:right w:val="single" w:sz="4" w:space="0" w:color="auto"/>
            </w:tcBorders>
            <w:vAlign w:val="center"/>
          </w:tcPr>
          <w:p w:rsidR="00AC38C0" w:rsidRPr="00E87676" w:rsidRDefault="00AC38C0" w:rsidP="00AC38C0">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0,0</w:t>
            </w:r>
          </w:p>
        </w:tc>
        <w:tc>
          <w:tcPr>
            <w:tcW w:w="1134" w:type="dxa"/>
            <w:tcBorders>
              <w:top w:val="nil"/>
              <w:left w:val="single" w:sz="4" w:space="0" w:color="auto"/>
              <w:bottom w:val="nil"/>
              <w:right w:val="single" w:sz="4" w:space="0" w:color="auto"/>
            </w:tcBorders>
            <w:vAlign w:val="center"/>
          </w:tcPr>
          <w:p w:rsidR="00AC38C0" w:rsidRPr="00E87676" w:rsidRDefault="00AC38C0" w:rsidP="00AC38C0">
            <w:pPr>
              <w:jc w:val="center"/>
              <w:rPr>
                <w:rFonts w:ascii="Times New Roman" w:hAnsi="Times New Roman" w:cs="Times New Roman"/>
                <w:b/>
                <w:color w:val="000000"/>
                <w:sz w:val="20"/>
                <w:szCs w:val="20"/>
              </w:rPr>
            </w:pPr>
            <w:r w:rsidRPr="00E87676">
              <w:rPr>
                <w:rFonts w:ascii="Times New Roman" w:hAnsi="Times New Roman" w:cs="Times New Roman"/>
                <w:b/>
                <w:color w:val="000000"/>
                <w:sz w:val="20"/>
                <w:szCs w:val="20"/>
              </w:rPr>
              <w:t>4403,66</w:t>
            </w:r>
          </w:p>
        </w:tc>
        <w:tc>
          <w:tcPr>
            <w:tcW w:w="1134" w:type="dxa"/>
            <w:tcBorders>
              <w:top w:val="nil"/>
              <w:left w:val="single" w:sz="4" w:space="0" w:color="auto"/>
              <w:bottom w:val="nil"/>
              <w:right w:val="single" w:sz="4" w:space="0" w:color="auto"/>
            </w:tcBorders>
            <w:vAlign w:val="center"/>
          </w:tcPr>
          <w:p w:rsidR="00AC38C0" w:rsidRPr="00E87676" w:rsidRDefault="00AC38C0" w:rsidP="00AC38C0">
            <w:pPr>
              <w:jc w:val="center"/>
              <w:rPr>
                <w:rFonts w:ascii="Times New Roman" w:hAnsi="Times New Roman" w:cs="Times New Roman"/>
                <w:b/>
                <w:color w:val="000000"/>
                <w:sz w:val="20"/>
                <w:szCs w:val="20"/>
              </w:rPr>
            </w:pPr>
            <w:r w:rsidRPr="00E87676">
              <w:rPr>
                <w:rFonts w:ascii="Times New Roman" w:hAnsi="Times New Roman" w:cs="Times New Roman"/>
                <w:b/>
                <w:color w:val="000000"/>
                <w:sz w:val="20"/>
                <w:szCs w:val="20"/>
              </w:rPr>
              <w:t>4403,66</w:t>
            </w:r>
          </w:p>
        </w:tc>
        <w:tc>
          <w:tcPr>
            <w:tcW w:w="1134" w:type="dxa"/>
            <w:tcBorders>
              <w:top w:val="nil"/>
              <w:left w:val="single" w:sz="4" w:space="0" w:color="auto"/>
              <w:bottom w:val="nil"/>
              <w:right w:val="single" w:sz="4" w:space="0" w:color="auto"/>
            </w:tcBorders>
            <w:vAlign w:val="center"/>
          </w:tcPr>
          <w:p w:rsidR="00AC38C0" w:rsidRPr="00E87676" w:rsidRDefault="00AC38C0" w:rsidP="00AC38C0">
            <w:pPr>
              <w:jc w:val="center"/>
              <w:rPr>
                <w:rFonts w:ascii="Times New Roman" w:hAnsi="Times New Roman" w:cs="Times New Roman"/>
                <w:b/>
                <w:color w:val="000000"/>
                <w:sz w:val="20"/>
                <w:szCs w:val="20"/>
              </w:rPr>
            </w:pPr>
            <w:r w:rsidRPr="00E87676">
              <w:rPr>
                <w:rFonts w:ascii="Times New Roman" w:hAnsi="Times New Roman" w:cs="Times New Roman"/>
                <w:b/>
                <w:color w:val="000000"/>
                <w:sz w:val="20"/>
                <w:szCs w:val="20"/>
              </w:rPr>
              <w:t>5181,82</w:t>
            </w:r>
          </w:p>
        </w:tc>
        <w:tc>
          <w:tcPr>
            <w:tcW w:w="1134" w:type="dxa"/>
            <w:tcBorders>
              <w:top w:val="nil"/>
              <w:left w:val="single" w:sz="4" w:space="0" w:color="auto"/>
              <w:bottom w:val="nil"/>
              <w:right w:val="single" w:sz="4" w:space="0" w:color="auto"/>
            </w:tcBorders>
            <w:vAlign w:val="center"/>
          </w:tcPr>
          <w:p w:rsidR="00AC38C0" w:rsidRPr="00E87676" w:rsidRDefault="00AC38C0" w:rsidP="00AC38C0">
            <w:pPr>
              <w:jc w:val="center"/>
              <w:rPr>
                <w:rFonts w:ascii="Times New Roman" w:hAnsi="Times New Roman" w:cs="Times New Roman"/>
                <w:b/>
                <w:color w:val="000000"/>
                <w:sz w:val="20"/>
                <w:szCs w:val="20"/>
              </w:rPr>
            </w:pPr>
            <w:r w:rsidRPr="00E87676">
              <w:rPr>
                <w:rFonts w:ascii="Times New Roman" w:hAnsi="Times New Roman" w:cs="Times New Roman"/>
                <w:b/>
                <w:color w:val="000000"/>
                <w:sz w:val="20"/>
                <w:szCs w:val="20"/>
              </w:rPr>
              <w:t>5389,10</w:t>
            </w:r>
          </w:p>
        </w:tc>
        <w:tc>
          <w:tcPr>
            <w:tcW w:w="1134" w:type="dxa"/>
            <w:tcBorders>
              <w:top w:val="nil"/>
              <w:left w:val="single" w:sz="4" w:space="0" w:color="auto"/>
              <w:bottom w:val="nil"/>
              <w:right w:val="single" w:sz="4" w:space="0" w:color="auto"/>
            </w:tcBorders>
            <w:vAlign w:val="center"/>
          </w:tcPr>
          <w:p w:rsidR="00AC38C0" w:rsidRPr="00E87676" w:rsidRDefault="00AC38C0" w:rsidP="00AC38C0">
            <w:pPr>
              <w:jc w:val="center"/>
              <w:rPr>
                <w:rFonts w:ascii="Times New Roman" w:hAnsi="Times New Roman" w:cs="Times New Roman"/>
                <w:b/>
                <w:color w:val="000000"/>
                <w:sz w:val="20"/>
                <w:szCs w:val="20"/>
              </w:rPr>
            </w:pPr>
            <w:r w:rsidRPr="00E87676">
              <w:rPr>
                <w:rFonts w:ascii="Times New Roman" w:hAnsi="Times New Roman" w:cs="Times New Roman"/>
                <w:b/>
                <w:color w:val="000000"/>
                <w:sz w:val="20"/>
                <w:szCs w:val="20"/>
              </w:rPr>
              <w:t>5604,66</w:t>
            </w:r>
          </w:p>
        </w:tc>
        <w:tc>
          <w:tcPr>
            <w:tcW w:w="1135" w:type="dxa"/>
            <w:tcBorders>
              <w:top w:val="nil"/>
              <w:left w:val="single" w:sz="4" w:space="0" w:color="auto"/>
              <w:bottom w:val="nil"/>
              <w:right w:val="single" w:sz="4" w:space="0" w:color="auto"/>
            </w:tcBorders>
            <w:vAlign w:val="center"/>
          </w:tcPr>
          <w:p w:rsidR="00AC38C0" w:rsidRPr="00E87676" w:rsidRDefault="00AC38C0" w:rsidP="00AC38C0">
            <w:pPr>
              <w:jc w:val="center"/>
              <w:rPr>
                <w:rFonts w:ascii="Times New Roman" w:hAnsi="Times New Roman" w:cs="Times New Roman"/>
                <w:b/>
                <w:color w:val="000000"/>
                <w:sz w:val="20"/>
                <w:szCs w:val="20"/>
              </w:rPr>
            </w:pPr>
            <w:r w:rsidRPr="00E87676">
              <w:rPr>
                <w:rFonts w:ascii="Times New Roman" w:hAnsi="Times New Roman" w:cs="Times New Roman"/>
                <w:b/>
                <w:color w:val="000000"/>
                <w:sz w:val="20"/>
                <w:szCs w:val="20"/>
              </w:rPr>
              <w:t>5828,85</w:t>
            </w:r>
          </w:p>
        </w:tc>
      </w:tr>
      <w:tr w:rsidR="00AC38C0" w:rsidRPr="00452304" w:rsidTr="00AC38C0">
        <w:tc>
          <w:tcPr>
            <w:tcW w:w="708"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1.1.</w:t>
            </w:r>
          </w:p>
        </w:tc>
        <w:tc>
          <w:tcPr>
            <w:tcW w:w="4962"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both"/>
              <w:rPr>
                <w:rFonts w:ascii="Times New Roman" w:eastAsia="Calibri" w:hAnsi="Times New Roman" w:cs="Times New Roman"/>
                <w:sz w:val="20"/>
                <w:szCs w:val="20"/>
              </w:rPr>
            </w:pPr>
            <w:r w:rsidRPr="00452304">
              <w:rPr>
                <w:rFonts w:ascii="Times New Roman" w:eastAsia="Calibri" w:hAnsi="Times New Roman" w:cs="Times New Roman"/>
                <w:sz w:val="20"/>
                <w:szCs w:val="20"/>
              </w:rPr>
              <w:t xml:space="preserve">Предельный объем расходов, финансируемых за счет средств </w:t>
            </w:r>
            <w:proofErr w:type="spellStart"/>
            <w:r w:rsidRPr="00452304">
              <w:rPr>
                <w:rFonts w:ascii="Times New Roman" w:eastAsia="Calibri" w:hAnsi="Times New Roman" w:cs="Times New Roman"/>
                <w:sz w:val="20"/>
                <w:szCs w:val="20"/>
              </w:rPr>
              <w:t>Концедента</w:t>
            </w:r>
            <w:proofErr w:type="spellEnd"/>
            <w:r w:rsidRPr="00452304">
              <w:rPr>
                <w:rFonts w:ascii="Times New Roman" w:eastAsia="Calibri" w:hAnsi="Times New Roman" w:cs="Times New Roman"/>
                <w:sz w:val="20"/>
                <w:szCs w:val="20"/>
              </w:rPr>
              <w:t xml:space="preserve">, на реконструкцию Объекта концессионного соглашения на каждый год срока действия концессионного соглашения </w:t>
            </w:r>
          </w:p>
        </w:tc>
        <w:tc>
          <w:tcPr>
            <w:tcW w:w="851"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тыс. руб.</w:t>
            </w:r>
          </w:p>
        </w:tc>
        <w:tc>
          <w:tcPr>
            <w:tcW w:w="1134" w:type="dxa"/>
            <w:tcBorders>
              <w:top w:val="single" w:sz="4" w:space="0" w:color="auto"/>
              <w:left w:val="single" w:sz="4" w:space="0" w:color="auto"/>
              <w:bottom w:val="single" w:sz="4" w:space="0" w:color="auto"/>
              <w:right w:val="single" w:sz="4" w:space="0" w:color="auto"/>
            </w:tcBorders>
            <w:vAlign w:val="bottom"/>
          </w:tcPr>
          <w:p w:rsidR="00AC38C0" w:rsidRPr="00E87676" w:rsidRDefault="00AC38C0" w:rsidP="00AC38C0">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bottom"/>
          </w:tcPr>
          <w:p w:rsidR="00AC38C0" w:rsidRPr="00E87676" w:rsidRDefault="00AC38C0" w:rsidP="00AC38C0">
            <w:pPr>
              <w:jc w:val="center"/>
              <w:rPr>
                <w:rFonts w:ascii="Times New Roman" w:hAnsi="Times New Roman" w:cs="Times New Roman"/>
                <w:color w:val="000000"/>
                <w:sz w:val="20"/>
                <w:szCs w:val="20"/>
              </w:rPr>
            </w:pPr>
            <w:r w:rsidRPr="00E87676">
              <w:rPr>
                <w:rFonts w:ascii="Times New Roman" w:hAnsi="Times New Roman" w:cs="Times New Roman"/>
                <w:color w:val="000000"/>
                <w:sz w:val="20"/>
                <w:szCs w:val="20"/>
              </w:rPr>
              <w:t>132,11</w:t>
            </w:r>
          </w:p>
        </w:tc>
        <w:tc>
          <w:tcPr>
            <w:tcW w:w="1134" w:type="dxa"/>
            <w:tcBorders>
              <w:top w:val="single" w:sz="4" w:space="0" w:color="auto"/>
              <w:left w:val="single" w:sz="4" w:space="0" w:color="auto"/>
              <w:bottom w:val="single" w:sz="4" w:space="0" w:color="auto"/>
              <w:right w:val="single" w:sz="4" w:space="0" w:color="auto"/>
            </w:tcBorders>
            <w:vAlign w:val="bottom"/>
          </w:tcPr>
          <w:p w:rsidR="00AC38C0" w:rsidRPr="00E87676" w:rsidRDefault="00AC38C0" w:rsidP="00AC38C0">
            <w:pPr>
              <w:jc w:val="center"/>
              <w:rPr>
                <w:rFonts w:ascii="Times New Roman" w:hAnsi="Times New Roman" w:cs="Times New Roman"/>
                <w:color w:val="000000"/>
                <w:sz w:val="20"/>
                <w:szCs w:val="20"/>
              </w:rPr>
            </w:pPr>
            <w:r w:rsidRPr="00E87676">
              <w:rPr>
                <w:rFonts w:ascii="Times New Roman" w:hAnsi="Times New Roman" w:cs="Times New Roman"/>
                <w:color w:val="000000"/>
                <w:sz w:val="20"/>
                <w:szCs w:val="20"/>
              </w:rPr>
              <w:t>132,11</w:t>
            </w:r>
          </w:p>
        </w:tc>
        <w:tc>
          <w:tcPr>
            <w:tcW w:w="1134" w:type="dxa"/>
            <w:tcBorders>
              <w:top w:val="single" w:sz="4" w:space="0" w:color="auto"/>
              <w:left w:val="single" w:sz="4" w:space="0" w:color="auto"/>
              <w:bottom w:val="single" w:sz="4" w:space="0" w:color="auto"/>
              <w:right w:val="single" w:sz="4" w:space="0" w:color="auto"/>
            </w:tcBorders>
            <w:vAlign w:val="bottom"/>
          </w:tcPr>
          <w:p w:rsidR="00AC38C0" w:rsidRPr="00E87676" w:rsidRDefault="00AC38C0" w:rsidP="00AC38C0">
            <w:pPr>
              <w:jc w:val="center"/>
              <w:rPr>
                <w:rFonts w:ascii="Times New Roman" w:hAnsi="Times New Roman" w:cs="Times New Roman"/>
                <w:color w:val="000000"/>
                <w:sz w:val="20"/>
                <w:szCs w:val="20"/>
              </w:rPr>
            </w:pPr>
            <w:r w:rsidRPr="00E87676">
              <w:rPr>
                <w:rFonts w:ascii="Times New Roman" w:hAnsi="Times New Roman" w:cs="Times New Roman"/>
                <w:color w:val="000000"/>
                <w:sz w:val="20"/>
                <w:szCs w:val="20"/>
              </w:rPr>
              <w:t>155,45</w:t>
            </w:r>
          </w:p>
        </w:tc>
        <w:tc>
          <w:tcPr>
            <w:tcW w:w="1134" w:type="dxa"/>
            <w:tcBorders>
              <w:top w:val="single" w:sz="4" w:space="0" w:color="auto"/>
              <w:left w:val="single" w:sz="4" w:space="0" w:color="auto"/>
              <w:bottom w:val="single" w:sz="4" w:space="0" w:color="auto"/>
              <w:right w:val="single" w:sz="4" w:space="0" w:color="auto"/>
            </w:tcBorders>
            <w:vAlign w:val="bottom"/>
          </w:tcPr>
          <w:p w:rsidR="00AC38C0" w:rsidRPr="00E87676" w:rsidRDefault="00AC38C0" w:rsidP="00AC38C0">
            <w:pPr>
              <w:jc w:val="center"/>
              <w:rPr>
                <w:rFonts w:ascii="Times New Roman" w:hAnsi="Times New Roman" w:cs="Times New Roman"/>
                <w:color w:val="000000"/>
                <w:sz w:val="20"/>
                <w:szCs w:val="20"/>
              </w:rPr>
            </w:pPr>
            <w:r w:rsidRPr="00E87676">
              <w:rPr>
                <w:rFonts w:ascii="Times New Roman" w:hAnsi="Times New Roman" w:cs="Times New Roman"/>
                <w:color w:val="000000"/>
                <w:sz w:val="20"/>
                <w:szCs w:val="20"/>
              </w:rPr>
              <w:t>161,67</w:t>
            </w:r>
          </w:p>
        </w:tc>
        <w:tc>
          <w:tcPr>
            <w:tcW w:w="1134" w:type="dxa"/>
            <w:tcBorders>
              <w:top w:val="single" w:sz="4" w:space="0" w:color="auto"/>
              <w:left w:val="single" w:sz="4" w:space="0" w:color="auto"/>
              <w:bottom w:val="single" w:sz="4" w:space="0" w:color="auto"/>
              <w:right w:val="single" w:sz="4" w:space="0" w:color="auto"/>
            </w:tcBorders>
            <w:vAlign w:val="bottom"/>
          </w:tcPr>
          <w:p w:rsidR="00AC38C0" w:rsidRPr="00E87676" w:rsidRDefault="00AC38C0" w:rsidP="00AC38C0">
            <w:pPr>
              <w:jc w:val="center"/>
              <w:rPr>
                <w:rFonts w:ascii="Times New Roman" w:hAnsi="Times New Roman" w:cs="Times New Roman"/>
                <w:color w:val="000000"/>
                <w:sz w:val="20"/>
                <w:szCs w:val="20"/>
              </w:rPr>
            </w:pPr>
            <w:r w:rsidRPr="00E87676">
              <w:rPr>
                <w:rFonts w:ascii="Times New Roman" w:hAnsi="Times New Roman" w:cs="Times New Roman"/>
                <w:color w:val="000000"/>
                <w:sz w:val="20"/>
                <w:szCs w:val="20"/>
              </w:rPr>
              <w:t>168,14</w:t>
            </w:r>
          </w:p>
        </w:tc>
        <w:tc>
          <w:tcPr>
            <w:tcW w:w="1135" w:type="dxa"/>
            <w:tcBorders>
              <w:top w:val="single" w:sz="4" w:space="0" w:color="auto"/>
              <w:left w:val="single" w:sz="4" w:space="0" w:color="auto"/>
              <w:bottom w:val="single" w:sz="4" w:space="0" w:color="auto"/>
              <w:right w:val="single" w:sz="4" w:space="0" w:color="auto"/>
            </w:tcBorders>
            <w:vAlign w:val="bottom"/>
          </w:tcPr>
          <w:p w:rsidR="00AC38C0" w:rsidRPr="00E87676" w:rsidRDefault="00AC38C0" w:rsidP="00AC38C0">
            <w:pPr>
              <w:jc w:val="center"/>
              <w:rPr>
                <w:rFonts w:ascii="Times New Roman" w:hAnsi="Times New Roman" w:cs="Times New Roman"/>
                <w:color w:val="000000"/>
                <w:sz w:val="20"/>
                <w:szCs w:val="20"/>
              </w:rPr>
            </w:pPr>
            <w:r w:rsidRPr="00E87676">
              <w:rPr>
                <w:rFonts w:ascii="Times New Roman" w:hAnsi="Times New Roman" w:cs="Times New Roman"/>
                <w:color w:val="000000"/>
                <w:sz w:val="20"/>
                <w:szCs w:val="20"/>
              </w:rPr>
              <w:t>174,87</w:t>
            </w:r>
          </w:p>
        </w:tc>
      </w:tr>
      <w:tr w:rsidR="00AC38C0" w:rsidRPr="00452304" w:rsidTr="00AC38C0">
        <w:tc>
          <w:tcPr>
            <w:tcW w:w="708"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1.2.</w:t>
            </w:r>
          </w:p>
        </w:tc>
        <w:tc>
          <w:tcPr>
            <w:tcW w:w="4962"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both"/>
              <w:rPr>
                <w:rFonts w:ascii="Times New Roman" w:eastAsia="Calibri" w:hAnsi="Times New Roman" w:cs="Times New Roman"/>
                <w:sz w:val="20"/>
                <w:szCs w:val="20"/>
              </w:rPr>
            </w:pPr>
            <w:r w:rsidRPr="00452304">
              <w:rPr>
                <w:rFonts w:ascii="Times New Roman" w:eastAsia="Calibri" w:hAnsi="Times New Roman" w:cs="Times New Roman"/>
                <w:sz w:val="20"/>
                <w:szCs w:val="20"/>
              </w:rPr>
              <w:t xml:space="preserve">Предельный объем расходов, финансируемых за счет средств Концессионера, на реконструкцию Объекта концессионного соглашения на каждый год срока действия концессионного соглашения </w:t>
            </w:r>
          </w:p>
        </w:tc>
        <w:tc>
          <w:tcPr>
            <w:tcW w:w="851"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тыс. руб.</w:t>
            </w:r>
          </w:p>
        </w:tc>
        <w:tc>
          <w:tcPr>
            <w:tcW w:w="1134" w:type="dxa"/>
            <w:tcBorders>
              <w:top w:val="single" w:sz="4" w:space="0" w:color="auto"/>
              <w:left w:val="single" w:sz="4" w:space="0" w:color="auto"/>
              <w:bottom w:val="single" w:sz="4" w:space="0" w:color="auto"/>
              <w:right w:val="single" w:sz="4" w:space="0" w:color="auto"/>
            </w:tcBorders>
            <w:vAlign w:val="bottom"/>
          </w:tcPr>
          <w:p w:rsidR="00AC38C0" w:rsidRPr="00E87676" w:rsidRDefault="00AC38C0" w:rsidP="00AC38C0">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bottom"/>
          </w:tcPr>
          <w:p w:rsidR="00AC38C0" w:rsidRPr="00E87676" w:rsidRDefault="00AC38C0" w:rsidP="00AC38C0">
            <w:pPr>
              <w:jc w:val="center"/>
              <w:rPr>
                <w:rFonts w:ascii="Times New Roman" w:hAnsi="Times New Roman" w:cs="Times New Roman"/>
                <w:color w:val="000000"/>
                <w:sz w:val="20"/>
                <w:szCs w:val="20"/>
              </w:rPr>
            </w:pPr>
            <w:r w:rsidRPr="00E87676">
              <w:rPr>
                <w:rFonts w:ascii="Times New Roman" w:hAnsi="Times New Roman" w:cs="Times New Roman"/>
                <w:color w:val="000000"/>
                <w:sz w:val="20"/>
                <w:szCs w:val="20"/>
              </w:rPr>
              <w:t>4271,55</w:t>
            </w:r>
          </w:p>
        </w:tc>
        <w:tc>
          <w:tcPr>
            <w:tcW w:w="1134" w:type="dxa"/>
            <w:tcBorders>
              <w:top w:val="single" w:sz="4" w:space="0" w:color="auto"/>
              <w:left w:val="single" w:sz="4" w:space="0" w:color="auto"/>
              <w:bottom w:val="single" w:sz="4" w:space="0" w:color="auto"/>
              <w:right w:val="single" w:sz="4" w:space="0" w:color="auto"/>
            </w:tcBorders>
            <w:vAlign w:val="bottom"/>
          </w:tcPr>
          <w:p w:rsidR="00AC38C0" w:rsidRPr="00E87676" w:rsidRDefault="00AC38C0" w:rsidP="00AC38C0">
            <w:pPr>
              <w:jc w:val="center"/>
              <w:rPr>
                <w:rFonts w:ascii="Times New Roman" w:hAnsi="Times New Roman" w:cs="Times New Roman"/>
                <w:color w:val="000000"/>
                <w:sz w:val="20"/>
                <w:szCs w:val="20"/>
              </w:rPr>
            </w:pPr>
            <w:r w:rsidRPr="00E87676">
              <w:rPr>
                <w:rFonts w:ascii="Times New Roman" w:hAnsi="Times New Roman" w:cs="Times New Roman"/>
                <w:color w:val="000000"/>
                <w:sz w:val="20"/>
                <w:szCs w:val="20"/>
              </w:rPr>
              <w:t>4271,55</w:t>
            </w:r>
          </w:p>
        </w:tc>
        <w:tc>
          <w:tcPr>
            <w:tcW w:w="1134" w:type="dxa"/>
            <w:tcBorders>
              <w:top w:val="single" w:sz="4" w:space="0" w:color="auto"/>
              <w:left w:val="single" w:sz="4" w:space="0" w:color="auto"/>
              <w:bottom w:val="single" w:sz="4" w:space="0" w:color="auto"/>
              <w:right w:val="single" w:sz="4" w:space="0" w:color="auto"/>
            </w:tcBorders>
            <w:vAlign w:val="bottom"/>
          </w:tcPr>
          <w:p w:rsidR="00AC38C0" w:rsidRPr="00E87676" w:rsidRDefault="00AC38C0" w:rsidP="00AC38C0">
            <w:pPr>
              <w:jc w:val="center"/>
              <w:rPr>
                <w:rFonts w:ascii="Times New Roman" w:hAnsi="Times New Roman" w:cs="Times New Roman"/>
                <w:color w:val="000000"/>
                <w:sz w:val="20"/>
                <w:szCs w:val="20"/>
              </w:rPr>
            </w:pPr>
            <w:r w:rsidRPr="00E87676">
              <w:rPr>
                <w:rFonts w:ascii="Times New Roman" w:hAnsi="Times New Roman" w:cs="Times New Roman"/>
                <w:color w:val="000000"/>
                <w:sz w:val="20"/>
                <w:szCs w:val="20"/>
              </w:rPr>
              <w:t>5026,37</w:t>
            </w:r>
          </w:p>
        </w:tc>
        <w:tc>
          <w:tcPr>
            <w:tcW w:w="1134" w:type="dxa"/>
            <w:tcBorders>
              <w:top w:val="single" w:sz="4" w:space="0" w:color="auto"/>
              <w:left w:val="single" w:sz="4" w:space="0" w:color="auto"/>
              <w:bottom w:val="single" w:sz="4" w:space="0" w:color="auto"/>
              <w:right w:val="single" w:sz="4" w:space="0" w:color="auto"/>
            </w:tcBorders>
            <w:vAlign w:val="bottom"/>
          </w:tcPr>
          <w:p w:rsidR="00AC38C0" w:rsidRPr="00E87676" w:rsidRDefault="00AC38C0" w:rsidP="00AC38C0">
            <w:pPr>
              <w:jc w:val="center"/>
              <w:rPr>
                <w:rFonts w:ascii="Times New Roman" w:hAnsi="Times New Roman" w:cs="Times New Roman"/>
                <w:color w:val="000000"/>
                <w:sz w:val="20"/>
                <w:szCs w:val="20"/>
              </w:rPr>
            </w:pPr>
            <w:r w:rsidRPr="00E87676">
              <w:rPr>
                <w:rFonts w:ascii="Times New Roman" w:hAnsi="Times New Roman" w:cs="Times New Roman"/>
                <w:color w:val="000000"/>
                <w:sz w:val="20"/>
                <w:szCs w:val="20"/>
              </w:rPr>
              <w:t>5227,425</w:t>
            </w:r>
          </w:p>
        </w:tc>
        <w:tc>
          <w:tcPr>
            <w:tcW w:w="1134" w:type="dxa"/>
            <w:tcBorders>
              <w:top w:val="single" w:sz="4" w:space="0" w:color="auto"/>
              <w:left w:val="single" w:sz="4" w:space="0" w:color="auto"/>
              <w:bottom w:val="single" w:sz="4" w:space="0" w:color="auto"/>
              <w:right w:val="single" w:sz="4" w:space="0" w:color="auto"/>
            </w:tcBorders>
            <w:vAlign w:val="bottom"/>
          </w:tcPr>
          <w:p w:rsidR="00AC38C0" w:rsidRPr="00E87676" w:rsidRDefault="00AC38C0" w:rsidP="00AC38C0">
            <w:pPr>
              <w:jc w:val="center"/>
              <w:rPr>
                <w:rFonts w:ascii="Times New Roman" w:hAnsi="Times New Roman" w:cs="Times New Roman"/>
                <w:color w:val="000000"/>
                <w:sz w:val="20"/>
                <w:szCs w:val="20"/>
              </w:rPr>
            </w:pPr>
            <w:r w:rsidRPr="00E87676">
              <w:rPr>
                <w:rFonts w:ascii="Times New Roman" w:hAnsi="Times New Roman" w:cs="Times New Roman"/>
                <w:color w:val="000000"/>
                <w:sz w:val="20"/>
                <w:szCs w:val="20"/>
              </w:rPr>
              <w:t>5436,522</w:t>
            </w:r>
          </w:p>
        </w:tc>
        <w:tc>
          <w:tcPr>
            <w:tcW w:w="1135" w:type="dxa"/>
            <w:tcBorders>
              <w:top w:val="single" w:sz="4" w:space="0" w:color="auto"/>
              <w:left w:val="single" w:sz="4" w:space="0" w:color="auto"/>
              <w:bottom w:val="single" w:sz="4" w:space="0" w:color="auto"/>
              <w:right w:val="single" w:sz="4" w:space="0" w:color="auto"/>
            </w:tcBorders>
            <w:vAlign w:val="bottom"/>
          </w:tcPr>
          <w:p w:rsidR="00AC38C0" w:rsidRPr="00E87676" w:rsidRDefault="00AC38C0" w:rsidP="00AC38C0">
            <w:pPr>
              <w:jc w:val="center"/>
              <w:rPr>
                <w:rFonts w:ascii="Times New Roman" w:hAnsi="Times New Roman" w:cs="Times New Roman"/>
                <w:color w:val="000000"/>
                <w:sz w:val="20"/>
                <w:szCs w:val="20"/>
              </w:rPr>
            </w:pPr>
            <w:r w:rsidRPr="00E87676">
              <w:rPr>
                <w:rFonts w:ascii="Times New Roman" w:hAnsi="Times New Roman" w:cs="Times New Roman"/>
                <w:color w:val="000000"/>
                <w:sz w:val="20"/>
                <w:szCs w:val="20"/>
              </w:rPr>
              <w:t>5653,983</w:t>
            </w:r>
          </w:p>
        </w:tc>
      </w:tr>
      <w:tr w:rsidR="00AC38C0" w:rsidRPr="00452304" w:rsidTr="00AC38C0">
        <w:tc>
          <w:tcPr>
            <w:tcW w:w="708"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2</w:t>
            </w:r>
          </w:p>
        </w:tc>
        <w:tc>
          <w:tcPr>
            <w:tcW w:w="4962"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b/>
                <w:sz w:val="20"/>
                <w:szCs w:val="20"/>
              </w:rPr>
            </w:pPr>
            <w:r w:rsidRPr="00452304">
              <w:rPr>
                <w:rFonts w:ascii="Times New Roman" w:eastAsia="Calibri" w:hAnsi="Times New Roman" w:cs="Times New Roman"/>
                <w:b/>
                <w:sz w:val="20"/>
                <w:szCs w:val="20"/>
              </w:rPr>
              <w:t xml:space="preserve">Долгосрочные параметры регулирования </w:t>
            </w:r>
          </w:p>
        </w:tc>
        <w:tc>
          <w:tcPr>
            <w:tcW w:w="851"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r>
      <w:tr w:rsidR="00AC38C0" w:rsidRPr="00452304" w:rsidTr="00AC38C0">
        <w:tc>
          <w:tcPr>
            <w:tcW w:w="708"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2.1</w:t>
            </w:r>
          </w:p>
        </w:tc>
        <w:tc>
          <w:tcPr>
            <w:tcW w:w="4962"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sz w:val="20"/>
                <w:szCs w:val="20"/>
              </w:rPr>
            </w:pPr>
            <w:r w:rsidRPr="00452304">
              <w:rPr>
                <w:rFonts w:ascii="Times New Roman" w:eastAsia="Calibri" w:hAnsi="Times New Roman" w:cs="Times New Roman"/>
                <w:sz w:val="20"/>
                <w:szCs w:val="20"/>
              </w:rPr>
              <w:t>Базовый уровень операционных расходов</w:t>
            </w:r>
          </w:p>
        </w:tc>
        <w:tc>
          <w:tcPr>
            <w:tcW w:w="851"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61 719,39</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p>
        </w:tc>
      </w:tr>
      <w:tr w:rsidR="00AC38C0" w:rsidRPr="00452304" w:rsidTr="00AC38C0">
        <w:tc>
          <w:tcPr>
            <w:tcW w:w="708"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4962" w:type="dxa"/>
            <w:tcBorders>
              <w:top w:val="single" w:sz="4" w:space="0" w:color="auto"/>
              <w:left w:val="single" w:sz="4" w:space="0" w:color="auto"/>
              <w:bottom w:val="single" w:sz="4" w:space="0" w:color="auto"/>
              <w:right w:val="single" w:sz="4" w:space="0" w:color="auto"/>
            </w:tcBorders>
            <w:hideMark/>
          </w:tcPr>
          <w:p w:rsidR="00AC38C0" w:rsidRDefault="00AC38C0" w:rsidP="00AC38C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AC38C0" w:rsidRPr="00452304" w:rsidRDefault="00AC38C0" w:rsidP="00AC38C0">
            <w:pPr>
              <w:spacing w:after="0" w:line="240" w:lineRule="auto"/>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C38C0" w:rsidRDefault="00AC38C0" w:rsidP="00AC38C0">
            <w:pPr>
              <w:spacing w:after="0" w:line="240" w:lineRule="auto"/>
              <w:jc w:val="center"/>
              <w:rPr>
                <w:rFonts w:ascii="Times New Roman" w:eastAsia="Calibri" w:hAnsi="Times New Roman" w:cs="Times New Roman"/>
                <w:sz w:val="20"/>
                <w:szCs w:val="20"/>
              </w:rPr>
            </w:pPr>
          </w:p>
          <w:p w:rsidR="00AC38C0" w:rsidRDefault="00AC38C0" w:rsidP="00AC38C0">
            <w:pPr>
              <w:spacing w:after="0" w:line="240" w:lineRule="auto"/>
              <w:jc w:val="center"/>
              <w:rPr>
                <w:rFonts w:ascii="Times New Roman" w:eastAsia="Calibri" w:hAnsi="Times New Roman" w:cs="Times New Roman"/>
                <w:sz w:val="20"/>
                <w:szCs w:val="20"/>
              </w:rPr>
            </w:pPr>
          </w:p>
          <w:p w:rsidR="00AC38C0"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тыс.</w:t>
            </w:r>
          </w:p>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руб.</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25 227,97</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26 413,68</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27 470,23</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28 569,04</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29 711,80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30 900,28</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32 136,29</w:t>
            </w:r>
          </w:p>
        </w:tc>
      </w:tr>
      <w:tr w:rsidR="00AC38C0" w:rsidRPr="00452304" w:rsidTr="00AC38C0">
        <w:tc>
          <w:tcPr>
            <w:tcW w:w="708" w:type="dxa"/>
            <w:tcBorders>
              <w:top w:val="single" w:sz="4" w:space="0" w:color="auto"/>
              <w:left w:val="single" w:sz="4" w:space="0" w:color="auto"/>
              <w:bottom w:val="single" w:sz="4" w:space="0" w:color="auto"/>
              <w:right w:val="single" w:sz="4" w:space="0" w:color="auto"/>
            </w:tcBorders>
            <w:hideMark/>
          </w:tcPr>
          <w:p w:rsidR="00AC38C0"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4962" w:type="dxa"/>
            <w:tcBorders>
              <w:top w:val="single" w:sz="4" w:space="0" w:color="auto"/>
              <w:left w:val="single" w:sz="4" w:space="0" w:color="auto"/>
              <w:bottom w:val="single" w:sz="4" w:space="0" w:color="auto"/>
              <w:right w:val="single" w:sz="4" w:space="0" w:color="auto"/>
            </w:tcBorders>
            <w:hideMark/>
          </w:tcPr>
          <w:p w:rsidR="00AC38C0" w:rsidRDefault="00AC38C0" w:rsidP="00AC38C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Предельный (максимальный) рост необходимой валовой выручки арендатора от осуществления регулируемых видов деятельности в сфере теплоснабжения по отношению к каждому предыдущему году</w:t>
            </w:r>
          </w:p>
        </w:tc>
        <w:tc>
          <w:tcPr>
            <w:tcW w:w="851" w:type="dxa"/>
            <w:tcBorders>
              <w:top w:val="single" w:sz="4" w:space="0" w:color="auto"/>
              <w:left w:val="single" w:sz="4" w:space="0" w:color="auto"/>
              <w:bottom w:val="single" w:sz="4" w:space="0" w:color="auto"/>
              <w:right w:val="single" w:sz="4" w:space="0" w:color="auto"/>
            </w:tcBorders>
            <w:hideMark/>
          </w:tcPr>
          <w:p w:rsidR="00AC38C0" w:rsidRDefault="00AC38C0" w:rsidP="00AC38C0">
            <w:pPr>
              <w:spacing w:after="0" w:line="240" w:lineRule="auto"/>
              <w:jc w:val="center"/>
              <w:rPr>
                <w:rFonts w:ascii="Times New Roman" w:eastAsia="Calibri" w:hAnsi="Times New Roman" w:cs="Times New Roman"/>
                <w:sz w:val="20"/>
                <w:szCs w:val="20"/>
              </w:rPr>
            </w:pPr>
          </w:p>
          <w:p w:rsidR="00AC38C0" w:rsidRDefault="00AC38C0" w:rsidP="00AC38C0">
            <w:pPr>
              <w:spacing w:after="0" w:line="240" w:lineRule="auto"/>
              <w:jc w:val="center"/>
              <w:rPr>
                <w:rFonts w:ascii="Times New Roman" w:eastAsia="Calibri" w:hAnsi="Times New Roman" w:cs="Times New Roman"/>
                <w:sz w:val="20"/>
                <w:szCs w:val="20"/>
              </w:rPr>
            </w:pPr>
          </w:p>
          <w:p w:rsidR="00AC38C0"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106,00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104,70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104,00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104,00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104,00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104,00</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104,00</w:t>
            </w:r>
          </w:p>
        </w:tc>
      </w:tr>
      <w:tr w:rsidR="00AC38C0" w:rsidRPr="00452304" w:rsidTr="00AC38C0">
        <w:tc>
          <w:tcPr>
            <w:tcW w:w="708" w:type="dxa"/>
            <w:tcBorders>
              <w:top w:val="single" w:sz="4" w:space="0" w:color="auto"/>
              <w:left w:val="single" w:sz="4" w:space="0" w:color="auto"/>
              <w:bottom w:val="single" w:sz="4" w:space="0" w:color="auto"/>
              <w:right w:val="single" w:sz="4" w:space="0" w:color="auto"/>
            </w:tcBorders>
            <w:hideMark/>
          </w:tcPr>
          <w:p w:rsidR="00AC38C0" w:rsidRPr="008272DE"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4962" w:type="dxa"/>
            <w:tcBorders>
              <w:top w:val="single" w:sz="4" w:space="0" w:color="auto"/>
              <w:left w:val="single" w:sz="4" w:space="0" w:color="auto"/>
              <w:bottom w:val="single" w:sz="4" w:space="0" w:color="auto"/>
              <w:right w:val="single" w:sz="4" w:space="0" w:color="auto"/>
            </w:tcBorders>
            <w:hideMark/>
          </w:tcPr>
          <w:p w:rsidR="00AC38C0" w:rsidRPr="008272DE" w:rsidRDefault="00AC38C0" w:rsidP="00AC38C0">
            <w:pPr>
              <w:spacing w:after="0" w:line="240" w:lineRule="auto"/>
              <w:jc w:val="both"/>
              <w:rPr>
                <w:rFonts w:ascii="Times New Roman" w:eastAsia="Calibri" w:hAnsi="Times New Roman" w:cs="Times New Roman"/>
                <w:sz w:val="20"/>
                <w:szCs w:val="20"/>
              </w:rPr>
            </w:pPr>
            <w:r w:rsidRPr="008272DE">
              <w:rPr>
                <w:rFonts w:ascii="Times New Roman" w:eastAsia="Calibri" w:hAnsi="Times New Roman" w:cs="Times New Roman"/>
                <w:sz w:val="20"/>
                <w:szCs w:val="20"/>
              </w:rPr>
              <w:t>Показатели и энергетической эффективности объектов теплоснабжения</w:t>
            </w:r>
          </w:p>
        </w:tc>
        <w:tc>
          <w:tcPr>
            <w:tcW w:w="851" w:type="dxa"/>
            <w:tcBorders>
              <w:top w:val="single" w:sz="4" w:space="0" w:color="auto"/>
              <w:left w:val="single" w:sz="4" w:space="0" w:color="auto"/>
              <w:bottom w:val="single" w:sz="4" w:space="0" w:color="auto"/>
              <w:right w:val="single" w:sz="4" w:space="0" w:color="auto"/>
            </w:tcBorders>
            <w:vAlign w:val="center"/>
          </w:tcPr>
          <w:p w:rsidR="00AC38C0" w:rsidRPr="008272DE"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C38C0" w:rsidRPr="007325B3" w:rsidRDefault="00AC38C0" w:rsidP="00AC38C0">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C38C0" w:rsidRPr="007325B3" w:rsidRDefault="00AC38C0" w:rsidP="00AC38C0">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r>
      <w:tr w:rsidR="00AC38C0" w:rsidRPr="00452304" w:rsidTr="00AC38C0">
        <w:tc>
          <w:tcPr>
            <w:tcW w:w="708"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w:t>
            </w:r>
            <w:r w:rsidRPr="00452304">
              <w:rPr>
                <w:rFonts w:ascii="Times New Roman" w:eastAsia="Calibri" w:hAnsi="Times New Roman" w:cs="Times New Roman"/>
                <w:sz w:val="20"/>
                <w:szCs w:val="20"/>
              </w:rPr>
              <w:t>.1</w:t>
            </w:r>
          </w:p>
        </w:tc>
        <w:tc>
          <w:tcPr>
            <w:tcW w:w="4962"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sz w:val="20"/>
                <w:szCs w:val="20"/>
              </w:rPr>
            </w:pPr>
            <w:r w:rsidRPr="00452304">
              <w:rPr>
                <w:rFonts w:ascii="Times New Roman" w:eastAsia="Calibri" w:hAnsi="Times New Roman" w:cs="Times New Roman"/>
                <w:sz w:val="20"/>
                <w:szCs w:val="20"/>
              </w:rPr>
              <w:t>Удельный расход топлива на производство единицы тепловой энергии, отпускаемой с коллекторов источников тепловой энергии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sz w:val="20"/>
                <w:szCs w:val="20"/>
              </w:rPr>
            </w:pPr>
            <w:proofErr w:type="spellStart"/>
            <w:r w:rsidRPr="00452304">
              <w:rPr>
                <w:rFonts w:ascii="Times New Roman" w:eastAsia="Calibri" w:hAnsi="Times New Roman" w:cs="Times New Roman"/>
                <w:sz w:val="20"/>
                <w:szCs w:val="20"/>
              </w:rPr>
              <w:t>кг</w:t>
            </w:r>
            <w:proofErr w:type="gramStart"/>
            <w:r w:rsidRPr="00452304">
              <w:rPr>
                <w:rFonts w:ascii="Times New Roman" w:eastAsia="Calibri" w:hAnsi="Times New Roman" w:cs="Times New Roman"/>
                <w:sz w:val="20"/>
                <w:szCs w:val="20"/>
              </w:rPr>
              <w:t>.у</w:t>
            </w:r>
            <w:proofErr w:type="gramEnd"/>
            <w:r w:rsidRPr="00452304">
              <w:rPr>
                <w:rFonts w:ascii="Times New Roman" w:eastAsia="Calibri" w:hAnsi="Times New Roman" w:cs="Times New Roman"/>
                <w:sz w:val="20"/>
                <w:szCs w:val="20"/>
              </w:rPr>
              <w:t>.т</w:t>
            </w:r>
            <w:proofErr w:type="spellEnd"/>
            <w:r w:rsidRPr="00452304">
              <w:rPr>
                <w:rFonts w:ascii="Times New Roman" w:eastAsia="Calibri" w:hAnsi="Times New Roman" w:cs="Times New Roman"/>
                <w:sz w:val="20"/>
                <w:szCs w:val="20"/>
              </w:rPr>
              <w:t>/Гкал</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sidRPr="007325B3">
              <w:rPr>
                <w:rFonts w:ascii="Times New Roman" w:eastAsia="Calibri" w:hAnsi="Times New Roman" w:cs="Times New Roman"/>
              </w:rPr>
              <w:t>226,38</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sidRPr="007325B3">
              <w:rPr>
                <w:rFonts w:ascii="Times New Roman" w:eastAsia="Calibri" w:hAnsi="Times New Roman" w:cs="Times New Roman"/>
              </w:rPr>
              <w:t>226,38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38C0" w:rsidRPr="007325B3" w:rsidRDefault="00AC38C0" w:rsidP="00AC38C0">
            <w:pPr>
              <w:spacing w:after="0" w:line="240" w:lineRule="auto"/>
              <w:jc w:val="center"/>
              <w:rPr>
                <w:rFonts w:ascii="Times New Roman" w:hAnsi="Times New Roman" w:cs="Times New Roman"/>
              </w:rPr>
            </w:pPr>
            <w:r w:rsidRPr="007325B3">
              <w:rPr>
                <w:rFonts w:ascii="Times New Roman" w:eastAsia="Calibri" w:hAnsi="Times New Roman" w:cs="Times New Roman"/>
              </w:rPr>
              <w:t>226,38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38C0" w:rsidRPr="007325B3" w:rsidRDefault="00AC38C0" w:rsidP="00AC38C0">
            <w:pPr>
              <w:spacing w:after="0" w:line="240" w:lineRule="auto"/>
              <w:jc w:val="center"/>
              <w:rPr>
                <w:rFonts w:ascii="Times New Roman" w:hAnsi="Times New Roman" w:cs="Times New Roman"/>
              </w:rPr>
            </w:pPr>
            <w:r w:rsidRPr="007325B3">
              <w:rPr>
                <w:rFonts w:ascii="Times New Roman" w:eastAsia="Calibri" w:hAnsi="Times New Roman" w:cs="Times New Roman"/>
              </w:rPr>
              <w:t>226,38</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jc w:val="center"/>
              <w:rPr>
                <w:rFonts w:ascii="Times New Roman" w:hAnsi="Times New Roman" w:cs="Times New Roman"/>
              </w:rPr>
            </w:pPr>
            <w:r w:rsidRPr="007325B3">
              <w:rPr>
                <w:rFonts w:ascii="Times New Roman" w:eastAsia="Calibri" w:hAnsi="Times New Roman" w:cs="Times New Roman"/>
              </w:rPr>
              <w:t>226,38</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jc w:val="center"/>
              <w:rPr>
                <w:rFonts w:ascii="Times New Roman" w:hAnsi="Times New Roman" w:cs="Times New Roman"/>
              </w:rPr>
            </w:pPr>
            <w:r w:rsidRPr="007325B3">
              <w:rPr>
                <w:rFonts w:ascii="Times New Roman" w:eastAsia="Calibri" w:hAnsi="Times New Roman" w:cs="Times New Roman"/>
              </w:rPr>
              <w:t>226,38</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jc w:val="center"/>
              <w:rPr>
                <w:rFonts w:ascii="Times New Roman" w:hAnsi="Times New Roman" w:cs="Times New Roman"/>
              </w:rPr>
            </w:pPr>
            <w:r w:rsidRPr="007325B3">
              <w:rPr>
                <w:rFonts w:ascii="Times New Roman" w:eastAsia="Calibri" w:hAnsi="Times New Roman" w:cs="Times New Roman"/>
              </w:rPr>
              <w:t>226,38</w:t>
            </w:r>
          </w:p>
        </w:tc>
      </w:tr>
      <w:tr w:rsidR="00AC38C0" w:rsidRPr="00452304" w:rsidTr="00AC38C0">
        <w:tc>
          <w:tcPr>
            <w:tcW w:w="708"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w:t>
            </w:r>
            <w:r w:rsidRPr="00452304">
              <w:rPr>
                <w:rFonts w:ascii="Times New Roman" w:eastAsia="Calibri" w:hAnsi="Times New Roman" w:cs="Times New Roman"/>
                <w:sz w:val="20"/>
                <w:szCs w:val="20"/>
              </w:rPr>
              <w:t>.2</w:t>
            </w:r>
          </w:p>
        </w:tc>
        <w:tc>
          <w:tcPr>
            <w:tcW w:w="4962"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Удельное потребление электрической энергии на технологические нужды источников теплоснабжения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w:t>
            </w:r>
            <w:proofErr w:type="gramStart"/>
            <w:r>
              <w:rPr>
                <w:rFonts w:ascii="Times New Roman" w:eastAsia="Calibri" w:hAnsi="Times New Roman" w:cs="Times New Roman"/>
                <w:sz w:val="20"/>
                <w:szCs w:val="20"/>
              </w:rPr>
              <w:t>Втч/Гк</w:t>
            </w:r>
            <w:proofErr w:type="gramEnd"/>
            <w:r>
              <w:rPr>
                <w:rFonts w:ascii="Times New Roman" w:eastAsia="Calibri" w:hAnsi="Times New Roman" w:cs="Times New Roman"/>
                <w:sz w:val="20"/>
                <w:szCs w:val="20"/>
              </w:rPr>
              <w:t>ал</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49,85</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49,85</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49,85</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49,85</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49,85</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49,85</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49,85</w:t>
            </w:r>
          </w:p>
        </w:tc>
      </w:tr>
      <w:tr w:rsidR="00AC38C0" w:rsidRPr="00452304" w:rsidTr="00AC38C0">
        <w:tc>
          <w:tcPr>
            <w:tcW w:w="708"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2.4.3.</w:t>
            </w:r>
          </w:p>
        </w:tc>
        <w:tc>
          <w:tcPr>
            <w:tcW w:w="4962"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Удельное потребление холодной воды на технологические нужды источников теплоснабжения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метр куб./</w:t>
            </w:r>
          </w:p>
          <w:p w:rsidR="00AC38C0"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Гкал</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r>
              <w:rPr>
                <w:rFonts w:ascii="Times New Roman" w:eastAsia="Calibri" w:hAnsi="Times New Roman" w:cs="Times New Roman"/>
              </w:rPr>
              <w:t>0,32</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r>
              <w:rPr>
                <w:rFonts w:ascii="Times New Roman" w:eastAsia="Calibri" w:hAnsi="Times New Roman" w:cs="Times New Roman"/>
              </w:rPr>
              <w:t>0,32</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r>
              <w:rPr>
                <w:rFonts w:ascii="Times New Roman" w:eastAsia="Calibri" w:hAnsi="Times New Roman" w:cs="Times New Roman"/>
              </w:rPr>
              <w:t>0,32</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r>
              <w:rPr>
                <w:rFonts w:ascii="Times New Roman" w:eastAsia="Calibri" w:hAnsi="Times New Roman" w:cs="Times New Roman"/>
              </w:rPr>
              <w:t>0,32</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r>
              <w:rPr>
                <w:rFonts w:ascii="Times New Roman" w:eastAsia="Calibri" w:hAnsi="Times New Roman" w:cs="Times New Roman"/>
              </w:rPr>
              <w:t>0,32</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r>
              <w:rPr>
                <w:rFonts w:ascii="Times New Roman" w:eastAsia="Calibri" w:hAnsi="Times New Roman" w:cs="Times New Roman"/>
              </w:rPr>
              <w:t>0,32</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r>
              <w:rPr>
                <w:rFonts w:ascii="Times New Roman" w:eastAsia="Calibri" w:hAnsi="Times New Roman" w:cs="Times New Roman"/>
              </w:rPr>
              <w:t>0,32</w:t>
            </w:r>
          </w:p>
        </w:tc>
      </w:tr>
      <w:tr w:rsidR="00AC38C0" w:rsidRPr="007325B3" w:rsidTr="00AC38C0">
        <w:tc>
          <w:tcPr>
            <w:tcW w:w="708"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3.</w:t>
            </w:r>
          </w:p>
        </w:tc>
        <w:tc>
          <w:tcPr>
            <w:tcW w:w="4962"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Метод регулирования тарифов</w:t>
            </w:r>
          </w:p>
        </w:tc>
        <w:tc>
          <w:tcPr>
            <w:tcW w:w="8790" w:type="dxa"/>
            <w:gridSpan w:val="8"/>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sidRPr="007325B3">
              <w:rPr>
                <w:rFonts w:ascii="Times New Roman" w:hAnsi="Times New Roman" w:cs="Times New Roman"/>
              </w:rPr>
              <w:t>Метод индексации</w:t>
            </w:r>
          </w:p>
        </w:tc>
      </w:tr>
      <w:tr w:rsidR="00AC38C0" w:rsidRPr="00452304" w:rsidTr="00AC38C0">
        <w:tc>
          <w:tcPr>
            <w:tcW w:w="708"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4.</w:t>
            </w:r>
          </w:p>
        </w:tc>
        <w:tc>
          <w:tcPr>
            <w:tcW w:w="4962"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b/>
                <w:sz w:val="20"/>
                <w:szCs w:val="20"/>
              </w:rPr>
            </w:pPr>
            <w:r w:rsidRPr="00452304">
              <w:rPr>
                <w:rFonts w:ascii="Times New Roman" w:hAnsi="Times New Roman" w:cs="Times New Roman"/>
                <w:b/>
                <w:color w:val="000000"/>
                <w:sz w:val="20"/>
                <w:szCs w:val="20"/>
              </w:rPr>
              <w:t>Плановые значения показателей деятельности Концессионера</w:t>
            </w:r>
          </w:p>
        </w:tc>
        <w:tc>
          <w:tcPr>
            <w:tcW w:w="851"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eastAsia="Calibri" w:hAnsi="Times New Roman" w:cs="Times New Roman"/>
              </w:rPr>
            </w:pPr>
          </w:p>
        </w:tc>
      </w:tr>
      <w:tr w:rsidR="00AC38C0" w:rsidRPr="00452304" w:rsidTr="00AC38C0">
        <w:tc>
          <w:tcPr>
            <w:tcW w:w="708"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4.1.</w:t>
            </w:r>
          </w:p>
        </w:tc>
        <w:tc>
          <w:tcPr>
            <w:tcW w:w="4962"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sz w:val="20"/>
                <w:szCs w:val="20"/>
              </w:rPr>
            </w:pPr>
            <w:r w:rsidRPr="00452304">
              <w:rPr>
                <w:rFonts w:ascii="Times New Roman" w:eastAsia="Calibri" w:hAnsi="Times New Roman" w:cs="Times New Roman"/>
                <w:sz w:val="20"/>
                <w:szCs w:val="20"/>
              </w:rPr>
              <w:t>О</w:t>
            </w:r>
            <w:r>
              <w:rPr>
                <w:rFonts w:ascii="Times New Roman" w:eastAsia="Calibri" w:hAnsi="Times New Roman" w:cs="Times New Roman"/>
                <w:sz w:val="20"/>
                <w:szCs w:val="20"/>
              </w:rPr>
              <w:t>бъем полезного отпуска тепловой энергии (мощности) и (или) теплоносителя</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Гкал</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26 642,91</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26 642,91</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26 642,91</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26 642,91</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26 642,91</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26 642,91</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26 642,91</w:t>
            </w:r>
          </w:p>
        </w:tc>
      </w:tr>
      <w:tr w:rsidR="00AC38C0" w:rsidRPr="00452304" w:rsidTr="00AC38C0">
        <w:tc>
          <w:tcPr>
            <w:tcW w:w="708"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Pr="00452304">
              <w:rPr>
                <w:rFonts w:ascii="Times New Roman" w:eastAsia="Calibri" w:hAnsi="Times New Roman" w:cs="Times New Roman"/>
                <w:sz w:val="20"/>
                <w:szCs w:val="20"/>
              </w:rPr>
              <w:t>2.</w:t>
            </w:r>
          </w:p>
        </w:tc>
        <w:tc>
          <w:tcPr>
            <w:tcW w:w="4962"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sz w:val="20"/>
                <w:szCs w:val="20"/>
              </w:rPr>
            </w:pPr>
            <w:r w:rsidRPr="00452304">
              <w:rPr>
                <w:rFonts w:ascii="Times New Roman" w:eastAsia="Calibri" w:hAnsi="Times New Roman" w:cs="Times New Roman"/>
                <w:sz w:val="20"/>
                <w:szCs w:val="20"/>
              </w:rPr>
              <w:t>Потери тепловой энергии в сети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Гкал</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10 967,60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10 967,60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10 967,60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10 967,60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10 967,60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10 967,60</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7325B3" w:rsidRDefault="00AC38C0" w:rsidP="00AC38C0">
            <w:pPr>
              <w:spacing w:after="0" w:line="240" w:lineRule="auto"/>
              <w:jc w:val="center"/>
              <w:rPr>
                <w:rFonts w:ascii="Times New Roman" w:hAnsi="Times New Roman" w:cs="Times New Roman"/>
              </w:rPr>
            </w:pPr>
            <w:r>
              <w:rPr>
                <w:rFonts w:ascii="Times New Roman" w:hAnsi="Times New Roman" w:cs="Times New Roman"/>
              </w:rPr>
              <w:t>10 967,60</w:t>
            </w:r>
          </w:p>
        </w:tc>
      </w:tr>
    </w:tbl>
    <w:p w:rsidR="00AC38C0" w:rsidRDefault="00AC38C0" w:rsidP="00AC38C0">
      <w:pPr>
        <w:rPr>
          <w:rFonts w:ascii="Times New Roman" w:hAnsi="Times New Roman" w:cs="Times New Roman"/>
          <w:b/>
          <w:i/>
        </w:rPr>
      </w:pPr>
    </w:p>
    <w:p w:rsidR="00AC38C0" w:rsidRPr="00A54563" w:rsidRDefault="00AC38C0" w:rsidP="00AC38C0">
      <w:pPr>
        <w:spacing w:after="0" w:line="240" w:lineRule="auto"/>
        <w:jc w:val="center"/>
        <w:rPr>
          <w:rFonts w:ascii="Times New Roman" w:hAnsi="Times New Roman" w:cs="Times New Roman"/>
          <w:b/>
        </w:rPr>
      </w:pPr>
      <w:r w:rsidRPr="00A54563">
        <w:rPr>
          <w:rFonts w:ascii="Times New Roman" w:hAnsi="Times New Roman" w:cs="Times New Roman"/>
          <w:b/>
        </w:rPr>
        <w:t>Горячее водоснабжение</w:t>
      </w:r>
    </w:p>
    <w:p w:rsidR="00AC38C0" w:rsidRPr="001E6460" w:rsidRDefault="00AC38C0" w:rsidP="00AC38C0">
      <w:pPr>
        <w:spacing w:after="0" w:line="240" w:lineRule="auto"/>
        <w:jc w:val="center"/>
        <w:rPr>
          <w:rFonts w:ascii="Times New Roman" w:hAnsi="Times New Roman" w:cs="Times New Roman"/>
          <w:b/>
          <w:sz w:val="16"/>
          <w:szCs w:val="16"/>
        </w:rPr>
      </w:pPr>
    </w:p>
    <w:p w:rsidR="00AC38C0" w:rsidRPr="001E6460" w:rsidRDefault="00AC38C0" w:rsidP="00AC38C0">
      <w:pPr>
        <w:spacing w:after="0" w:line="240" w:lineRule="auto"/>
        <w:jc w:val="center"/>
        <w:rPr>
          <w:rFonts w:ascii="Times New Roman" w:hAnsi="Times New Roman" w:cs="Times New Roman"/>
          <w:b/>
        </w:rPr>
      </w:pPr>
      <w:r w:rsidRPr="001E6460">
        <w:rPr>
          <w:rFonts w:ascii="Times New Roman" w:hAnsi="Times New Roman" w:cs="Times New Roman"/>
          <w:b/>
        </w:rPr>
        <w:t>поселок Ягодное</w:t>
      </w:r>
    </w:p>
    <w:p w:rsidR="00AC38C0" w:rsidRPr="001E6460" w:rsidRDefault="00AC38C0" w:rsidP="00AC38C0">
      <w:pPr>
        <w:spacing w:after="0" w:line="240" w:lineRule="auto"/>
        <w:jc w:val="center"/>
        <w:rPr>
          <w:rFonts w:ascii="Times New Roman" w:hAnsi="Times New Roman" w:cs="Times New Roman"/>
          <w:b/>
          <w:sz w:val="16"/>
          <w:szCs w:val="16"/>
        </w:rPr>
      </w:pPr>
    </w:p>
    <w:tbl>
      <w:tblPr>
        <w:tblW w:w="182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961"/>
        <w:gridCol w:w="851"/>
        <w:gridCol w:w="1135"/>
        <w:gridCol w:w="1133"/>
        <w:gridCol w:w="1135"/>
        <w:gridCol w:w="1134"/>
        <w:gridCol w:w="1134"/>
        <w:gridCol w:w="1134"/>
        <w:gridCol w:w="1135"/>
        <w:gridCol w:w="3828"/>
      </w:tblGrid>
      <w:tr w:rsidR="00AC38C0" w:rsidRPr="00452304" w:rsidTr="00AC38C0">
        <w:trPr>
          <w:gridAfter w:val="1"/>
          <w:wAfter w:w="3828" w:type="dxa"/>
          <w:trHeight w:val="473"/>
        </w:trPr>
        <w:tc>
          <w:tcPr>
            <w:tcW w:w="709"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p w:rsidR="00AC38C0" w:rsidRPr="00452304" w:rsidRDefault="00AC38C0" w:rsidP="00AC38C0">
            <w:pPr>
              <w:spacing w:after="0" w:line="240" w:lineRule="auto"/>
              <w:jc w:val="center"/>
              <w:rPr>
                <w:rFonts w:ascii="Times New Roman" w:eastAsia="Calibri" w:hAnsi="Times New Roman" w:cs="Times New Roman"/>
                <w:sz w:val="20"/>
                <w:szCs w:val="20"/>
              </w:rPr>
            </w:pPr>
            <w:proofErr w:type="spellStart"/>
            <w:proofErr w:type="gramStart"/>
            <w:r w:rsidRPr="00452304">
              <w:rPr>
                <w:rFonts w:ascii="Times New Roman" w:eastAsia="Calibri" w:hAnsi="Times New Roman" w:cs="Times New Roman"/>
                <w:sz w:val="20"/>
                <w:szCs w:val="20"/>
              </w:rPr>
              <w:t>п</w:t>
            </w:r>
            <w:proofErr w:type="spellEnd"/>
            <w:proofErr w:type="gramEnd"/>
            <w:r w:rsidRPr="00452304">
              <w:rPr>
                <w:rFonts w:ascii="Times New Roman" w:eastAsia="Calibri" w:hAnsi="Times New Roman" w:cs="Times New Roman"/>
                <w:sz w:val="20"/>
                <w:szCs w:val="20"/>
              </w:rPr>
              <w:t>/</w:t>
            </w:r>
            <w:proofErr w:type="spellStart"/>
            <w:r w:rsidRPr="00452304">
              <w:rPr>
                <w:rFonts w:ascii="Times New Roman" w:eastAsia="Calibri" w:hAnsi="Times New Roman" w:cs="Times New Roman"/>
                <w:sz w:val="20"/>
                <w:szCs w:val="20"/>
              </w:rPr>
              <w:t>п</w:t>
            </w:r>
            <w:proofErr w:type="spellEnd"/>
          </w:p>
        </w:tc>
        <w:tc>
          <w:tcPr>
            <w:tcW w:w="496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Показатели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 xml:space="preserve">Ед. </w:t>
            </w:r>
            <w:proofErr w:type="spellStart"/>
            <w:r w:rsidRPr="00452304">
              <w:rPr>
                <w:rFonts w:ascii="Times New Roman" w:eastAsia="Calibri" w:hAnsi="Times New Roman" w:cs="Times New Roman"/>
                <w:sz w:val="20"/>
                <w:szCs w:val="20"/>
              </w:rPr>
              <w:t>изм</w:t>
            </w:r>
            <w:proofErr w:type="spellEnd"/>
            <w:r w:rsidRPr="00452304">
              <w:rPr>
                <w:rFonts w:ascii="Times New Roman" w:eastAsia="Calibri"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2023</w:t>
            </w:r>
          </w:p>
        </w:tc>
        <w:tc>
          <w:tcPr>
            <w:tcW w:w="1133"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2024</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2026</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2027</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2028</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2029</w:t>
            </w:r>
          </w:p>
        </w:tc>
      </w:tr>
      <w:tr w:rsidR="00AC38C0" w:rsidRPr="00452304" w:rsidTr="00AC38C0">
        <w:trPr>
          <w:gridAfter w:val="1"/>
          <w:wAfter w:w="3828" w:type="dxa"/>
        </w:trPr>
        <w:tc>
          <w:tcPr>
            <w:tcW w:w="709"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1.</w:t>
            </w:r>
          </w:p>
        </w:tc>
        <w:tc>
          <w:tcPr>
            <w:tcW w:w="4961"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hAnsi="Times New Roman" w:cs="Times New Roman"/>
                <w:b/>
                <w:color w:val="000000"/>
                <w:sz w:val="20"/>
                <w:szCs w:val="20"/>
              </w:rPr>
            </w:pPr>
            <w:r w:rsidRPr="00452304">
              <w:rPr>
                <w:rFonts w:ascii="Times New Roman" w:hAnsi="Times New Roman" w:cs="Times New Roman"/>
                <w:b/>
                <w:color w:val="000000"/>
                <w:sz w:val="20"/>
                <w:szCs w:val="20"/>
              </w:rPr>
              <w:t>Предельный объем расходов на реконструкцию Объекта концессионного соглашения на каждый год срока действия концессионного соглашения</w:t>
            </w:r>
          </w:p>
        </w:tc>
        <w:tc>
          <w:tcPr>
            <w:tcW w:w="851"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тыс. руб.</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0,0</w:t>
            </w:r>
          </w:p>
        </w:tc>
        <w:tc>
          <w:tcPr>
            <w:tcW w:w="1133"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jc w:val="center"/>
            </w:pPr>
            <w:r>
              <w:rPr>
                <w:rFonts w:ascii="Times New Roman" w:eastAsia="Calibri" w:hAnsi="Times New Roman" w:cs="Times New Roman"/>
                <w:b/>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jc w:val="center"/>
            </w:pPr>
            <w:r>
              <w:rPr>
                <w:rFonts w:ascii="Times New Roman" w:eastAsia="Calibri" w:hAnsi="Times New Roman" w:cs="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jc w:val="center"/>
            </w:pPr>
            <w:r>
              <w:rPr>
                <w:rFonts w:ascii="Times New Roman" w:eastAsia="Calibri" w:hAnsi="Times New Roman" w:cs="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jc w:val="center"/>
            </w:pPr>
            <w:r>
              <w:rPr>
                <w:rFonts w:ascii="Times New Roman" w:eastAsia="Calibri" w:hAnsi="Times New Roman" w:cs="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jc w:val="center"/>
            </w:pPr>
            <w:r>
              <w:rPr>
                <w:rFonts w:ascii="Times New Roman" w:eastAsia="Calibri" w:hAnsi="Times New Roman" w:cs="Times New Roman"/>
                <w:b/>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jc w:val="center"/>
            </w:pPr>
            <w:r>
              <w:rPr>
                <w:rFonts w:ascii="Times New Roman" w:eastAsia="Calibri" w:hAnsi="Times New Roman" w:cs="Times New Roman"/>
                <w:b/>
                <w:sz w:val="20"/>
                <w:szCs w:val="20"/>
              </w:rPr>
              <w:t>0,0</w:t>
            </w:r>
          </w:p>
        </w:tc>
      </w:tr>
      <w:tr w:rsidR="00AC38C0" w:rsidRPr="00452304" w:rsidTr="00AC38C0">
        <w:trPr>
          <w:gridAfter w:val="1"/>
          <w:wAfter w:w="3828" w:type="dxa"/>
        </w:trPr>
        <w:tc>
          <w:tcPr>
            <w:tcW w:w="709"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1.1.</w:t>
            </w:r>
          </w:p>
        </w:tc>
        <w:tc>
          <w:tcPr>
            <w:tcW w:w="4961"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both"/>
              <w:rPr>
                <w:rFonts w:ascii="Times New Roman" w:hAnsi="Times New Roman" w:cs="Times New Roman"/>
                <w:sz w:val="20"/>
                <w:szCs w:val="20"/>
              </w:rPr>
            </w:pPr>
            <w:r w:rsidRPr="00452304">
              <w:rPr>
                <w:rFonts w:ascii="Times New Roman" w:hAnsi="Times New Roman" w:cs="Times New Roman"/>
                <w:sz w:val="20"/>
                <w:szCs w:val="20"/>
              </w:rPr>
              <w:t xml:space="preserve">Предельный объем расходов, финансируемых за счет средств </w:t>
            </w:r>
            <w:proofErr w:type="spellStart"/>
            <w:r w:rsidRPr="00452304">
              <w:rPr>
                <w:rFonts w:ascii="Times New Roman" w:hAnsi="Times New Roman" w:cs="Times New Roman"/>
                <w:sz w:val="20"/>
                <w:szCs w:val="20"/>
              </w:rPr>
              <w:t>Концедента</w:t>
            </w:r>
            <w:proofErr w:type="spellEnd"/>
            <w:r w:rsidRPr="00452304">
              <w:rPr>
                <w:rFonts w:ascii="Times New Roman" w:hAnsi="Times New Roman" w:cs="Times New Roman"/>
                <w:sz w:val="20"/>
                <w:szCs w:val="20"/>
              </w:rPr>
              <w:t xml:space="preserve">, на реконструкцию Объекта концессионного соглашения на каждый год срока действия концессионного соглашения </w:t>
            </w:r>
          </w:p>
        </w:tc>
        <w:tc>
          <w:tcPr>
            <w:tcW w:w="851"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rPr>
                <w:rFonts w:ascii="Times New Roman" w:hAnsi="Times New Roman" w:cs="Times New Roman"/>
                <w:sz w:val="20"/>
                <w:szCs w:val="20"/>
              </w:rPr>
            </w:pPr>
            <w:r w:rsidRPr="00452304">
              <w:rPr>
                <w:rFonts w:ascii="Times New Roman" w:hAnsi="Times New Roman" w:cs="Times New Roman"/>
                <w:sz w:val="20"/>
                <w:szCs w:val="20"/>
              </w:rPr>
              <w:t>тыс. руб.</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jc w:val="center"/>
              <w:rPr>
                <w:rFonts w:ascii="Times New Roman" w:hAnsi="Times New Roman" w:cs="Times New Roman"/>
                <w:sz w:val="20"/>
                <w:szCs w:val="20"/>
              </w:rPr>
            </w:pPr>
          </w:p>
          <w:p w:rsidR="00AC38C0" w:rsidRDefault="00AC38C0" w:rsidP="00AC38C0">
            <w:pPr>
              <w:jc w:val="center"/>
            </w:pPr>
            <w:r>
              <w:rPr>
                <w:rFonts w:ascii="Times New Roman" w:hAnsi="Times New Roman" w:cs="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jc w:val="center"/>
              <w:rPr>
                <w:rFonts w:ascii="Times New Roman" w:hAnsi="Times New Roman" w:cs="Times New Roman"/>
                <w:sz w:val="20"/>
                <w:szCs w:val="20"/>
              </w:rPr>
            </w:pPr>
          </w:p>
          <w:p w:rsidR="00AC38C0" w:rsidRDefault="00AC38C0" w:rsidP="00AC38C0">
            <w:pPr>
              <w:jc w:val="center"/>
            </w:pPr>
            <w:r>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jc w:val="center"/>
              <w:rPr>
                <w:rFonts w:ascii="Times New Roman" w:hAnsi="Times New Roman" w:cs="Times New Roman"/>
                <w:sz w:val="20"/>
                <w:szCs w:val="20"/>
              </w:rPr>
            </w:pPr>
          </w:p>
          <w:p w:rsidR="00AC38C0" w:rsidRDefault="00AC38C0" w:rsidP="00AC38C0">
            <w:pPr>
              <w:jc w:val="center"/>
            </w:pPr>
            <w:r>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jc w:val="center"/>
              <w:rPr>
                <w:rFonts w:ascii="Times New Roman" w:hAnsi="Times New Roman" w:cs="Times New Roman"/>
                <w:sz w:val="20"/>
                <w:szCs w:val="20"/>
              </w:rPr>
            </w:pPr>
          </w:p>
          <w:p w:rsidR="00AC38C0" w:rsidRDefault="00AC38C0" w:rsidP="00AC38C0">
            <w:pPr>
              <w:jc w:val="center"/>
            </w:pPr>
            <w:r>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jc w:val="center"/>
              <w:rPr>
                <w:rFonts w:ascii="Times New Roman" w:hAnsi="Times New Roman" w:cs="Times New Roman"/>
                <w:sz w:val="20"/>
                <w:szCs w:val="20"/>
              </w:rPr>
            </w:pPr>
          </w:p>
          <w:p w:rsidR="00AC38C0" w:rsidRDefault="00AC38C0" w:rsidP="00AC38C0">
            <w:pPr>
              <w:jc w:val="center"/>
            </w:pPr>
            <w:r>
              <w:rPr>
                <w:rFonts w:ascii="Times New Roman" w:hAnsi="Times New Roman" w:cs="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jc w:val="center"/>
              <w:rPr>
                <w:rFonts w:ascii="Times New Roman" w:hAnsi="Times New Roman" w:cs="Times New Roman"/>
                <w:sz w:val="20"/>
                <w:szCs w:val="20"/>
              </w:rPr>
            </w:pPr>
          </w:p>
          <w:p w:rsidR="00AC38C0" w:rsidRDefault="00AC38C0" w:rsidP="00AC38C0">
            <w:pPr>
              <w:jc w:val="center"/>
            </w:pPr>
            <w:r>
              <w:rPr>
                <w:rFonts w:ascii="Times New Roman" w:hAnsi="Times New Roman" w:cs="Times New Roman"/>
                <w:sz w:val="20"/>
                <w:szCs w:val="20"/>
              </w:rPr>
              <w:t>0,0</w:t>
            </w:r>
          </w:p>
        </w:tc>
      </w:tr>
      <w:tr w:rsidR="00AC38C0" w:rsidRPr="00452304" w:rsidTr="00AC38C0">
        <w:trPr>
          <w:gridAfter w:val="1"/>
          <w:wAfter w:w="3828" w:type="dxa"/>
        </w:trPr>
        <w:tc>
          <w:tcPr>
            <w:tcW w:w="709"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1.2.</w:t>
            </w:r>
          </w:p>
        </w:tc>
        <w:tc>
          <w:tcPr>
            <w:tcW w:w="4961"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both"/>
              <w:rPr>
                <w:rFonts w:ascii="Times New Roman" w:hAnsi="Times New Roman" w:cs="Times New Roman"/>
                <w:sz w:val="20"/>
                <w:szCs w:val="20"/>
              </w:rPr>
            </w:pPr>
            <w:r w:rsidRPr="00452304">
              <w:rPr>
                <w:rFonts w:ascii="Times New Roman" w:hAnsi="Times New Roman" w:cs="Times New Roman"/>
                <w:sz w:val="20"/>
                <w:szCs w:val="20"/>
              </w:rPr>
              <w:t xml:space="preserve">Предельный объем расходов, финансируемых за счет средств Концессионера, на реконструкцию Объекта концессионного соглашения на каждый год срока действия концессионного соглашения </w:t>
            </w:r>
          </w:p>
        </w:tc>
        <w:tc>
          <w:tcPr>
            <w:tcW w:w="851"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rPr>
                <w:rFonts w:ascii="Times New Roman" w:hAnsi="Times New Roman" w:cs="Times New Roman"/>
                <w:sz w:val="20"/>
                <w:szCs w:val="20"/>
              </w:rPr>
            </w:pPr>
            <w:r w:rsidRPr="00452304">
              <w:rPr>
                <w:rFonts w:ascii="Times New Roman" w:hAnsi="Times New Roman" w:cs="Times New Roman"/>
                <w:sz w:val="20"/>
                <w:szCs w:val="20"/>
              </w:rPr>
              <w:t>тыс. руб.</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jc w:val="center"/>
              <w:rPr>
                <w:rFonts w:ascii="Times New Roman" w:eastAsia="Calibri" w:hAnsi="Times New Roman" w:cs="Times New Roman"/>
                <w:sz w:val="20"/>
                <w:szCs w:val="20"/>
              </w:rPr>
            </w:pPr>
          </w:p>
          <w:p w:rsidR="00AC38C0" w:rsidRDefault="00AC38C0" w:rsidP="00AC38C0">
            <w:pPr>
              <w:jc w:val="center"/>
            </w:pPr>
            <w:r>
              <w:rPr>
                <w:rFonts w:ascii="Times New Roman" w:eastAsia="Calibri" w:hAnsi="Times New Roman" w:cs="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jc w:val="center"/>
              <w:rPr>
                <w:rFonts w:ascii="Times New Roman" w:eastAsia="Calibri" w:hAnsi="Times New Roman" w:cs="Times New Roman"/>
                <w:sz w:val="20"/>
                <w:szCs w:val="20"/>
              </w:rPr>
            </w:pPr>
          </w:p>
          <w:p w:rsidR="00AC38C0" w:rsidRDefault="00AC38C0" w:rsidP="00AC38C0">
            <w:pPr>
              <w:jc w:val="center"/>
            </w:pPr>
            <w:r>
              <w:rPr>
                <w:rFonts w:ascii="Times New Roman" w:eastAsia="Calibri"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jc w:val="center"/>
              <w:rPr>
                <w:rFonts w:ascii="Times New Roman" w:eastAsia="Calibri" w:hAnsi="Times New Roman" w:cs="Times New Roman"/>
                <w:sz w:val="20"/>
                <w:szCs w:val="20"/>
              </w:rPr>
            </w:pPr>
          </w:p>
          <w:p w:rsidR="00AC38C0" w:rsidRDefault="00AC38C0" w:rsidP="00AC38C0">
            <w:pPr>
              <w:jc w:val="center"/>
            </w:pPr>
            <w:r>
              <w:rPr>
                <w:rFonts w:ascii="Times New Roman" w:eastAsia="Calibri"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jc w:val="center"/>
              <w:rPr>
                <w:rFonts w:ascii="Times New Roman" w:eastAsia="Calibri" w:hAnsi="Times New Roman" w:cs="Times New Roman"/>
                <w:sz w:val="20"/>
                <w:szCs w:val="20"/>
              </w:rPr>
            </w:pPr>
          </w:p>
          <w:p w:rsidR="00AC38C0" w:rsidRDefault="00AC38C0" w:rsidP="00AC38C0">
            <w:pPr>
              <w:jc w:val="center"/>
            </w:pPr>
            <w:r>
              <w:rPr>
                <w:rFonts w:ascii="Times New Roman" w:eastAsia="Calibri"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jc w:val="center"/>
              <w:rPr>
                <w:rFonts w:ascii="Times New Roman" w:eastAsia="Calibri" w:hAnsi="Times New Roman" w:cs="Times New Roman"/>
                <w:sz w:val="20"/>
                <w:szCs w:val="20"/>
              </w:rPr>
            </w:pPr>
          </w:p>
          <w:p w:rsidR="00AC38C0" w:rsidRDefault="00AC38C0" w:rsidP="00AC38C0">
            <w:pPr>
              <w:jc w:val="center"/>
            </w:pPr>
            <w:r>
              <w:rPr>
                <w:rFonts w:ascii="Times New Roman" w:eastAsia="Calibri" w:hAnsi="Times New Roman" w:cs="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jc w:val="center"/>
              <w:rPr>
                <w:rFonts w:ascii="Times New Roman" w:eastAsia="Calibri" w:hAnsi="Times New Roman" w:cs="Times New Roman"/>
                <w:sz w:val="20"/>
                <w:szCs w:val="20"/>
              </w:rPr>
            </w:pPr>
          </w:p>
          <w:p w:rsidR="00AC38C0" w:rsidRDefault="00AC38C0" w:rsidP="00AC38C0">
            <w:pPr>
              <w:jc w:val="center"/>
            </w:pPr>
            <w:r>
              <w:rPr>
                <w:rFonts w:ascii="Times New Roman" w:eastAsia="Calibri" w:hAnsi="Times New Roman" w:cs="Times New Roman"/>
                <w:sz w:val="20"/>
                <w:szCs w:val="20"/>
              </w:rPr>
              <w:t>0,0</w:t>
            </w:r>
          </w:p>
        </w:tc>
      </w:tr>
      <w:tr w:rsidR="00AC38C0" w:rsidRPr="00452304" w:rsidTr="00AC38C0">
        <w:trPr>
          <w:gridAfter w:val="1"/>
          <w:wAfter w:w="3828" w:type="dxa"/>
        </w:trPr>
        <w:tc>
          <w:tcPr>
            <w:tcW w:w="709"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2.</w:t>
            </w:r>
          </w:p>
        </w:tc>
        <w:tc>
          <w:tcPr>
            <w:tcW w:w="4961"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b/>
                <w:sz w:val="20"/>
                <w:szCs w:val="20"/>
              </w:rPr>
            </w:pPr>
            <w:r w:rsidRPr="00452304">
              <w:rPr>
                <w:rFonts w:ascii="Times New Roman" w:eastAsia="Calibri" w:hAnsi="Times New Roman" w:cs="Times New Roman"/>
                <w:b/>
                <w:sz w:val="20"/>
                <w:szCs w:val="20"/>
              </w:rPr>
              <w:t xml:space="preserve">Долгосрочные параметры регулирования </w:t>
            </w:r>
          </w:p>
        </w:tc>
        <w:tc>
          <w:tcPr>
            <w:tcW w:w="851"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r>
      <w:tr w:rsidR="00AC38C0" w:rsidRPr="00452304" w:rsidTr="00AC38C0">
        <w:trPr>
          <w:gridAfter w:val="1"/>
          <w:wAfter w:w="3828" w:type="dxa"/>
        </w:trPr>
        <w:tc>
          <w:tcPr>
            <w:tcW w:w="709"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2.1</w:t>
            </w:r>
          </w:p>
        </w:tc>
        <w:tc>
          <w:tcPr>
            <w:tcW w:w="4961"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sz w:val="20"/>
                <w:szCs w:val="20"/>
              </w:rPr>
            </w:pPr>
            <w:r w:rsidRPr="00452304">
              <w:rPr>
                <w:rFonts w:ascii="Times New Roman" w:eastAsia="Calibri" w:hAnsi="Times New Roman" w:cs="Times New Roman"/>
                <w:sz w:val="20"/>
                <w:szCs w:val="20"/>
              </w:rPr>
              <w:t>Базовый уровень операционных расходов</w:t>
            </w:r>
          </w:p>
        </w:tc>
        <w:tc>
          <w:tcPr>
            <w:tcW w:w="851"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тыс. руб.</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r>
      <w:tr w:rsidR="00AC38C0" w:rsidRPr="00452304" w:rsidTr="00AC38C0">
        <w:trPr>
          <w:gridAfter w:val="1"/>
          <w:wAfter w:w="3828" w:type="dxa"/>
        </w:trPr>
        <w:tc>
          <w:tcPr>
            <w:tcW w:w="709"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2.2</w:t>
            </w:r>
          </w:p>
        </w:tc>
        <w:tc>
          <w:tcPr>
            <w:tcW w:w="4961"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b/>
                <w:sz w:val="20"/>
                <w:szCs w:val="20"/>
              </w:rPr>
            </w:pPr>
            <w:r w:rsidRPr="00452304">
              <w:rPr>
                <w:rFonts w:ascii="Times New Roman" w:eastAsia="Calibri" w:hAnsi="Times New Roman" w:cs="Times New Roman"/>
                <w:b/>
                <w:sz w:val="20"/>
                <w:szCs w:val="20"/>
              </w:rPr>
              <w:t>Показатели  энергетической эффективности объектов теплоснабжения</w:t>
            </w:r>
          </w:p>
        </w:tc>
        <w:tc>
          <w:tcPr>
            <w:tcW w:w="851"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r>
      <w:tr w:rsidR="00AC38C0" w:rsidRPr="00452304" w:rsidTr="00AC38C0">
        <w:trPr>
          <w:trHeight w:val="732"/>
        </w:trPr>
        <w:tc>
          <w:tcPr>
            <w:tcW w:w="709"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2.2.1</w:t>
            </w:r>
          </w:p>
        </w:tc>
        <w:tc>
          <w:tcPr>
            <w:tcW w:w="4961"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sz w:val="20"/>
                <w:szCs w:val="20"/>
              </w:rPr>
            </w:pPr>
            <w:r w:rsidRPr="00452304">
              <w:rPr>
                <w:rFonts w:ascii="Times New Roman" w:hAnsi="Times New Roman" w:cs="Times New Roman"/>
                <w:sz w:val="20"/>
                <w:szCs w:val="20"/>
              </w:rPr>
              <w:t>Удельное количество тепловой энергии, расходуемое на подогрев горячей воды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hAnsi="Times New Roman" w:cs="Times New Roman"/>
                <w:sz w:val="20"/>
                <w:szCs w:val="20"/>
              </w:rPr>
              <w:t>Гкал/куб.</w:t>
            </w:r>
            <w:proofErr w:type="gramStart"/>
            <w:r w:rsidRPr="00452304">
              <w:rPr>
                <w:rFonts w:ascii="Times New Roman" w:hAnsi="Times New Roman" w:cs="Times New Roman"/>
                <w:sz w:val="20"/>
                <w:szCs w:val="20"/>
              </w:rPr>
              <w:t>м</w:t>
            </w:r>
            <w:proofErr w:type="gramEnd"/>
            <w:r w:rsidRPr="00452304">
              <w:rPr>
                <w:rFonts w:ascii="Times New Roman"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jc w:val="center"/>
              <w:rPr>
                <w:rFonts w:ascii="Times New Roman" w:eastAsia="Calibri" w:hAnsi="Times New Roman" w:cs="Times New Roman"/>
                <w:sz w:val="20"/>
                <w:szCs w:val="20"/>
              </w:rPr>
            </w:pPr>
          </w:p>
          <w:p w:rsidR="00AC38C0" w:rsidRDefault="00AC38C0" w:rsidP="00AC38C0">
            <w:pPr>
              <w:jc w:val="center"/>
            </w:pPr>
            <w:r w:rsidRPr="006B0E9D">
              <w:rPr>
                <w:rFonts w:ascii="Times New Roman" w:eastAsia="Calibri" w:hAnsi="Times New Roman" w:cs="Times New Roman"/>
                <w:sz w:val="20"/>
                <w:szCs w:val="20"/>
              </w:rPr>
              <w:t>0,05628</w:t>
            </w:r>
          </w:p>
        </w:tc>
        <w:tc>
          <w:tcPr>
            <w:tcW w:w="1133"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jc w:val="center"/>
              <w:rPr>
                <w:rFonts w:ascii="Times New Roman" w:eastAsia="Calibri" w:hAnsi="Times New Roman" w:cs="Times New Roman"/>
                <w:sz w:val="20"/>
                <w:szCs w:val="20"/>
              </w:rPr>
            </w:pPr>
          </w:p>
          <w:p w:rsidR="00AC38C0" w:rsidRDefault="00AC38C0" w:rsidP="00AC38C0">
            <w:pPr>
              <w:jc w:val="center"/>
            </w:pPr>
            <w:r w:rsidRPr="006B0E9D">
              <w:rPr>
                <w:rFonts w:ascii="Times New Roman" w:eastAsia="Calibri" w:hAnsi="Times New Roman" w:cs="Times New Roman"/>
                <w:sz w:val="20"/>
                <w:szCs w:val="20"/>
              </w:rPr>
              <w:t>0,05628</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jc w:val="center"/>
              <w:rPr>
                <w:rFonts w:ascii="Times New Roman" w:eastAsia="Calibri" w:hAnsi="Times New Roman" w:cs="Times New Roman"/>
                <w:sz w:val="20"/>
                <w:szCs w:val="20"/>
              </w:rPr>
            </w:pPr>
          </w:p>
          <w:p w:rsidR="00AC38C0" w:rsidRDefault="00AC38C0" w:rsidP="00AC38C0">
            <w:pPr>
              <w:jc w:val="center"/>
            </w:pPr>
            <w:r w:rsidRPr="006B0E9D">
              <w:rPr>
                <w:rFonts w:ascii="Times New Roman" w:eastAsia="Calibri" w:hAnsi="Times New Roman" w:cs="Times New Roman"/>
                <w:sz w:val="20"/>
                <w:szCs w:val="20"/>
              </w:rPr>
              <w:t>0,05628</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jc w:val="center"/>
              <w:rPr>
                <w:rFonts w:ascii="Times New Roman" w:eastAsia="Calibri" w:hAnsi="Times New Roman" w:cs="Times New Roman"/>
                <w:sz w:val="20"/>
                <w:szCs w:val="20"/>
              </w:rPr>
            </w:pPr>
          </w:p>
          <w:p w:rsidR="00AC38C0" w:rsidRDefault="00AC38C0" w:rsidP="00AC38C0">
            <w:pPr>
              <w:jc w:val="center"/>
            </w:pPr>
            <w:r w:rsidRPr="006B0E9D">
              <w:rPr>
                <w:rFonts w:ascii="Times New Roman" w:eastAsia="Calibri" w:hAnsi="Times New Roman" w:cs="Times New Roman"/>
                <w:sz w:val="20"/>
                <w:szCs w:val="20"/>
              </w:rPr>
              <w:t>0,05628</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jc w:val="center"/>
              <w:rPr>
                <w:rFonts w:ascii="Times New Roman" w:eastAsia="Calibri" w:hAnsi="Times New Roman" w:cs="Times New Roman"/>
                <w:sz w:val="20"/>
                <w:szCs w:val="20"/>
              </w:rPr>
            </w:pPr>
          </w:p>
          <w:p w:rsidR="00AC38C0" w:rsidRDefault="00AC38C0" w:rsidP="00AC38C0">
            <w:pPr>
              <w:jc w:val="center"/>
            </w:pPr>
            <w:r w:rsidRPr="00D33C53">
              <w:rPr>
                <w:rFonts w:ascii="Times New Roman" w:eastAsia="Calibri" w:hAnsi="Times New Roman" w:cs="Times New Roman"/>
                <w:sz w:val="20"/>
                <w:szCs w:val="20"/>
              </w:rPr>
              <w:t>0,05628</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jc w:val="center"/>
              <w:rPr>
                <w:rFonts w:ascii="Times New Roman" w:eastAsia="Calibri" w:hAnsi="Times New Roman" w:cs="Times New Roman"/>
                <w:sz w:val="20"/>
                <w:szCs w:val="20"/>
              </w:rPr>
            </w:pPr>
          </w:p>
          <w:p w:rsidR="00AC38C0" w:rsidRDefault="00AC38C0" w:rsidP="00AC38C0">
            <w:pPr>
              <w:jc w:val="center"/>
            </w:pPr>
            <w:r w:rsidRPr="00D33C53">
              <w:rPr>
                <w:rFonts w:ascii="Times New Roman" w:eastAsia="Calibri" w:hAnsi="Times New Roman" w:cs="Times New Roman"/>
                <w:sz w:val="20"/>
                <w:szCs w:val="20"/>
              </w:rPr>
              <w:t>0,05628</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jc w:val="center"/>
              <w:rPr>
                <w:rFonts w:ascii="Times New Roman" w:eastAsia="Calibri" w:hAnsi="Times New Roman" w:cs="Times New Roman"/>
                <w:sz w:val="20"/>
                <w:szCs w:val="20"/>
              </w:rPr>
            </w:pPr>
          </w:p>
          <w:p w:rsidR="00AC38C0" w:rsidRDefault="00AC38C0" w:rsidP="00AC38C0">
            <w:pPr>
              <w:jc w:val="center"/>
            </w:pPr>
            <w:r w:rsidRPr="00D33C53">
              <w:rPr>
                <w:rFonts w:ascii="Times New Roman" w:eastAsia="Calibri" w:hAnsi="Times New Roman" w:cs="Times New Roman"/>
                <w:sz w:val="20"/>
                <w:szCs w:val="20"/>
              </w:rPr>
              <w:t>0,05628</w:t>
            </w:r>
          </w:p>
        </w:tc>
        <w:tc>
          <w:tcPr>
            <w:tcW w:w="3828" w:type="dxa"/>
            <w:tcBorders>
              <w:top w:val="nil"/>
              <w:left w:val="single" w:sz="4" w:space="0" w:color="auto"/>
              <w:bottom w:val="nil"/>
              <w:right w:val="nil"/>
            </w:tcBorders>
          </w:tcPr>
          <w:p w:rsidR="00AC38C0" w:rsidRPr="00452304" w:rsidRDefault="00AC38C0" w:rsidP="00AC38C0">
            <w:pPr>
              <w:spacing w:after="0" w:line="240" w:lineRule="auto"/>
              <w:rPr>
                <w:rFonts w:ascii="Times New Roman" w:eastAsia="Calibri" w:hAnsi="Times New Roman" w:cs="Times New Roman"/>
                <w:sz w:val="20"/>
                <w:szCs w:val="20"/>
              </w:rPr>
            </w:pPr>
          </w:p>
        </w:tc>
      </w:tr>
      <w:tr w:rsidR="00AC38C0" w:rsidRPr="00452304" w:rsidTr="00AC38C0">
        <w:trPr>
          <w:trHeight w:val="732"/>
        </w:trPr>
        <w:tc>
          <w:tcPr>
            <w:tcW w:w="709"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2.2.2.</w:t>
            </w:r>
          </w:p>
        </w:tc>
        <w:tc>
          <w:tcPr>
            <w:tcW w:w="4961"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hAnsi="Times New Roman" w:cs="Times New Roman"/>
                <w:sz w:val="20"/>
                <w:szCs w:val="20"/>
              </w:rPr>
            </w:pPr>
            <w:r w:rsidRPr="00452304">
              <w:rPr>
                <w:rFonts w:ascii="Times New Roman" w:hAnsi="Times New Roman" w:cs="Times New Roman"/>
                <w:sz w:val="20"/>
                <w:szCs w:val="20"/>
              </w:rPr>
              <w:t>Доля потерь воды в централизованных системах горячего водоснабжения при транспортировке в общем объеме воды, поданной в водопроводную сеть</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4" w:type="dxa"/>
            <w:tcBorders>
              <w:top w:val="single" w:sz="4" w:space="0" w:color="auto"/>
              <w:left w:val="single" w:sz="4" w:space="0" w:color="auto"/>
              <w:bottom w:val="nil"/>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4" w:type="dxa"/>
            <w:tcBorders>
              <w:top w:val="single" w:sz="4" w:space="0" w:color="auto"/>
              <w:left w:val="single" w:sz="4" w:space="0" w:color="auto"/>
              <w:bottom w:val="nil"/>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5" w:type="dxa"/>
            <w:tcBorders>
              <w:top w:val="single" w:sz="4" w:space="0" w:color="auto"/>
              <w:left w:val="single" w:sz="4" w:space="0" w:color="auto"/>
              <w:bottom w:val="nil"/>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3828" w:type="dxa"/>
            <w:tcBorders>
              <w:top w:val="nil"/>
              <w:left w:val="single" w:sz="4" w:space="0" w:color="auto"/>
              <w:bottom w:val="nil"/>
              <w:right w:val="nil"/>
            </w:tcBorders>
          </w:tcPr>
          <w:p w:rsidR="00AC38C0" w:rsidRPr="00452304" w:rsidRDefault="00AC38C0" w:rsidP="00AC38C0">
            <w:pPr>
              <w:spacing w:after="0" w:line="240" w:lineRule="auto"/>
              <w:rPr>
                <w:rFonts w:ascii="Times New Roman" w:eastAsia="Calibri" w:hAnsi="Times New Roman" w:cs="Times New Roman"/>
                <w:sz w:val="20"/>
                <w:szCs w:val="20"/>
              </w:rPr>
            </w:pPr>
          </w:p>
        </w:tc>
      </w:tr>
      <w:tr w:rsidR="00AC38C0" w:rsidRPr="00452304" w:rsidTr="00AC38C0">
        <w:trPr>
          <w:gridAfter w:val="1"/>
          <w:wAfter w:w="3828" w:type="dxa"/>
        </w:trPr>
        <w:tc>
          <w:tcPr>
            <w:tcW w:w="709"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3.</w:t>
            </w:r>
          </w:p>
        </w:tc>
        <w:tc>
          <w:tcPr>
            <w:tcW w:w="4961"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b/>
                <w:sz w:val="20"/>
                <w:szCs w:val="20"/>
              </w:rPr>
            </w:pPr>
            <w:r w:rsidRPr="00452304">
              <w:rPr>
                <w:rFonts w:ascii="Times New Roman" w:hAnsi="Times New Roman" w:cs="Times New Roman"/>
                <w:b/>
                <w:color w:val="000000"/>
                <w:sz w:val="20"/>
                <w:szCs w:val="20"/>
              </w:rPr>
              <w:t>Плановые значения показателей деятельности Концессионера</w:t>
            </w:r>
          </w:p>
        </w:tc>
        <w:tc>
          <w:tcPr>
            <w:tcW w:w="851"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r>
      <w:tr w:rsidR="00AC38C0" w:rsidRPr="00452304" w:rsidTr="00AC38C0">
        <w:trPr>
          <w:gridAfter w:val="1"/>
          <w:wAfter w:w="3828" w:type="dxa"/>
          <w:trHeight w:val="663"/>
        </w:trPr>
        <w:tc>
          <w:tcPr>
            <w:tcW w:w="709" w:type="dxa"/>
            <w:tcBorders>
              <w:top w:val="single" w:sz="4" w:space="0" w:color="auto"/>
              <w:left w:val="single" w:sz="4" w:space="0" w:color="auto"/>
              <w:bottom w:val="single" w:sz="4" w:space="0" w:color="auto"/>
              <w:right w:val="single" w:sz="4" w:space="0" w:color="auto"/>
            </w:tcBorders>
            <w:hideMark/>
          </w:tcPr>
          <w:p w:rsidR="00AC38C0" w:rsidRDefault="00AC38C0" w:rsidP="00AC38C0">
            <w:pPr>
              <w:spacing w:after="0" w:line="240" w:lineRule="auto"/>
              <w:jc w:val="center"/>
              <w:rPr>
                <w:rFonts w:ascii="Times New Roman" w:eastAsia="Calibri" w:hAnsi="Times New Roman" w:cs="Times New Roman"/>
                <w:sz w:val="20"/>
                <w:szCs w:val="20"/>
              </w:rPr>
            </w:pPr>
          </w:p>
          <w:p w:rsidR="00AC38C0"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3.1</w:t>
            </w:r>
          </w:p>
        </w:tc>
        <w:tc>
          <w:tcPr>
            <w:tcW w:w="4961" w:type="dxa"/>
            <w:tcBorders>
              <w:top w:val="single" w:sz="4" w:space="0" w:color="auto"/>
              <w:left w:val="single" w:sz="4" w:space="0" w:color="auto"/>
              <w:bottom w:val="single" w:sz="4" w:space="0" w:color="auto"/>
              <w:right w:val="single" w:sz="4" w:space="0" w:color="auto"/>
            </w:tcBorders>
            <w:hideMark/>
          </w:tcPr>
          <w:p w:rsidR="00AC38C0" w:rsidRDefault="00AC38C0" w:rsidP="00AC38C0">
            <w:pPr>
              <w:spacing w:after="0" w:line="240" w:lineRule="auto"/>
              <w:jc w:val="both"/>
              <w:rPr>
                <w:rFonts w:ascii="Times New Roman" w:eastAsia="Calibri" w:hAnsi="Times New Roman" w:cs="Times New Roman"/>
                <w:sz w:val="20"/>
                <w:szCs w:val="20"/>
              </w:rPr>
            </w:pPr>
          </w:p>
          <w:p w:rsidR="00AC38C0" w:rsidRDefault="00AC38C0" w:rsidP="00AC38C0">
            <w:pPr>
              <w:spacing w:after="0" w:line="240" w:lineRule="auto"/>
              <w:jc w:val="both"/>
              <w:rPr>
                <w:rFonts w:ascii="Times New Roman" w:eastAsia="Calibri" w:hAnsi="Times New Roman" w:cs="Times New Roman"/>
                <w:sz w:val="20"/>
                <w:szCs w:val="20"/>
              </w:rPr>
            </w:pPr>
          </w:p>
          <w:p w:rsidR="00AC38C0" w:rsidRPr="00452304" w:rsidRDefault="00AC38C0" w:rsidP="00AC38C0">
            <w:pPr>
              <w:spacing w:after="0" w:line="240" w:lineRule="auto"/>
              <w:jc w:val="both"/>
              <w:rPr>
                <w:rFonts w:ascii="Times New Roman" w:eastAsia="Calibri" w:hAnsi="Times New Roman" w:cs="Times New Roman"/>
                <w:sz w:val="20"/>
                <w:szCs w:val="20"/>
              </w:rPr>
            </w:pPr>
            <w:r w:rsidRPr="00452304">
              <w:rPr>
                <w:rFonts w:ascii="Times New Roman" w:eastAsia="Calibri" w:hAnsi="Times New Roman" w:cs="Times New Roman"/>
                <w:sz w:val="20"/>
                <w:szCs w:val="20"/>
              </w:rPr>
              <w:t xml:space="preserve">Объем </w:t>
            </w:r>
            <w:r>
              <w:rPr>
                <w:rFonts w:ascii="Times New Roman" w:eastAsia="Calibri" w:hAnsi="Times New Roman" w:cs="Times New Roman"/>
                <w:sz w:val="20"/>
                <w:szCs w:val="20"/>
              </w:rPr>
              <w:t>полезного отпуска горячей воды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Default="00AC38C0" w:rsidP="00AC38C0">
            <w:pPr>
              <w:spacing w:after="0" w:line="240" w:lineRule="auto"/>
              <w:jc w:val="center"/>
              <w:rPr>
                <w:rFonts w:ascii="Times New Roman" w:eastAsia="Calibri" w:hAnsi="Times New Roman" w:cs="Times New Roman"/>
                <w:sz w:val="20"/>
                <w:szCs w:val="20"/>
              </w:rPr>
            </w:pPr>
          </w:p>
          <w:p w:rsidR="00AC38C0"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тыс.</w:t>
            </w: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куб.м.</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line="240" w:lineRule="auto"/>
              <w:jc w:val="center"/>
              <w:rPr>
                <w:rFonts w:ascii="Times New Roman" w:hAnsi="Times New Roman" w:cs="Times New Roman"/>
                <w:sz w:val="20"/>
                <w:szCs w:val="20"/>
              </w:rPr>
            </w:pPr>
          </w:p>
          <w:p w:rsidR="00AC38C0" w:rsidRDefault="00AC38C0" w:rsidP="00AC38C0">
            <w:pPr>
              <w:spacing w:after="0" w:line="240" w:lineRule="auto"/>
              <w:jc w:val="center"/>
              <w:rPr>
                <w:rFonts w:ascii="Times New Roman" w:hAnsi="Times New Roman" w:cs="Times New Roman"/>
                <w:sz w:val="20"/>
                <w:szCs w:val="20"/>
              </w:rPr>
            </w:pPr>
          </w:p>
          <w:p w:rsidR="00AC38C0"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108,018</w:t>
            </w:r>
          </w:p>
          <w:p w:rsidR="00AC38C0" w:rsidRPr="00452304" w:rsidRDefault="00AC38C0" w:rsidP="00AC38C0">
            <w:pPr>
              <w:spacing w:after="0" w:line="240" w:lineRule="auto"/>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line="240" w:lineRule="auto"/>
              <w:jc w:val="center"/>
              <w:rPr>
                <w:rFonts w:ascii="Times New Roman" w:hAnsi="Times New Roman" w:cs="Times New Roman"/>
                <w:sz w:val="20"/>
                <w:szCs w:val="20"/>
              </w:rPr>
            </w:pPr>
          </w:p>
          <w:p w:rsidR="00AC38C0" w:rsidRDefault="00AC38C0" w:rsidP="00AC38C0">
            <w:pPr>
              <w:spacing w:after="0" w:line="240" w:lineRule="auto"/>
              <w:jc w:val="center"/>
              <w:rPr>
                <w:rFonts w:ascii="Times New Roman" w:hAnsi="Times New Roman" w:cs="Times New Roman"/>
                <w:sz w:val="20"/>
                <w:szCs w:val="20"/>
              </w:rPr>
            </w:pPr>
          </w:p>
          <w:p w:rsidR="00AC38C0"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108,018</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line="240" w:lineRule="auto"/>
              <w:jc w:val="center"/>
              <w:rPr>
                <w:rFonts w:ascii="Times New Roman" w:hAnsi="Times New Roman" w:cs="Times New Roman"/>
                <w:sz w:val="20"/>
                <w:szCs w:val="20"/>
              </w:rPr>
            </w:pPr>
          </w:p>
          <w:p w:rsidR="00AC38C0" w:rsidRDefault="00AC38C0" w:rsidP="00AC38C0">
            <w:pPr>
              <w:spacing w:after="0" w:line="240" w:lineRule="auto"/>
              <w:jc w:val="center"/>
              <w:rPr>
                <w:rFonts w:ascii="Times New Roman" w:hAnsi="Times New Roman" w:cs="Times New Roman"/>
                <w:sz w:val="20"/>
                <w:szCs w:val="20"/>
              </w:rPr>
            </w:pPr>
          </w:p>
          <w:p w:rsidR="00AC38C0"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108,018</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line="240" w:lineRule="auto"/>
              <w:jc w:val="center"/>
              <w:rPr>
                <w:rFonts w:ascii="Times New Roman" w:hAnsi="Times New Roman" w:cs="Times New Roman"/>
                <w:sz w:val="20"/>
                <w:szCs w:val="20"/>
              </w:rPr>
            </w:pPr>
          </w:p>
          <w:p w:rsidR="00AC38C0" w:rsidRDefault="00AC38C0" w:rsidP="00AC38C0">
            <w:pPr>
              <w:spacing w:after="0" w:line="240" w:lineRule="auto"/>
              <w:jc w:val="center"/>
              <w:rPr>
                <w:rFonts w:ascii="Times New Roman" w:hAnsi="Times New Roman" w:cs="Times New Roman"/>
                <w:sz w:val="20"/>
                <w:szCs w:val="20"/>
              </w:rPr>
            </w:pPr>
          </w:p>
          <w:p w:rsidR="00AC38C0"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108,018</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jc w:val="center"/>
              <w:rPr>
                <w:rFonts w:ascii="Times New Roman" w:hAnsi="Times New Roman" w:cs="Times New Roman"/>
                <w:sz w:val="20"/>
                <w:szCs w:val="20"/>
              </w:rPr>
            </w:pPr>
          </w:p>
          <w:p w:rsidR="00AC38C0" w:rsidRDefault="00AC38C0" w:rsidP="00AC38C0">
            <w:pPr>
              <w:spacing w:after="0" w:line="240" w:lineRule="auto"/>
              <w:jc w:val="center"/>
              <w:rPr>
                <w:rFonts w:ascii="Times New Roman" w:hAnsi="Times New Roman" w:cs="Times New Roman"/>
                <w:sz w:val="20"/>
                <w:szCs w:val="20"/>
              </w:rPr>
            </w:pPr>
          </w:p>
          <w:p w:rsidR="00AC38C0" w:rsidRPr="003F41E9"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108,018</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jc w:val="center"/>
              <w:rPr>
                <w:rFonts w:ascii="Times New Roman" w:hAnsi="Times New Roman" w:cs="Times New Roman"/>
                <w:sz w:val="20"/>
                <w:szCs w:val="20"/>
              </w:rPr>
            </w:pPr>
          </w:p>
          <w:p w:rsidR="00AC38C0" w:rsidRDefault="00AC38C0" w:rsidP="00AC38C0">
            <w:pPr>
              <w:spacing w:after="0" w:line="240" w:lineRule="auto"/>
              <w:jc w:val="center"/>
              <w:rPr>
                <w:rFonts w:ascii="Times New Roman" w:hAnsi="Times New Roman" w:cs="Times New Roman"/>
                <w:sz w:val="20"/>
                <w:szCs w:val="20"/>
              </w:rPr>
            </w:pPr>
          </w:p>
          <w:p w:rsidR="00AC38C0" w:rsidRPr="003F41E9"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108,018</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jc w:val="center"/>
              <w:rPr>
                <w:rFonts w:ascii="Times New Roman" w:hAnsi="Times New Roman" w:cs="Times New Roman"/>
                <w:sz w:val="20"/>
                <w:szCs w:val="20"/>
              </w:rPr>
            </w:pPr>
          </w:p>
          <w:p w:rsidR="00AC38C0" w:rsidRDefault="00AC38C0" w:rsidP="00AC38C0">
            <w:pPr>
              <w:spacing w:after="0" w:line="240" w:lineRule="auto"/>
              <w:jc w:val="center"/>
              <w:rPr>
                <w:rFonts w:ascii="Times New Roman" w:hAnsi="Times New Roman" w:cs="Times New Roman"/>
                <w:sz w:val="20"/>
                <w:szCs w:val="20"/>
              </w:rPr>
            </w:pPr>
          </w:p>
          <w:p w:rsidR="00AC38C0" w:rsidRPr="003F41E9"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108,018</w:t>
            </w:r>
          </w:p>
        </w:tc>
      </w:tr>
      <w:tr w:rsidR="00AC38C0" w:rsidRPr="00452304" w:rsidTr="00AC38C0">
        <w:trPr>
          <w:gridAfter w:val="1"/>
          <w:wAfter w:w="3828" w:type="dxa"/>
        </w:trPr>
        <w:tc>
          <w:tcPr>
            <w:tcW w:w="709" w:type="dxa"/>
            <w:tcBorders>
              <w:top w:val="single" w:sz="4" w:space="0" w:color="auto"/>
              <w:left w:val="single" w:sz="4" w:space="0" w:color="auto"/>
              <w:bottom w:val="single" w:sz="4" w:space="0" w:color="auto"/>
              <w:right w:val="single" w:sz="4" w:space="0" w:color="auto"/>
            </w:tcBorders>
            <w:hideMark/>
          </w:tcPr>
          <w:p w:rsidR="00AC38C0"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3.2.</w:t>
            </w:r>
          </w:p>
        </w:tc>
        <w:tc>
          <w:tcPr>
            <w:tcW w:w="4961" w:type="dxa"/>
            <w:tcBorders>
              <w:top w:val="single" w:sz="4" w:space="0" w:color="auto"/>
              <w:left w:val="single" w:sz="4" w:space="0" w:color="auto"/>
              <w:bottom w:val="single" w:sz="4" w:space="0" w:color="auto"/>
              <w:right w:val="single" w:sz="4" w:space="0" w:color="auto"/>
            </w:tcBorders>
            <w:hideMark/>
          </w:tcPr>
          <w:p w:rsidR="00AC38C0" w:rsidRDefault="00AC38C0" w:rsidP="00AC38C0">
            <w:pPr>
              <w:spacing w:after="0" w:line="240" w:lineRule="auto"/>
              <w:jc w:val="both"/>
              <w:rPr>
                <w:rFonts w:ascii="Times New Roman" w:eastAsia="Calibri" w:hAnsi="Times New Roman" w:cs="Times New Roman"/>
                <w:sz w:val="20"/>
                <w:szCs w:val="20"/>
              </w:rPr>
            </w:pPr>
          </w:p>
          <w:p w:rsidR="00AC38C0" w:rsidRPr="00452304" w:rsidRDefault="00AC38C0" w:rsidP="00AC38C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Полезный отпуск тепловой энергии на горячее водоснабжение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Гкал</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line="240" w:lineRule="auto"/>
              <w:jc w:val="center"/>
              <w:rPr>
                <w:rFonts w:ascii="Times New Roman" w:hAnsi="Times New Roman" w:cs="Times New Roman"/>
                <w:sz w:val="20"/>
                <w:szCs w:val="20"/>
              </w:rPr>
            </w:pPr>
          </w:p>
          <w:p w:rsidR="00AC38C0"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6 079,26</w:t>
            </w:r>
          </w:p>
          <w:p w:rsidR="00AC38C0" w:rsidRPr="00452304" w:rsidRDefault="00AC38C0" w:rsidP="00AC38C0">
            <w:pPr>
              <w:spacing w:after="0" w:line="240" w:lineRule="auto"/>
              <w:jc w:val="cente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6 079,26</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6 079,26</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6 079,26</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jc w:val="center"/>
              <w:rPr>
                <w:rFonts w:ascii="Times New Roman" w:hAnsi="Times New Roman" w:cs="Times New Roman"/>
                <w:sz w:val="20"/>
                <w:szCs w:val="20"/>
              </w:rPr>
            </w:pPr>
          </w:p>
          <w:p w:rsidR="00AC38C0" w:rsidRDefault="00AC38C0" w:rsidP="00AC38C0">
            <w:pPr>
              <w:jc w:val="center"/>
            </w:pPr>
            <w:r>
              <w:rPr>
                <w:rFonts w:ascii="Times New Roman" w:hAnsi="Times New Roman" w:cs="Times New Roman"/>
                <w:sz w:val="20"/>
                <w:szCs w:val="20"/>
              </w:rPr>
              <w:t>6 079,26</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jc w:val="center"/>
              <w:rPr>
                <w:rFonts w:ascii="Times New Roman" w:hAnsi="Times New Roman" w:cs="Times New Roman"/>
                <w:sz w:val="20"/>
                <w:szCs w:val="20"/>
              </w:rPr>
            </w:pPr>
          </w:p>
          <w:p w:rsidR="00AC38C0" w:rsidRDefault="00AC38C0" w:rsidP="00AC38C0">
            <w:pPr>
              <w:jc w:val="center"/>
            </w:pPr>
            <w:r>
              <w:rPr>
                <w:rFonts w:ascii="Times New Roman" w:hAnsi="Times New Roman" w:cs="Times New Roman"/>
                <w:sz w:val="20"/>
                <w:szCs w:val="20"/>
              </w:rPr>
              <w:t>6 079,26</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jc w:val="center"/>
              <w:rPr>
                <w:rFonts w:ascii="Times New Roman" w:hAnsi="Times New Roman" w:cs="Times New Roman"/>
                <w:sz w:val="20"/>
                <w:szCs w:val="20"/>
              </w:rPr>
            </w:pPr>
          </w:p>
          <w:p w:rsidR="00AC38C0" w:rsidRDefault="00AC38C0" w:rsidP="00AC38C0">
            <w:pPr>
              <w:jc w:val="center"/>
            </w:pPr>
            <w:r>
              <w:rPr>
                <w:rFonts w:ascii="Times New Roman" w:hAnsi="Times New Roman" w:cs="Times New Roman"/>
                <w:sz w:val="20"/>
                <w:szCs w:val="20"/>
              </w:rPr>
              <w:t>6 079,26</w:t>
            </w:r>
          </w:p>
        </w:tc>
      </w:tr>
      <w:tr w:rsidR="00AC38C0" w:rsidRPr="00452304" w:rsidTr="00AC38C0">
        <w:trPr>
          <w:gridAfter w:val="1"/>
          <w:wAfter w:w="3828" w:type="dxa"/>
        </w:trPr>
        <w:tc>
          <w:tcPr>
            <w:tcW w:w="709"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4.</w:t>
            </w:r>
          </w:p>
        </w:tc>
        <w:tc>
          <w:tcPr>
            <w:tcW w:w="4961"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b/>
                <w:sz w:val="20"/>
                <w:szCs w:val="20"/>
              </w:rPr>
            </w:pPr>
            <w:r w:rsidRPr="00452304">
              <w:rPr>
                <w:rFonts w:ascii="Times New Roman" w:eastAsia="Calibri" w:hAnsi="Times New Roman" w:cs="Times New Roman"/>
                <w:b/>
                <w:sz w:val="20"/>
                <w:szCs w:val="20"/>
              </w:rPr>
              <w:t>Плановые показатели надежности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r>
      <w:tr w:rsidR="00AC38C0" w:rsidRPr="00452304" w:rsidTr="00AC38C0">
        <w:trPr>
          <w:gridAfter w:val="1"/>
          <w:wAfter w:w="3828" w:type="dxa"/>
        </w:trPr>
        <w:tc>
          <w:tcPr>
            <w:tcW w:w="709"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4.1.</w:t>
            </w:r>
          </w:p>
        </w:tc>
        <w:tc>
          <w:tcPr>
            <w:tcW w:w="4961"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sz w:val="20"/>
                <w:szCs w:val="20"/>
              </w:rPr>
            </w:pPr>
            <w:r w:rsidRPr="00452304">
              <w:rPr>
                <w:rFonts w:ascii="Times New Roman" w:hAnsi="Times New Roman" w:cs="Times New Roman"/>
                <w:sz w:val="20"/>
                <w:szCs w:val="20"/>
              </w:rPr>
              <w:t>Количество перерывов в подаче горячей воды,  возникших в результате аварий, повреждений и иных технологических нарушений на объектах централизованной системы горячего водоснабжения в расчете на протяженность водопроводной сети в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hAnsi="Times New Roman" w:cs="Times New Roman"/>
                <w:sz w:val="20"/>
                <w:szCs w:val="20"/>
              </w:rPr>
              <w:t>Ед./</w:t>
            </w:r>
            <w:proofErr w:type="gramStart"/>
            <w:r w:rsidRPr="00452304">
              <w:rPr>
                <w:rFonts w:ascii="Times New Roman" w:hAnsi="Times New Roman" w:cs="Times New Roman"/>
                <w:sz w:val="20"/>
                <w:szCs w:val="20"/>
              </w:rPr>
              <w:t>км</w:t>
            </w:r>
            <w:proofErr w:type="gramEnd"/>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r>
      <w:tr w:rsidR="00AC38C0" w:rsidRPr="00452304" w:rsidTr="00AC38C0">
        <w:trPr>
          <w:gridAfter w:val="1"/>
          <w:wAfter w:w="3828" w:type="dxa"/>
        </w:trPr>
        <w:tc>
          <w:tcPr>
            <w:tcW w:w="709"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5.</w:t>
            </w:r>
          </w:p>
        </w:tc>
        <w:tc>
          <w:tcPr>
            <w:tcW w:w="4961"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hAnsi="Times New Roman" w:cs="Times New Roman"/>
                <w:b/>
                <w:sz w:val="20"/>
                <w:szCs w:val="20"/>
              </w:rPr>
            </w:pPr>
            <w:r w:rsidRPr="00452304">
              <w:rPr>
                <w:rFonts w:ascii="Times New Roman" w:hAnsi="Times New Roman" w:cs="Times New Roman"/>
                <w:b/>
                <w:sz w:val="20"/>
                <w:szCs w:val="20"/>
              </w:rPr>
              <w:t>Показатели качества горячей воды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r>
      <w:tr w:rsidR="00AC38C0" w:rsidRPr="00452304" w:rsidTr="00AC38C0">
        <w:trPr>
          <w:gridAfter w:val="1"/>
          <w:wAfter w:w="3828" w:type="dxa"/>
        </w:trPr>
        <w:tc>
          <w:tcPr>
            <w:tcW w:w="709"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5.1</w:t>
            </w:r>
          </w:p>
        </w:tc>
        <w:tc>
          <w:tcPr>
            <w:tcW w:w="4961"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hAnsi="Times New Roman" w:cs="Times New Roman"/>
                <w:sz w:val="20"/>
                <w:szCs w:val="20"/>
              </w:rPr>
            </w:pPr>
            <w:r w:rsidRPr="00452304">
              <w:rPr>
                <w:rFonts w:ascii="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r>
      <w:tr w:rsidR="00AC38C0" w:rsidRPr="00452304" w:rsidTr="00AC38C0">
        <w:trPr>
          <w:gridAfter w:val="1"/>
          <w:wAfter w:w="3828" w:type="dxa"/>
          <w:trHeight w:val="1431"/>
        </w:trPr>
        <w:tc>
          <w:tcPr>
            <w:tcW w:w="709"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5.2.</w:t>
            </w:r>
          </w:p>
        </w:tc>
        <w:tc>
          <w:tcPr>
            <w:tcW w:w="4961"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hAnsi="Times New Roman" w:cs="Times New Roman"/>
                <w:sz w:val="20"/>
                <w:szCs w:val="20"/>
              </w:rPr>
            </w:pPr>
            <w:r w:rsidRPr="00452304">
              <w:rPr>
                <w:rFonts w:ascii="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r>
      <w:tr w:rsidR="00AC38C0" w:rsidRPr="00452304" w:rsidTr="00AC38C0">
        <w:trPr>
          <w:gridAfter w:val="1"/>
          <w:wAfter w:w="3828" w:type="dxa"/>
        </w:trPr>
        <w:tc>
          <w:tcPr>
            <w:tcW w:w="709" w:type="dxa"/>
            <w:tcBorders>
              <w:top w:val="single" w:sz="4" w:space="0" w:color="auto"/>
              <w:left w:val="single" w:sz="4" w:space="0" w:color="auto"/>
              <w:bottom w:val="single" w:sz="4" w:space="0" w:color="auto"/>
              <w:right w:val="single" w:sz="4" w:space="0" w:color="auto"/>
            </w:tcBorders>
            <w:hideMark/>
          </w:tcPr>
          <w:p w:rsidR="00AC38C0" w:rsidRPr="00CF13F5" w:rsidRDefault="00AC38C0" w:rsidP="00AC38C0">
            <w:pPr>
              <w:spacing w:after="0" w:line="240" w:lineRule="auto"/>
              <w:jc w:val="center"/>
              <w:rPr>
                <w:rFonts w:ascii="Times New Roman" w:eastAsia="Calibri" w:hAnsi="Times New Roman" w:cs="Times New Roman"/>
                <w:b/>
                <w:sz w:val="20"/>
                <w:szCs w:val="20"/>
              </w:rPr>
            </w:pPr>
            <w:r w:rsidRPr="00CF13F5">
              <w:rPr>
                <w:rFonts w:ascii="Times New Roman" w:eastAsia="Calibri" w:hAnsi="Times New Roman" w:cs="Times New Roman"/>
                <w:b/>
                <w:sz w:val="20"/>
                <w:szCs w:val="20"/>
              </w:rPr>
              <w:t>6.</w:t>
            </w:r>
          </w:p>
        </w:tc>
        <w:tc>
          <w:tcPr>
            <w:tcW w:w="4961"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Метод регулирования тарифов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CF13F5" w:rsidRDefault="00AC38C0" w:rsidP="00AC38C0">
            <w:pPr>
              <w:spacing w:after="0" w:line="240" w:lineRule="auto"/>
              <w:jc w:val="center"/>
              <w:rPr>
                <w:rFonts w:ascii="Times New Roman" w:hAnsi="Times New Roman" w:cs="Times New Roman"/>
                <w:sz w:val="20"/>
                <w:szCs w:val="20"/>
              </w:rPr>
            </w:pPr>
          </w:p>
        </w:tc>
        <w:tc>
          <w:tcPr>
            <w:tcW w:w="7940" w:type="dxa"/>
            <w:gridSpan w:val="7"/>
            <w:tcBorders>
              <w:top w:val="single" w:sz="4" w:space="0" w:color="auto"/>
              <w:left w:val="single" w:sz="4" w:space="0" w:color="auto"/>
              <w:bottom w:val="single" w:sz="4" w:space="0" w:color="auto"/>
              <w:right w:val="single" w:sz="4" w:space="0" w:color="auto"/>
            </w:tcBorders>
            <w:vAlign w:val="center"/>
          </w:tcPr>
          <w:p w:rsidR="00AC38C0" w:rsidRPr="00CF13F5" w:rsidRDefault="00AC38C0" w:rsidP="00AC38C0">
            <w:pPr>
              <w:spacing w:after="0" w:line="240" w:lineRule="auto"/>
              <w:jc w:val="center"/>
              <w:rPr>
                <w:rFonts w:ascii="Times New Roman" w:hAnsi="Times New Roman" w:cs="Times New Roman"/>
                <w:sz w:val="20"/>
                <w:szCs w:val="20"/>
              </w:rPr>
            </w:pPr>
            <w:r w:rsidRPr="00CF13F5">
              <w:rPr>
                <w:rFonts w:ascii="Times New Roman" w:hAnsi="Times New Roman" w:cs="Times New Roman"/>
                <w:sz w:val="20"/>
                <w:szCs w:val="20"/>
              </w:rPr>
              <w:t>Метод индексации</w:t>
            </w:r>
          </w:p>
        </w:tc>
      </w:tr>
    </w:tbl>
    <w:p w:rsidR="00AC38C0" w:rsidRPr="00452304" w:rsidRDefault="00AC38C0" w:rsidP="00AC38C0">
      <w:pPr>
        <w:spacing w:after="0" w:line="240" w:lineRule="auto"/>
        <w:rPr>
          <w:rFonts w:ascii="Times New Roman" w:hAnsi="Times New Roman" w:cs="Times New Roman"/>
          <w:b/>
          <w:i/>
          <w:sz w:val="20"/>
          <w:szCs w:val="20"/>
        </w:rPr>
      </w:pPr>
    </w:p>
    <w:p w:rsidR="00AC38C0" w:rsidRDefault="00AC38C0" w:rsidP="00AC38C0">
      <w:pPr>
        <w:spacing w:after="0" w:line="240" w:lineRule="auto"/>
        <w:rPr>
          <w:rFonts w:ascii="Times New Roman" w:hAnsi="Times New Roman" w:cs="Times New Roman"/>
          <w:b/>
          <w:i/>
        </w:rPr>
      </w:pPr>
    </w:p>
    <w:p w:rsidR="00AC38C0" w:rsidRPr="001E6460" w:rsidRDefault="00AC38C0" w:rsidP="00AC38C0">
      <w:pPr>
        <w:spacing w:after="0" w:line="240" w:lineRule="auto"/>
        <w:jc w:val="center"/>
        <w:rPr>
          <w:rFonts w:ascii="Times New Roman" w:hAnsi="Times New Roman" w:cs="Times New Roman"/>
          <w:b/>
        </w:rPr>
      </w:pPr>
      <w:r>
        <w:rPr>
          <w:rFonts w:ascii="Times New Roman" w:hAnsi="Times New Roman" w:cs="Times New Roman"/>
          <w:b/>
          <w:i/>
        </w:rPr>
        <w:br w:type="page"/>
      </w:r>
      <w:r w:rsidRPr="001E6460">
        <w:rPr>
          <w:rFonts w:ascii="Times New Roman" w:hAnsi="Times New Roman" w:cs="Times New Roman"/>
          <w:b/>
        </w:rPr>
        <w:t>поселок Оротукан</w:t>
      </w:r>
    </w:p>
    <w:p w:rsidR="00AC38C0" w:rsidRPr="001E6460" w:rsidRDefault="00AC38C0" w:rsidP="00AC38C0">
      <w:pPr>
        <w:spacing w:after="0" w:line="240" w:lineRule="auto"/>
        <w:jc w:val="center"/>
        <w:rPr>
          <w:rFonts w:ascii="Times New Roman" w:hAnsi="Times New Roman" w:cs="Times New Roman"/>
          <w:b/>
          <w:sz w:val="20"/>
          <w:szCs w:val="20"/>
        </w:rPr>
      </w:pPr>
    </w:p>
    <w:tbl>
      <w:tblPr>
        <w:tblW w:w="182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961"/>
        <w:gridCol w:w="851"/>
        <w:gridCol w:w="1135"/>
        <w:gridCol w:w="1133"/>
        <w:gridCol w:w="1135"/>
        <w:gridCol w:w="1134"/>
        <w:gridCol w:w="1134"/>
        <w:gridCol w:w="1134"/>
        <w:gridCol w:w="1135"/>
        <w:gridCol w:w="3828"/>
      </w:tblGrid>
      <w:tr w:rsidR="00AC38C0" w:rsidRPr="00452304" w:rsidTr="00AC38C0">
        <w:trPr>
          <w:gridAfter w:val="1"/>
          <w:wAfter w:w="3828" w:type="dxa"/>
          <w:trHeight w:val="473"/>
        </w:trPr>
        <w:tc>
          <w:tcPr>
            <w:tcW w:w="709"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p w:rsidR="00AC38C0" w:rsidRPr="00452304" w:rsidRDefault="00AC38C0" w:rsidP="00AC38C0">
            <w:pPr>
              <w:spacing w:after="0" w:line="240" w:lineRule="auto"/>
              <w:jc w:val="center"/>
              <w:rPr>
                <w:rFonts w:ascii="Times New Roman" w:eastAsia="Calibri" w:hAnsi="Times New Roman" w:cs="Times New Roman"/>
                <w:sz w:val="20"/>
                <w:szCs w:val="20"/>
              </w:rPr>
            </w:pPr>
            <w:proofErr w:type="spellStart"/>
            <w:proofErr w:type="gramStart"/>
            <w:r w:rsidRPr="00452304">
              <w:rPr>
                <w:rFonts w:ascii="Times New Roman" w:eastAsia="Calibri" w:hAnsi="Times New Roman" w:cs="Times New Roman"/>
                <w:sz w:val="20"/>
                <w:szCs w:val="20"/>
              </w:rPr>
              <w:t>п</w:t>
            </w:r>
            <w:proofErr w:type="spellEnd"/>
            <w:proofErr w:type="gramEnd"/>
            <w:r w:rsidRPr="00452304">
              <w:rPr>
                <w:rFonts w:ascii="Times New Roman" w:eastAsia="Calibri" w:hAnsi="Times New Roman" w:cs="Times New Roman"/>
                <w:sz w:val="20"/>
                <w:szCs w:val="20"/>
              </w:rPr>
              <w:t>/</w:t>
            </w:r>
            <w:proofErr w:type="spellStart"/>
            <w:r w:rsidRPr="00452304">
              <w:rPr>
                <w:rFonts w:ascii="Times New Roman" w:eastAsia="Calibri" w:hAnsi="Times New Roman" w:cs="Times New Roman"/>
                <w:sz w:val="20"/>
                <w:szCs w:val="20"/>
              </w:rPr>
              <w:t>п</w:t>
            </w:r>
            <w:proofErr w:type="spellEnd"/>
          </w:p>
        </w:tc>
        <w:tc>
          <w:tcPr>
            <w:tcW w:w="496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Показатели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 xml:space="preserve">Ед. </w:t>
            </w:r>
            <w:proofErr w:type="spellStart"/>
            <w:r w:rsidRPr="00452304">
              <w:rPr>
                <w:rFonts w:ascii="Times New Roman" w:eastAsia="Calibri" w:hAnsi="Times New Roman" w:cs="Times New Roman"/>
                <w:sz w:val="20"/>
                <w:szCs w:val="20"/>
              </w:rPr>
              <w:t>изм</w:t>
            </w:r>
            <w:proofErr w:type="spellEnd"/>
            <w:r w:rsidRPr="00452304">
              <w:rPr>
                <w:rFonts w:ascii="Times New Roman" w:eastAsia="Calibri"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2023</w:t>
            </w:r>
          </w:p>
        </w:tc>
        <w:tc>
          <w:tcPr>
            <w:tcW w:w="1133"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2024</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2026</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2027</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2028</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2029</w:t>
            </w:r>
          </w:p>
        </w:tc>
      </w:tr>
      <w:tr w:rsidR="00AC38C0" w:rsidRPr="00452304" w:rsidTr="00AC38C0">
        <w:trPr>
          <w:gridAfter w:val="1"/>
          <w:wAfter w:w="3828" w:type="dxa"/>
        </w:trPr>
        <w:tc>
          <w:tcPr>
            <w:tcW w:w="709"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1.</w:t>
            </w:r>
          </w:p>
        </w:tc>
        <w:tc>
          <w:tcPr>
            <w:tcW w:w="4961"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hAnsi="Times New Roman" w:cs="Times New Roman"/>
                <w:b/>
                <w:color w:val="000000"/>
                <w:sz w:val="20"/>
                <w:szCs w:val="20"/>
              </w:rPr>
            </w:pPr>
            <w:r w:rsidRPr="00452304">
              <w:rPr>
                <w:rFonts w:ascii="Times New Roman" w:hAnsi="Times New Roman" w:cs="Times New Roman"/>
                <w:b/>
                <w:color w:val="000000"/>
                <w:sz w:val="20"/>
                <w:szCs w:val="20"/>
              </w:rPr>
              <w:t>Предельный объем расходов на реконструкцию Объекта концессионного соглашения на каждый год срока действия концессионного соглашения</w:t>
            </w:r>
          </w:p>
        </w:tc>
        <w:tc>
          <w:tcPr>
            <w:tcW w:w="851"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тыс. руб.</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0,0</w:t>
            </w:r>
          </w:p>
        </w:tc>
        <w:tc>
          <w:tcPr>
            <w:tcW w:w="1133"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jc w:val="center"/>
            </w:pPr>
            <w:r>
              <w:rPr>
                <w:rFonts w:ascii="Times New Roman" w:eastAsia="Calibri" w:hAnsi="Times New Roman" w:cs="Times New Roman"/>
                <w:b/>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jc w:val="center"/>
            </w:pPr>
            <w:r>
              <w:rPr>
                <w:rFonts w:ascii="Times New Roman" w:eastAsia="Calibri" w:hAnsi="Times New Roman" w:cs="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jc w:val="center"/>
            </w:pPr>
            <w:r>
              <w:rPr>
                <w:rFonts w:ascii="Times New Roman" w:eastAsia="Calibri" w:hAnsi="Times New Roman" w:cs="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jc w:val="center"/>
            </w:pPr>
            <w:r>
              <w:rPr>
                <w:rFonts w:ascii="Times New Roman" w:eastAsia="Calibri" w:hAnsi="Times New Roman" w:cs="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jc w:val="center"/>
            </w:pPr>
            <w:r>
              <w:rPr>
                <w:rFonts w:ascii="Times New Roman" w:eastAsia="Calibri" w:hAnsi="Times New Roman" w:cs="Times New Roman"/>
                <w:b/>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jc w:val="center"/>
            </w:pPr>
            <w:r>
              <w:rPr>
                <w:rFonts w:ascii="Times New Roman" w:eastAsia="Calibri" w:hAnsi="Times New Roman" w:cs="Times New Roman"/>
                <w:b/>
                <w:sz w:val="20"/>
                <w:szCs w:val="20"/>
              </w:rPr>
              <w:t>0,0</w:t>
            </w:r>
          </w:p>
        </w:tc>
      </w:tr>
      <w:tr w:rsidR="00AC38C0" w:rsidRPr="00452304" w:rsidTr="00AC38C0">
        <w:trPr>
          <w:gridAfter w:val="1"/>
          <w:wAfter w:w="3828" w:type="dxa"/>
        </w:trPr>
        <w:tc>
          <w:tcPr>
            <w:tcW w:w="709"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1.1.</w:t>
            </w:r>
          </w:p>
        </w:tc>
        <w:tc>
          <w:tcPr>
            <w:tcW w:w="4961"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both"/>
              <w:rPr>
                <w:rFonts w:ascii="Times New Roman" w:hAnsi="Times New Roman" w:cs="Times New Roman"/>
                <w:sz w:val="20"/>
                <w:szCs w:val="20"/>
              </w:rPr>
            </w:pPr>
            <w:r w:rsidRPr="00452304">
              <w:rPr>
                <w:rFonts w:ascii="Times New Roman" w:hAnsi="Times New Roman" w:cs="Times New Roman"/>
                <w:sz w:val="20"/>
                <w:szCs w:val="20"/>
              </w:rPr>
              <w:t xml:space="preserve">Предельный объем расходов, финансируемых за счет средств </w:t>
            </w:r>
            <w:proofErr w:type="spellStart"/>
            <w:r w:rsidRPr="00452304">
              <w:rPr>
                <w:rFonts w:ascii="Times New Roman" w:hAnsi="Times New Roman" w:cs="Times New Roman"/>
                <w:sz w:val="20"/>
                <w:szCs w:val="20"/>
              </w:rPr>
              <w:t>Концедента</w:t>
            </w:r>
            <w:proofErr w:type="spellEnd"/>
            <w:r w:rsidRPr="00452304">
              <w:rPr>
                <w:rFonts w:ascii="Times New Roman" w:hAnsi="Times New Roman" w:cs="Times New Roman"/>
                <w:sz w:val="20"/>
                <w:szCs w:val="20"/>
              </w:rPr>
              <w:t xml:space="preserve">, на реконструкцию Объекта концессионного соглашения на каждый год срока действия концессионного соглашения </w:t>
            </w:r>
          </w:p>
        </w:tc>
        <w:tc>
          <w:tcPr>
            <w:tcW w:w="851"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rPr>
                <w:rFonts w:ascii="Times New Roman" w:hAnsi="Times New Roman" w:cs="Times New Roman"/>
                <w:sz w:val="20"/>
                <w:szCs w:val="20"/>
              </w:rPr>
            </w:pPr>
            <w:r w:rsidRPr="00452304">
              <w:rPr>
                <w:rFonts w:ascii="Times New Roman" w:hAnsi="Times New Roman" w:cs="Times New Roman"/>
                <w:sz w:val="20"/>
                <w:szCs w:val="20"/>
              </w:rPr>
              <w:t>тыс. руб.</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jc w:val="center"/>
              <w:rPr>
                <w:rFonts w:ascii="Times New Roman" w:hAnsi="Times New Roman" w:cs="Times New Roman"/>
                <w:sz w:val="20"/>
                <w:szCs w:val="20"/>
              </w:rPr>
            </w:pPr>
          </w:p>
          <w:p w:rsidR="00AC38C0" w:rsidRDefault="00AC38C0" w:rsidP="00AC38C0">
            <w:pPr>
              <w:jc w:val="center"/>
            </w:pPr>
            <w:r>
              <w:rPr>
                <w:rFonts w:ascii="Times New Roman" w:hAnsi="Times New Roman" w:cs="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jc w:val="center"/>
              <w:rPr>
                <w:rFonts w:ascii="Times New Roman" w:hAnsi="Times New Roman" w:cs="Times New Roman"/>
                <w:sz w:val="20"/>
                <w:szCs w:val="20"/>
              </w:rPr>
            </w:pPr>
          </w:p>
          <w:p w:rsidR="00AC38C0" w:rsidRDefault="00AC38C0" w:rsidP="00AC38C0">
            <w:pPr>
              <w:jc w:val="center"/>
            </w:pPr>
            <w:r>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jc w:val="center"/>
              <w:rPr>
                <w:rFonts w:ascii="Times New Roman" w:hAnsi="Times New Roman" w:cs="Times New Roman"/>
                <w:sz w:val="20"/>
                <w:szCs w:val="20"/>
              </w:rPr>
            </w:pPr>
          </w:p>
          <w:p w:rsidR="00AC38C0" w:rsidRDefault="00AC38C0" w:rsidP="00AC38C0">
            <w:pPr>
              <w:jc w:val="center"/>
            </w:pPr>
            <w:r>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jc w:val="center"/>
              <w:rPr>
                <w:rFonts w:ascii="Times New Roman" w:hAnsi="Times New Roman" w:cs="Times New Roman"/>
                <w:sz w:val="20"/>
                <w:szCs w:val="20"/>
              </w:rPr>
            </w:pPr>
          </w:p>
          <w:p w:rsidR="00AC38C0" w:rsidRDefault="00AC38C0" w:rsidP="00AC38C0">
            <w:pPr>
              <w:jc w:val="center"/>
            </w:pPr>
            <w:r>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jc w:val="center"/>
              <w:rPr>
                <w:rFonts w:ascii="Times New Roman" w:hAnsi="Times New Roman" w:cs="Times New Roman"/>
                <w:sz w:val="20"/>
                <w:szCs w:val="20"/>
              </w:rPr>
            </w:pPr>
          </w:p>
          <w:p w:rsidR="00AC38C0" w:rsidRDefault="00AC38C0" w:rsidP="00AC38C0">
            <w:pPr>
              <w:jc w:val="center"/>
            </w:pPr>
            <w:r>
              <w:rPr>
                <w:rFonts w:ascii="Times New Roman" w:hAnsi="Times New Roman" w:cs="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jc w:val="center"/>
              <w:rPr>
                <w:rFonts w:ascii="Times New Roman" w:hAnsi="Times New Roman" w:cs="Times New Roman"/>
                <w:sz w:val="20"/>
                <w:szCs w:val="20"/>
              </w:rPr>
            </w:pPr>
          </w:p>
          <w:p w:rsidR="00AC38C0" w:rsidRDefault="00AC38C0" w:rsidP="00AC38C0">
            <w:pPr>
              <w:jc w:val="center"/>
            </w:pPr>
            <w:r>
              <w:rPr>
                <w:rFonts w:ascii="Times New Roman" w:hAnsi="Times New Roman" w:cs="Times New Roman"/>
                <w:sz w:val="20"/>
                <w:szCs w:val="20"/>
              </w:rPr>
              <w:t>0,0</w:t>
            </w:r>
          </w:p>
        </w:tc>
      </w:tr>
      <w:tr w:rsidR="00AC38C0" w:rsidRPr="00452304" w:rsidTr="00AC38C0">
        <w:trPr>
          <w:gridAfter w:val="1"/>
          <w:wAfter w:w="3828" w:type="dxa"/>
        </w:trPr>
        <w:tc>
          <w:tcPr>
            <w:tcW w:w="709"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1.2.</w:t>
            </w:r>
          </w:p>
        </w:tc>
        <w:tc>
          <w:tcPr>
            <w:tcW w:w="4961"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both"/>
              <w:rPr>
                <w:rFonts w:ascii="Times New Roman" w:hAnsi="Times New Roman" w:cs="Times New Roman"/>
                <w:sz w:val="20"/>
                <w:szCs w:val="20"/>
              </w:rPr>
            </w:pPr>
            <w:r w:rsidRPr="00452304">
              <w:rPr>
                <w:rFonts w:ascii="Times New Roman" w:hAnsi="Times New Roman" w:cs="Times New Roman"/>
                <w:sz w:val="20"/>
                <w:szCs w:val="20"/>
              </w:rPr>
              <w:t xml:space="preserve">Предельный объем расходов, финансируемых за счет средств Концессионера, на реконструкцию Объекта концессионного соглашения на каждый год срока действия концессионного соглашения </w:t>
            </w:r>
          </w:p>
        </w:tc>
        <w:tc>
          <w:tcPr>
            <w:tcW w:w="851"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rPr>
                <w:rFonts w:ascii="Times New Roman" w:hAnsi="Times New Roman" w:cs="Times New Roman"/>
                <w:sz w:val="20"/>
                <w:szCs w:val="20"/>
              </w:rPr>
            </w:pPr>
            <w:r w:rsidRPr="00452304">
              <w:rPr>
                <w:rFonts w:ascii="Times New Roman" w:hAnsi="Times New Roman" w:cs="Times New Roman"/>
                <w:sz w:val="20"/>
                <w:szCs w:val="20"/>
              </w:rPr>
              <w:t>тыс. руб.</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1133"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jc w:val="center"/>
              <w:rPr>
                <w:rFonts w:ascii="Times New Roman" w:eastAsia="Calibri" w:hAnsi="Times New Roman" w:cs="Times New Roman"/>
                <w:sz w:val="20"/>
                <w:szCs w:val="20"/>
              </w:rPr>
            </w:pPr>
          </w:p>
          <w:p w:rsidR="00AC38C0" w:rsidRDefault="00AC38C0" w:rsidP="00AC38C0">
            <w:pPr>
              <w:jc w:val="center"/>
            </w:pPr>
            <w:r>
              <w:rPr>
                <w:rFonts w:ascii="Times New Roman" w:eastAsia="Calibri" w:hAnsi="Times New Roman" w:cs="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jc w:val="center"/>
              <w:rPr>
                <w:rFonts w:ascii="Times New Roman" w:eastAsia="Calibri" w:hAnsi="Times New Roman" w:cs="Times New Roman"/>
                <w:sz w:val="20"/>
                <w:szCs w:val="20"/>
              </w:rPr>
            </w:pPr>
          </w:p>
          <w:p w:rsidR="00AC38C0" w:rsidRDefault="00AC38C0" w:rsidP="00AC38C0">
            <w:pPr>
              <w:jc w:val="center"/>
            </w:pPr>
            <w:r>
              <w:rPr>
                <w:rFonts w:ascii="Times New Roman" w:eastAsia="Calibri"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jc w:val="center"/>
              <w:rPr>
                <w:rFonts w:ascii="Times New Roman" w:eastAsia="Calibri" w:hAnsi="Times New Roman" w:cs="Times New Roman"/>
                <w:sz w:val="20"/>
                <w:szCs w:val="20"/>
              </w:rPr>
            </w:pPr>
          </w:p>
          <w:p w:rsidR="00AC38C0" w:rsidRDefault="00AC38C0" w:rsidP="00AC38C0">
            <w:pPr>
              <w:jc w:val="center"/>
            </w:pPr>
            <w:r>
              <w:rPr>
                <w:rFonts w:ascii="Times New Roman" w:eastAsia="Calibri"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jc w:val="center"/>
              <w:rPr>
                <w:rFonts w:ascii="Times New Roman" w:eastAsia="Calibri" w:hAnsi="Times New Roman" w:cs="Times New Roman"/>
                <w:sz w:val="20"/>
                <w:szCs w:val="20"/>
              </w:rPr>
            </w:pPr>
          </w:p>
          <w:p w:rsidR="00AC38C0" w:rsidRDefault="00AC38C0" w:rsidP="00AC38C0">
            <w:pPr>
              <w:jc w:val="center"/>
            </w:pPr>
            <w:r>
              <w:rPr>
                <w:rFonts w:ascii="Times New Roman" w:eastAsia="Calibri"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jc w:val="center"/>
              <w:rPr>
                <w:rFonts w:ascii="Times New Roman" w:eastAsia="Calibri" w:hAnsi="Times New Roman" w:cs="Times New Roman"/>
                <w:sz w:val="20"/>
                <w:szCs w:val="20"/>
              </w:rPr>
            </w:pPr>
          </w:p>
          <w:p w:rsidR="00AC38C0" w:rsidRDefault="00AC38C0" w:rsidP="00AC38C0">
            <w:pPr>
              <w:jc w:val="center"/>
            </w:pPr>
            <w:r>
              <w:rPr>
                <w:rFonts w:ascii="Times New Roman" w:eastAsia="Calibri" w:hAnsi="Times New Roman" w:cs="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jc w:val="center"/>
              <w:rPr>
                <w:rFonts w:ascii="Times New Roman" w:eastAsia="Calibri" w:hAnsi="Times New Roman" w:cs="Times New Roman"/>
                <w:sz w:val="20"/>
                <w:szCs w:val="20"/>
              </w:rPr>
            </w:pPr>
          </w:p>
          <w:p w:rsidR="00AC38C0" w:rsidRDefault="00AC38C0" w:rsidP="00AC38C0">
            <w:pPr>
              <w:jc w:val="center"/>
            </w:pPr>
            <w:r>
              <w:rPr>
                <w:rFonts w:ascii="Times New Roman" w:eastAsia="Calibri" w:hAnsi="Times New Roman" w:cs="Times New Roman"/>
                <w:sz w:val="20"/>
                <w:szCs w:val="20"/>
              </w:rPr>
              <w:t>0,0</w:t>
            </w:r>
          </w:p>
        </w:tc>
      </w:tr>
      <w:tr w:rsidR="00AC38C0" w:rsidRPr="00452304" w:rsidTr="00AC38C0">
        <w:trPr>
          <w:gridAfter w:val="1"/>
          <w:wAfter w:w="3828" w:type="dxa"/>
        </w:trPr>
        <w:tc>
          <w:tcPr>
            <w:tcW w:w="709"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2.</w:t>
            </w:r>
          </w:p>
        </w:tc>
        <w:tc>
          <w:tcPr>
            <w:tcW w:w="4961"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b/>
                <w:sz w:val="20"/>
                <w:szCs w:val="20"/>
              </w:rPr>
            </w:pPr>
            <w:r w:rsidRPr="00452304">
              <w:rPr>
                <w:rFonts w:ascii="Times New Roman" w:eastAsia="Calibri" w:hAnsi="Times New Roman" w:cs="Times New Roman"/>
                <w:b/>
                <w:sz w:val="20"/>
                <w:szCs w:val="20"/>
              </w:rPr>
              <w:t xml:space="preserve">Долгосрочные параметры регулирования </w:t>
            </w:r>
          </w:p>
        </w:tc>
        <w:tc>
          <w:tcPr>
            <w:tcW w:w="851"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r>
      <w:tr w:rsidR="00AC38C0" w:rsidRPr="00452304" w:rsidTr="00AC38C0">
        <w:trPr>
          <w:gridAfter w:val="1"/>
          <w:wAfter w:w="3828" w:type="dxa"/>
        </w:trPr>
        <w:tc>
          <w:tcPr>
            <w:tcW w:w="709"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2.1</w:t>
            </w:r>
          </w:p>
        </w:tc>
        <w:tc>
          <w:tcPr>
            <w:tcW w:w="4961"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sz w:val="20"/>
                <w:szCs w:val="20"/>
              </w:rPr>
            </w:pPr>
            <w:r w:rsidRPr="00452304">
              <w:rPr>
                <w:rFonts w:ascii="Times New Roman" w:eastAsia="Calibri" w:hAnsi="Times New Roman" w:cs="Times New Roman"/>
                <w:sz w:val="20"/>
                <w:szCs w:val="20"/>
              </w:rPr>
              <w:t>Базовый уровень операционных расходов</w:t>
            </w:r>
          </w:p>
        </w:tc>
        <w:tc>
          <w:tcPr>
            <w:tcW w:w="851"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тыс. руб.</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r>
      <w:tr w:rsidR="00AC38C0" w:rsidRPr="00452304" w:rsidTr="00AC38C0">
        <w:trPr>
          <w:gridAfter w:val="1"/>
          <w:wAfter w:w="3828" w:type="dxa"/>
        </w:trPr>
        <w:tc>
          <w:tcPr>
            <w:tcW w:w="709"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2.2</w:t>
            </w:r>
          </w:p>
        </w:tc>
        <w:tc>
          <w:tcPr>
            <w:tcW w:w="4961"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b/>
                <w:sz w:val="20"/>
                <w:szCs w:val="20"/>
              </w:rPr>
            </w:pPr>
            <w:r w:rsidRPr="00452304">
              <w:rPr>
                <w:rFonts w:ascii="Times New Roman" w:eastAsia="Calibri" w:hAnsi="Times New Roman" w:cs="Times New Roman"/>
                <w:b/>
                <w:sz w:val="20"/>
                <w:szCs w:val="20"/>
              </w:rPr>
              <w:t>Показатели  энергетической эффективности объектов теплоснабжения</w:t>
            </w:r>
          </w:p>
        </w:tc>
        <w:tc>
          <w:tcPr>
            <w:tcW w:w="851"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r>
      <w:tr w:rsidR="00AC38C0" w:rsidRPr="00452304" w:rsidTr="00AC38C0">
        <w:trPr>
          <w:trHeight w:val="732"/>
        </w:trPr>
        <w:tc>
          <w:tcPr>
            <w:tcW w:w="709"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2.2.1</w:t>
            </w:r>
          </w:p>
        </w:tc>
        <w:tc>
          <w:tcPr>
            <w:tcW w:w="4961"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sz w:val="20"/>
                <w:szCs w:val="20"/>
              </w:rPr>
            </w:pPr>
            <w:r w:rsidRPr="00452304">
              <w:rPr>
                <w:rFonts w:ascii="Times New Roman" w:hAnsi="Times New Roman" w:cs="Times New Roman"/>
                <w:sz w:val="20"/>
                <w:szCs w:val="20"/>
              </w:rPr>
              <w:t>Удельное количество тепловой энергии, расходуемое на подогрев горячей воды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hAnsi="Times New Roman" w:cs="Times New Roman"/>
                <w:sz w:val="20"/>
                <w:szCs w:val="20"/>
              </w:rPr>
              <w:t>Гкал/куб.</w:t>
            </w:r>
            <w:proofErr w:type="gramStart"/>
            <w:r w:rsidRPr="00452304">
              <w:rPr>
                <w:rFonts w:ascii="Times New Roman" w:hAnsi="Times New Roman" w:cs="Times New Roman"/>
                <w:sz w:val="20"/>
                <w:szCs w:val="20"/>
              </w:rPr>
              <w:t>м</w:t>
            </w:r>
            <w:proofErr w:type="gramEnd"/>
            <w:r w:rsidRPr="00452304">
              <w:rPr>
                <w:rFonts w:ascii="Times New Roman"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CA6F7C" w:rsidRDefault="00AC38C0" w:rsidP="00AC38C0">
            <w:pPr>
              <w:jc w:val="center"/>
              <w:rPr>
                <w:rFonts w:ascii="Times New Roman" w:hAnsi="Times New Roman" w:cs="Times New Roman"/>
                <w:sz w:val="20"/>
                <w:szCs w:val="20"/>
              </w:rPr>
            </w:pPr>
            <w:r w:rsidRPr="00CA6F7C">
              <w:rPr>
                <w:rFonts w:ascii="Times New Roman" w:hAnsi="Times New Roman" w:cs="Times New Roman"/>
                <w:sz w:val="20"/>
                <w:szCs w:val="20"/>
              </w:rPr>
              <w:t>0,06569</w:t>
            </w:r>
          </w:p>
        </w:tc>
        <w:tc>
          <w:tcPr>
            <w:tcW w:w="1133" w:type="dxa"/>
            <w:tcBorders>
              <w:top w:val="single" w:sz="4" w:space="0" w:color="auto"/>
              <w:left w:val="single" w:sz="4" w:space="0" w:color="auto"/>
              <w:bottom w:val="single" w:sz="4" w:space="0" w:color="auto"/>
              <w:right w:val="single" w:sz="4" w:space="0" w:color="auto"/>
            </w:tcBorders>
            <w:vAlign w:val="center"/>
          </w:tcPr>
          <w:p w:rsidR="00AC38C0" w:rsidRPr="00CA6F7C" w:rsidRDefault="00AC38C0" w:rsidP="00AC38C0">
            <w:pPr>
              <w:jc w:val="center"/>
              <w:rPr>
                <w:rFonts w:ascii="Times New Roman" w:hAnsi="Times New Roman" w:cs="Times New Roman"/>
                <w:sz w:val="20"/>
                <w:szCs w:val="20"/>
              </w:rPr>
            </w:pPr>
            <w:r w:rsidRPr="00CA6F7C">
              <w:rPr>
                <w:rFonts w:ascii="Times New Roman" w:hAnsi="Times New Roman" w:cs="Times New Roman"/>
                <w:sz w:val="20"/>
                <w:szCs w:val="20"/>
              </w:rPr>
              <w:t>0,06569</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CA6F7C" w:rsidRDefault="00AC38C0" w:rsidP="00AC38C0">
            <w:pPr>
              <w:jc w:val="center"/>
              <w:rPr>
                <w:rFonts w:ascii="Times New Roman" w:hAnsi="Times New Roman" w:cs="Times New Roman"/>
                <w:sz w:val="20"/>
                <w:szCs w:val="20"/>
              </w:rPr>
            </w:pPr>
            <w:r w:rsidRPr="00CA6F7C">
              <w:rPr>
                <w:rFonts w:ascii="Times New Roman" w:hAnsi="Times New Roman" w:cs="Times New Roman"/>
                <w:sz w:val="20"/>
                <w:szCs w:val="20"/>
              </w:rPr>
              <w:t>0,06569</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CA6F7C" w:rsidRDefault="00AC38C0" w:rsidP="00AC38C0">
            <w:pPr>
              <w:jc w:val="center"/>
              <w:rPr>
                <w:rFonts w:ascii="Times New Roman" w:hAnsi="Times New Roman" w:cs="Times New Roman"/>
                <w:sz w:val="20"/>
                <w:szCs w:val="20"/>
              </w:rPr>
            </w:pPr>
            <w:r w:rsidRPr="00CA6F7C">
              <w:rPr>
                <w:rFonts w:ascii="Times New Roman" w:hAnsi="Times New Roman" w:cs="Times New Roman"/>
                <w:sz w:val="20"/>
                <w:szCs w:val="20"/>
              </w:rPr>
              <w:t>0,06569</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CA6F7C" w:rsidRDefault="00AC38C0" w:rsidP="00AC38C0">
            <w:pPr>
              <w:jc w:val="center"/>
              <w:rPr>
                <w:rFonts w:ascii="Times New Roman" w:hAnsi="Times New Roman" w:cs="Times New Roman"/>
                <w:sz w:val="20"/>
                <w:szCs w:val="20"/>
              </w:rPr>
            </w:pPr>
            <w:r w:rsidRPr="00CA6F7C">
              <w:rPr>
                <w:rFonts w:ascii="Times New Roman" w:hAnsi="Times New Roman" w:cs="Times New Roman"/>
                <w:sz w:val="20"/>
                <w:szCs w:val="20"/>
              </w:rPr>
              <w:t>0,06569</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CA6F7C" w:rsidRDefault="00AC38C0" w:rsidP="00AC38C0">
            <w:pPr>
              <w:jc w:val="center"/>
              <w:rPr>
                <w:rFonts w:ascii="Times New Roman" w:hAnsi="Times New Roman" w:cs="Times New Roman"/>
                <w:sz w:val="20"/>
                <w:szCs w:val="20"/>
              </w:rPr>
            </w:pPr>
            <w:r w:rsidRPr="00CA6F7C">
              <w:rPr>
                <w:rFonts w:ascii="Times New Roman" w:hAnsi="Times New Roman" w:cs="Times New Roman"/>
                <w:sz w:val="20"/>
                <w:szCs w:val="20"/>
              </w:rPr>
              <w:t>0,06569</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CA6F7C" w:rsidRDefault="00AC38C0" w:rsidP="00AC38C0">
            <w:pPr>
              <w:jc w:val="center"/>
              <w:rPr>
                <w:rFonts w:ascii="Times New Roman" w:hAnsi="Times New Roman" w:cs="Times New Roman"/>
                <w:sz w:val="20"/>
                <w:szCs w:val="20"/>
              </w:rPr>
            </w:pPr>
            <w:r w:rsidRPr="00CA6F7C">
              <w:rPr>
                <w:rFonts w:ascii="Times New Roman" w:hAnsi="Times New Roman" w:cs="Times New Roman"/>
                <w:sz w:val="20"/>
                <w:szCs w:val="20"/>
              </w:rPr>
              <w:t>0,06569</w:t>
            </w:r>
          </w:p>
        </w:tc>
        <w:tc>
          <w:tcPr>
            <w:tcW w:w="3828" w:type="dxa"/>
            <w:tcBorders>
              <w:top w:val="nil"/>
              <w:left w:val="single" w:sz="4" w:space="0" w:color="auto"/>
              <w:bottom w:val="nil"/>
              <w:right w:val="nil"/>
            </w:tcBorders>
          </w:tcPr>
          <w:p w:rsidR="00AC38C0" w:rsidRPr="00452304" w:rsidRDefault="00AC38C0" w:rsidP="00AC38C0">
            <w:pPr>
              <w:spacing w:after="0" w:line="240" w:lineRule="auto"/>
              <w:rPr>
                <w:rFonts w:ascii="Times New Roman" w:eastAsia="Calibri" w:hAnsi="Times New Roman" w:cs="Times New Roman"/>
                <w:sz w:val="20"/>
                <w:szCs w:val="20"/>
              </w:rPr>
            </w:pPr>
          </w:p>
        </w:tc>
      </w:tr>
      <w:tr w:rsidR="00AC38C0" w:rsidRPr="00452304" w:rsidTr="00AC38C0">
        <w:trPr>
          <w:trHeight w:val="732"/>
        </w:trPr>
        <w:tc>
          <w:tcPr>
            <w:tcW w:w="709"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2.2.2.</w:t>
            </w:r>
          </w:p>
        </w:tc>
        <w:tc>
          <w:tcPr>
            <w:tcW w:w="4961"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hAnsi="Times New Roman" w:cs="Times New Roman"/>
                <w:sz w:val="20"/>
                <w:szCs w:val="20"/>
              </w:rPr>
            </w:pPr>
            <w:r w:rsidRPr="00452304">
              <w:rPr>
                <w:rFonts w:ascii="Times New Roman" w:hAnsi="Times New Roman" w:cs="Times New Roman"/>
                <w:sz w:val="20"/>
                <w:szCs w:val="20"/>
              </w:rPr>
              <w:t>Доля потерь воды в централизованных системах горячего водоснабжения при транспортировке в общем объеме воды, поданной в водопроводную сеть</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4" w:type="dxa"/>
            <w:tcBorders>
              <w:top w:val="single" w:sz="4" w:space="0" w:color="auto"/>
              <w:left w:val="single" w:sz="4" w:space="0" w:color="auto"/>
              <w:bottom w:val="nil"/>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4" w:type="dxa"/>
            <w:tcBorders>
              <w:top w:val="single" w:sz="4" w:space="0" w:color="auto"/>
              <w:left w:val="single" w:sz="4" w:space="0" w:color="auto"/>
              <w:bottom w:val="nil"/>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5" w:type="dxa"/>
            <w:tcBorders>
              <w:top w:val="single" w:sz="4" w:space="0" w:color="auto"/>
              <w:left w:val="single" w:sz="4" w:space="0" w:color="auto"/>
              <w:bottom w:val="nil"/>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3828" w:type="dxa"/>
            <w:tcBorders>
              <w:top w:val="nil"/>
              <w:left w:val="single" w:sz="4" w:space="0" w:color="auto"/>
              <w:bottom w:val="nil"/>
              <w:right w:val="nil"/>
            </w:tcBorders>
          </w:tcPr>
          <w:p w:rsidR="00AC38C0" w:rsidRPr="00452304" w:rsidRDefault="00AC38C0" w:rsidP="00AC38C0">
            <w:pPr>
              <w:spacing w:after="0" w:line="240" w:lineRule="auto"/>
              <w:rPr>
                <w:rFonts w:ascii="Times New Roman" w:eastAsia="Calibri" w:hAnsi="Times New Roman" w:cs="Times New Roman"/>
                <w:sz w:val="20"/>
                <w:szCs w:val="20"/>
              </w:rPr>
            </w:pPr>
          </w:p>
        </w:tc>
      </w:tr>
      <w:tr w:rsidR="00AC38C0" w:rsidRPr="00452304" w:rsidTr="00AC38C0">
        <w:trPr>
          <w:gridAfter w:val="1"/>
          <w:wAfter w:w="3828" w:type="dxa"/>
        </w:trPr>
        <w:tc>
          <w:tcPr>
            <w:tcW w:w="709"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3.</w:t>
            </w:r>
          </w:p>
        </w:tc>
        <w:tc>
          <w:tcPr>
            <w:tcW w:w="4961"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b/>
                <w:sz w:val="20"/>
                <w:szCs w:val="20"/>
              </w:rPr>
            </w:pPr>
            <w:r w:rsidRPr="00452304">
              <w:rPr>
                <w:rFonts w:ascii="Times New Roman" w:hAnsi="Times New Roman" w:cs="Times New Roman"/>
                <w:b/>
                <w:color w:val="000000"/>
                <w:sz w:val="20"/>
                <w:szCs w:val="20"/>
              </w:rPr>
              <w:t>Плановые значения показателей деятельности Концессионера</w:t>
            </w:r>
          </w:p>
        </w:tc>
        <w:tc>
          <w:tcPr>
            <w:tcW w:w="851"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r>
      <w:tr w:rsidR="00AC38C0" w:rsidRPr="00452304" w:rsidTr="00AC38C0">
        <w:trPr>
          <w:gridAfter w:val="1"/>
          <w:wAfter w:w="3828" w:type="dxa"/>
          <w:trHeight w:val="543"/>
        </w:trPr>
        <w:tc>
          <w:tcPr>
            <w:tcW w:w="709" w:type="dxa"/>
            <w:tcBorders>
              <w:top w:val="single" w:sz="4" w:space="0" w:color="auto"/>
              <w:left w:val="single" w:sz="4" w:space="0" w:color="auto"/>
              <w:bottom w:val="single" w:sz="4" w:space="0" w:color="auto"/>
              <w:right w:val="single" w:sz="4" w:space="0" w:color="auto"/>
            </w:tcBorders>
            <w:hideMark/>
          </w:tcPr>
          <w:p w:rsidR="00AC38C0"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3.1</w:t>
            </w:r>
          </w:p>
        </w:tc>
        <w:tc>
          <w:tcPr>
            <w:tcW w:w="4961" w:type="dxa"/>
            <w:tcBorders>
              <w:top w:val="single" w:sz="4" w:space="0" w:color="auto"/>
              <w:left w:val="single" w:sz="4" w:space="0" w:color="auto"/>
              <w:bottom w:val="single" w:sz="4" w:space="0" w:color="auto"/>
              <w:right w:val="single" w:sz="4" w:space="0" w:color="auto"/>
            </w:tcBorders>
            <w:hideMark/>
          </w:tcPr>
          <w:p w:rsidR="00AC38C0" w:rsidRDefault="00AC38C0" w:rsidP="00AC38C0">
            <w:pPr>
              <w:spacing w:after="0" w:line="240" w:lineRule="auto"/>
              <w:jc w:val="both"/>
              <w:rPr>
                <w:rFonts w:ascii="Times New Roman" w:eastAsia="Calibri" w:hAnsi="Times New Roman" w:cs="Times New Roman"/>
                <w:sz w:val="20"/>
                <w:szCs w:val="20"/>
              </w:rPr>
            </w:pPr>
          </w:p>
          <w:p w:rsidR="00AC38C0" w:rsidRPr="00452304" w:rsidRDefault="00AC38C0" w:rsidP="00AC38C0">
            <w:pPr>
              <w:spacing w:after="0" w:line="240" w:lineRule="auto"/>
              <w:jc w:val="both"/>
              <w:rPr>
                <w:rFonts w:ascii="Times New Roman" w:eastAsia="Calibri" w:hAnsi="Times New Roman" w:cs="Times New Roman"/>
                <w:sz w:val="20"/>
                <w:szCs w:val="20"/>
              </w:rPr>
            </w:pPr>
            <w:r w:rsidRPr="00452304">
              <w:rPr>
                <w:rFonts w:ascii="Times New Roman" w:eastAsia="Calibri" w:hAnsi="Times New Roman" w:cs="Times New Roman"/>
                <w:sz w:val="20"/>
                <w:szCs w:val="20"/>
              </w:rPr>
              <w:t xml:space="preserve">Объем </w:t>
            </w:r>
            <w:r>
              <w:rPr>
                <w:rFonts w:ascii="Times New Roman" w:eastAsia="Calibri" w:hAnsi="Times New Roman" w:cs="Times New Roman"/>
                <w:sz w:val="20"/>
                <w:szCs w:val="20"/>
              </w:rPr>
              <w:t>полезного отпуска горячей воды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тыс.</w:t>
            </w: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куб.м.</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42,952</w:t>
            </w:r>
          </w:p>
        </w:tc>
        <w:tc>
          <w:tcPr>
            <w:tcW w:w="1133"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50,216</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50,216</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50,216</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50,216</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50,216</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50,216</w:t>
            </w:r>
          </w:p>
        </w:tc>
      </w:tr>
      <w:tr w:rsidR="00AC38C0" w:rsidRPr="00452304" w:rsidTr="00AC38C0">
        <w:trPr>
          <w:gridAfter w:val="1"/>
          <w:wAfter w:w="3828" w:type="dxa"/>
        </w:trPr>
        <w:tc>
          <w:tcPr>
            <w:tcW w:w="709" w:type="dxa"/>
            <w:tcBorders>
              <w:top w:val="single" w:sz="4" w:space="0" w:color="auto"/>
              <w:left w:val="single" w:sz="4" w:space="0" w:color="auto"/>
              <w:bottom w:val="single" w:sz="4" w:space="0" w:color="auto"/>
              <w:right w:val="single" w:sz="4" w:space="0" w:color="auto"/>
            </w:tcBorders>
            <w:hideMark/>
          </w:tcPr>
          <w:p w:rsidR="00AC38C0"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3.2.</w:t>
            </w:r>
          </w:p>
        </w:tc>
        <w:tc>
          <w:tcPr>
            <w:tcW w:w="4961"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Полезный отпуск тепловой энергии на горячее водоснабжение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Гкал</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2 815,27</w:t>
            </w:r>
          </w:p>
        </w:tc>
        <w:tc>
          <w:tcPr>
            <w:tcW w:w="1133"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3 298,69</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r w:rsidRPr="00A54563">
              <w:rPr>
                <w:rFonts w:ascii="Times New Roman" w:hAnsi="Times New Roman" w:cs="Times New Roman"/>
                <w:sz w:val="20"/>
                <w:szCs w:val="20"/>
              </w:rPr>
              <w:t>3 298,69</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3 298,69</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r w:rsidRPr="00A54563">
              <w:rPr>
                <w:rFonts w:ascii="Times New Roman" w:hAnsi="Times New Roman" w:cs="Times New Roman"/>
                <w:sz w:val="20"/>
                <w:szCs w:val="20"/>
              </w:rPr>
              <w:t>3 298,69</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3 298,69</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r w:rsidRPr="00A54563">
              <w:rPr>
                <w:rFonts w:ascii="Times New Roman" w:hAnsi="Times New Roman" w:cs="Times New Roman"/>
                <w:sz w:val="20"/>
                <w:szCs w:val="20"/>
              </w:rPr>
              <w:t>3 298,69</w:t>
            </w:r>
          </w:p>
        </w:tc>
      </w:tr>
      <w:tr w:rsidR="00AC38C0" w:rsidRPr="00452304" w:rsidTr="00AC38C0">
        <w:trPr>
          <w:gridAfter w:val="1"/>
          <w:wAfter w:w="3828" w:type="dxa"/>
        </w:trPr>
        <w:tc>
          <w:tcPr>
            <w:tcW w:w="709"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4.</w:t>
            </w:r>
          </w:p>
        </w:tc>
        <w:tc>
          <w:tcPr>
            <w:tcW w:w="4961"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b/>
                <w:sz w:val="20"/>
                <w:szCs w:val="20"/>
              </w:rPr>
            </w:pPr>
            <w:r w:rsidRPr="00452304">
              <w:rPr>
                <w:rFonts w:ascii="Times New Roman" w:eastAsia="Calibri" w:hAnsi="Times New Roman" w:cs="Times New Roman"/>
                <w:b/>
                <w:sz w:val="20"/>
                <w:szCs w:val="20"/>
              </w:rPr>
              <w:t>Плановые показатели надежности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r>
      <w:tr w:rsidR="00AC38C0" w:rsidRPr="00452304" w:rsidTr="00AC38C0">
        <w:trPr>
          <w:gridAfter w:val="1"/>
          <w:wAfter w:w="3828" w:type="dxa"/>
        </w:trPr>
        <w:tc>
          <w:tcPr>
            <w:tcW w:w="709"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4.1.</w:t>
            </w:r>
          </w:p>
        </w:tc>
        <w:tc>
          <w:tcPr>
            <w:tcW w:w="4961"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sz w:val="20"/>
                <w:szCs w:val="20"/>
              </w:rPr>
            </w:pPr>
            <w:r w:rsidRPr="00452304">
              <w:rPr>
                <w:rFonts w:ascii="Times New Roman" w:hAnsi="Times New Roman" w:cs="Times New Roman"/>
                <w:sz w:val="20"/>
                <w:szCs w:val="20"/>
              </w:rPr>
              <w:t>Количество перерывов в подаче горячей воды,  возникших в результате аварий, повреждений и иных технологических нарушений на объектах централизованной системы горячего водоснабжения в расчете на протяженность водопроводной сети в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hAnsi="Times New Roman" w:cs="Times New Roman"/>
                <w:sz w:val="20"/>
                <w:szCs w:val="20"/>
              </w:rPr>
              <w:t>Ед./</w:t>
            </w:r>
            <w:proofErr w:type="gramStart"/>
            <w:r w:rsidRPr="00452304">
              <w:rPr>
                <w:rFonts w:ascii="Times New Roman" w:hAnsi="Times New Roman" w:cs="Times New Roman"/>
                <w:sz w:val="20"/>
                <w:szCs w:val="20"/>
              </w:rPr>
              <w:t>км</w:t>
            </w:r>
            <w:proofErr w:type="gramEnd"/>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r>
      <w:tr w:rsidR="00AC38C0" w:rsidRPr="00452304" w:rsidTr="00AC38C0">
        <w:trPr>
          <w:gridAfter w:val="1"/>
          <w:wAfter w:w="3828" w:type="dxa"/>
        </w:trPr>
        <w:tc>
          <w:tcPr>
            <w:tcW w:w="709"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5.</w:t>
            </w:r>
          </w:p>
        </w:tc>
        <w:tc>
          <w:tcPr>
            <w:tcW w:w="4961"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hAnsi="Times New Roman" w:cs="Times New Roman"/>
                <w:b/>
                <w:sz w:val="20"/>
                <w:szCs w:val="20"/>
              </w:rPr>
            </w:pPr>
            <w:r w:rsidRPr="00452304">
              <w:rPr>
                <w:rFonts w:ascii="Times New Roman" w:hAnsi="Times New Roman" w:cs="Times New Roman"/>
                <w:b/>
                <w:sz w:val="20"/>
                <w:szCs w:val="20"/>
              </w:rPr>
              <w:t>Показатели качества горячей воды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r>
      <w:tr w:rsidR="00AC38C0" w:rsidRPr="00452304" w:rsidTr="00AC38C0">
        <w:trPr>
          <w:gridAfter w:val="1"/>
          <w:wAfter w:w="3828" w:type="dxa"/>
        </w:trPr>
        <w:tc>
          <w:tcPr>
            <w:tcW w:w="709"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5.1</w:t>
            </w:r>
          </w:p>
        </w:tc>
        <w:tc>
          <w:tcPr>
            <w:tcW w:w="4961"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hAnsi="Times New Roman" w:cs="Times New Roman"/>
                <w:sz w:val="20"/>
                <w:szCs w:val="20"/>
              </w:rPr>
            </w:pPr>
            <w:r w:rsidRPr="00452304">
              <w:rPr>
                <w:rFonts w:ascii="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r>
      <w:tr w:rsidR="00AC38C0" w:rsidRPr="00452304" w:rsidTr="00AC38C0">
        <w:trPr>
          <w:gridAfter w:val="1"/>
          <w:wAfter w:w="3828" w:type="dxa"/>
          <w:trHeight w:val="1431"/>
        </w:trPr>
        <w:tc>
          <w:tcPr>
            <w:tcW w:w="709"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5.2.</w:t>
            </w:r>
          </w:p>
        </w:tc>
        <w:tc>
          <w:tcPr>
            <w:tcW w:w="4961"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rPr>
                <w:rFonts w:ascii="Times New Roman" w:hAnsi="Times New Roman" w:cs="Times New Roman"/>
                <w:sz w:val="20"/>
                <w:szCs w:val="20"/>
              </w:rPr>
            </w:pPr>
            <w:r w:rsidRPr="00452304">
              <w:rPr>
                <w:rFonts w:ascii="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r>
      <w:tr w:rsidR="00AC38C0" w:rsidRPr="00452304" w:rsidTr="00AC38C0">
        <w:trPr>
          <w:gridAfter w:val="1"/>
          <w:wAfter w:w="3828" w:type="dxa"/>
        </w:trPr>
        <w:tc>
          <w:tcPr>
            <w:tcW w:w="709" w:type="dxa"/>
            <w:tcBorders>
              <w:top w:val="single" w:sz="4" w:space="0" w:color="auto"/>
              <w:left w:val="single" w:sz="4" w:space="0" w:color="auto"/>
              <w:bottom w:val="single" w:sz="4" w:space="0" w:color="auto"/>
              <w:right w:val="single" w:sz="4" w:space="0" w:color="auto"/>
            </w:tcBorders>
            <w:hideMark/>
          </w:tcPr>
          <w:p w:rsidR="00AC38C0" w:rsidRPr="00CF13F5" w:rsidRDefault="00AC38C0" w:rsidP="00AC38C0">
            <w:pPr>
              <w:spacing w:after="0" w:line="240" w:lineRule="auto"/>
              <w:jc w:val="center"/>
              <w:rPr>
                <w:rFonts w:ascii="Times New Roman" w:eastAsia="Calibri" w:hAnsi="Times New Roman" w:cs="Times New Roman"/>
                <w:b/>
                <w:sz w:val="20"/>
                <w:szCs w:val="20"/>
              </w:rPr>
            </w:pPr>
            <w:r w:rsidRPr="00CF13F5">
              <w:rPr>
                <w:rFonts w:ascii="Times New Roman" w:eastAsia="Calibri" w:hAnsi="Times New Roman" w:cs="Times New Roman"/>
                <w:b/>
                <w:sz w:val="20"/>
                <w:szCs w:val="20"/>
              </w:rPr>
              <w:t>6.</w:t>
            </w:r>
          </w:p>
        </w:tc>
        <w:tc>
          <w:tcPr>
            <w:tcW w:w="4961"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Метод регулирования тарифов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CF13F5" w:rsidRDefault="00AC38C0" w:rsidP="00AC38C0">
            <w:pPr>
              <w:spacing w:after="0" w:line="240" w:lineRule="auto"/>
              <w:jc w:val="center"/>
              <w:rPr>
                <w:rFonts w:ascii="Times New Roman" w:hAnsi="Times New Roman" w:cs="Times New Roman"/>
                <w:sz w:val="20"/>
                <w:szCs w:val="20"/>
              </w:rPr>
            </w:pPr>
          </w:p>
        </w:tc>
        <w:tc>
          <w:tcPr>
            <w:tcW w:w="7940" w:type="dxa"/>
            <w:gridSpan w:val="7"/>
            <w:tcBorders>
              <w:top w:val="single" w:sz="4" w:space="0" w:color="auto"/>
              <w:left w:val="single" w:sz="4" w:space="0" w:color="auto"/>
              <w:bottom w:val="single" w:sz="4" w:space="0" w:color="auto"/>
              <w:right w:val="single" w:sz="4" w:space="0" w:color="auto"/>
            </w:tcBorders>
            <w:vAlign w:val="center"/>
          </w:tcPr>
          <w:p w:rsidR="00AC38C0" w:rsidRPr="00CF13F5" w:rsidRDefault="00AC38C0" w:rsidP="00AC38C0">
            <w:pPr>
              <w:spacing w:after="0" w:line="240" w:lineRule="auto"/>
              <w:jc w:val="center"/>
              <w:rPr>
                <w:rFonts w:ascii="Times New Roman" w:hAnsi="Times New Roman" w:cs="Times New Roman"/>
                <w:sz w:val="20"/>
                <w:szCs w:val="20"/>
              </w:rPr>
            </w:pPr>
            <w:r w:rsidRPr="00CF13F5">
              <w:rPr>
                <w:rFonts w:ascii="Times New Roman" w:hAnsi="Times New Roman" w:cs="Times New Roman"/>
                <w:sz w:val="20"/>
                <w:szCs w:val="20"/>
              </w:rPr>
              <w:t>Метод индексации</w:t>
            </w:r>
          </w:p>
        </w:tc>
      </w:tr>
    </w:tbl>
    <w:p w:rsidR="00AC38C0" w:rsidRPr="00452304" w:rsidRDefault="00AC38C0" w:rsidP="00AC38C0">
      <w:pPr>
        <w:spacing w:after="0" w:line="240" w:lineRule="auto"/>
        <w:rPr>
          <w:rFonts w:ascii="Times New Roman" w:hAnsi="Times New Roman" w:cs="Times New Roman"/>
          <w:b/>
          <w:i/>
          <w:sz w:val="20"/>
          <w:szCs w:val="20"/>
        </w:rPr>
      </w:pPr>
    </w:p>
    <w:p w:rsidR="00AC38C0" w:rsidRDefault="00AC38C0" w:rsidP="00AC38C0">
      <w:pPr>
        <w:spacing w:after="0" w:line="240" w:lineRule="auto"/>
        <w:jc w:val="center"/>
        <w:rPr>
          <w:rFonts w:ascii="Times New Roman" w:hAnsi="Times New Roman" w:cs="Times New Roman"/>
          <w:b/>
        </w:rPr>
      </w:pPr>
    </w:p>
    <w:p w:rsidR="00AC38C0" w:rsidRDefault="00AC38C0" w:rsidP="00AC38C0">
      <w:pPr>
        <w:spacing w:after="0" w:line="240" w:lineRule="auto"/>
        <w:jc w:val="center"/>
        <w:rPr>
          <w:rFonts w:ascii="Times New Roman" w:hAnsi="Times New Roman" w:cs="Times New Roman"/>
          <w:b/>
        </w:rPr>
      </w:pPr>
      <w:r w:rsidRPr="00A54563">
        <w:rPr>
          <w:rFonts w:ascii="Times New Roman" w:hAnsi="Times New Roman" w:cs="Times New Roman"/>
          <w:b/>
        </w:rPr>
        <w:t>Водоснабжение</w:t>
      </w:r>
    </w:p>
    <w:p w:rsidR="00AC38C0" w:rsidRPr="00190793" w:rsidRDefault="00AC38C0" w:rsidP="00AC38C0">
      <w:pPr>
        <w:spacing w:after="0" w:line="240" w:lineRule="auto"/>
        <w:jc w:val="center"/>
        <w:rPr>
          <w:rFonts w:ascii="Times New Roman" w:hAnsi="Times New Roman" w:cs="Times New Roman"/>
          <w:b/>
          <w:sz w:val="16"/>
          <w:szCs w:val="16"/>
        </w:rPr>
      </w:pPr>
    </w:p>
    <w:p w:rsidR="00AC38C0" w:rsidRPr="00190793" w:rsidRDefault="00AC38C0" w:rsidP="00AC38C0">
      <w:pPr>
        <w:spacing w:after="0" w:line="240" w:lineRule="auto"/>
        <w:jc w:val="center"/>
        <w:rPr>
          <w:rFonts w:ascii="Times New Roman" w:hAnsi="Times New Roman" w:cs="Times New Roman"/>
          <w:b/>
        </w:rPr>
      </w:pPr>
      <w:r w:rsidRPr="00190793">
        <w:rPr>
          <w:rFonts w:ascii="Times New Roman" w:hAnsi="Times New Roman" w:cs="Times New Roman"/>
          <w:b/>
        </w:rPr>
        <w:t>поселок Ягодное</w:t>
      </w:r>
    </w:p>
    <w:p w:rsidR="00AC38C0" w:rsidRPr="00452304" w:rsidRDefault="00AC38C0" w:rsidP="00AC38C0">
      <w:pPr>
        <w:spacing w:after="0" w:line="240" w:lineRule="auto"/>
        <w:jc w:val="center"/>
        <w:rPr>
          <w:rFonts w:ascii="Times New Roman" w:hAnsi="Times New Roman" w:cs="Times New Roman"/>
          <w:b/>
          <w:i/>
        </w:rPr>
      </w:pPr>
    </w:p>
    <w:tbl>
      <w:tblPr>
        <w:tblpPr w:leftFromText="180" w:rightFromText="180" w:bottomFromText="200" w:vertAnchor="text" w:tblpX="216" w:tblpY="1"/>
        <w:tblOverlap w:val="neve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103"/>
        <w:gridCol w:w="851"/>
        <w:gridCol w:w="1133"/>
        <w:gridCol w:w="1134"/>
        <w:gridCol w:w="1134"/>
        <w:gridCol w:w="1134"/>
        <w:gridCol w:w="1276"/>
        <w:gridCol w:w="992"/>
        <w:gridCol w:w="1134"/>
      </w:tblGrid>
      <w:tr w:rsidR="00AC38C0" w:rsidRPr="00452304" w:rsidTr="00AC38C0">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w:t>
            </w:r>
          </w:p>
          <w:p w:rsidR="00AC38C0" w:rsidRPr="00452304" w:rsidRDefault="00AC38C0" w:rsidP="00AC38C0">
            <w:pPr>
              <w:spacing w:after="0" w:line="240" w:lineRule="auto"/>
              <w:jc w:val="center"/>
              <w:rPr>
                <w:rFonts w:ascii="Times New Roman" w:eastAsia="Calibri" w:hAnsi="Times New Roman" w:cs="Times New Roman"/>
                <w:b/>
                <w:sz w:val="20"/>
                <w:szCs w:val="20"/>
              </w:rPr>
            </w:pPr>
            <w:proofErr w:type="spellStart"/>
            <w:proofErr w:type="gramStart"/>
            <w:r w:rsidRPr="00452304">
              <w:rPr>
                <w:rFonts w:ascii="Times New Roman" w:eastAsia="Calibri" w:hAnsi="Times New Roman" w:cs="Times New Roman"/>
                <w:b/>
                <w:sz w:val="20"/>
                <w:szCs w:val="20"/>
              </w:rPr>
              <w:t>п</w:t>
            </w:r>
            <w:proofErr w:type="spellEnd"/>
            <w:proofErr w:type="gramEnd"/>
            <w:r w:rsidRPr="00452304">
              <w:rPr>
                <w:rFonts w:ascii="Times New Roman" w:eastAsia="Calibri" w:hAnsi="Times New Roman" w:cs="Times New Roman"/>
                <w:b/>
                <w:sz w:val="20"/>
                <w:szCs w:val="20"/>
              </w:rPr>
              <w:t>/</w:t>
            </w:r>
            <w:proofErr w:type="spellStart"/>
            <w:r w:rsidRPr="00452304">
              <w:rPr>
                <w:rFonts w:ascii="Times New Roman" w:eastAsia="Calibri" w:hAnsi="Times New Roman" w:cs="Times New Roman"/>
                <w:b/>
                <w:sz w:val="20"/>
                <w:szCs w:val="20"/>
              </w:rPr>
              <w:t>п</w:t>
            </w:r>
            <w:proofErr w:type="spellEnd"/>
          </w:p>
        </w:tc>
        <w:tc>
          <w:tcPr>
            <w:tcW w:w="5103"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Показатели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 xml:space="preserve">Ед. </w:t>
            </w:r>
            <w:proofErr w:type="spellStart"/>
            <w:r w:rsidRPr="00452304">
              <w:rPr>
                <w:rFonts w:ascii="Times New Roman" w:eastAsia="Calibri" w:hAnsi="Times New Roman" w:cs="Times New Roman"/>
                <w:b/>
                <w:sz w:val="20"/>
                <w:szCs w:val="20"/>
              </w:rPr>
              <w:t>изм</w:t>
            </w:r>
            <w:proofErr w:type="spellEnd"/>
            <w:r w:rsidRPr="00452304">
              <w:rPr>
                <w:rFonts w:ascii="Times New Roman" w:eastAsia="Calibri" w:hAnsi="Times New Roman" w:cs="Times New Roman"/>
                <w:b/>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b/>
                <w:sz w:val="20"/>
                <w:szCs w:val="20"/>
              </w:rPr>
            </w:pPr>
          </w:p>
          <w:p w:rsidR="00AC38C0" w:rsidRDefault="00AC38C0" w:rsidP="00AC38C0">
            <w:pPr>
              <w:spacing w:after="0" w:line="240" w:lineRule="auto"/>
              <w:jc w:val="center"/>
              <w:rPr>
                <w:rFonts w:ascii="Times New Roman" w:eastAsia="Calibri" w:hAnsi="Times New Roman" w:cs="Times New Roman"/>
                <w:b/>
                <w:sz w:val="20"/>
                <w:szCs w:val="20"/>
              </w:rPr>
            </w:pPr>
          </w:p>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b/>
                <w:sz w:val="20"/>
                <w:szCs w:val="20"/>
              </w:rPr>
            </w:pPr>
          </w:p>
          <w:p w:rsidR="00AC38C0" w:rsidRDefault="00AC38C0" w:rsidP="00AC38C0">
            <w:pPr>
              <w:spacing w:after="0" w:line="240" w:lineRule="auto"/>
              <w:jc w:val="center"/>
              <w:rPr>
                <w:rFonts w:ascii="Times New Roman" w:eastAsia="Calibri" w:hAnsi="Times New Roman" w:cs="Times New Roman"/>
                <w:b/>
                <w:sz w:val="20"/>
                <w:szCs w:val="20"/>
              </w:rPr>
            </w:pPr>
          </w:p>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2024</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b/>
                <w:sz w:val="20"/>
                <w:szCs w:val="20"/>
              </w:rPr>
            </w:pPr>
          </w:p>
          <w:p w:rsidR="00AC38C0" w:rsidRDefault="00AC38C0" w:rsidP="00AC38C0">
            <w:pPr>
              <w:spacing w:after="0" w:line="240" w:lineRule="auto"/>
              <w:jc w:val="center"/>
              <w:rPr>
                <w:rFonts w:ascii="Times New Roman" w:eastAsia="Calibri" w:hAnsi="Times New Roman" w:cs="Times New Roman"/>
                <w:b/>
                <w:sz w:val="20"/>
                <w:szCs w:val="20"/>
              </w:rPr>
            </w:pPr>
          </w:p>
          <w:p w:rsidR="00AC38C0" w:rsidRPr="00452304" w:rsidRDefault="00AC38C0" w:rsidP="00AC38C0">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2025</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b/>
                <w:sz w:val="20"/>
                <w:szCs w:val="20"/>
              </w:rPr>
            </w:pPr>
          </w:p>
          <w:p w:rsidR="00AC38C0" w:rsidRDefault="00AC38C0" w:rsidP="00AC38C0">
            <w:pPr>
              <w:spacing w:after="0" w:line="240" w:lineRule="auto"/>
              <w:jc w:val="center"/>
              <w:rPr>
                <w:rFonts w:ascii="Times New Roman" w:eastAsia="Calibri" w:hAnsi="Times New Roman" w:cs="Times New Roman"/>
                <w:b/>
                <w:sz w:val="20"/>
                <w:szCs w:val="20"/>
              </w:rPr>
            </w:pPr>
          </w:p>
          <w:p w:rsidR="00AC38C0" w:rsidRPr="00452304" w:rsidRDefault="00AC38C0" w:rsidP="00AC38C0">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2026</w:t>
            </w:r>
          </w:p>
        </w:tc>
        <w:tc>
          <w:tcPr>
            <w:tcW w:w="1276"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b/>
                <w:sz w:val="20"/>
                <w:szCs w:val="20"/>
              </w:rPr>
            </w:pPr>
          </w:p>
          <w:p w:rsidR="00AC38C0" w:rsidRDefault="00AC38C0" w:rsidP="00AC38C0">
            <w:pPr>
              <w:spacing w:after="0" w:line="240" w:lineRule="auto"/>
              <w:jc w:val="center"/>
              <w:rPr>
                <w:rFonts w:ascii="Times New Roman" w:eastAsia="Calibri" w:hAnsi="Times New Roman" w:cs="Times New Roman"/>
                <w:b/>
                <w:sz w:val="20"/>
                <w:szCs w:val="20"/>
              </w:rPr>
            </w:pPr>
          </w:p>
          <w:p w:rsidR="00AC38C0" w:rsidRPr="00452304" w:rsidRDefault="00AC38C0" w:rsidP="00AC38C0">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2027</w:t>
            </w:r>
          </w:p>
        </w:tc>
        <w:tc>
          <w:tcPr>
            <w:tcW w:w="992"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b/>
                <w:sz w:val="20"/>
                <w:szCs w:val="20"/>
              </w:rPr>
            </w:pPr>
          </w:p>
          <w:p w:rsidR="00AC38C0" w:rsidRDefault="00AC38C0" w:rsidP="00AC38C0">
            <w:pPr>
              <w:spacing w:after="0" w:line="240" w:lineRule="auto"/>
              <w:jc w:val="center"/>
              <w:rPr>
                <w:rFonts w:ascii="Times New Roman" w:eastAsia="Calibri" w:hAnsi="Times New Roman" w:cs="Times New Roman"/>
                <w:b/>
                <w:sz w:val="20"/>
                <w:szCs w:val="20"/>
              </w:rPr>
            </w:pPr>
          </w:p>
          <w:p w:rsidR="00AC38C0" w:rsidRPr="00452304" w:rsidRDefault="00AC38C0" w:rsidP="00AC38C0">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2028</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b/>
                <w:sz w:val="20"/>
                <w:szCs w:val="20"/>
              </w:rPr>
            </w:pPr>
          </w:p>
          <w:p w:rsidR="00AC38C0" w:rsidRDefault="00AC38C0" w:rsidP="00AC38C0">
            <w:pPr>
              <w:spacing w:after="0" w:line="240" w:lineRule="auto"/>
              <w:jc w:val="center"/>
              <w:rPr>
                <w:rFonts w:ascii="Times New Roman" w:eastAsia="Calibri" w:hAnsi="Times New Roman" w:cs="Times New Roman"/>
                <w:b/>
                <w:sz w:val="20"/>
                <w:szCs w:val="20"/>
              </w:rPr>
            </w:pPr>
          </w:p>
          <w:p w:rsidR="00AC38C0" w:rsidRPr="00452304" w:rsidRDefault="00AC38C0" w:rsidP="00AC38C0">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2029</w:t>
            </w:r>
          </w:p>
        </w:tc>
      </w:tr>
      <w:tr w:rsidR="00AC38C0" w:rsidRPr="00452304" w:rsidTr="00AC38C0">
        <w:trPr>
          <w:trHeight w:val="453"/>
        </w:trPr>
        <w:tc>
          <w:tcPr>
            <w:tcW w:w="675"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rPr>
                <w:rFonts w:ascii="Times New Roman" w:hAnsi="Times New Roman" w:cs="Times New Roman"/>
                <w:b/>
                <w:sz w:val="20"/>
                <w:szCs w:val="20"/>
              </w:rPr>
            </w:pPr>
            <w:r w:rsidRPr="00452304">
              <w:rPr>
                <w:rFonts w:ascii="Times New Roman" w:hAnsi="Times New Roman" w:cs="Times New Roman"/>
                <w:b/>
                <w:sz w:val="20"/>
                <w:szCs w:val="20"/>
              </w:rPr>
              <w:t>1.</w:t>
            </w:r>
          </w:p>
        </w:tc>
        <w:tc>
          <w:tcPr>
            <w:tcW w:w="5103" w:type="dxa"/>
            <w:tcBorders>
              <w:top w:val="nil"/>
              <w:left w:val="single" w:sz="4" w:space="0" w:color="auto"/>
              <w:bottom w:val="nil"/>
              <w:right w:val="single" w:sz="4" w:space="0" w:color="auto"/>
            </w:tcBorders>
            <w:hideMark/>
          </w:tcPr>
          <w:p w:rsidR="00AC38C0" w:rsidRPr="00452304" w:rsidRDefault="00AC38C0" w:rsidP="00AC38C0">
            <w:pPr>
              <w:spacing w:after="0" w:line="240" w:lineRule="auto"/>
              <w:jc w:val="both"/>
              <w:rPr>
                <w:rFonts w:ascii="Times New Roman" w:hAnsi="Times New Roman" w:cs="Times New Roman"/>
                <w:b/>
                <w:sz w:val="20"/>
                <w:szCs w:val="20"/>
              </w:rPr>
            </w:pPr>
            <w:r w:rsidRPr="00452304">
              <w:rPr>
                <w:rFonts w:ascii="Times New Roman" w:hAnsi="Times New Roman" w:cs="Times New Roman"/>
                <w:b/>
                <w:sz w:val="20"/>
                <w:szCs w:val="20"/>
              </w:rPr>
              <w:t>Предельный объем расходов на реконструкцию Объекта концессионного соглашения на каждый год срока действия концессионного соглашения</w:t>
            </w:r>
          </w:p>
        </w:tc>
        <w:tc>
          <w:tcPr>
            <w:tcW w:w="851" w:type="dxa"/>
            <w:tcBorders>
              <w:top w:val="nil"/>
              <w:left w:val="single" w:sz="4" w:space="0" w:color="auto"/>
              <w:bottom w:val="nil"/>
              <w:right w:val="single" w:sz="4" w:space="0" w:color="auto"/>
            </w:tcBorders>
            <w:hideMark/>
          </w:tcPr>
          <w:p w:rsidR="00AC38C0" w:rsidRPr="00452304" w:rsidRDefault="00AC38C0" w:rsidP="00AC38C0">
            <w:pPr>
              <w:spacing w:after="0" w:line="240" w:lineRule="auto"/>
              <w:rPr>
                <w:rFonts w:ascii="Times New Roman" w:hAnsi="Times New Roman" w:cs="Times New Roman"/>
                <w:b/>
                <w:sz w:val="20"/>
                <w:szCs w:val="20"/>
              </w:rPr>
            </w:pPr>
            <w:r w:rsidRPr="00452304">
              <w:rPr>
                <w:rFonts w:ascii="Times New Roman" w:hAnsi="Times New Roman" w:cs="Times New Roman"/>
                <w:b/>
                <w:sz w:val="20"/>
                <w:szCs w:val="20"/>
              </w:rPr>
              <w:t>тыс. руб.</w:t>
            </w:r>
          </w:p>
        </w:tc>
        <w:tc>
          <w:tcPr>
            <w:tcW w:w="1133" w:type="dxa"/>
            <w:tcBorders>
              <w:top w:val="nil"/>
              <w:left w:val="single" w:sz="4" w:space="0" w:color="auto"/>
              <w:bottom w:val="nil"/>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0,0</w:t>
            </w:r>
          </w:p>
        </w:tc>
        <w:tc>
          <w:tcPr>
            <w:tcW w:w="1134" w:type="dxa"/>
            <w:tcBorders>
              <w:top w:val="nil"/>
              <w:left w:val="single" w:sz="4" w:space="0" w:color="auto"/>
              <w:bottom w:val="nil"/>
              <w:right w:val="single" w:sz="4" w:space="0" w:color="auto"/>
            </w:tcBorders>
          </w:tcPr>
          <w:p w:rsidR="00AC38C0" w:rsidRDefault="00AC38C0" w:rsidP="00AC38C0">
            <w:pPr>
              <w:jc w:val="center"/>
            </w:pPr>
            <w:r>
              <w:rPr>
                <w:rFonts w:ascii="Times New Roman" w:eastAsia="Calibri" w:hAnsi="Times New Roman" w:cs="Times New Roman"/>
                <w:b/>
                <w:sz w:val="20"/>
                <w:szCs w:val="20"/>
              </w:rPr>
              <w:t>1 633,47</w:t>
            </w:r>
          </w:p>
        </w:tc>
        <w:tc>
          <w:tcPr>
            <w:tcW w:w="1134" w:type="dxa"/>
            <w:tcBorders>
              <w:top w:val="nil"/>
              <w:left w:val="single" w:sz="4" w:space="0" w:color="auto"/>
              <w:bottom w:val="nil"/>
              <w:right w:val="single" w:sz="4" w:space="0" w:color="auto"/>
            </w:tcBorders>
          </w:tcPr>
          <w:p w:rsidR="00AC38C0" w:rsidRDefault="00AC38C0" w:rsidP="00AC38C0">
            <w:pPr>
              <w:jc w:val="center"/>
            </w:pPr>
            <w:r>
              <w:rPr>
                <w:rFonts w:ascii="Times New Roman" w:eastAsia="Calibri" w:hAnsi="Times New Roman" w:cs="Times New Roman"/>
                <w:b/>
                <w:sz w:val="20"/>
                <w:szCs w:val="20"/>
              </w:rPr>
              <w:t>1 633,47</w:t>
            </w:r>
          </w:p>
        </w:tc>
        <w:tc>
          <w:tcPr>
            <w:tcW w:w="1134" w:type="dxa"/>
            <w:tcBorders>
              <w:top w:val="nil"/>
              <w:left w:val="single" w:sz="4" w:space="0" w:color="auto"/>
              <w:bottom w:val="nil"/>
              <w:right w:val="single" w:sz="4" w:space="0" w:color="auto"/>
            </w:tcBorders>
          </w:tcPr>
          <w:p w:rsidR="00AC38C0" w:rsidRDefault="00AC38C0" w:rsidP="00AC38C0">
            <w:pPr>
              <w:jc w:val="center"/>
            </w:pPr>
            <w:r>
              <w:rPr>
                <w:rFonts w:ascii="Times New Roman" w:eastAsia="Calibri" w:hAnsi="Times New Roman" w:cs="Times New Roman"/>
                <w:b/>
                <w:sz w:val="20"/>
                <w:szCs w:val="20"/>
              </w:rPr>
              <w:t>1 633,47</w:t>
            </w:r>
          </w:p>
        </w:tc>
        <w:tc>
          <w:tcPr>
            <w:tcW w:w="1276" w:type="dxa"/>
            <w:tcBorders>
              <w:top w:val="nil"/>
              <w:left w:val="single" w:sz="4" w:space="0" w:color="auto"/>
              <w:bottom w:val="nil"/>
              <w:right w:val="single" w:sz="4" w:space="0" w:color="auto"/>
            </w:tcBorders>
          </w:tcPr>
          <w:p w:rsidR="00AC38C0" w:rsidRDefault="00AC38C0" w:rsidP="00AC38C0">
            <w:pPr>
              <w:jc w:val="center"/>
            </w:pPr>
            <w:r>
              <w:rPr>
                <w:rFonts w:ascii="Times New Roman" w:eastAsia="Calibri" w:hAnsi="Times New Roman" w:cs="Times New Roman"/>
                <w:b/>
                <w:sz w:val="20"/>
                <w:szCs w:val="20"/>
              </w:rPr>
              <w:t>1 633,47</w:t>
            </w:r>
          </w:p>
        </w:tc>
        <w:tc>
          <w:tcPr>
            <w:tcW w:w="992" w:type="dxa"/>
            <w:tcBorders>
              <w:top w:val="nil"/>
              <w:left w:val="single" w:sz="4" w:space="0" w:color="auto"/>
              <w:bottom w:val="nil"/>
              <w:right w:val="single" w:sz="4" w:space="0" w:color="auto"/>
            </w:tcBorders>
          </w:tcPr>
          <w:p w:rsidR="00AC38C0" w:rsidRDefault="00AC38C0" w:rsidP="00AC38C0">
            <w:pPr>
              <w:jc w:val="center"/>
            </w:pPr>
            <w:r>
              <w:rPr>
                <w:rFonts w:ascii="Times New Roman" w:eastAsia="Calibri" w:hAnsi="Times New Roman" w:cs="Times New Roman"/>
                <w:b/>
                <w:sz w:val="20"/>
                <w:szCs w:val="20"/>
              </w:rPr>
              <w:t>1 633,47</w:t>
            </w:r>
          </w:p>
        </w:tc>
        <w:tc>
          <w:tcPr>
            <w:tcW w:w="1134" w:type="dxa"/>
            <w:tcBorders>
              <w:top w:val="nil"/>
              <w:left w:val="single" w:sz="4" w:space="0" w:color="auto"/>
              <w:bottom w:val="nil"/>
              <w:right w:val="single" w:sz="4" w:space="0" w:color="auto"/>
            </w:tcBorders>
          </w:tcPr>
          <w:p w:rsidR="00AC38C0" w:rsidRDefault="00AC38C0" w:rsidP="00AC38C0">
            <w:pPr>
              <w:jc w:val="center"/>
            </w:pPr>
            <w:r>
              <w:rPr>
                <w:rFonts w:ascii="Times New Roman" w:eastAsia="Calibri" w:hAnsi="Times New Roman" w:cs="Times New Roman"/>
                <w:b/>
                <w:sz w:val="20"/>
                <w:szCs w:val="20"/>
              </w:rPr>
              <w:t>1 633,47</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rPr>
                <w:rFonts w:ascii="Times New Roman" w:hAnsi="Times New Roman" w:cs="Times New Roman"/>
                <w:sz w:val="20"/>
                <w:szCs w:val="20"/>
              </w:rPr>
            </w:pPr>
            <w:r w:rsidRPr="00452304">
              <w:rPr>
                <w:rFonts w:ascii="Times New Roman" w:hAnsi="Times New Roman" w:cs="Times New Roman"/>
                <w:sz w:val="20"/>
                <w:szCs w:val="20"/>
              </w:rPr>
              <w:t>1.1.</w:t>
            </w:r>
          </w:p>
        </w:tc>
        <w:tc>
          <w:tcPr>
            <w:tcW w:w="5103"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both"/>
              <w:rPr>
                <w:rFonts w:ascii="Times New Roman" w:hAnsi="Times New Roman" w:cs="Times New Roman"/>
                <w:sz w:val="20"/>
                <w:szCs w:val="20"/>
              </w:rPr>
            </w:pPr>
            <w:r w:rsidRPr="00452304">
              <w:rPr>
                <w:rFonts w:ascii="Times New Roman" w:hAnsi="Times New Roman" w:cs="Times New Roman"/>
                <w:sz w:val="20"/>
                <w:szCs w:val="20"/>
              </w:rPr>
              <w:t xml:space="preserve">Предельный объем расходов, финансируемых за счет средств </w:t>
            </w:r>
            <w:proofErr w:type="spellStart"/>
            <w:r w:rsidRPr="00452304">
              <w:rPr>
                <w:rFonts w:ascii="Times New Roman" w:hAnsi="Times New Roman" w:cs="Times New Roman"/>
                <w:sz w:val="20"/>
                <w:szCs w:val="20"/>
              </w:rPr>
              <w:t>Концедента</w:t>
            </w:r>
            <w:proofErr w:type="spellEnd"/>
            <w:r w:rsidRPr="00452304">
              <w:rPr>
                <w:rFonts w:ascii="Times New Roman" w:hAnsi="Times New Roman" w:cs="Times New Roman"/>
                <w:sz w:val="20"/>
                <w:szCs w:val="20"/>
              </w:rPr>
              <w:t xml:space="preserve">, на реконструкцию Объекта концессионного соглашения на каждый год срока действия концессионного соглашения </w:t>
            </w:r>
          </w:p>
        </w:tc>
        <w:tc>
          <w:tcPr>
            <w:tcW w:w="851"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rPr>
                <w:rFonts w:ascii="Times New Roman" w:hAnsi="Times New Roman" w:cs="Times New Roman"/>
                <w:sz w:val="20"/>
                <w:szCs w:val="20"/>
              </w:rPr>
            </w:pPr>
            <w:r w:rsidRPr="00452304">
              <w:rPr>
                <w:rFonts w:ascii="Times New Roman" w:hAnsi="Times New Roman" w:cs="Times New Roman"/>
                <w:sz w:val="20"/>
                <w:szCs w:val="20"/>
              </w:rPr>
              <w:t>тыс. руб.</w:t>
            </w:r>
          </w:p>
        </w:tc>
        <w:tc>
          <w:tcPr>
            <w:tcW w:w="1133"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AC38C0" w:rsidRDefault="00AC38C0" w:rsidP="00AC38C0">
            <w:pPr>
              <w:jc w:val="center"/>
            </w:pPr>
            <w:r>
              <w:rPr>
                <w:rFonts w:ascii="Times New Roman" w:hAnsi="Times New Roman" w:cs="Times New Roman"/>
                <w:sz w:val="20"/>
                <w:szCs w:val="20"/>
              </w:rPr>
              <w:t>49,01</w:t>
            </w:r>
          </w:p>
        </w:tc>
        <w:tc>
          <w:tcPr>
            <w:tcW w:w="1134" w:type="dxa"/>
            <w:tcBorders>
              <w:top w:val="single" w:sz="4" w:space="0" w:color="auto"/>
              <w:left w:val="single" w:sz="4" w:space="0" w:color="auto"/>
              <w:bottom w:val="single" w:sz="4" w:space="0" w:color="auto"/>
              <w:right w:val="single" w:sz="4" w:space="0" w:color="auto"/>
            </w:tcBorders>
          </w:tcPr>
          <w:p w:rsidR="00AC38C0" w:rsidRDefault="00AC38C0" w:rsidP="00AC38C0">
            <w:pPr>
              <w:jc w:val="center"/>
            </w:pPr>
            <w:r>
              <w:rPr>
                <w:rFonts w:ascii="Times New Roman" w:hAnsi="Times New Roman" w:cs="Times New Roman"/>
                <w:sz w:val="20"/>
                <w:szCs w:val="20"/>
              </w:rPr>
              <w:t>49,01</w:t>
            </w:r>
          </w:p>
        </w:tc>
        <w:tc>
          <w:tcPr>
            <w:tcW w:w="1134" w:type="dxa"/>
            <w:tcBorders>
              <w:top w:val="single" w:sz="4" w:space="0" w:color="auto"/>
              <w:left w:val="single" w:sz="4" w:space="0" w:color="auto"/>
              <w:bottom w:val="single" w:sz="4" w:space="0" w:color="auto"/>
              <w:right w:val="single" w:sz="4" w:space="0" w:color="auto"/>
            </w:tcBorders>
          </w:tcPr>
          <w:p w:rsidR="00AC38C0" w:rsidRDefault="00AC38C0" w:rsidP="00AC38C0">
            <w:pPr>
              <w:jc w:val="center"/>
            </w:pPr>
            <w:r>
              <w:rPr>
                <w:rFonts w:ascii="Times New Roman" w:hAnsi="Times New Roman" w:cs="Times New Roman"/>
                <w:sz w:val="20"/>
                <w:szCs w:val="20"/>
              </w:rPr>
              <w:t>49,01</w:t>
            </w:r>
          </w:p>
        </w:tc>
        <w:tc>
          <w:tcPr>
            <w:tcW w:w="1276" w:type="dxa"/>
            <w:tcBorders>
              <w:top w:val="single" w:sz="4" w:space="0" w:color="auto"/>
              <w:left w:val="single" w:sz="4" w:space="0" w:color="auto"/>
              <w:bottom w:val="single" w:sz="4" w:space="0" w:color="auto"/>
              <w:right w:val="single" w:sz="4" w:space="0" w:color="auto"/>
            </w:tcBorders>
          </w:tcPr>
          <w:p w:rsidR="00AC38C0" w:rsidRDefault="00AC38C0" w:rsidP="00AC38C0">
            <w:pPr>
              <w:jc w:val="center"/>
            </w:pPr>
            <w:r>
              <w:rPr>
                <w:rFonts w:ascii="Times New Roman" w:hAnsi="Times New Roman" w:cs="Times New Roman"/>
                <w:sz w:val="20"/>
                <w:szCs w:val="20"/>
              </w:rPr>
              <w:t>49,01</w:t>
            </w:r>
          </w:p>
        </w:tc>
        <w:tc>
          <w:tcPr>
            <w:tcW w:w="992" w:type="dxa"/>
            <w:tcBorders>
              <w:top w:val="single" w:sz="4" w:space="0" w:color="auto"/>
              <w:left w:val="single" w:sz="4" w:space="0" w:color="auto"/>
              <w:bottom w:val="single" w:sz="4" w:space="0" w:color="auto"/>
              <w:right w:val="single" w:sz="4" w:space="0" w:color="auto"/>
            </w:tcBorders>
          </w:tcPr>
          <w:p w:rsidR="00AC38C0" w:rsidRDefault="00AC38C0" w:rsidP="00AC38C0">
            <w:pPr>
              <w:jc w:val="center"/>
            </w:pPr>
            <w:r>
              <w:rPr>
                <w:rFonts w:ascii="Times New Roman" w:hAnsi="Times New Roman" w:cs="Times New Roman"/>
                <w:sz w:val="20"/>
                <w:szCs w:val="20"/>
              </w:rPr>
              <w:t>49,01</w:t>
            </w:r>
          </w:p>
        </w:tc>
        <w:tc>
          <w:tcPr>
            <w:tcW w:w="1134" w:type="dxa"/>
            <w:tcBorders>
              <w:top w:val="single" w:sz="4" w:space="0" w:color="auto"/>
              <w:left w:val="single" w:sz="4" w:space="0" w:color="auto"/>
              <w:bottom w:val="single" w:sz="4" w:space="0" w:color="auto"/>
              <w:right w:val="single" w:sz="4" w:space="0" w:color="auto"/>
            </w:tcBorders>
          </w:tcPr>
          <w:p w:rsidR="00AC38C0" w:rsidRDefault="00AC38C0" w:rsidP="00AC38C0">
            <w:pPr>
              <w:jc w:val="center"/>
            </w:pPr>
            <w:r>
              <w:rPr>
                <w:rFonts w:ascii="Times New Roman" w:hAnsi="Times New Roman" w:cs="Times New Roman"/>
                <w:sz w:val="20"/>
                <w:szCs w:val="20"/>
              </w:rPr>
              <w:t>49,01</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rPr>
                <w:rFonts w:ascii="Times New Roman" w:hAnsi="Times New Roman" w:cs="Times New Roman"/>
                <w:sz w:val="20"/>
                <w:szCs w:val="20"/>
              </w:rPr>
            </w:pPr>
            <w:r w:rsidRPr="00452304">
              <w:rPr>
                <w:rFonts w:ascii="Times New Roman" w:hAnsi="Times New Roman" w:cs="Times New Roman"/>
                <w:sz w:val="20"/>
                <w:szCs w:val="20"/>
              </w:rPr>
              <w:t>1.2.</w:t>
            </w:r>
          </w:p>
        </w:tc>
        <w:tc>
          <w:tcPr>
            <w:tcW w:w="5103"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both"/>
              <w:rPr>
                <w:rFonts w:ascii="Times New Roman" w:hAnsi="Times New Roman" w:cs="Times New Roman"/>
                <w:sz w:val="20"/>
                <w:szCs w:val="20"/>
              </w:rPr>
            </w:pPr>
            <w:r w:rsidRPr="00452304">
              <w:rPr>
                <w:rFonts w:ascii="Times New Roman" w:hAnsi="Times New Roman" w:cs="Times New Roman"/>
                <w:sz w:val="20"/>
                <w:szCs w:val="20"/>
              </w:rPr>
              <w:t xml:space="preserve">Предельный объем расходов, финансируемых за счет средств Концессионера, на реконструкцию Объекта концессионного соглашения на каждый год срока действия концессионного соглашения </w:t>
            </w:r>
          </w:p>
        </w:tc>
        <w:tc>
          <w:tcPr>
            <w:tcW w:w="851"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rPr>
                <w:rFonts w:ascii="Times New Roman" w:hAnsi="Times New Roman" w:cs="Times New Roman"/>
                <w:sz w:val="20"/>
                <w:szCs w:val="20"/>
              </w:rPr>
            </w:pPr>
            <w:r w:rsidRPr="00452304">
              <w:rPr>
                <w:rFonts w:ascii="Times New Roman" w:hAnsi="Times New Roman" w:cs="Times New Roman"/>
                <w:sz w:val="20"/>
                <w:szCs w:val="20"/>
              </w:rPr>
              <w:t>тыс. руб.</w:t>
            </w:r>
          </w:p>
        </w:tc>
        <w:tc>
          <w:tcPr>
            <w:tcW w:w="1133"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AC38C0" w:rsidRDefault="00AC38C0" w:rsidP="00AC38C0">
            <w:pPr>
              <w:jc w:val="center"/>
            </w:pPr>
            <w:r>
              <w:rPr>
                <w:rFonts w:ascii="Times New Roman" w:eastAsia="Calibri" w:hAnsi="Times New Roman" w:cs="Times New Roman"/>
                <w:sz w:val="20"/>
                <w:szCs w:val="20"/>
              </w:rPr>
              <w:t>1 584,46</w:t>
            </w:r>
          </w:p>
        </w:tc>
        <w:tc>
          <w:tcPr>
            <w:tcW w:w="1134" w:type="dxa"/>
            <w:tcBorders>
              <w:top w:val="single" w:sz="4" w:space="0" w:color="auto"/>
              <w:left w:val="single" w:sz="4" w:space="0" w:color="auto"/>
              <w:bottom w:val="single" w:sz="4" w:space="0" w:color="auto"/>
              <w:right w:val="single" w:sz="4" w:space="0" w:color="auto"/>
            </w:tcBorders>
          </w:tcPr>
          <w:p w:rsidR="00AC38C0" w:rsidRDefault="00AC38C0" w:rsidP="00AC38C0">
            <w:pPr>
              <w:jc w:val="center"/>
            </w:pPr>
            <w:r>
              <w:rPr>
                <w:rFonts w:ascii="Times New Roman" w:eastAsia="Calibri" w:hAnsi="Times New Roman" w:cs="Times New Roman"/>
                <w:sz w:val="20"/>
                <w:szCs w:val="20"/>
              </w:rPr>
              <w:t>1 584,46</w:t>
            </w:r>
          </w:p>
        </w:tc>
        <w:tc>
          <w:tcPr>
            <w:tcW w:w="1134" w:type="dxa"/>
            <w:tcBorders>
              <w:top w:val="single" w:sz="4" w:space="0" w:color="auto"/>
              <w:left w:val="single" w:sz="4" w:space="0" w:color="auto"/>
              <w:bottom w:val="single" w:sz="4" w:space="0" w:color="auto"/>
              <w:right w:val="single" w:sz="4" w:space="0" w:color="auto"/>
            </w:tcBorders>
          </w:tcPr>
          <w:p w:rsidR="00AC38C0" w:rsidRDefault="00AC38C0" w:rsidP="00AC38C0">
            <w:pPr>
              <w:jc w:val="center"/>
            </w:pPr>
            <w:r>
              <w:rPr>
                <w:rFonts w:ascii="Times New Roman" w:eastAsia="Calibri" w:hAnsi="Times New Roman" w:cs="Times New Roman"/>
                <w:sz w:val="20"/>
                <w:szCs w:val="20"/>
              </w:rPr>
              <w:t>1 584,46</w:t>
            </w:r>
          </w:p>
        </w:tc>
        <w:tc>
          <w:tcPr>
            <w:tcW w:w="1276" w:type="dxa"/>
            <w:tcBorders>
              <w:top w:val="single" w:sz="4" w:space="0" w:color="auto"/>
              <w:left w:val="single" w:sz="4" w:space="0" w:color="auto"/>
              <w:bottom w:val="single" w:sz="4" w:space="0" w:color="auto"/>
              <w:right w:val="single" w:sz="4" w:space="0" w:color="auto"/>
            </w:tcBorders>
          </w:tcPr>
          <w:p w:rsidR="00AC38C0" w:rsidRDefault="00AC38C0" w:rsidP="00AC38C0">
            <w:pPr>
              <w:jc w:val="center"/>
            </w:pPr>
            <w:r>
              <w:rPr>
                <w:rFonts w:ascii="Times New Roman" w:eastAsia="Calibri" w:hAnsi="Times New Roman" w:cs="Times New Roman"/>
                <w:sz w:val="20"/>
                <w:szCs w:val="20"/>
              </w:rPr>
              <w:t>1 584,46</w:t>
            </w:r>
          </w:p>
        </w:tc>
        <w:tc>
          <w:tcPr>
            <w:tcW w:w="992" w:type="dxa"/>
            <w:tcBorders>
              <w:top w:val="single" w:sz="4" w:space="0" w:color="auto"/>
              <w:left w:val="single" w:sz="4" w:space="0" w:color="auto"/>
              <w:bottom w:val="single" w:sz="4" w:space="0" w:color="auto"/>
              <w:right w:val="single" w:sz="4" w:space="0" w:color="auto"/>
            </w:tcBorders>
          </w:tcPr>
          <w:p w:rsidR="00AC38C0" w:rsidRDefault="00AC38C0" w:rsidP="00AC38C0">
            <w:pPr>
              <w:jc w:val="center"/>
            </w:pPr>
            <w:r>
              <w:rPr>
                <w:rFonts w:ascii="Times New Roman" w:eastAsia="Calibri" w:hAnsi="Times New Roman" w:cs="Times New Roman"/>
                <w:sz w:val="20"/>
                <w:szCs w:val="20"/>
              </w:rPr>
              <w:t>1 584,46</w:t>
            </w:r>
          </w:p>
        </w:tc>
        <w:tc>
          <w:tcPr>
            <w:tcW w:w="1134" w:type="dxa"/>
            <w:tcBorders>
              <w:top w:val="single" w:sz="4" w:space="0" w:color="auto"/>
              <w:left w:val="single" w:sz="4" w:space="0" w:color="auto"/>
              <w:bottom w:val="single" w:sz="4" w:space="0" w:color="auto"/>
              <w:right w:val="single" w:sz="4" w:space="0" w:color="auto"/>
            </w:tcBorders>
          </w:tcPr>
          <w:p w:rsidR="00AC38C0" w:rsidRDefault="00AC38C0" w:rsidP="00AC38C0">
            <w:pPr>
              <w:jc w:val="center"/>
            </w:pPr>
            <w:r>
              <w:rPr>
                <w:rFonts w:ascii="Times New Roman" w:eastAsia="Calibri" w:hAnsi="Times New Roman" w:cs="Times New Roman"/>
                <w:sz w:val="20"/>
                <w:szCs w:val="20"/>
              </w:rPr>
              <w:t>1 584,46</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b/>
                <w:sz w:val="20"/>
                <w:szCs w:val="20"/>
              </w:rPr>
            </w:pPr>
            <w:r w:rsidRPr="00452304">
              <w:rPr>
                <w:rFonts w:ascii="Times New Roman" w:eastAsia="Calibri" w:hAnsi="Times New Roman" w:cs="Times New Roman"/>
                <w:b/>
                <w:sz w:val="20"/>
                <w:szCs w:val="20"/>
              </w:rPr>
              <w:t xml:space="preserve">Долгосрочные параметры регулирования </w:t>
            </w:r>
          </w:p>
        </w:tc>
        <w:tc>
          <w:tcPr>
            <w:tcW w:w="851"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rPr>
                <w:rFonts w:ascii="Times New Roman" w:eastAsia="Calibri"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2.1</w:t>
            </w:r>
          </w:p>
        </w:tc>
        <w:tc>
          <w:tcPr>
            <w:tcW w:w="5103"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sz w:val="20"/>
                <w:szCs w:val="20"/>
              </w:rPr>
            </w:pPr>
            <w:r w:rsidRPr="00452304">
              <w:rPr>
                <w:rFonts w:ascii="Times New Roman" w:eastAsia="Calibri" w:hAnsi="Times New Roman" w:cs="Times New Roman"/>
                <w:sz w:val="20"/>
                <w:szCs w:val="20"/>
              </w:rPr>
              <w:t>Базовый уровень операционных расходов</w:t>
            </w:r>
          </w:p>
        </w:tc>
        <w:tc>
          <w:tcPr>
            <w:tcW w:w="851"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тыс. руб.</w:t>
            </w:r>
          </w:p>
        </w:tc>
        <w:tc>
          <w:tcPr>
            <w:tcW w:w="1133"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18 669,80</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2.1.1.</w:t>
            </w:r>
          </w:p>
        </w:tc>
        <w:tc>
          <w:tcPr>
            <w:tcW w:w="5103"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Индекс эффективности операционных расходов</w:t>
            </w:r>
          </w:p>
        </w:tc>
        <w:tc>
          <w:tcPr>
            <w:tcW w:w="851"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2.2</w:t>
            </w:r>
          </w:p>
        </w:tc>
        <w:tc>
          <w:tcPr>
            <w:tcW w:w="5103"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b/>
                <w:sz w:val="20"/>
                <w:szCs w:val="20"/>
              </w:rPr>
            </w:pPr>
            <w:r w:rsidRPr="00452304">
              <w:rPr>
                <w:rFonts w:ascii="Times New Roman" w:eastAsia="Calibri" w:hAnsi="Times New Roman" w:cs="Times New Roman"/>
                <w:b/>
                <w:sz w:val="20"/>
                <w:szCs w:val="20"/>
              </w:rPr>
              <w:t>Показатели и энергетической эффективности объектов водоснабжения</w:t>
            </w:r>
          </w:p>
        </w:tc>
        <w:tc>
          <w:tcPr>
            <w:tcW w:w="851"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2.2.1</w:t>
            </w:r>
          </w:p>
        </w:tc>
        <w:tc>
          <w:tcPr>
            <w:tcW w:w="5103"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sz w:val="20"/>
                <w:szCs w:val="20"/>
              </w:rPr>
            </w:pPr>
            <w:r w:rsidRPr="00452304">
              <w:rPr>
                <w:rFonts w:ascii="Times New Roman" w:eastAsia="Calibri" w:hAnsi="Times New Roman" w:cs="Times New Roman"/>
                <w:sz w:val="20"/>
                <w:szCs w:val="20"/>
              </w:rPr>
              <w:t xml:space="preserve">Удельный расход электрической энергии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hAnsi="Times New Roman" w:cs="Times New Roman"/>
                <w:sz w:val="20"/>
                <w:szCs w:val="20"/>
              </w:rPr>
              <w:t>кВтч/куб</w:t>
            </w:r>
            <w:proofErr w:type="gramStart"/>
            <w:r w:rsidRPr="00452304">
              <w:rPr>
                <w:rFonts w:ascii="Times New Roman" w:hAnsi="Times New Roman" w:cs="Times New Roman"/>
                <w:sz w:val="20"/>
                <w:szCs w:val="20"/>
              </w:rPr>
              <w:t>.м</w:t>
            </w:r>
            <w:proofErr w:type="gramEnd"/>
          </w:p>
        </w:tc>
        <w:tc>
          <w:tcPr>
            <w:tcW w:w="1133"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1,53</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0,49</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0,48</w:t>
            </w:r>
          </w:p>
        </w:tc>
        <w:tc>
          <w:tcPr>
            <w:tcW w:w="1276"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0,47</w:t>
            </w:r>
          </w:p>
        </w:tc>
        <w:tc>
          <w:tcPr>
            <w:tcW w:w="992"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0,46</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0,45</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2.2.2</w:t>
            </w:r>
          </w:p>
        </w:tc>
        <w:tc>
          <w:tcPr>
            <w:tcW w:w="5103"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hAnsi="Times New Roman" w:cs="Times New Roman"/>
                <w:sz w:val="20"/>
                <w:szCs w:val="20"/>
              </w:rPr>
            </w:pPr>
            <w:r w:rsidRPr="00452304">
              <w:rPr>
                <w:rFonts w:ascii="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851"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кВт*ч/куб</w:t>
            </w:r>
            <w:proofErr w:type="gramStart"/>
            <w:r w:rsidRPr="00452304">
              <w:rPr>
                <w:rFonts w:ascii="Times New Roman" w:hAnsi="Times New Roman" w:cs="Times New Roman"/>
                <w:sz w:val="20"/>
                <w:szCs w:val="20"/>
              </w:rPr>
              <w:t>.м</w:t>
            </w:r>
            <w:proofErr w:type="gramEnd"/>
          </w:p>
        </w:tc>
        <w:tc>
          <w:tcPr>
            <w:tcW w:w="1133"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2.2.3</w:t>
            </w:r>
          </w:p>
        </w:tc>
        <w:tc>
          <w:tcPr>
            <w:tcW w:w="5103"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hAnsi="Times New Roman" w:cs="Times New Roman"/>
                <w:sz w:val="20"/>
                <w:szCs w:val="20"/>
              </w:rPr>
            </w:pPr>
            <w:r w:rsidRPr="00452304">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воды, отпускаемой в сеть</w:t>
            </w:r>
          </w:p>
        </w:tc>
        <w:tc>
          <w:tcPr>
            <w:tcW w:w="851"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кВт*ч/куб</w:t>
            </w:r>
            <w:proofErr w:type="gramStart"/>
            <w:r w:rsidRPr="00452304">
              <w:rPr>
                <w:rFonts w:ascii="Times New Roman" w:hAnsi="Times New Roman" w:cs="Times New Roman"/>
                <w:sz w:val="20"/>
                <w:szCs w:val="20"/>
              </w:rPr>
              <w:t>.м</w:t>
            </w:r>
            <w:proofErr w:type="gramEnd"/>
          </w:p>
        </w:tc>
        <w:tc>
          <w:tcPr>
            <w:tcW w:w="1133"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1,53</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0,49</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0,48</w:t>
            </w:r>
          </w:p>
        </w:tc>
        <w:tc>
          <w:tcPr>
            <w:tcW w:w="1276"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0,47</w:t>
            </w:r>
          </w:p>
        </w:tc>
        <w:tc>
          <w:tcPr>
            <w:tcW w:w="992"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0,46</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0,45</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b/>
                <w:sz w:val="20"/>
                <w:szCs w:val="20"/>
                <w:highlight w:val="yellow"/>
              </w:rPr>
            </w:pPr>
            <w:r w:rsidRPr="00452304">
              <w:rPr>
                <w:rFonts w:ascii="Times New Roman" w:eastAsia="Calibri" w:hAnsi="Times New Roman" w:cs="Times New Roman"/>
                <w:b/>
                <w:sz w:val="20"/>
                <w:szCs w:val="20"/>
              </w:rPr>
              <w:t>Плановые значения показателей деятельности концессионера</w:t>
            </w:r>
          </w:p>
        </w:tc>
        <w:tc>
          <w:tcPr>
            <w:tcW w:w="851"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3.1</w:t>
            </w:r>
          </w:p>
        </w:tc>
        <w:tc>
          <w:tcPr>
            <w:tcW w:w="5103"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sz w:val="20"/>
                <w:szCs w:val="20"/>
              </w:rPr>
            </w:pPr>
            <w:r w:rsidRPr="00452304">
              <w:rPr>
                <w:rFonts w:ascii="Times New Roman" w:eastAsia="Calibri" w:hAnsi="Times New Roman" w:cs="Times New Roman"/>
                <w:sz w:val="20"/>
                <w:szCs w:val="20"/>
              </w:rPr>
              <w:t>Объем отпуска в сеть холодной воды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тыс. </w:t>
            </w:r>
            <w:r w:rsidRPr="00452304">
              <w:rPr>
                <w:rFonts w:ascii="Times New Roman" w:eastAsia="Calibri" w:hAnsi="Times New Roman" w:cs="Times New Roman"/>
                <w:sz w:val="20"/>
                <w:szCs w:val="20"/>
              </w:rPr>
              <w:t>куб.м.</w:t>
            </w:r>
          </w:p>
        </w:tc>
        <w:tc>
          <w:tcPr>
            <w:tcW w:w="1133"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367,355</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367,355</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367,355</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367,355</w:t>
            </w:r>
          </w:p>
        </w:tc>
        <w:tc>
          <w:tcPr>
            <w:tcW w:w="1276"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367,355</w:t>
            </w:r>
          </w:p>
        </w:tc>
        <w:tc>
          <w:tcPr>
            <w:tcW w:w="992"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367,355</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367,355</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3.2</w:t>
            </w:r>
          </w:p>
        </w:tc>
        <w:tc>
          <w:tcPr>
            <w:tcW w:w="5103"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sz w:val="20"/>
                <w:szCs w:val="20"/>
              </w:rPr>
            </w:pPr>
            <w:r w:rsidRPr="00452304">
              <w:rPr>
                <w:rFonts w:ascii="Times New Roman" w:eastAsia="Calibri" w:hAnsi="Times New Roman" w:cs="Times New Roman"/>
                <w:sz w:val="20"/>
                <w:szCs w:val="20"/>
              </w:rPr>
              <w:t>Уровень потерь к объему отпущенной воды в сеть</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5,46</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5,45</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5,44</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5,43</w:t>
            </w:r>
          </w:p>
        </w:tc>
        <w:tc>
          <w:tcPr>
            <w:tcW w:w="1276"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5,42</w:t>
            </w:r>
          </w:p>
        </w:tc>
        <w:tc>
          <w:tcPr>
            <w:tcW w:w="992"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5,41</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5,40</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hAnsi="Times New Roman" w:cs="Times New Roman"/>
                <w:b/>
                <w:sz w:val="20"/>
                <w:szCs w:val="20"/>
              </w:rPr>
            </w:pPr>
            <w:r w:rsidRPr="00452304">
              <w:rPr>
                <w:rFonts w:ascii="Times New Roman" w:hAnsi="Times New Roman" w:cs="Times New Roman"/>
                <w:b/>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hAnsi="Times New Roman" w:cs="Times New Roman"/>
                <w:b/>
                <w:sz w:val="20"/>
                <w:szCs w:val="20"/>
              </w:rPr>
            </w:pPr>
            <w:r w:rsidRPr="00452304">
              <w:rPr>
                <w:rFonts w:ascii="Times New Roman" w:hAnsi="Times New Roman" w:cs="Times New Roman"/>
                <w:b/>
                <w:sz w:val="20"/>
                <w:szCs w:val="20"/>
              </w:rPr>
              <w:t>Плановые показатели надежности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4.1.</w:t>
            </w:r>
          </w:p>
        </w:tc>
        <w:tc>
          <w:tcPr>
            <w:tcW w:w="5103"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hAnsi="Times New Roman" w:cs="Times New Roman"/>
                <w:sz w:val="20"/>
                <w:szCs w:val="20"/>
              </w:rPr>
            </w:pPr>
            <w:r w:rsidRPr="00452304">
              <w:rPr>
                <w:rFonts w:ascii="Times New Roman" w:hAnsi="Times New Roman" w:cs="Times New Roman"/>
                <w:sz w:val="20"/>
                <w:szCs w:val="20"/>
              </w:rPr>
              <w:t xml:space="preserve">Количество перерывов в подаче питьевой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 </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Ед./</w:t>
            </w:r>
            <w:proofErr w:type="gramStart"/>
            <w:r w:rsidRPr="00452304">
              <w:rPr>
                <w:rFonts w:ascii="Times New Roman" w:hAnsi="Times New Roman" w:cs="Times New Roman"/>
                <w:sz w:val="20"/>
                <w:szCs w:val="20"/>
              </w:rPr>
              <w:t>км</w:t>
            </w:r>
            <w:proofErr w:type="gramEnd"/>
          </w:p>
        </w:tc>
        <w:tc>
          <w:tcPr>
            <w:tcW w:w="1133"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5.</w:t>
            </w:r>
          </w:p>
        </w:tc>
        <w:tc>
          <w:tcPr>
            <w:tcW w:w="5103"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hAnsi="Times New Roman" w:cs="Times New Roman"/>
                <w:b/>
                <w:sz w:val="20"/>
                <w:szCs w:val="20"/>
              </w:rPr>
            </w:pPr>
            <w:r w:rsidRPr="00452304">
              <w:rPr>
                <w:rFonts w:ascii="Times New Roman" w:hAnsi="Times New Roman" w:cs="Times New Roman"/>
                <w:b/>
                <w:sz w:val="20"/>
                <w:szCs w:val="20"/>
              </w:rPr>
              <w:t>Показатели качества питьевой воды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5.1</w:t>
            </w:r>
          </w:p>
        </w:tc>
        <w:tc>
          <w:tcPr>
            <w:tcW w:w="5103"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hAnsi="Times New Roman" w:cs="Times New Roman"/>
                <w:sz w:val="20"/>
                <w:szCs w:val="20"/>
              </w:rPr>
            </w:pPr>
            <w:r w:rsidRPr="00452304">
              <w:rPr>
                <w:rFonts w:ascii="Times New Roman" w:hAnsi="Times New Roman" w:cs="Times New Roman"/>
                <w:sz w:val="20"/>
                <w:szCs w:val="20"/>
              </w:rPr>
              <w:t>Доля проб питьевой воды</w:t>
            </w:r>
            <w:proofErr w:type="gramStart"/>
            <w:r w:rsidRPr="00452304">
              <w:rPr>
                <w:rFonts w:ascii="Times New Roman" w:hAnsi="Times New Roman" w:cs="Times New Roman"/>
                <w:sz w:val="20"/>
                <w:szCs w:val="20"/>
              </w:rPr>
              <w:t xml:space="preserve"> ,</w:t>
            </w:r>
            <w:proofErr w:type="gramEnd"/>
            <w:r w:rsidRPr="00452304">
              <w:rPr>
                <w:rFonts w:ascii="Times New Roman" w:hAnsi="Times New Roman" w:cs="Times New Roman"/>
                <w:sz w:val="20"/>
                <w:szCs w:val="20"/>
              </w:rPr>
              <w:t xml:space="preserve">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eastAsia="Calibri" w:hAnsi="Times New Roman" w:cs="Times New Roman"/>
                <w:sz w:val="20"/>
                <w:szCs w:val="20"/>
              </w:rPr>
            </w:pPr>
          </w:p>
          <w:p w:rsidR="00AC38C0"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eastAsia="Calibri" w:hAnsi="Times New Roman" w:cs="Times New Roman"/>
                <w:sz w:val="20"/>
                <w:szCs w:val="20"/>
              </w:rPr>
            </w:pPr>
          </w:p>
          <w:p w:rsidR="00AC38C0"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eastAsia="Calibri" w:hAnsi="Times New Roman" w:cs="Times New Roman"/>
                <w:sz w:val="20"/>
                <w:szCs w:val="20"/>
              </w:rPr>
            </w:pPr>
          </w:p>
          <w:p w:rsidR="00AC38C0"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5.2.</w:t>
            </w:r>
          </w:p>
        </w:tc>
        <w:tc>
          <w:tcPr>
            <w:tcW w:w="5103"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hAnsi="Times New Roman" w:cs="Times New Roman"/>
                <w:sz w:val="20"/>
                <w:szCs w:val="20"/>
              </w:rPr>
            </w:pPr>
            <w:r w:rsidRPr="00452304">
              <w:rPr>
                <w:rFonts w:ascii="Times New Roman"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eastAsia="Calibri" w:hAnsi="Times New Roman" w:cs="Times New Roman"/>
                <w:sz w:val="20"/>
                <w:szCs w:val="20"/>
              </w:rPr>
            </w:pPr>
          </w:p>
          <w:p w:rsidR="00AC38C0"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eastAsia="Calibri" w:hAnsi="Times New Roman" w:cs="Times New Roman"/>
                <w:sz w:val="20"/>
                <w:szCs w:val="20"/>
              </w:rPr>
            </w:pPr>
          </w:p>
          <w:p w:rsidR="00AC38C0"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eastAsia="Calibri" w:hAnsi="Times New Roman" w:cs="Times New Roman"/>
                <w:sz w:val="20"/>
                <w:szCs w:val="20"/>
              </w:rPr>
            </w:pPr>
          </w:p>
          <w:p w:rsidR="00AC38C0"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CF13F5" w:rsidRDefault="00AC38C0" w:rsidP="00AC38C0">
            <w:pPr>
              <w:spacing w:after="0" w:line="240" w:lineRule="auto"/>
              <w:jc w:val="center"/>
              <w:rPr>
                <w:rFonts w:ascii="Times New Roman" w:eastAsia="Calibri" w:hAnsi="Times New Roman" w:cs="Times New Roman"/>
                <w:b/>
                <w:sz w:val="20"/>
                <w:szCs w:val="20"/>
              </w:rPr>
            </w:pPr>
            <w:r w:rsidRPr="00CF13F5">
              <w:rPr>
                <w:rFonts w:ascii="Times New Roman" w:eastAsia="Calibri" w:hAnsi="Times New Roman" w:cs="Times New Roman"/>
                <w:b/>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Метод регулирования тарифов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CF13F5" w:rsidRDefault="00AC38C0" w:rsidP="00AC38C0">
            <w:pPr>
              <w:spacing w:after="0" w:line="240" w:lineRule="auto"/>
              <w:jc w:val="center"/>
              <w:rPr>
                <w:rFonts w:ascii="Times New Roman" w:hAnsi="Times New Roman" w:cs="Times New Roman"/>
                <w:sz w:val="20"/>
                <w:szCs w:val="20"/>
              </w:rPr>
            </w:pPr>
          </w:p>
        </w:tc>
        <w:tc>
          <w:tcPr>
            <w:tcW w:w="7937" w:type="dxa"/>
            <w:gridSpan w:val="7"/>
            <w:tcBorders>
              <w:top w:val="single" w:sz="4" w:space="0" w:color="auto"/>
              <w:left w:val="single" w:sz="4" w:space="0" w:color="auto"/>
              <w:bottom w:val="single" w:sz="4" w:space="0" w:color="auto"/>
              <w:right w:val="single" w:sz="4" w:space="0" w:color="auto"/>
            </w:tcBorders>
            <w:vAlign w:val="center"/>
          </w:tcPr>
          <w:p w:rsidR="00AC38C0" w:rsidRPr="00CF13F5" w:rsidRDefault="00AC38C0" w:rsidP="00AC38C0">
            <w:pPr>
              <w:spacing w:after="0" w:line="240" w:lineRule="auto"/>
              <w:jc w:val="center"/>
              <w:rPr>
                <w:rFonts w:ascii="Times New Roman" w:hAnsi="Times New Roman" w:cs="Times New Roman"/>
                <w:sz w:val="20"/>
                <w:szCs w:val="20"/>
              </w:rPr>
            </w:pPr>
            <w:r w:rsidRPr="00CF13F5">
              <w:rPr>
                <w:rFonts w:ascii="Times New Roman" w:hAnsi="Times New Roman" w:cs="Times New Roman"/>
                <w:sz w:val="20"/>
                <w:szCs w:val="20"/>
              </w:rPr>
              <w:t>Метод индексации</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CF13F5" w:rsidRDefault="00AC38C0" w:rsidP="00AC38C0">
            <w:pPr>
              <w:spacing w:after="0" w:line="240" w:lineRule="auto"/>
              <w:jc w:val="center"/>
              <w:rPr>
                <w:rFonts w:ascii="Times New Roman" w:eastAsia="Calibri" w:hAnsi="Times New Roman" w:cs="Times New Roman"/>
                <w:b/>
                <w:sz w:val="20"/>
                <w:szCs w:val="20"/>
              </w:rPr>
            </w:pPr>
            <w:r w:rsidRPr="00CF13F5">
              <w:rPr>
                <w:rFonts w:ascii="Times New Roman" w:eastAsia="Calibri" w:hAnsi="Times New Roman" w:cs="Times New Roman"/>
                <w:b/>
                <w:sz w:val="20"/>
                <w:szCs w:val="20"/>
              </w:rPr>
              <w:t>7.</w:t>
            </w:r>
          </w:p>
        </w:tc>
        <w:tc>
          <w:tcPr>
            <w:tcW w:w="5103"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Предельный (максимальный) рост необходимой валовой выручки арендатора от осуществления регулируемых видов деятельности в сфере холодного водоснабжения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Default="00AC38C0" w:rsidP="00AC38C0">
            <w:pPr>
              <w:spacing w:after="0" w:line="240" w:lineRule="auto"/>
              <w:jc w:val="center"/>
              <w:rPr>
                <w:rFonts w:ascii="Times New Roman" w:eastAsia="Calibri" w:hAnsi="Times New Roman" w:cs="Times New Roman"/>
                <w:b/>
                <w:sz w:val="20"/>
                <w:szCs w:val="20"/>
              </w:rPr>
            </w:pPr>
          </w:p>
          <w:p w:rsidR="00AC38C0" w:rsidRPr="00452304" w:rsidRDefault="00AC38C0" w:rsidP="00AC38C0">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eastAsia="Calibri" w:hAnsi="Times New Roman" w:cs="Times New Roman"/>
                <w:b/>
                <w:sz w:val="20"/>
                <w:szCs w:val="20"/>
              </w:rPr>
            </w:pPr>
          </w:p>
          <w:p w:rsidR="00AC38C0" w:rsidRDefault="00AC38C0" w:rsidP="00AC38C0">
            <w:pPr>
              <w:spacing w:after="0" w:line="240" w:lineRule="auto"/>
              <w:jc w:val="center"/>
              <w:rPr>
                <w:rFonts w:ascii="Times New Roman" w:eastAsia="Calibri" w:hAnsi="Times New Roman" w:cs="Times New Roman"/>
                <w:b/>
                <w:sz w:val="20"/>
                <w:szCs w:val="20"/>
              </w:rPr>
            </w:pPr>
          </w:p>
          <w:p w:rsidR="00AC38C0" w:rsidRPr="00452304" w:rsidRDefault="00AC38C0" w:rsidP="00AC38C0">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106,00</w:t>
            </w:r>
          </w:p>
        </w:tc>
        <w:tc>
          <w:tcPr>
            <w:tcW w:w="1134"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eastAsia="Calibri" w:hAnsi="Times New Roman" w:cs="Times New Roman"/>
                <w:b/>
                <w:sz w:val="20"/>
                <w:szCs w:val="20"/>
              </w:rPr>
            </w:pPr>
          </w:p>
          <w:p w:rsidR="00AC38C0" w:rsidRDefault="00AC38C0" w:rsidP="00AC38C0">
            <w:pPr>
              <w:spacing w:after="0" w:line="240" w:lineRule="auto"/>
              <w:jc w:val="center"/>
              <w:rPr>
                <w:rFonts w:ascii="Times New Roman" w:eastAsia="Calibri" w:hAnsi="Times New Roman" w:cs="Times New Roman"/>
                <w:b/>
                <w:sz w:val="20"/>
                <w:szCs w:val="20"/>
              </w:rPr>
            </w:pPr>
          </w:p>
          <w:p w:rsidR="00AC38C0" w:rsidRPr="00452304" w:rsidRDefault="00AC38C0" w:rsidP="00AC38C0">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104,70</w:t>
            </w:r>
          </w:p>
        </w:tc>
        <w:tc>
          <w:tcPr>
            <w:tcW w:w="1134"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eastAsia="Calibri" w:hAnsi="Times New Roman" w:cs="Times New Roman"/>
                <w:b/>
                <w:sz w:val="20"/>
                <w:szCs w:val="20"/>
              </w:rPr>
            </w:pPr>
          </w:p>
          <w:p w:rsidR="00AC38C0" w:rsidRDefault="00AC38C0" w:rsidP="00AC38C0">
            <w:pPr>
              <w:spacing w:after="0" w:line="240" w:lineRule="auto"/>
              <w:jc w:val="center"/>
              <w:rPr>
                <w:rFonts w:ascii="Times New Roman" w:eastAsia="Calibri" w:hAnsi="Times New Roman" w:cs="Times New Roman"/>
                <w:b/>
                <w:sz w:val="20"/>
                <w:szCs w:val="20"/>
              </w:rPr>
            </w:pPr>
          </w:p>
          <w:p w:rsidR="00AC38C0" w:rsidRPr="00452304" w:rsidRDefault="00AC38C0" w:rsidP="00AC38C0">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104,00</w:t>
            </w:r>
          </w:p>
        </w:tc>
        <w:tc>
          <w:tcPr>
            <w:tcW w:w="1134"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eastAsia="Calibri" w:hAnsi="Times New Roman" w:cs="Times New Roman"/>
                <w:b/>
                <w:sz w:val="20"/>
                <w:szCs w:val="20"/>
              </w:rPr>
            </w:pPr>
          </w:p>
          <w:p w:rsidR="00AC38C0" w:rsidRDefault="00AC38C0" w:rsidP="00AC38C0">
            <w:pPr>
              <w:spacing w:after="0" w:line="240" w:lineRule="auto"/>
              <w:jc w:val="center"/>
              <w:rPr>
                <w:rFonts w:ascii="Times New Roman" w:eastAsia="Calibri" w:hAnsi="Times New Roman" w:cs="Times New Roman"/>
                <w:b/>
                <w:sz w:val="20"/>
                <w:szCs w:val="20"/>
              </w:rPr>
            </w:pPr>
          </w:p>
          <w:p w:rsidR="00AC38C0" w:rsidRPr="00452304" w:rsidRDefault="00AC38C0" w:rsidP="00AC38C0">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104,00</w:t>
            </w:r>
          </w:p>
        </w:tc>
        <w:tc>
          <w:tcPr>
            <w:tcW w:w="1276"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eastAsia="Calibri" w:hAnsi="Times New Roman" w:cs="Times New Roman"/>
                <w:b/>
                <w:sz w:val="20"/>
                <w:szCs w:val="20"/>
              </w:rPr>
            </w:pPr>
          </w:p>
          <w:p w:rsidR="00AC38C0" w:rsidRDefault="00AC38C0" w:rsidP="00AC38C0">
            <w:pPr>
              <w:spacing w:after="0" w:line="240" w:lineRule="auto"/>
              <w:jc w:val="center"/>
              <w:rPr>
                <w:rFonts w:ascii="Times New Roman" w:eastAsia="Calibri" w:hAnsi="Times New Roman" w:cs="Times New Roman"/>
                <w:b/>
                <w:sz w:val="20"/>
                <w:szCs w:val="20"/>
              </w:rPr>
            </w:pPr>
          </w:p>
          <w:p w:rsidR="00AC38C0" w:rsidRDefault="00AC38C0" w:rsidP="00AC38C0">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104,00</w:t>
            </w:r>
          </w:p>
        </w:tc>
        <w:tc>
          <w:tcPr>
            <w:tcW w:w="992"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eastAsia="Calibri" w:hAnsi="Times New Roman" w:cs="Times New Roman"/>
                <w:b/>
                <w:sz w:val="20"/>
                <w:szCs w:val="20"/>
              </w:rPr>
            </w:pPr>
          </w:p>
          <w:p w:rsidR="00AC38C0" w:rsidRDefault="00AC38C0" w:rsidP="00AC38C0">
            <w:pPr>
              <w:spacing w:after="0" w:line="240" w:lineRule="auto"/>
              <w:jc w:val="center"/>
              <w:rPr>
                <w:rFonts w:ascii="Times New Roman" w:eastAsia="Calibri" w:hAnsi="Times New Roman" w:cs="Times New Roman"/>
                <w:b/>
                <w:sz w:val="20"/>
                <w:szCs w:val="20"/>
              </w:rPr>
            </w:pPr>
          </w:p>
          <w:p w:rsidR="00AC38C0" w:rsidRDefault="00AC38C0" w:rsidP="00AC38C0">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104,00</w:t>
            </w:r>
          </w:p>
        </w:tc>
        <w:tc>
          <w:tcPr>
            <w:tcW w:w="1134"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eastAsia="Calibri" w:hAnsi="Times New Roman" w:cs="Times New Roman"/>
                <w:b/>
                <w:sz w:val="20"/>
                <w:szCs w:val="20"/>
              </w:rPr>
            </w:pPr>
          </w:p>
          <w:p w:rsidR="00AC38C0" w:rsidRDefault="00AC38C0" w:rsidP="00AC38C0">
            <w:pPr>
              <w:spacing w:after="0" w:line="240" w:lineRule="auto"/>
              <w:jc w:val="center"/>
              <w:rPr>
                <w:rFonts w:ascii="Times New Roman" w:eastAsia="Calibri" w:hAnsi="Times New Roman" w:cs="Times New Roman"/>
                <w:b/>
                <w:sz w:val="20"/>
                <w:szCs w:val="20"/>
              </w:rPr>
            </w:pPr>
          </w:p>
          <w:p w:rsidR="00AC38C0" w:rsidRDefault="00AC38C0" w:rsidP="00AC38C0">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104,00</w:t>
            </w:r>
          </w:p>
        </w:tc>
      </w:tr>
    </w:tbl>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AC38C0" w:rsidRPr="00190793" w:rsidRDefault="00AC38C0" w:rsidP="00AC38C0">
      <w:pPr>
        <w:spacing w:after="0" w:line="240" w:lineRule="auto"/>
        <w:jc w:val="center"/>
        <w:rPr>
          <w:rFonts w:ascii="Times New Roman" w:hAnsi="Times New Roman" w:cs="Times New Roman"/>
          <w:b/>
        </w:rPr>
      </w:pPr>
      <w:r w:rsidRPr="00190793">
        <w:rPr>
          <w:rFonts w:ascii="Times New Roman" w:hAnsi="Times New Roman" w:cs="Times New Roman"/>
          <w:b/>
        </w:rPr>
        <w:t>поселок Оротукан</w:t>
      </w:r>
    </w:p>
    <w:p w:rsidR="00AC38C0" w:rsidRPr="00452304" w:rsidRDefault="00AC38C0" w:rsidP="00AC38C0">
      <w:pPr>
        <w:spacing w:after="0" w:line="240" w:lineRule="auto"/>
        <w:jc w:val="center"/>
        <w:rPr>
          <w:rFonts w:ascii="Times New Roman" w:hAnsi="Times New Roman" w:cs="Times New Roman"/>
          <w:b/>
          <w:i/>
        </w:rPr>
      </w:pPr>
    </w:p>
    <w:tbl>
      <w:tblPr>
        <w:tblpPr w:leftFromText="180" w:rightFromText="180" w:bottomFromText="200" w:vertAnchor="text" w:tblpX="216" w:tblpY="1"/>
        <w:tblOverlap w:val="neve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103"/>
        <w:gridCol w:w="851"/>
        <w:gridCol w:w="1133"/>
        <w:gridCol w:w="1134"/>
        <w:gridCol w:w="1134"/>
        <w:gridCol w:w="1134"/>
        <w:gridCol w:w="1276"/>
        <w:gridCol w:w="992"/>
        <w:gridCol w:w="1134"/>
      </w:tblGrid>
      <w:tr w:rsidR="00AC38C0" w:rsidRPr="00452304" w:rsidTr="00AC38C0">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w:t>
            </w:r>
          </w:p>
          <w:p w:rsidR="00AC38C0" w:rsidRPr="00452304" w:rsidRDefault="00AC38C0" w:rsidP="00AC38C0">
            <w:pPr>
              <w:spacing w:after="0" w:line="240" w:lineRule="auto"/>
              <w:jc w:val="center"/>
              <w:rPr>
                <w:rFonts w:ascii="Times New Roman" w:eastAsia="Calibri" w:hAnsi="Times New Roman" w:cs="Times New Roman"/>
                <w:b/>
                <w:sz w:val="20"/>
                <w:szCs w:val="20"/>
              </w:rPr>
            </w:pPr>
            <w:proofErr w:type="spellStart"/>
            <w:proofErr w:type="gramStart"/>
            <w:r w:rsidRPr="00452304">
              <w:rPr>
                <w:rFonts w:ascii="Times New Roman" w:eastAsia="Calibri" w:hAnsi="Times New Roman" w:cs="Times New Roman"/>
                <w:b/>
                <w:sz w:val="20"/>
                <w:szCs w:val="20"/>
              </w:rPr>
              <w:t>п</w:t>
            </w:r>
            <w:proofErr w:type="spellEnd"/>
            <w:proofErr w:type="gramEnd"/>
            <w:r w:rsidRPr="00452304">
              <w:rPr>
                <w:rFonts w:ascii="Times New Roman" w:eastAsia="Calibri" w:hAnsi="Times New Roman" w:cs="Times New Roman"/>
                <w:b/>
                <w:sz w:val="20"/>
                <w:szCs w:val="20"/>
              </w:rPr>
              <w:t>/</w:t>
            </w:r>
            <w:proofErr w:type="spellStart"/>
            <w:r w:rsidRPr="00452304">
              <w:rPr>
                <w:rFonts w:ascii="Times New Roman" w:eastAsia="Calibri" w:hAnsi="Times New Roman" w:cs="Times New Roman"/>
                <w:b/>
                <w:sz w:val="20"/>
                <w:szCs w:val="20"/>
              </w:rPr>
              <w:t>п</w:t>
            </w:r>
            <w:proofErr w:type="spellEnd"/>
          </w:p>
        </w:tc>
        <w:tc>
          <w:tcPr>
            <w:tcW w:w="5103"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Показатели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 xml:space="preserve">Ед. </w:t>
            </w:r>
            <w:proofErr w:type="spellStart"/>
            <w:r w:rsidRPr="00452304">
              <w:rPr>
                <w:rFonts w:ascii="Times New Roman" w:eastAsia="Calibri" w:hAnsi="Times New Roman" w:cs="Times New Roman"/>
                <w:b/>
                <w:sz w:val="20"/>
                <w:szCs w:val="20"/>
              </w:rPr>
              <w:t>изм</w:t>
            </w:r>
            <w:proofErr w:type="spellEnd"/>
            <w:r w:rsidRPr="00452304">
              <w:rPr>
                <w:rFonts w:ascii="Times New Roman" w:eastAsia="Calibri" w:hAnsi="Times New Roman" w:cs="Times New Roman"/>
                <w:b/>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b/>
                <w:sz w:val="20"/>
                <w:szCs w:val="20"/>
              </w:rPr>
            </w:pPr>
          </w:p>
          <w:p w:rsidR="00AC38C0" w:rsidRDefault="00AC38C0" w:rsidP="00AC38C0">
            <w:pPr>
              <w:spacing w:after="0" w:line="240" w:lineRule="auto"/>
              <w:jc w:val="center"/>
              <w:rPr>
                <w:rFonts w:ascii="Times New Roman" w:eastAsia="Calibri" w:hAnsi="Times New Roman" w:cs="Times New Roman"/>
                <w:b/>
                <w:sz w:val="20"/>
                <w:szCs w:val="20"/>
              </w:rPr>
            </w:pPr>
          </w:p>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b/>
                <w:sz w:val="20"/>
                <w:szCs w:val="20"/>
              </w:rPr>
            </w:pPr>
          </w:p>
          <w:p w:rsidR="00AC38C0" w:rsidRDefault="00AC38C0" w:rsidP="00AC38C0">
            <w:pPr>
              <w:spacing w:after="0" w:line="240" w:lineRule="auto"/>
              <w:jc w:val="center"/>
              <w:rPr>
                <w:rFonts w:ascii="Times New Roman" w:eastAsia="Calibri" w:hAnsi="Times New Roman" w:cs="Times New Roman"/>
                <w:b/>
                <w:sz w:val="20"/>
                <w:szCs w:val="20"/>
              </w:rPr>
            </w:pPr>
          </w:p>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2024</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b/>
                <w:sz w:val="20"/>
                <w:szCs w:val="20"/>
              </w:rPr>
            </w:pPr>
          </w:p>
          <w:p w:rsidR="00AC38C0" w:rsidRDefault="00AC38C0" w:rsidP="00AC38C0">
            <w:pPr>
              <w:spacing w:after="0" w:line="240" w:lineRule="auto"/>
              <w:jc w:val="center"/>
              <w:rPr>
                <w:rFonts w:ascii="Times New Roman" w:eastAsia="Calibri" w:hAnsi="Times New Roman" w:cs="Times New Roman"/>
                <w:b/>
                <w:sz w:val="20"/>
                <w:szCs w:val="20"/>
              </w:rPr>
            </w:pPr>
          </w:p>
          <w:p w:rsidR="00AC38C0" w:rsidRPr="00452304" w:rsidRDefault="00AC38C0" w:rsidP="00AC38C0">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2025</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b/>
                <w:sz w:val="20"/>
                <w:szCs w:val="20"/>
              </w:rPr>
            </w:pPr>
          </w:p>
          <w:p w:rsidR="00AC38C0" w:rsidRDefault="00AC38C0" w:rsidP="00AC38C0">
            <w:pPr>
              <w:spacing w:after="0" w:line="240" w:lineRule="auto"/>
              <w:jc w:val="center"/>
              <w:rPr>
                <w:rFonts w:ascii="Times New Roman" w:eastAsia="Calibri" w:hAnsi="Times New Roman" w:cs="Times New Roman"/>
                <w:b/>
                <w:sz w:val="20"/>
                <w:szCs w:val="20"/>
              </w:rPr>
            </w:pPr>
          </w:p>
          <w:p w:rsidR="00AC38C0" w:rsidRPr="00452304" w:rsidRDefault="00AC38C0" w:rsidP="00AC38C0">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2026</w:t>
            </w:r>
          </w:p>
        </w:tc>
        <w:tc>
          <w:tcPr>
            <w:tcW w:w="1276"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b/>
                <w:sz w:val="20"/>
                <w:szCs w:val="20"/>
              </w:rPr>
            </w:pPr>
          </w:p>
          <w:p w:rsidR="00AC38C0" w:rsidRDefault="00AC38C0" w:rsidP="00AC38C0">
            <w:pPr>
              <w:spacing w:after="0" w:line="240" w:lineRule="auto"/>
              <w:jc w:val="center"/>
              <w:rPr>
                <w:rFonts w:ascii="Times New Roman" w:eastAsia="Calibri" w:hAnsi="Times New Roman" w:cs="Times New Roman"/>
                <w:b/>
                <w:sz w:val="20"/>
                <w:szCs w:val="20"/>
              </w:rPr>
            </w:pPr>
          </w:p>
          <w:p w:rsidR="00AC38C0" w:rsidRPr="00452304" w:rsidRDefault="00AC38C0" w:rsidP="00AC38C0">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2027</w:t>
            </w:r>
          </w:p>
        </w:tc>
        <w:tc>
          <w:tcPr>
            <w:tcW w:w="992"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b/>
                <w:sz w:val="20"/>
                <w:szCs w:val="20"/>
              </w:rPr>
            </w:pPr>
          </w:p>
          <w:p w:rsidR="00AC38C0" w:rsidRDefault="00AC38C0" w:rsidP="00AC38C0">
            <w:pPr>
              <w:spacing w:after="0" w:line="240" w:lineRule="auto"/>
              <w:jc w:val="center"/>
              <w:rPr>
                <w:rFonts w:ascii="Times New Roman" w:eastAsia="Calibri" w:hAnsi="Times New Roman" w:cs="Times New Roman"/>
                <w:b/>
                <w:sz w:val="20"/>
                <w:szCs w:val="20"/>
              </w:rPr>
            </w:pPr>
          </w:p>
          <w:p w:rsidR="00AC38C0" w:rsidRPr="00452304" w:rsidRDefault="00AC38C0" w:rsidP="00AC38C0">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2028</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b/>
                <w:sz w:val="20"/>
                <w:szCs w:val="20"/>
              </w:rPr>
            </w:pPr>
          </w:p>
          <w:p w:rsidR="00AC38C0" w:rsidRDefault="00AC38C0" w:rsidP="00AC38C0">
            <w:pPr>
              <w:spacing w:after="0" w:line="240" w:lineRule="auto"/>
              <w:jc w:val="center"/>
              <w:rPr>
                <w:rFonts w:ascii="Times New Roman" w:eastAsia="Calibri" w:hAnsi="Times New Roman" w:cs="Times New Roman"/>
                <w:b/>
                <w:sz w:val="20"/>
                <w:szCs w:val="20"/>
              </w:rPr>
            </w:pPr>
          </w:p>
          <w:p w:rsidR="00AC38C0" w:rsidRPr="00452304" w:rsidRDefault="00AC38C0" w:rsidP="00AC38C0">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2029</w:t>
            </w:r>
          </w:p>
        </w:tc>
      </w:tr>
      <w:tr w:rsidR="00AC38C0" w:rsidRPr="00452304" w:rsidTr="00AC38C0">
        <w:trPr>
          <w:trHeight w:val="453"/>
        </w:trPr>
        <w:tc>
          <w:tcPr>
            <w:tcW w:w="675"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rPr>
                <w:rFonts w:ascii="Times New Roman" w:hAnsi="Times New Roman" w:cs="Times New Roman"/>
                <w:b/>
                <w:sz w:val="20"/>
                <w:szCs w:val="20"/>
              </w:rPr>
            </w:pPr>
            <w:r w:rsidRPr="00452304">
              <w:rPr>
                <w:rFonts w:ascii="Times New Roman" w:hAnsi="Times New Roman" w:cs="Times New Roman"/>
                <w:b/>
                <w:sz w:val="20"/>
                <w:szCs w:val="20"/>
              </w:rPr>
              <w:t>1.</w:t>
            </w:r>
          </w:p>
        </w:tc>
        <w:tc>
          <w:tcPr>
            <w:tcW w:w="5103" w:type="dxa"/>
            <w:tcBorders>
              <w:top w:val="nil"/>
              <w:left w:val="single" w:sz="4" w:space="0" w:color="auto"/>
              <w:bottom w:val="nil"/>
              <w:right w:val="single" w:sz="4" w:space="0" w:color="auto"/>
            </w:tcBorders>
            <w:hideMark/>
          </w:tcPr>
          <w:p w:rsidR="00AC38C0" w:rsidRPr="00452304" w:rsidRDefault="00AC38C0" w:rsidP="00AC38C0">
            <w:pPr>
              <w:spacing w:after="0" w:line="240" w:lineRule="auto"/>
              <w:rPr>
                <w:rFonts w:ascii="Times New Roman" w:hAnsi="Times New Roman" w:cs="Times New Roman"/>
                <w:b/>
                <w:sz w:val="20"/>
                <w:szCs w:val="20"/>
              </w:rPr>
            </w:pPr>
            <w:r w:rsidRPr="00452304">
              <w:rPr>
                <w:rFonts w:ascii="Times New Roman" w:hAnsi="Times New Roman" w:cs="Times New Roman"/>
                <w:b/>
                <w:sz w:val="20"/>
                <w:szCs w:val="20"/>
              </w:rPr>
              <w:t>Предельный объем расходов на реконструкцию Объекта концессионного соглашения на каждый год срока действия концессионного соглашения</w:t>
            </w:r>
          </w:p>
        </w:tc>
        <w:tc>
          <w:tcPr>
            <w:tcW w:w="851" w:type="dxa"/>
            <w:tcBorders>
              <w:top w:val="nil"/>
              <w:left w:val="single" w:sz="4" w:space="0" w:color="auto"/>
              <w:bottom w:val="nil"/>
              <w:right w:val="single" w:sz="4" w:space="0" w:color="auto"/>
            </w:tcBorders>
            <w:hideMark/>
          </w:tcPr>
          <w:p w:rsidR="00AC38C0" w:rsidRPr="00452304" w:rsidRDefault="00AC38C0" w:rsidP="00AC38C0">
            <w:pPr>
              <w:spacing w:after="0" w:line="240" w:lineRule="auto"/>
              <w:rPr>
                <w:rFonts w:ascii="Times New Roman" w:hAnsi="Times New Roman" w:cs="Times New Roman"/>
                <w:b/>
                <w:sz w:val="20"/>
                <w:szCs w:val="20"/>
              </w:rPr>
            </w:pPr>
            <w:r w:rsidRPr="00452304">
              <w:rPr>
                <w:rFonts w:ascii="Times New Roman" w:hAnsi="Times New Roman" w:cs="Times New Roman"/>
                <w:b/>
                <w:sz w:val="20"/>
                <w:szCs w:val="20"/>
              </w:rPr>
              <w:t>тыс. руб.</w:t>
            </w:r>
          </w:p>
        </w:tc>
        <w:tc>
          <w:tcPr>
            <w:tcW w:w="1133" w:type="dxa"/>
            <w:tcBorders>
              <w:top w:val="nil"/>
              <w:left w:val="single" w:sz="4" w:space="0" w:color="auto"/>
              <w:bottom w:val="nil"/>
              <w:right w:val="single" w:sz="4" w:space="0" w:color="auto"/>
            </w:tcBorders>
          </w:tcPr>
          <w:p w:rsidR="00AC38C0" w:rsidRPr="00C3072B" w:rsidRDefault="00AC38C0" w:rsidP="00AC38C0">
            <w:pPr>
              <w:spacing w:after="0" w:line="240" w:lineRule="auto"/>
              <w:jc w:val="center"/>
              <w:rPr>
                <w:rFonts w:ascii="Times New Roman" w:eastAsia="Calibri" w:hAnsi="Times New Roman" w:cs="Times New Roman"/>
                <w:b/>
                <w:sz w:val="20"/>
                <w:szCs w:val="20"/>
              </w:rPr>
            </w:pPr>
            <w:r w:rsidRPr="00C3072B">
              <w:rPr>
                <w:rFonts w:ascii="Times New Roman" w:eastAsia="Calibri" w:hAnsi="Times New Roman" w:cs="Times New Roman"/>
                <w:b/>
                <w:sz w:val="20"/>
                <w:szCs w:val="20"/>
              </w:rPr>
              <w:t>0,0</w:t>
            </w:r>
          </w:p>
        </w:tc>
        <w:tc>
          <w:tcPr>
            <w:tcW w:w="1134" w:type="dxa"/>
            <w:tcBorders>
              <w:top w:val="nil"/>
              <w:left w:val="single" w:sz="4" w:space="0" w:color="auto"/>
              <w:bottom w:val="nil"/>
              <w:right w:val="single" w:sz="4" w:space="0" w:color="auto"/>
            </w:tcBorders>
          </w:tcPr>
          <w:p w:rsidR="00AC38C0" w:rsidRPr="00C3072B" w:rsidRDefault="00AC38C0" w:rsidP="00AC38C0">
            <w:pPr>
              <w:jc w:val="center"/>
              <w:rPr>
                <w:rFonts w:ascii="Times New Roman" w:hAnsi="Times New Roman" w:cs="Times New Roman"/>
                <w:b/>
                <w:sz w:val="20"/>
                <w:szCs w:val="20"/>
              </w:rPr>
            </w:pPr>
            <w:r w:rsidRPr="00C3072B">
              <w:rPr>
                <w:rFonts w:ascii="Times New Roman" w:hAnsi="Times New Roman" w:cs="Times New Roman"/>
                <w:b/>
                <w:sz w:val="20"/>
                <w:szCs w:val="20"/>
              </w:rPr>
              <w:t>748,07</w:t>
            </w:r>
          </w:p>
        </w:tc>
        <w:tc>
          <w:tcPr>
            <w:tcW w:w="1134" w:type="dxa"/>
            <w:tcBorders>
              <w:top w:val="nil"/>
              <w:left w:val="single" w:sz="4" w:space="0" w:color="auto"/>
              <w:bottom w:val="nil"/>
              <w:right w:val="single" w:sz="4" w:space="0" w:color="auto"/>
            </w:tcBorders>
          </w:tcPr>
          <w:p w:rsidR="00AC38C0" w:rsidRPr="00C3072B" w:rsidRDefault="00AC38C0" w:rsidP="00AC38C0">
            <w:pPr>
              <w:jc w:val="center"/>
              <w:rPr>
                <w:rFonts w:ascii="Times New Roman" w:hAnsi="Times New Roman" w:cs="Times New Roman"/>
                <w:b/>
                <w:sz w:val="20"/>
                <w:szCs w:val="20"/>
              </w:rPr>
            </w:pPr>
            <w:r w:rsidRPr="00C3072B">
              <w:rPr>
                <w:rFonts w:ascii="Times New Roman" w:hAnsi="Times New Roman" w:cs="Times New Roman"/>
                <w:b/>
                <w:sz w:val="20"/>
                <w:szCs w:val="20"/>
              </w:rPr>
              <w:t>778,00</w:t>
            </w:r>
          </w:p>
        </w:tc>
        <w:tc>
          <w:tcPr>
            <w:tcW w:w="1134" w:type="dxa"/>
            <w:tcBorders>
              <w:top w:val="nil"/>
              <w:left w:val="single" w:sz="4" w:space="0" w:color="auto"/>
              <w:bottom w:val="nil"/>
              <w:right w:val="single" w:sz="4" w:space="0" w:color="auto"/>
            </w:tcBorders>
          </w:tcPr>
          <w:p w:rsidR="00AC38C0" w:rsidRPr="00C3072B" w:rsidRDefault="00AC38C0" w:rsidP="00AC38C0">
            <w:pPr>
              <w:jc w:val="center"/>
              <w:rPr>
                <w:rFonts w:ascii="Times New Roman" w:hAnsi="Times New Roman" w:cs="Times New Roman"/>
                <w:b/>
                <w:sz w:val="20"/>
                <w:szCs w:val="20"/>
              </w:rPr>
            </w:pPr>
            <w:r w:rsidRPr="00C3072B">
              <w:rPr>
                <w:rFonts w:ascii="Times New Roman" w:hAnsi="Times New Roman" w:cs="Times New Roman"/>
                <w:b/>
                <w:sz w:val="20"/>
                <w:szCs w:val="20"/>
              </w:rPr>
              <w:t>809,12</w:t>
            </w:r>
          </w:p>
        </w:tc>
        <w:tc>
          <w:tcPr>
            <w:tcW w:w="1276" w:type="dxa"/>
            <w:tcBorders>
              <w:top w:val="nil"/>
              <w:left w:val="single" w:sz="4" w:space="0" w:color="auto"/>
              <w:bottom w:val="nil"/>
              <w:right w:val="single" w:sz="4" w:space="0" w:color="auto"/>
            </w:tcBorders>
          </w:tcPr>
          <w:p w:rsidR="00AC38C0" w:rsidRPr="00C3072B" w:rsidRDefault="00AC38C0" w:rsidP="00AC38C0">
            <w:pPr>
              <w:jc w:val="center"/>
              <w:rPr>
                <w:rFonts w:ascii="Times New Roman" w:hAnsi="Times New Roman" w:cs="Times New Roman"/>
                <w:b/>
                <w:sz w:val="20"/>
                <w:szCs w:val="20"/>
              </w:rPr>
            </w:pPr>
            <w:r w:rsidRPr="00C3072B">
              <w:rPr>
                <w:rFonts w:ascii="Times New Roman" w:hAnsi="Times New Roman" w:cs="Times New Roman"/>
                <w:b/>
                <w:sz w:val="20"/>
                <w:szCs w:val="20"/>
              </w:rPr>
              <w:t>841,49</w:t>
            </w:r>
          </w:p>
        </w:tc>
        <w:tc>
          <w:tcPr>
            <w:tcW w:w="992" w:type="dxa"/>
            <w:tcBorders>
              <w:top w:val="nil"/>
              <w:left w:val="single" w:sz="4" w:space="0" w:color="auto"/>
              <w:bottom w:val="nil"/>
              <w:right w:val="single" w:sz="4" w:space="0" w:color="auto"/>
            </w:tcBorders>
          </w:tcPr>
          <w:p w:rsidR="00AC38C0" w:rsidRPr="00C3072B" w:rsidRDefault="00AC38C0" w:rsidP="00AC38C0">
            <w:pPr>
              <w:jc w:val="center"/>
              <w:rPr>
                <w:rFonts w:ascii="Times New Roman" w:hAnsi="Times New Roman" w:cs="Times New Roman"/>
                <w:b/>
                <w:sz w:val="20"/>
                <w:szCs w:val="20"/>
              </w:rPr>
            </w:pPr>
            <w:r w:rsidRPr="00C3072B">
              <w:rPr>
                <w:rFonts w:ascii="Times New Roman" w:hAnsi="Times New Roman" w:cs="Times New Roman"/>
                <w:b/>
                <w:sz w:val="20"/>
                <w:szCs w:val="20"/>
              </w:rPr>
              <w:t>875,15</w:t>
            </w:r>
          </w:p>
        </w:tc>
        <w:tc>
          <w:tcPr>
            <w:tcW w:w="1134" w:type="dxa"/>
            <w:tcBorders>
              <w:top w:val="nil"/>
              <w:left w:val="single" w:sz="4" w:space="0" w:color="auto"/>
              <w:bottom w:val="nil"/>
              <w:right w:val="single" w:sz="4" w:space="0" w:color="auto"/>
            </w:tcBorders>
          </w:tcPr>
          <w:p w:rsidR="00AC38C0" w:rsidRPr="00C3072B" w:rsidRDefault="00AC38C0" w:rsidP="00AC38C0">
            <w:pPr>
              <w:jc w:val="center"/>
              <w:rPr>
                <w:rFonts w:ascii="Times New Roman" w:hAnsi="Times New Roman" w:cs="Times New Roman"/>
                <w:b/>
                <w:sz w:val="20"/>
                <w:szCs w:val="20"/>
              </w:rPr>
            </w:pPr>
            <w:r w:rsidRPr="00C3072B">
              <w:rPr>
                <w:rFonts w:ascii="Times New Roman" w:hAnsi="Times New Roman" w:cs="Times New Roman"/>
                <w:b/>
                <w:sz w:val="20"/>
                <w:szCs w:val="20"/>
              </w:rPr>
              <w:t>910,15</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rPr>
                <w:rFonts w:ascii="Times New Roman" w:hAnsi="Times New Roman" w:cs="Times New Roman"/>
                <w:sz w:val="20"/>
                <w:szCs w:val="20"/>
              </w:rPr>
            </w:pPr>
            <w:r w:rsidRPr="00452304">
              <w:rPr>
                <w:rFonts w:ascii="Times New Roman" w:hAnsi="Times New Roman" w:cs="Times New Roman"/>
                <w:sz w:val="20"/>
                <w:szCs w:val="20"/>
              </w:rPr>
              <w:t>1.1.</w:t>
            </w:r>
          </w:p>
        </w:tc>
        <w:tc>
          <w:tcPr>
            <w:tcW w:w="5103"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rPr>
                <w:rFonts w:ascii="Times New Roman" w:hAnsi="Times New Roman" w:cs="Times New Roman"/>
                <w:sz w:val="20"/>
                <w:szCs w:val="20"/>
              </w:rPr>
            </w:pPr>
            <w:r w:rsidRPr="00452304">
              <w:rPr>
                <w:rFonts w:ascii="Times New Roman" w:hAnsi="Times New Roman" w:cs="Times New Roman"/>
                <w:sz w:val="20"/>
                <w:szCs w:val="20"/>
              </w:rPr>
              <w:t xml:space="preserve">Предельный объем расходов, финансируемых за счет средств </w:t>
            </w:r>
            <w:proofErr w:type="spellStart"/>
            <w:r w:rsidRPr="00452304">
              <w:rPr>
                <w:rFonts w:ascii="Times New Roman" w:hAnsi="Times New Roman" w:cs="Times New Roman"/>
                <w:sz w:val="20"/>
                <w:szCs w:val="20"/>
              </w:rPr>
              <w:t>Концедента</w:t>
            </w:r>
            <w:proofErr w:type="spellEnd"/>
            <w:r w:rsidRPr="00452304">
              <w:rPr>
                <w:rFonts w:ascii="Times New Roman" w:hAnsi="Times New Roman" w:cs="Times New Roman"/>
                <w:sz w:val="20"/>
                <w:szCs w:val="20"/>
              </w:rPr>
              <w:t xml:space="preserve">, на реконструкцию Объекта концессионного соглашения на каждый год срока действия концессионного соглашения </w:t>
            </w:r>
          </w:p>
        </w:tc>
        <w:tc>
          <w:tcPr>
            <w:tcW w:w="851"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rPr>
                <w:rFonts w:ascii="Times New Roman" w:hAnsi="Times New Roman" w:cs="Times New Roman"/>
                <w:sz w:val="20"/>
                <w:szCs w:val="20"/>
              </w:rPr>
            </w:pPr>
            <w:r w:rsidRPr="00452304">
              <w:rPr>
                <w:rFonts w:ascii="Times New Roman" w:hAnsi="Times New Roman" w:cs="Times New Roman"/>
                <w:sz w:val="20"/>
                <w:szCs w:val="20"/>
              </w:rPr>
              <w:t>тыс. руб.</w:t>
            </w:r>
          </w:p>
        </w:tc>
        <w:tc>
          <w:tcPr>
            <w:tcW w:w="1133" w:type="dxa"/>
            <w:tcBorders>
              <w:top w:val="single" w:sz="4" w:space="0" w:color="auto"/>
              <w:left w:val="single" w:sz="4" w:space="0" w:color="auto"/>
              <w:bottom w:val="single" w:sz="4" w:space="0" w:color="auto"/>
              <w:right w:val="single" w:sz="4" w:space="0" w:color="auto"/>
            </w:tcBorders>
          </w:tcPr>
          <w:p w:rsidR="00AC38C0" w:rsidRPr="00C3072B" w:rsidRDefault="00AC38C0" w:rsidP="00AC38C0">
            <w:pPr>
              <w:spacing w:after="0" w:line="240" w:lineRule="auto"/>
              <w:jc w:val="center"/>
              <w:rPr>
                <w:rFonts w:ascii="Times New Roman" w:hAnsi="Times New Roman" w:cs="Times New Roman"/>
                <w:sz w:val="20"/>
                <w:szCs w:val="20"/>
              </w:rPr>
            </w:pPr>
            <w:r w:rsidRPr="00C3072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AC38C0" w:rsidRPr="00C3072B" w:rsidRDefault="00AC38C0" w:rsidP="00AC38C0">
            <w:pPr>
              <w:jc w:val="center"/>
              <w:rPr>
                <w:rFonts w:ascii="Times New Roman" w:hAnsi="Times New Roman" w:cs="Times New Roman"/>
                <w:sz w:val="20"/>
                <w:szCs w:val="20"/>
              </w:rPr>
            </w:pPr>
            <w:r w:rsidRPr="00C3072B">
              <w:rPr>
                <w:rFonts w:ascii="Times New Roman" w:hAnsi="Times New Roman" w:cs="Times New Roman"/>
                <w:sz w:val="20"/>
                <w:szCs w:val="20"/>
              </w:rPr>
              <w:t>22,44</w:t>
            </w:r>
          </w:p>
        </w:tc>
        <w:tc>
          <w:tcPr>
            <w:tcW w:w="1134" w:type="dxa"/>
            <w:tcBorders>
              <w:top w:val="single" w:sz="4" w:space="0" w:color="auto"/>
              <w:left w:val="single" w:sz="4" w:space="0" w:color="auto"/>
              <w:bottom w:val="single" w:sz="4" w:space="0" w:color="auto"/>
              <w:right w:val="single" w:sz="4" w:space="0" w:color="auto"/>
            </w:tcBorders>
          </w:tcPr>
          <w:p w:rsidR="00AC38C0" w:rsidRPr="00C3072B" w:rsidRDefault="00AC38C0" w:rsidP="00AC38C0">
            <w:pPr>
              <w:jc w:val="center"/>
              <w:rPr>
                <w:rFonts w:ascii="Times New Roman" w:hAnsi="Times New Roman" w:cs="Times New Roman"/>
                <w:sz w:val="20"/>
                <w:szCs w:val="20"/>
              </w:rPr>
            </w:pPr>
            <w:r w:rsidRPr="00C3072B">
              <w:rPr>
                <w:rFonts w:ascii="Times New Roman" w:hAnsi="Times New Roman" w:cs="Times New Roman"/>
                <w:sz w:val="20"/>
                <w:szCs w:val="20"/>
              </w:rPr>
              <w:t>23,34</w:t>
            </w:r>
          </w:p>
        </w:tc>
        <w:tc>
          <w:tcPr>
            <w:tcW w:w="1134" w:type="dxa"/>
            <w:tcBorders>
              <w:top w:val="single" w:sz="4" w:space="0" w:color="auto"/>
              <w:left w:val="single" w:sz="4" w:space="0" w:color="auto"/>
              <w:bottom w:val="single" w:sz="4" w:space="0" w:color="auto"/>
              <w:right w:val="single" w:sz="4" w:space="0" w:color="auto"/>
            </w:tcBorders>
          </w:tcPr>
          <w:p w:rsidR="00AC38C0" w:rsidRPr="00C3072B" w:rsidRDefault="00AC38C0" w:rsidP="00AC38C0">
            <w:pPr>
              <w:jc w:val="center"/>
              <w:rPr>
                <w:rFonts w:ascii="Times New Roman" w:hAnsi="Times New Roman" w:cs="Times New Roman"/>
                <w:sz w:val="20"/>
                <w:szCs w:val="20"/>
              </w:rPr>
            </w:pPr>
            <w:r w:rsidRPr="00C3072B">
              <w:rPr>
                <w:rFonts w:ascii="Times New Roman" w:hAnsi="Times New Roman" w:cs="Times New Roman"/>
                <w:sz w:val="20"/>
                <w:szCs w:val="20"/>
              </w:rPr>
              <w:t>24,27</w:t>
            </w:r>
          </w:p>
        </w:tc>
        <w:tc>
          <w:tcPr>
            <w:tcW w:w="1276" w:type="dxa"/>
            <w:tcBorders>
              <w:top w:val="single" w:sz="4" w:space="0" w:color="auto"/>
              <w:left w:val="single" w:sz="4" w:space="0" w:color="auto"/>
              <w:bottom w:val="single" w:sz="4" w:space="0" w:color="auto"/>
              <w:right w:val="single" w:sz="4" w:space="0" w:color="auto"/>
            </w:tcBorders>
          </w:tcPr>
          <w:p w:rsidR="00AC38C0" w:rsidRPr="00C3072B" w:rsidRDefault="00AC38C0" w:rsidP="00AC38C0">
            <w:pPr>
              <w:jc w:val="center"/>
              <w:rPr>
                <w:rFonts w:ascii="Times New Roman" w:hAnsi="Times New Roman" w:cs="Times New Roman"/>
                <w:sz w:val="20"/>
                <w:szCs w:val="20"/>
              </w:rPr>
            </w:pPr>
            <w:r w:rsidRPr="00C3072B">
              <w:rPr>
                <w:rFonts w:ascii="Times New Roman" w:hAnsi="Times New Roman" w:cs="Times New Roman"/>
                <w:sz w:val="20"/>
                <w:szCs w:val="20"/>
              </w:rPr>
              <w:t>25,24</w:t>
            </w:r>
          </w:p>
        </w:tc>
        <w:tc>
          <w:tcPr>
            <w:tcW w:w="992" w:type="dxa"/>
            <w:tcBorders>
              <w:top w:val="single" w:sz="4" w:space="0" w:color="auto"/>
              <w:left w:val="single" w:sz="4" w:space="0" w:color="auto"/>
              <w:bottom w:val="single" w:sz="4" w:space="0" w:color="auto"/>
              <w:right w:val="single" w:sz="4" w:space="0" w:color="auto"/>
            </w:tcBorders>
          </w:tcPr>
          <w:p w:rsidR="00AC38C0" w:rsidRPr="00C3072B" w:rsidRDefault="00AC38C0" w:rsidP="00AC38C0">
            <w:pPr>
              <w:jc w:val="center"/>
              <w:rPr>
                <w:rFonts w:ascii="Times New Roman" w:hAnsi="Times New Roman" w:cs="Times New Roman"/>
                <w:sz w:val="20"/>
                <w:szCs w:val="20"/>
              </w:rPr>
            </w:pPr>
            <w:r w:rsidRPr="00C3072B">
              <w:rPr>
                <w:rFonts w:ascii="Times New Roman" w:hAnsi="Times New Roman" w:cs="Times New Roman"/>
                <w:sz w:val="20"/>
                <w:szCs w:val="20"/>
              </w:rPr>
              <w:t>26,25</w:t>
            </w:r>
          </w:p>
        </w:tc>
        <w:tc>
          <w:tcPr>
            <w:tcW w:w="1134" w:type="dxa"/>
            <w:tcBorders>
              <w:top w:val="single" w:sz="4" w:space="0" w:color="auto"/>
              <w:left w:val="single" w:sz="4" w:space="0" w:color="auto"/>
              <w:bottom w:val="single" w:sz="4" w:space="0" w:color="auto"/>
              <w:right w:val="single" w:sz="4" w:space="0" w:color="auto"/>
            </w:tcBorders>
          </w:tcPr>
          <w:p w:rsidR="00AC38C0" w:rsidRPr="00C3072B" w:rsidRDefault="00AC38C0" w:rsidP="00AC38C0">
            <w:pPr>
              <w:jc w:val="center"/>
              <w:rPr>
                <w:rFonts w:ascii="Times New Roman" w:hAnsi="Times New Roman" w:cs="Times New Roman"/>
                <w:sz w:val="20"/>
                <w:szCs w:val="20"/>
              </w:rPr>
            </w:pPr>
            <w:r w:rsidRPr="00C3072B">
              <w:rPr>
                <w:rFonts w:ascii="Times New Roman" w:hAnsi="Times New Roman" w:cs="Times New Roman"/>
                <w:sz w:val="20"/>
                <w:szCs w:val="20"/>
              </w:rPr>
              <w:t>27,30</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rPr>
                <w:rFonts w:ascii="Times New Roman" w:hAnsi="Times New Roman" w:cs="Times New Roman"/>
                <w:sz w:val="20"/>
                <w:szCs w:val="20"/>
              </w:rPr>
            </w:pPr>
            <w:r w:rsidRPr="00452304">
              <w:rPr>
                <w:rFonts w:ascii="Times New Roman" w:hAnsi="Times New Roman" w:cs="Times New Roman"/>
                <w:sz w:val="20"/>
                <w:szCs w:val="20"/>
              </w:rPr>
              <w:t>1.2.</w:t>
            </w:r>
          </w:p>
        </w:tc>
        <w:tc>
          <w:tcPr>
            <w:tcW w:w="5103"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rPr>
                <w:rFonts w:ascii="Times New Roman" w:hAnsi="Times New Roman" w:cs="Times New Roman"/>
                <w:sz w:val="20"/>
                <w:szCs w:val="20"/>
              </w:rPr>
            </w:pPr>
            <w:r w:rsidRPr="00452304">
              <w:rPr>
                <w:rFonts w:ascii="Times New Roman" w:hAnsi="Times New Roman" w:cs="Times New Roman"/>
                <w:sz w:val="20"/>
                <w:szCs w:val="20"/>
              </w:rPr>
              <w:t xml:space="preserve">Предельный объем расходов, финансируемых за счет средств Концессионера, на реконструкцию Объекта концессионного соглашения на каждый год срока действия концессионного соглашения </w:t>
            </w:r>
          </w:p>
        </w:tc>
        <w:tc>
          <w:tcPr>
            <w:tcW w:w="851"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rPr>
                <w:rFonts w:ascii="Times New Roman" w:hAnsi="Times New Roman" w:cs="Times New Roman"/>
                <w:sz w:val="20"/>
                <w:szCs w:val="20"/>
              </w:rPr>
            </w:pPr>
            <w:r w:rsidRPr="00452304">
              <w:rPr>
                <w:rFonts w:ascii="Times New Roman" w:hAnsi="Times New Roman" w:cs="Times New Roman"/>
                <w:sz w:val="20"/>
                <w:szCs w:val="20"/>
              </w:rPr>
              <w:t>тыс. руб.</w:t>
            </w:r>
          </w:p>
        </w:tc>
        <w:tc>
          <w:tcPr>
            <w:tcW w:w="1133" w:type="dxa"/>
            <w:tcBorders>
              <w:top w:val="single" w:sz="4" w:space="0" w:color="auto"/>
              <w:left w:val="single" w:sz="4" w:space="0" w:color="auto"/>
              <w:bottom w:val="single" w:sz="4" w:space="0" w:color="auto"/>
              <w:right w:val="single" w:sz="4" w:space="0" w:color="auto"/>
            </w:tcBorders>
          </w:tcPr>
          <w:p w:rsidR="00AC38C0" w:rsidRPr="00C3072B" w:rsidRDefault="00AC38C0" w:rsidP="00AC38C0">
            <w:pPr>
              <w:spacing w:after="0" w:line="240" w:lineRule="auto"/>
              <w:jc w:val="center"/>
              <w:rPr>
                <w:rFonts w:ascii="Times New Roman" w:eastAsia="Calibri" w:hAnsi="Times New Roman" w:cs="Times New Roman"/>
                <w:sz w:val="20"/>
                <w:szCs w:val="20"/>
              </w:rPr>
            </w:pPr>
            <w:r w:rsidRPr="00C3072B">
              <w:rPr>
                <w:rFonts w:ascii="Times New Roman" w:eastAsia="Calibri"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AC38C0" w:rsidRPr="00C3072B" w:rsidRDefault="00AC38C0" w:rsidP="00AC38C0">
            <w:pPr>
              <w:jc w:val="center"/>
              <w:rPr>
                <w:rFonts w:ascii="Times New Roman" w:hAnsi="Times New Roman" w:cs="Times New Roman"/>
                <w:sz w:val="20"/>
                <w:szCs w:val="20"/>
              </w:rPr>
            </w:pPr>
            <w:r w:rsidRPr="00C3072B">
              <w:rPr>
                <w:rFonts w:ascii="Times New Roman" w:hAnsi="Times New Roman" w:cs="Times New Roman"/>
                <w:sz w:val="20"/>
                <w:szCs w:val="20"/>
              </w:rPr>
              <w:t>725,63</w:t>
            </w:r>
          </w:p>
        </w:tc>
        <w:tc>
          <w:tcPr>
            <w:tcW w:w="1134" w:type="dxa"/>
            <w:tcBorders>
              <w:top w:val="single" w:sz="4" w:space="0" w:color="auto"/>
              <w:left w:val="single" w:sz="4" w:space="0" w:color="auto"/>
              <w:bottom w:val="single" w:sz="4" w:space="0" w:color="auto"/>
              <w:right w:val="single" w:sz="4" w:space="0" w:color="auto"/>
            </w:tcBorders>
          </w:tcPr>
          <w:p w:rsidR="00AC38C0" w:rsidRPr="00C3072B" w:rsidRDefault="00AC38C0" w:rsidP="00AC38C0">
            <w:pPr>
              <w:jc w:val="center"/>
              <w:rPr>
                <w:rFonts w:ascii="Times New Roman" w:hAnsi="Times New Roman" w:cs="Times New Roman"/>
                <w:sz w:val="20"/>
                <w:szCs w:val="20"/>
              </w:rPr>
            </w:pPr>
            <w:r w:rsidRPr="00C3072B">
              <w:rPr>
                <w:rFonts w:ascii="Times New Roman" w:hAnsi="Times New Roman" w:cs="Times New Roman"/>
                <w:sz w:val="20"/>
                <w:szCs w:val="20"/>
              </w:rPr>
              <w:t>754,66</w:t>
            </w:r>
          </w:p>
        </w:tc>
        <w:tc>
          <w:tcPr>
            <w:tcW w:w="1134" w:type="dxa"/>
            <w:tcBorders>
              <w:top w:val="single" w:sz="4" w:space="0" w:color="auto"/>
              <w:left w:val="single" w:sz="4" w:space="0" w:color="auto"/>
              <w:bottom w:val="single" w:sz="4" w:space="0" w:color="auto"/>
              <w:right w:val="single" w:sz="4" w:space="0" w:color="auto"/>
            </w:tcBorders>
          </w:tcPr>
          <w:p w:rsidR="00AC38C0" w:rsidRPr="00C3072B" w:rsidRDefault="00AC38C0" w:rsidP="00AC38C0">
            <w:pPr>
              <w:jc w:val="center"/>
              <w:rPr>
                <w:rFonts w:ascii="Times New Roman" w:hAnsi="Times New Roman" w:cs="Times New Roman"/>
                <w:sz w:val="20"/>
                <w:szCs w:val="20"/>
              </w:rPr>
            </w:pPr>
            <w:r w:rsidRPr="00C3072B">
              <w:rPr>
                <w:rFonts w:ascii="Times New Roman" w:hAnsi="Times New Roman" w:cs="Times New Roman"/>
                <w:sz w:val="20"/>
                <w:szCs w:val="20"/>
              </w:rPr>
              <w:t>784,85</w:t>
            </w:r>
          </w:p>
        </w:tc>
        <w:tc>
          <w:tcPr>
            <w:tcW w:w="1276" w:type="dxa"/>
            <w:tcBorders>
              <w:top w:val="single" w:sz="4" w:space="0" w:color="auto"/>
              <w:left w:val="single" w:sz="4" w:space="0" w:color="auto"/>
              <w:bottom w:val="single" w:sz="4" w:space="0" w:color="auto"/>
              <w:right w:val="single" w:sz="4" w:space="0" w:color="auto"/>
            </w:tcBorders>
          </w:tcPr>
          <w:p w:rsidR="00AC38C0" w:rsidRPr="00C3072B" w:rsidRDefault="00AC38C0" w:rsidP="00AC38C0">
            <w:pPr>
              <w:jc w:val="center"/>
              <w:rPr>
                <w:rFonts w:ascii="Times New Roman" w:hAnsi="Times New Roman" w:cs="Times New Roman"/>
                <w:sz w:val="20"/>
                <w:szCs w:val="20"/>
              </w:rPr>
            </w:pPr>
            <w:r w:rsidRPr="00C3072B">
              <w:rPr>
                <w:rFonts w:ascii="Times New Roman" w:hAnsi="Times New Roman" w:cs="Times New Roman"/>
                <w:sz w:val="20"/>
                <w:szCs w:val="20"/>
              </w:rPr>
              <w:t>816,24</w:t>
            </w:r>
          </w:p>
        </w:tc>
        <w:tc>
          <w:tcPr>
            <w:tcW w:w="992" w:type="dxa"/>
            <w:tcBorders>
              <w:top w:val="single" w:sz="4" w:space="0" w:color="auto"/>
              <w:left w:val="single" w:sz="4" w:space="0" w:color="auto"/>
              <w:bottom w:val="single" w:sz="4" w:space="0" w:color="auto"/>
              <w:right w:val="single" w:sz="4" w:space="0" w:color="auto"/>
            </w:tcBorders>
          </w:tcPr>
          <w:p w:rsidR="00AC38C0" w:rsidRPr="00C3072B" w:rsidRDefault="00AC38C0" w:rsidP="00AC38C0">
            <w:pPr>
              <w:jc w:val="center"/>
              <w:rPr>
                <w:rFonts w:ascii="Times New Roman" w:hAnsi="Times New Roman" w:cs="Times New Roman"/>
                <w:sz w:val="20"/>
                <w:szCs w:val="20"/>
              </w:rPr>
            </w:pPr>
            <w:r w:rsidRPr="00C3072B">
              <w:rPr>
                <w:rFonts w:ascii="Times New Roman" w:hAnsi="Times New Roman" w:cs="Times New Roman"/>
                <w:sz w:val="20"/>
                <w:szCs w:val="20"/>
              </w:rPr>
              <w:t>848,89</w:t>
            </w:r>
          </w:p>
        </w:tc>
        <w:tc>
          <w:tcPr>
            <w:tcW w:w="1134" w:type="dxa"/>
            <w:tcBorders>
              <w:top w:val="single" w:sz="4" w:space="0" w:color="auto"/>
              <w:left w:val="single" w:sz="4" w:space="0" w:color="auto"/>
              <w:bottom w:val="single" w:sz="4" w:space="0" w:color="auto"/>
              <w:right w:val="single" w:sz="4" w:space="0" w:color="auto"/>
            </w:tcBorders>
          </w:tcPr>
          <w:p w:rsidR="00AC38C0" w:rsidRPr="00C3072B" w:rsidRDefault="00AC38C0" w:rsidP="00AC38C0">
            <w:pPr>
              <w:jc w:val="center"/>
              <w:rPr>
                <w:rFonts w:ascii="Times New Roman" w:hAnsi="Times New Roman" w:cs="Times New Roman"/>
                <w:sz w:val="20"/>
                <w:szCs w:val="20"/>
              </w:rPr>
            </w:pPr>
            <w:r w:rsidRPr="00C3072B">
              <w:rPr>
                <w:rFonts w:ascii="Times New Roman" w:hAnsi="Times New Roman" w:cs="Times New Roman"/>
                <w:sz w:val="20"/>
                <w:szCs w:val="20"/>
              </w:rPr>
              <w:t>882,85</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rPr>
                <w:rFonts w:ascii="Times New Roman" w:eastAsia="Calibri" w:hAnsi="Times New Roman" w:cs="Times New Roman"/>
                <w:b/>
                <w:sz w:val="20"/>
                <w:szCs w:val="20"/>
              </w:rPr>
            </w:pPr>
            <w:r w:rsidRPr="00452304">
              <w:rPr>
                <w:rFonts w:ascii="Times New Roman" w:eastAsia="Calibri" w:hAnsi="Times New Roman" w:cs="Times New Roman"/>
                <w:b/>
                <w:sz w:val="20"/>
                <w:szCs w:val="20"/>
              </w:rPr>
              <w:t xml:space="preserve">Долгосрочные параметры регулирования </w:t>
            </w:r>
          </w:p>
        </w:tc>
        <w:tc>
          <w:tcPr>
            <w:tcW w:w="851"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rPr>
                <w:rFonts w:ascii="Times New Roman" w:eastAsia="Calibri"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2.1</w:t>
            </w:r>
          </w:p>
        </w:tc>
        <w:tc>
          <w:tcPr>
            <w:tcW w:w="5103"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rPr>
                <w:rFonts w:ascii="Times New Roman" w:eastAsia="Calibri" w:hAnsi="Times New Roman" w:cs="Times New Roman"/>
                <w:sz w:val="20"/>
                <w:szCs w:val="20"/>
              </w:rPr>
            </w:pPr>
            <w:r w:rsidRPr="00452304">
              <w:rPr>
                <w:rFonts w:ascii="Times New Roman" w:eastAsia="Calibri" w:hAnsi="Times New Roman" w:cs="Times New Roman"/>
                <w:sz w:val="20"/>
                <w:szCs w:val="20"/>
              </w:rPr>
              <w:t>Базовый уровень операционных расходов</w:t>
            </w:r>
          </w:p>
        </w:tc>
        <w:tc>
          <w:tcPr>
            <w:tcW w:w="851"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тыс. руб.</w:t>
            </w:r>
          </w:p>
        </w:tc>
        <w:tc>
          <w:tcPr>
            <w:tcW w:w="1133"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9 277,53</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2.1.1.</w:t>
            </w:r>
          </w:p>
        </w:tc>
        <w:tc>
          <w:tcPr>
            <w:tcW w:w="5103"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Индекс эффективности операционных расходов</w:t>
            </w:r>
          </w:p>
        </w:tc>
        <w:tc>
          <w:tcPr>
            <w:tcW w:w="851"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2.2</w:t>
            </w:r>
          </w:p>
        </w:tc>
        <w:tc>
          <w:tcPr>
            <w:tcW w:w="5103"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rPr>
                <w:rFonts w:ascii="Times New Roman" w:eastAsia="Calibri" w:hAnsi="Times New Roman" w:cs="Times New Roman"/>
                <w:b/>
                <w:sz w:val="20"/>
                <w:szCs w:val="20"/>
              </w:rPr>
            </w:pPr>
            <w:r w:rsidRPr="00452304">
              <w:rPr>
                <w:rFonts w:ascii="Times New Roman" w:eastAsia="Calibri" w:hAnsi="Times New Roman" w:cs="Times New Roman"/>
                <w:b/>
                <w:sz w:val="20"/>
                <w:szCs w:val="20"/>
              </w:rPr>
              <w:t>Показатели и энергетической эффективности объектов водоснабжения</w:t>
            </w:r>
          </w:p>
        </w:tc>
        <w:tc>
          <w:tcPr>
            <w:tcW w:w="851"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2.2.1</w:t>
            </w:r>
          </w:p>
        </w:tc>
        <w:tc>
          <w:tcPr>
            <w:tcW w:w="5103"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sz w:val="20"/>
                <w:szCs w:val="20"/>
              </w:rPr>
            </w:pPr>
            <w:r w:rsidRPr="00452304">
              <w:rPr>
                <w:rFonts w:ascii="Times New Roman" w:eastAsia="Calibri" w:hAnsi="Times New Roman" w:cs="Times New Roman"/>
                <w:sz w:val="20"/>
                <w:szCs w:val="20"/>
              </w:rPr>
              <w:t xml:space="preserve">Удельный расход электрической энергии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hAnsi="Times New Roman" w:cs="Times New Roman"/>
                <w:sz w:val="20"/>
                <w:szCs w:val="20"/>
              </w:rPr>
              <w:t>кВтч/куб</w:t>
            </w:r>
            <w:proofErr w:type="gramStart"/>
            <w:r w:rsidRPr="00452304">
              <w:rPr>
                <w:rFonts w:ascii="Times New Roman" w:hAnsi="Times New Roman" w:cs="Times New Roman"/>
                <w:sz w:val="20"/>
                <w:szCs w:val="20"/>
              </w:rPr>
              <w:t>.м</w:t>
            </w:r>
            <w:proofErr w:type="gramEnd"/>
          </w:p>
        </w:tc>
        <w:tc>
          <w:tcPr>
            <w:tcW w:w="1133" w:type="dxa"/>
            <w:tcBorders>
              <w:top w:val="single" w:sz="4" w:space="0" w:color="auto"/>
              <w:left w:val="single" w:sz="4" w:space="0" w:color="auto"/>
              <w:bottom w:val="single" w:sz="4" w:space="0" w:color="auto"/>
              <w:right w:val="single" w:sz="4" w:space="0" w:color="auto"/>
            </w:tcBorders>
          </w:tcPr>
          <w:p w:rsidR="00AC38C0" w:rsidRPr="00A22C53" w:rsidRDefault="00AC38C0" w:rsidP="00AC38C0">
            <w:pPr>
              <w:spacing w:after="0" w:line="240" w:lineRule="auto"/>
              <w:jc w:val="center"/>
              <w:rPr>
                <w:rFonts w:ascii="Times New Roman" w:hAnsi="Times New Roman" w:cs="Times New Roman"/>
                <w:sz w:val="20"/>
                <w:szCs w:val="20"/>
              </w:rPr>
            </w:pPr>
            <w:r w:rsidRPr="00A22C53">
              <w:rPr>
                <w:rFonts w:ascii="Times New Roman" w:hAnsi="Times New Roman" w:cs="Times New Roman"/>
                <w:sz w:val="20"/>
                <w:szCs w:val="20"/>
              </w:rPr>
              <w:t>3,17</w:t>
            </w:r>
          </w:p>
        </w:tc>
        <w:tc>
          <w:tcPr>
            <w:tcW w:w="1134" w:type="dxa"/>
            <w:tcBorders>
              <w:top w:val="single" w:sz="4" w:space="0" w:color="auto"/>
              <w:left w:val="single" w:sz="4" w:space="0" w:color="auto"/>
              <w:bottom w:val="single" w:sz="4" w:space="0" w:color="auto"/>
              <w:right w:val="single" w:sz="4" w:space="0" w:color="auto"/>
            </w:tcBorders>
          </w:tcPr>
          <w:p w:rsidR="00AC38C0" w:rsidRPr="00A22C53" w:rsidRDefault="00AC38C0" w:rsidP="00AC38C0">
            <w:pPr>
              <w:spacing w:after="0" w:line="240" w:lineRule="auto"/>
              <w:jc w:val="center"/>
              <w:rPr>
                <w:rFonts w:ascii="Times New Roman" w:hAnsi="Times New Roman" w:cs="Times New Roman"/>
                <w:sz w:val="20"/>
                <w:szCs w:val="20"/>
              </w:rPr>
            </w:pPr>
            <w:r w:rsidRPr="00A22C53">
              <w:rPr>
                <w:rFonts w:ascii="Times New Roman" w:hAnsi="Times New Roman" w:cs="Times New Roman"/>
                <w:sz w:val="20"/>
                <w:szCs w:val="20"/>
              </w:rPr>
              <w:t>3,17</w:t>
            </w:r>
          </w:p>
        </w:tc>
        <w:tc>
          <w:tcPr>
            <w:tcW w:w="1134" w:type="dxa"/>
            <w:tcBorders>
              <w:top w:val="single" w:sz="4" w:space="0" w:color="auto"/>
              <w:left w:val="single" w:sz="4" w:space="0" w:color="auto"/>
              <w:bottom w:val="single" w:sz="4" w:space="0" w:color="auto"/>
              <w:right w:val="single" w:sz="4" w:space="0" w:color="auto"/>
            </w:tcBorders>
          </w:tcPr>
          <w:p w:rsidR="00AC38C0" w:rsidRPr="00A22C53" w:rsidRDefault="00AC38C0" w:rsidP="00AC38C0">
            <w:pPr>
              <w:spacing w:after="0" w:line="240" w:lineRule="auto"/>
              <w:jc w:val="center"/>
              <w:rPr>
                <w:rFonts w:ascii="Times New Roman" w:hAnsi="Times New Roman" w:cs="Times New Roman"/>
                <w:sz w:val="20"/>
                <w:szCs w:val="20"/>
              </w:rPr>
            </w:pPr>
            <w:r w:rsidRPr="00A22C53">
              <w:rPr>
                <w:rFonts w:ascii="Times New Roman" w:hAnsi="Times New Roman" w:cs="Times New Roman"/>
                <w:sz w:val="20"/>
                <w:szCs w:val="20"/>
              </w:rPr>
              <w:t>3,17</w:t>
            </w:r>
          </w:p>
        </w:tc>
        <w:tc>
          <w:tcPr>
            <w:tcW w:w="1134" w:type="dxa"/>
            <w:tcBorders>
              <w:top w:val="single" w:sz="4" w:space="0" w:color="auto"/>
              <w:left w:val="single" w:sz="4" w:space="0" w:color="auto"/>
              <w:bottom w:val="single" w:sz="4" w:space="0" w:color="auto"/>
              <w:right w:val="single" w:sz="4" w:space="0" w:color="auto"/>
            </w:tcBorders>
          </w:tcPr>
          <w:p w:rsidR="00AC38C0" w:rsidRPr="00A22C53" w:rsidRDefault="00AC38C0" w:rsidP="00AC38C0">
            <w:pPr>
              <w:spacing w:after="0" w:line="240" w:lineRule="auto"/>
              <w:jc w:val="center"/>
              <w:rPr>
                <w:rFonts w:ascii="Times New Roman" w:hAnsi="Times New Roman" w:cs="Times New Roman"/>
                <w:sz w:val="20"/>
                <w:szCs w:val="20"/>
              </w:rPr>
            </w:pPr>
            <w:r w:rsidRPr="00A22C53">
              <w:rPr>
                <w:rFonts w:ascii="Times New Roman" w:hAnsi="Times New Roman" w:cs="Times New Roman"/>
                <w:sz w:val="20"/>
                <w:szCs w:val="20"/>
              </w:rPr>
              <w:t>3,17</w:t>
            </w:r>
          </w:p>
        </w:tc>
        <w:tc>
          <w:tcPr>
            <w:tcW w:w="1276" w:type="dxa"/>
            <w:tcBorders>
              <w:top w:val="single" w:sz="4" w:space="0" w:color="auto"/>
              <w:left w:val="single" w:sz="4" w:space="0" w:color="auto"/>
              <w:bottom w:val="single" w:sz="4" w:space="0" w:color="auto"/>
              <w:right w:val="single" w:sz="4" w:space="0" w:color="auto"/>
            </w:tcBorders>
          </w:tcPr>
          <w:p w:rsidR="00AC38C0" w:rsidRPr="00A22C53" w:rsidRDefault="00AC38C0" w:rsidP="00AC38C0">
            <w:pPr>
              <w:spacing w:after="0" w:line="240" w:lineRule="auto"/>
              <w:jc w:val="center"/>
              <w:rPr>
                <w:rFonts w:ascii="Times New Roman" w:hAnsi="Times New Roman" w:cs="Times New Roman"/>
                <w:sz w:val="20"/>
                <w:szCs w:val="20"/>
              </w:rPr>
            </w:pPr>
            <w:r w:rsidRPr="00A22C53">
              <w:rPr>
                <w:rFonts w:ascii="Times New Roman" w:hAnsi="Times New Roman" w:cs="Times New Roman"/>
                <w:sz w:val="20"/>
                <w:szCs w:val="20"/>
              </w:rPr>
              <w:t>3,17</w:t>
            </w:r>
          </w:p>
        </w:tc>
        <w:tc>
          <w:tcPr>
            <w:tcW w:w="992" w:type="dxa"/>
            <w:tcBorders>
              <w:top w:val="single" w:sz="4" w:space="0" w:color="auto"/>
              <w:left w:val="single" w:sz="4" w:space="0" w:color="auto"/>
              <w:bottom w:val="single" w:sz="4" w:space="0" w:color="auto"/>
              <w:right w:val="single" w:sz="4" w:space="0" w:color="auto"/>
            </w:tcBorders>
          </w:tcPr>
          <w:p w:rsidR="00AC38C0" w:rsidRPr="00A22C53" w:rsidRDefault="00AC38C0" w:rsidP="00AC38C0">
            <w:pPr>
              <w:spacing w:after="0" w:line="240" w:lineRule="auto"/>
              <w:jc w:val="center"/>
              <w:rPr>
                <w:rFonts w:ascii="Times New Roman" w:hAnsi="Times New Roman" w:cs="Times New Roman"/>
                <w:sz w:val="20"/>
                <w:szCs w:val="20"/>
              </w:rPr>
            </w:pPr>
            <w:r w:rsidRPr="00A22C53">
              <w:rPr>
                <w:rFonts w:ascii="Times New Roman" w:hAnsi="Times New Roman" w:cs="Times New Roman"/>
                <w:sz w:val="20"/>
                <w:szCs w:val="20"/>
              </w:rPr>
              <w:t>3,17</w:t>
            </w:r>
          </w:p>
        </w:tc>
        <w:tc>
          <w:tcPr>
            <w:tcW w:w="1134" w:type="dxa"/>
            <w:tcBorders>
              <w:top w:val="single" w:sz="4" w:space="0" w:color="auto"/>
              <w:left w:val="single" w:sz="4" w:space="0" w:color="auto"/>
              <w:bottom w:val="single" w:sz="4" w:space="0" w:color="auto"/>
              <w:right w:val="single" w:sz="4" w:space="0" w:color="auto"/>
            </w:tcBorders>
          </w:tcPr>
          <w:p w:rsidR="00AC38C0" w:rsidRPr="00A22C53" w:rsidRDefault="00AC38C0" w:rsidP="00AC38C0">
            <w:pPr>
              <w:spacing w:after="0" w:line="240" w:lineRule="auto"/>
              <w:jc w:val="center"/>
              <w:rPr>
                <w:rFonts w:ascii="Times New Roman" w:hAnsi="Times New Roman" w:cs="Times New Roman"/>
                <w:sz w:val="20"/>
                <w:szCs w:val="20"/>
              </w:rPr>
            </w:pPr>
            <w:r w:rsidRPr="00A22C53">
              <w:rPr>
                <w:rFonts w:ascii="Times New Roman" w:hAnsi="Times New Roman" w:cs="Times New Roman"/>
                <w:sz w:val="20"/>
                <w:szCs w:val="20"/>
              </w:rPr>
              <w:t>3,17</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2.2.2</w:t>
            </w:r>
          </w:p>
        </w:tc>
        <w:tc>
          <w:tcPr>
            <w:tcW w:w="5103"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hAnsi="Times New Roman" w:cs="Times New Roman"/>
                <w:sz w:val="20"/>
                <w:szCs w:val="20"/>
              </w:rPr>
            </w:pPr>
            <w:r w:rsidRPr="00452304">
              <w:rPr>
                <w:rFonts w:ascii="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851"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кВт*ч/куб</w:t>
            </w:r>
            <w:proofErr w:type="gramStart"/>
            <w:r w:rsidRPr="00452304">
              <w:rPr>
                <w:rFonts w:ascii="Times New Roman" w:hAnsi="Times New Roman" w:cs="Times New Roman"/>
                <w:sz w:val="20"/>
                <w:szCs w:val="20"/>
              </w:rPr>
              <w:t>.м</w:t>
            </w:r>
            <w:proofErr w:type="gramEnd"/>
          </w:p>
        </w:tc>
        <w:tc>
          <w:tcPr>
            <w:tcW w:w="1133" w:type="dxa"/>
            <w:tcBorders>
              <w:top w:val="single" w:sz="4" w:space="0" w:color="auto"/>
              <w:left w:val="single" w:sz="4" w:space="0" w:color="auto"/>
              <w:bottom w:val="single" w:sz="4" w:space="0" w:color="auto"/>
              <w:right w:val="single" w:sz="4" w:space="0" w:color="auto"/>
            </w:tcBorders>
          </w:tcPr>
          <w:p w:rsidR="00AC38C0" w:rsidRPr="00A22C53" w:rsidRDefault="00AC38C0" w:rsidP="00AC38C0">
            <w:pPr>
              <w:jc w:val="center"/>
              <w:rPr>
                <w:rFonts w:ascii="Times New Roman" w:hAnsi="Times New Roman" w:cs="Times New Roman"/>
                <w:sz w:val="20"/>
                <w:szCs w:val="20"/>
              </w:rPr>
            </w:pPr>
            <w:r w:rsidRPr="00A22C53">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AC38C0" w:rsidRPr="00A22C53" w:rsidRDefault="00AC38C0" w:rsidP="00AC38C0">
            <w:pPr>
              <w:jc w:val="center"/>
              <w:rPr>
                <w:rFonts w:ascii="Times New Roman" w:hAnsi="Times New Roman" w:cs="Times New Roman"/>
                <w:sz w:val="20"/>
                <w:szCs w:val="20"/>
              </w:rPr>
            </w:pPr>
            <w:r w:rsidRPr="00A22C53">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AC38C0" w:rsidRPr="00A22C53" w:rsidRDefault="00AC38C0" w:rsidP="00AC38C0">
            <w:pPr>
              <w:jc w:val="center"/>
              <w:rPr>
                <w:rFonts w:ascii="Times New Roman" w:hAnsi="Times New Roman" w:cs="Times New Roman"/>
                <w:sz w:val="20"/>
                <w:szCs w:val="20"/>
              </w:rPr>
            </w:pPr>
            <w:r w:rsidRPr="00A22C53">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AC38C0" w:rsidRPr="00A22C53" w:rsidRDefault="00AC38C0" w:rsidP="00AC38C0">
            <w:pPr>
              <w:jc w:val="center"/>
              <w:rPr>
                <w:rFonts w:ascii="Times New Roman" w:hAnsi="Times New Roman" w:cs="Times New Roman"/>
                <w:sz w:val="20"/>
                <w:szCs w:val="20"/>
              </w:rPr>
            </w:pPr>
            <w:r w:rsidRPr="00A22C53">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AC38C0" w:rsidRPr="00A22C53" w:rsidRDefault="00AC38C0" w:rsidP="00AC38C0">
            <w:pPr>
              <w:jc w:val="center"/>
              <w:rPr>
                <w:rFonts w:ascii="Times New Roman" w:hAnsi="Times New Roman" w:cs="Times New Roman"/>
                <w:sz w:val="20"/>
                <w:szCs w:val="20"/>
              </w:rPr>
            </w:pPr>
            <w:r w:rsidRPr="00A22C53">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C38C0" w:rsidRPr="00A22C53" w:rsidRDefault="00AC38C0" w:rsidP="00AC38C0">
            <w:pPr>
              <w:jc w:val="center"/>
              <w:rPr>
                <w:rFonts w:ascii="Times New Roman" w:hAnsi="Times New Roman" w:cs="Times New Roman"/>
                <w:sz w:val="20"/>
                <w:szCs w:val="20"/>
              </w:rPr>
            </w:pPr>
            <w:r w:rsidRPr="00A22C53">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AC38C0" w:rsidRPr="00A22C53" w:rsidRDefault="00AC38C0" w:rsidP="00AC38C0">
            <w:pPr>
              <w:jc w:val="center"/>
              <w:rPr>
                <w:rFonts w:ascii="Times New Roman" w:hAnsi="Times New Roman" w:cs="Times New Roman"/>
                <w:sz w:val="20"/>
                <w:szCs w:val="20"/>
              </w:rPr>
            </w:pPr>
            <w:r w:rsidRPr="00A22C53">
              <w:rPr>
                <w:rFonts w:ascii="Times New Roman" w:hAnsi="Times New Roman" w:cs="Times New Roman"/>
                <w:sz w:val="20"/>
                <w:szCs w:val="20"/>
              </w:rPr>
              <w:t>0,0</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2.2.3</w:t>
            </w:r>
          </w:p>
        </w:tc>
        <w:tc>
          <w:tcPr>
            <w:tcW w:w="5103"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hAnsi="Times New Roman" w:cs="Times New Roman"/>
                <w:sz w:val="20"/>
                <w:szCs w:val="20"/>
              </w:rPr>
            </w:pPr>
            <w:r w:rsidRPr="00452304">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воды, отпускаемой в сеть</w:t>
            </w:r>
          </w:p>
        </w:tc>
        <w:tc>
          <w:tcPr>
            <w:tcW w:w="851"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кВт*ч/куб</w:t>
            </w:r>
            <w:proofErr w:type="gramStart"/>
            <w:r w:rsidRPr="00452304">
              <w:rPr>
                <w:rFonts w:ascii="Times New Roman" w:hAnsi="Times New Roman" w:cs="Times New Roman"/>
                <w:sz w:val="20"/>
                <w:szCs w:val="20"/>
              </w:rPr>
              <w:t>.м</w:t>
            </w:r>
            <w:proofErr w:type="gramEnd"/>
          </w:p>
        </w:tc>
        <w:tc>
          <w:tcPr>
            <w:tcW w:w="1133" w:type="dxa"/>
            <w:tcBorders>
              <w:top w:val="single" w:sz="4" w:space="0" w:color="auto"/>
              <w:left w:val="single" w:sz="4" w:space="0" w:color="auto"/>
              <w:bottom w:val="single" w:sz="4" w:space="0" w:color="auto"/>
              <w:right w:val="single" w:sz="4" w:space="0" w:color="auto"/>
            </w:tcBorders>
          </w:tcPr>
          <w:p w:rsidR="00AC38C0" w:rsidRPr="00A22C53" w:rsidRDefault="00AC38C0" w:rsidP="00AC38C0">
            <w:pPr>
              <w:spacing w:after="0" w:line="240" w:lineRule="auto"/>
              <w:jc w:val="center"/>
              <w:rPr>
                <w:rFonts w:ascii="Times New Roman" w:hAnsi="Times New Roman" w:cs="Times New Roman"/>
                <w:sz w:val="20"/>
                <w:szCs w:val="20"/>
              </w:rPr>
            </w:pPr>
          </w:p>
          <w:p w:rsidR="00AC38C0" w:rsidRPr="00A22C53" w:rsidRDefault="00AC38C0" w:rsidP="00AC38C0">
            <w:pPr>
              <w:spacing w:after="0" w:line="240" w:lineRule="auto"/>
              <w:jc w:val="center"/>
              <w:rPr>
                <w:rFonts w:ascii="Times New Roman" w:hAnsi="Times New Roman" w:cs="Times New Roman"/>
                <w:sz w:val="20"/>
                <w:szCs w:val="20"/>
              </w:rPr>
            </w:pPr>
            <w:r w:rsidRPr="00A22C53">
              <w:rPr>
                <w:rFonts w:ascii="Times New Roman" w:hAnsi="Times New Roman" w:cs="Times New Roman"/>
                <w:sz w:val="20"/>
                <w:szCs w:val="20"/>
              </w:rPr>
              <w:t>3,17</w:t>
            </w:r>
          </w:p>
        </w:tc>
        <w:tc>
          <w:tcPr>
            <w:tcW w:w="1134" w:type="dxa"/>
            <w:tcBorders>
              <w:top w:val="single" w:sz="4" w:space="0" w:color="auto"/>
              <w:left w:val="single" w:sz="4" w:space="0" w:color="auto"/>
              <w:bottom w:val="single" w:sz="4" w:space="0" w:color="auto"/>
              <w:right w:val="single" w:sz="4" w:space="0" w:color="auto"/>
            </w:tcBorders>
          </w:tcPr>
          <w:p w:rsidR="00AC38C0" w:rsidRPr="00A22C53" w:rsidRDefault="00AC38C0" w:rsidP="00AC38C0">
            <w:pPr>
              <w:spacing w:after="0" w:line="240" w:lineRule="auto"/>
              <w:jc w:val="center"/>
              <w:rPr>
                <w:rFonts w:ascii="Times New Roman" w:hAnsi="Times New Roman" w:cs="Times New Roman"/>
                <w:sz w:val="20"/>
                <w:szCs w:val="20"/>
              </w:rPr>
            </w:pPr>
          </w:p>
          <w:p w:rsidR="00AC38C0" w:rsidRPr="00A22C53" w:rsidRDefault="00AC38C0" w:rsidP="00AC38C0">
            <w:pPr>
              <w:spacing w:after="0" w:line="240" w:lineRule="auto"/>
              <w:jc w:val="center"/>
              <w:rPr>
                <w:rFonts w:ascii="Times New Roman" w:hAnsi="Times New Roman" w:cs="Times New Roman"/>
                <w:sz w:val="20"/>
                <w:szCs w:val="20"/>
              </w:rPr>
            </w:pPr>
            <w:r w:rsidRPr="00A22C53">
              <w:rPr>
                <w:rFonts w:ascii="Times New Roman" w:hAnsi="Times New Roman" w:cs="Times New Roman"/>
                <w:sz w:val="20"/>
                <w:szCs w:val="20"/>
              </w:rPr>
              <w:t>3,17</w:t>
            </w:r>
          </w:p>
        </w:tc>
        <w:tc>
          <w:tcPr>
            <w:tcW w:w="1134" w:type="dxa"/>
            <w:tcBorders>
              <w:top w:val="single" w:sz="4" w:space="0" w:color="auto"/>
              <w:left w:val="single" w:sz="4" w:space="0" w:color="auto"/>
              <w:bottom w:val="single" w:sz="4" w:space="0" w:color="auto"/>
              <w:right w:val="single" w:sz="4" w:space="0" w:color="auto"/>
            </w:tcBorders>
          </w:tcPr>
          <w:p w:rsidR="00AC38C0" w:rsidRPr="00A22C53" w:rsidRDefault="00AC38C0" w:rsidP="00AC38C0">
            <w:pPr>
              <w:spacing w:after="0" w:line="240" w:lineRule="auto"/>
              <w:jc w:val="center"/>
              <w:rPr>
                <w:rFonts w:ascii="Times New Roman" w:hAnsi="Times New Roman" w:cs="Times New Roman"/>
                <w:sz w:val="20"/>
                <w:szCs w:val="20"/>
              </w:rPr>
            </w:pPr>
          </w:p>
          <w:p w:rsidR="00AC38C0" w:rsidRPr="00A22C53" w:rsidRDefault="00AC38C0" w:rsidP="00AC38C0">
            <w:pPr>
              <w:spacing w:after="0" w:line="240" w:lineRule="auto"/>
              <w:jc w:val="center"/>
              <w:rPr>
                <w:rFonts w:ascii="Times New Roman" w:hAnsi="Times New Roman" w:cs="Times New Roman"/>
                <w:sz w:val="20"/>
                <w:szCs w:val="20"/>
              </w:rPr>
            </w:pPr>
            <w:r w:rsidRPr="00A22C53">
              <w:rPr>
                <w:rFonts w:ascii="Times New Roman" w:hAnsi="Times New Roman" w:cs="Times New Roman"/>
                <w:sz w:val="20"/>
                <w:szCs w:val="20"/>
              </w:rPr>
              <w:t>3,17</w:t>
            </w:r>
          </w:p>
        </w:tc>
        <w:tc>
          <w:tcPr>
            <w:tcW w:w="1134" w:type="dxa"/>
            <w:tcBorders>
              <w:top w:val="single" w:sz="4" w:space="0" w:color="auto"/>
              <w:left w:val="single" w:sz="4" w:space="0" w:color="auto"/>
              <w:bottom w:val="single" w:sz="4" w:space="0" w:color="auto"/>
              <w:right w:val="single" w:sz="4" w:space="0" w:color="auto"/>
            </w:tcBorders>
          </w:tcPr>
          <w:p w:rsidR="00AC38C0" w:rsidRPr="00A22C53" w:rsidRDefault="00AC38C0" w:rsidP="00AC38C0">
            <w:pPr>
              <w:spacing w:after="0" w:line="240" w:lineRule="auto"/>
              <w:jc w:val="center"/>
              <w:rPr>
                <w:rFonts w:ascii="Times New Roman" w:hAnsi="Times New Roman" w:cs="Times New Roman"/>
                <w:sz w:val="20"/>
                <w:szCs w:val="20"/>
              </w:rPr>
            </w:pPr>
          </w:p>
          <w:p w:rsidR="00AC38C0" w:rsidRPr="00A22C53" w:rsidRDefault="00AC38C0" w:rsidP="00AC38C0">
            <w:pPr>
              <w:spacing w:after="0" w:line="240" w:lineRule="auto"/>
              <w:jc w:val="center"/>
              <w:rPr>
                <w:rFonts w:ascii="Times New Roman" w:hAnsi="Times New Roman" w:cs="Times New Roman"/>
                <w:sz w:val="20"/>
                <w:szCs w:val="20"/>
              </w:rPr>
            </w:pPr>
            <w:r w:rsidRPr="00A22C53">
              <w:rPr>
                <w:rFonts w:ascii="Times New Roman" w:hAnsi="Times New Roman" w:cs="Times New Roman"/>
                <w:sz w:val="20"/>
                <w:szCs w:val="20"/>
              </w:rPr>
              <w:t>3,17</w:t>
            </w:r>
          </w:p>
        </w:tc>
        <w:tc>
          <w:tcPr>
            <w:tcW w:w="1276" w:type="dxa"/>
            <w:tcBorders>
              <w:top w:val="single" w:sz="4" w:space="0" w:color="auto"/>
              <w:left w:val="single" w:sz="4" w:space="0" w:color="auto"/>
              <w:bottom w:val="single" w:sz="4" w:space="0" w:color="auto"/>
              <w:right w:val="single" w:sz="4" w:space="0" w:color="auto"/>
            </w:tcBorders>
          </w:tcPr>
          <w:p w:rsidR="00AC38C0" w:rsidRPr="00A22C53" w:rsidRDefault="00AC38C0" w:rsidP="00AC38C0">
            <w:pPr>
              <w:spacing w:after="0" w:line="240" w:lineRule="auto"/>
              <w:jc w:val="center"/>
              <w:rPr>
                <w:rFonts w:ascii="Times New Roman" w:hAnsi="Times New Roman" w:cs="Times New Roman"/>
                <w:sz w:val="20"/>
                <w:szCs w:val="20"/>
              </w:rPr>
            </w:pPr>
          </w:p>
          <w:p w:rsidR="00AC38C0" w:rsidRPr="00A22C53" w:rsidRDefault="00AC38C0" w:rsidP="00AC38C0">
            <w:pPr>
              <w:spacing w:after="0" w:line="240" w:lineRule="auto"/>
              <w:jc w:val="center"/>
              <w:rPr>
                <w:rFonts w:ascii="Times New Roman" w:hAnsi="Times New Roman" w:cs="Times New Roman"/>
                <w:sz w:val="20"/>
                <w:szCs w:val="20"/>
              </w:rPr>
            </w:pPr>
            <w:r w:rsidRPr="00A22C53">
              <w:rPr>
                <w:rFonts w:ascii="Times New Roman" w:hAnsi="Times New Roman" w:cs="Times New Roman"/>
                <w:sz w:val="20"/>
                <w:szCs w:val="20"/>
              </w:rPr>
              <w:t>3,17</w:t>
            </w:r>
          </w:p>
        </w:tc>
        <w:tc>
          <w:tcPr>
            <w:tcW w:w="992" w:type="dxa"/>
            <w:tcBorders>
              <w:top w:val="single" w:sz="4" w:space="0" w:color="auto"/>
              <w:left w:val="single" w:sz="4" w:space="0" w:color="auto"/>
              <w:bottom w:val="single" w:sz="4" w:space="0" w:color="auto"/>
              <w:right w:val="single" w:sz="4" w:space="0" w:color="auto"/>
            </w:tcBorders>
          </w:tcPr>
          <w:p w:rsidR="00AC38C0" w:rsidRPr="00A22C53" w:rsidRDefault="00AC38C0" w:rsidP="00AC38C0">
            <w:pPr>
              <w:spacing w:after="0" w:line="240" w:lineRule="auto"/>
              <w:jc w:val="center"/>
              <w:rPr>
                <w:rFonts w:ascii="Times New Roman" w:hAnsi="Times New Roman" w:cs="Times New Roman"/>
                <w:sz w:val="20"/>
                <w:szCs w:val="20"/>
              </w:rPr>
            </w:pPr>
          </w:p>
          <w:p w:rsidR="00AC38C0" w:rsidRPr="00A22C53" w:rsidRDefault="00AC38C0" w:rsidP="00AC38C0">
            <w:pPr>
              <w:spacing w:after="0" w:line="240" w:lineRule="auto"/>
              <w:jc w:val="center"/>
              <w:rPr>
                <w:rFonts w:ascii="Times New Roman" w:hAnsi="Times New Roman" w:cs="Times New Roman"/>
                <w:sz w:val="20"/>
                <w:szCs w:val="20"/>
              </w:rPr>
            </w:pPr>
            <w:r w:rsidRPr="00A22C53">
              <w:rPr>
                <w:rFonts w:ascii="Times New Roman" w:hAnsi="Times New Roman" w:cs="Times New Roman"/>
                <w:sz w:val="20"/>
                <w:szCs w:val="20"/>
              </w:rPr>
              <w:t>3,17</w:t>
            </w:r>
          </w:p>
        </w:tc>
        <w:tc>
          <w:tcPr>
            <w:tcW w:w="1134" w:type="dxa"/>
            <w:tcBorders>
              <w:top w:val="single" w:sz="4" w:space="0" w:color="auto"/>
              <w:left w:val="single" w:sz="4" w:space="0" w:color="auto"/>
              <w:bottom w:val="single" w:sz="4" w:space="0" w:color="auto"/>
              <w:right w:val="single" w:sz="4" w:space="0" w:color="auto"/>
            </w:tcBorders>
          </w:tcPr>
          <w:p w:rsidR="00AC38C0" w:rsidRPr="00A22C53" w:rsidRDefault="00AC38C0" w:rsidP="00AC38C0">
            <w:pPr>
              <w:spacing w:after="0" w:line="240" w:lineRule="auto"/>
              <w:jc w:val="center"/>
              <w:rPr>
                <w:rFonts w:ascii="Times New Roman" w:hAnsi="Times New Roman" w:cs="Times New Roman"/>
                <w:sz w:val="20"/>
                <w:szCs w:val="20"/>
              </w:rPr>
            </w:pPr>
          </w:p>
          <w:p w:rsidR="00AC38C0" w:rsidRPr="00A22C53" w:rsidRDefault="00AC38C0" w:rsidP="00AC38C0">
            <w:pPr>
              <w:spacing w:after="0" w:line="240" w:lineRule="auto"/>
              <w:jc w:val="center"/>
              <w:rPr>
                <w:rFonts w:ascii="Times New Roman" w:hAnsi="Times New Roman" w:cs="Times New Roman"/>
                <w:sz w:val="20"/>
                <w:szCs w:val="20"/>
              </w:rPr>
            </w:pPr>
            <w:r w:rsidRPr="00A22C53">
              <w:rPr>
                <w:rFonts w:ascii="Times New Roman" w:hAnsi="Times New Roman" w:cs="Times New Roman"/>
                <w:sz w:val="20"/>
                <w:szCs w:val="20"/>
              </w:rPr>
              <w:t>3,17</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b/>
                <w:sz w:val="20"/>
                <w:szCs w:val="20"/>
                <w:highlight w:val="yellow"/>
              </w:rPr>
            </w:pPr>
            <w:r w:rsidRPr="00452304">
              <w:rPr>
                <w:rFonts w:ascii="Times New Roman" w:eastAsia="Calibri" w:hAnsi="Times New Roman" w:cs="Times New Roman"/>
                <w:b/>
                <w:sz w:val="20"/>
                <w:szCs w:val="20"/>
              </w:rPr>
              <w:t>Плановые значения показателей деятельности концессионера</w:t>
            </w:r>
          </w:p>
        </w:tc>
        <w:tc>
          <w:tcPr>
            <w:tcW w:w="851" w:type="dxa"/>
            <w:tcBorders>
              <w:top w:val="single" w:sz="4" w:space="0" w:color="auto"/>
              <w:left w:val="single" w:sz="4" w:space="0" w:color="auto"/>
              <w:bottom w:val="single" w:sz="4" w:space="0" w:color="auto"/>
              <w:right w:val="single" w:sz="4" w:space="0" w:color="auto"/>
            </w:tcBorders>
            <w:vAlign w:val="center"/>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3.1</w:t>
            </w:r>
          </w:p>
        </w:tc>
        <w:tc>
          <w:tcPr>
            <w:tcW w:w="5103"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sz w:val="20"/>
                <w:szCs w:val="20"/>
              </w:rPr>
            </w:pPr>
            <w:r w:rsidRPr="00452304">
              <w:rPr>
                <w:rFonts w:ascii="Times New Roman" w:eastAsia="Calibri" w:hAnsi="Times New Roman" w:cs="Times New Roman"/>
                <w:sz w:val="20"/>
                <w:szCs w:val="20"/>
              </w:rPr>
              <w:t>Объем отпуска в сеть холодной воды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A255BD">
              <w:rPr>
                <w:rFonts w:ascii="Times New Roman" w:eastAsia="Calibri" w:hAnsi="Times New Roman" w:cs="Times New Roman"/>
                <w:sz w:val="20"/>
                <w:szCs w:val="20"/>
              </w:rPr>
              <w:t>тыс. куб.м.</w:t>
            </w:r>
          </w:p>
        </w:tc>
        <w:tc>
          <w:tcPr>
            <w:tcW w:w="1133"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117, 048</w:t>
            </w:r>
          </w:p>
        </w:tc>
        <w:tc>
          <w:tcPr>
            <w:tcW w:w="1134"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131, 877</w:t>
            </w:r>
          </w:p>
        </w:tc>
        <w:tc>
          <w:tcPr>
            <w:tcW w:w="1134"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131, 877</w:t>
            </w:r>
          </w:p>
        </w:tc>
        <w:tc>
          <w:tcPr>
            <w:tcW w:w="1134"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131, 877</w:t>
            </w:r>
          </w:p>
        </w:tc>
        <w:tc>
          <w:tcPr>
            <w:tcW w:w="1276"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131, 877</w:t>
            </w:r>
          </w:p>
        </w:tc>
        <w:tc>
          <w:tcPr>
            <w:tcW w:w="992"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131, 877</w:t>
            </w:r>
          </w:p>
        </w:tc>
        <w:tc>
          <w:tcPr>
            <w:tcW w:w="1134"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131, 877</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3.2</w:t>
            </w:r>
          </w:p>
        </w:tc>
        <w:tc>
          <w:tcPr>
            <w:tcW w:w="5103"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sz w:val="20"/>
                <w:szCs w:val="20"/>
              </w:rPr>
            </w:pPr>
            <w:r w:rsidRPr="00452304">
              <w:rPr>
                <w:rFonts w:ascii="Times New Roman" w:eastAsia="Calibri" w:hAnsi="Times New Roman" w:cs="Times New Roman"/>
                <w:sz w:val="20"/>
                <w:szCs w:val="20"/>
              </w:rPr>
              <w:t>Уровень потерь к объему отпущенной воды в сеть</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3,220</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3,220</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3,220</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3,220</w:t>
            </w:r>
          </w:p>
        </w:tc>
        <w:tc>
          <w:tcPr>
            <w:tcW w:w="1276"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3,220</w:t>
            </w:r>
          </w:p>
        </w:tc>
        <w:tc>
          <w:tcPr>
            <w:tcW w:w="992"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3,220</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3,220</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hAnsi="Times New Roman" w:cs="Times New Roman"/>
                <w:b/>
                <w:sz w:val="20"/>
                <w:szCs w:val="20"/>
              </w:rPr>
            </w:pPr>
            <w:r w:rsidRPr="00452304">
              <w:rPr>
                <w:rFonts w:ascii="Times New Roman" w:hAnsi="Times New Roman" w:cs="Times New Roman"/>
                <w:b/>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hAnsi="Times New Roman" w:cs="Times New Roman"/>
                <w:b/>
                <w:sz w:val="20"/>
                <w:szCs w:val="20"/>
              </w:rPr>
            </w:pPr>
            <w:r w:rsidRPr="00452304">
              <w:rPr>
                <w:rFonts w:ascii="Times New Roman" w:hAnsi="Times New Roman" w:cs="Times New Roman"/>
                <w:b/>
                <w:sz w:val="20"/>
                <w:szCs w:val="20"/>
              </w:rPr>
              <w:t>Плановые показатели надежности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4.1.</w:t>
            </w:r>
          </w:p>
        </w:tc>
        <w:tc>
          <w:tcPr>
            <w:tcW w:w="5103"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hAnsi="Times New Roman" w:cs="Times New Roman"/>
                <w:sz w:val="20"/>
                <w:szCs w:val="20"/>
              </w:rPr>
            </w:pPr>
            <w:r w:rsidRPr="00452304">
              <w:rPr>
                <w:rFonts w:ascii="Times New Roman" w:hAnsi="Times New Roman" w:cs="Times New Roman"/>
                <w:sz w:val="20"/>
                <w:szCs w:val="20"/>
              </w:rPr>
              <w:t xml:space="preserve">Количество перерывов в подаче питьевой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 </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Ед./</w:t>
            </w:r>
            <w:proofErr w:type="gramStart"/>
            <w:r w:rsidRPr="00452304">
              <w:rPr>
                <w:rFonts w:ascii="Times New Roman" w:hAnsi="Times New Roman" w:cs="Times New Roman"/>
                <w:sz w:val="20"/>
                <w:szCs w:val="20"/>
              </w:rPr>
              <w:t>км</w:t>
            </w:r>
            <w:proofErr w:type="gramEnd"/>
          </w:p>
        </w:tc>
        <w:tc>
          <w:tcPr>
            <w:tcW w:w="1133"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b/>
                <w:sz w:val="20"/>
                <w:szCs w:val="20"/>
              </w:rPr>
            </w:pPr>
            <w:r w:rsidRPr="00452304">
              <w:rPr>
                <w:rFonts w:ascii="Times New Roman" w:eastAsia="Calibri" w:hAnsi="Times New Roman" w:cs="Times New Roman"/>
                <w:b/>
                <w:sz w:val="20"/>
                <w:szCs w:val="20"/>
              </w:rPr>
              <w:t>5.</w:t>
            </w:r>
          </w:p>
        </w:tc>
        <w:tc>
          <w:tcPr>
            <w:tcW w:w="5103"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hAnsi="Times New Roman" w:cs="Times New Roman"/>
                <w:b/>
                <w:sz w:val="20"/>
                <w:szCs w:val="20"/>
              </w:rPr>
            </w:pPr>
            <w:r w:rsidRPr="00452304">
              <w:rPr>
                <w:rFonts w:ascii="Times New Roman" w:hAnsi="Times New Roman" w:cs="Times New Roman"/>
                <w:b/>
                <w:sz w:val="20"/>
                <w:szCs w:val="20"/>
              </w:rPr>
              <w:t>Показатели качества питьевой воды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5.1</w:t>
            </w:r>
          </w:p>
        </w:tc>
        <w:tc>
          <w:tcPr>
            <w:tcW w:w="5103"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hAnsi="Times New Roman" w:cs="Times New Roman"/>
                <w:sz w:val="20"/>
                <w:szCs w:val="20"/>
              </w:rPr>
            </w:pPr>
            <w:r w:rsidRPr="00452304">
              <w:rPr>
                <w:rFonts w:ascii="Times New Roman" w:hAnsi="Times New Roman" w:cs="Times New Roman"/>
                <w:sz w:val="20"/>
                <w:szCs w:val="20"/>
              </w:rPr>
              <w:t>Доля проб питьевой воды</w:t>
            </w:r>
            <w:proofErr w:type="gramStart"/>
            <w:r w:rsidRPr="00452304">
              <w:rPr>
                <w:rFonts w:ascii="Times New Roman" w:hAnsi="Times New Roman" w:cs="Times New Roman"/>
                <w:sz w:val="20"/>
                <w:szCs w:val="20"/>
              </w:rPr>
              <w:t xml:space="preserve"> ,</w:t>
            </w:r>
            <w:proofErr w:type="gramEnd"/>
            <w:r w:rsidRPr="00452304">
              <w:rPr>
                <w:rFonts w:ascii="Times New Roman" w:hAnsi="Times New Roman" w:cs="Times New Roman"/>
                <w:sz w:val="20"/>
                <w:szCs w:val="20"/>
              </w:rPr>
              <w:t xml:space="preserve">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eastAsia="Calibri" w:hAnsi="Times New Roman" w:cs="Times New Roman"/>
                <w:sz w:val="20"/>
                <w:szCs w:val="20"/>
              </w:rPr>
            </w:pPr>
          </w:p>
          <w:p w:rsidR="00AC38C0"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eastAsia="Calibri" w:hAnsi="Times New Roman" w:cs="Times New Roman"/>
                <w:sz w:val="20"/>
                <w:szCs w:val="20"/>
              </w:rPr>
            </w:pPr>
          </w:p>
          <w:p w:rsidR="00AC38C0"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eastAsia="Calibri" w:hAnsi="Times New Roman" w:cs="Times New Roman"/>
                <w:sz w:val="20"/>
                <w:szCs w:val="20"/>
              </w:rPr>
            </w:pPr>
          </w:p>
          <w:p w:rsidR="00AC38C0"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5.2.</w:t>
            </w:r>
          </w:p>
        </w:tc>
        <w:tc>
          <w:tcPr>
            <w:tcW w:w="5103"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hAnsi="Times New Roman" w:cs="Times New Roman"/>
                <w:sz w:val="20"/>
                <w:szCs w:val="20"/>
              </w:rPr>
            </w:pPr>
            <w:r w:rsidRPr="00452304">
              <w:rPr>
                <w:rFonts w:ascii="Times New Roman"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p>
          <w:p w:rsidR="00AC38C0" w:rsidRPr="00452304" w:rsidRDefault="00AC38C0" w:rsidP="00AC38C0">
            <w:pPr>
              <w:spacing w:after="0" w:line="240" w:lineRule="auto"/>
              <w:jc w:val="center"/>
              <w:rPr>
                <w:rFonts w:ascii="Times New Roman" w:hAnsi="Times New Roman" w:cs="Times New Roman"/>
                <w:sz w:val="20"/>
                <w:szCs w:val="20"/>
              </w:rPr>
            </w:pPr>
            <w:r w:rsidRPr="0045230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sidRPr="00452304">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eastAsia="Calibri" w:hAnsi="Times New Roman" w:cs="Times New Roman"/>
                <w:sz w:val="20"/>
                <w:szCs w:val="20"/>
              </w:rPr>
            </w:pPr>
          </w:p>
          <w:p w:rsidR="00AC38C0"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eastAsia="Calibri" w:hAnsi="Times New Roman" w:cs="Times New Roman"/>
                <w:sz w:val="20"/>
                <w:szCs w:val="20"/>
              </w:rPr>
            </w:pPr>
          </w:p>
          <w:p w:rsidR="00AC38C0"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eastAsia="Calibri" w:hAnsi="Times New Roman" w:cs="Times New Roman"/>
                <w:sz w:val="20"/>
                <w:szCs w:val="20"/>
              </w:rPr>
            </w:pPr>
          </w:p>
          <w:p w:rsidR="00AC38C0" w:rsidRDefault="00AC38C0" w:rsidP="00AC38C0">
            <w:pPr>
              <w:spacing w:after="0" w:line="240" w:lineRule="auto"/>
              <w:jc w:val="center"/>
              <w:rPr>
                <w:rFonts w:ascii="Times New Roman" w:eastAsia="Calibri" w:hAnsi="Times New Roman" w:cs="Times New Roman"/>
                <w:sz w:val="20"/>
                <w:szCs w:val="20"/>
              </w:rPr>
            </w:pPr>
          </w:p>
          <w:p w:rsidR="00AC38C0" w:rsidRPr="00452304" w:rsidRDefault="00AC38C0" w:rsidP="00AC38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CF13F5" w:rsidRDefault="00AC38C0" w:rsidP="00AC38C0">
            <w:pPr>
              <w:spacing w:after="0" w:line="240" w:lineRule="auto"/>
              <w:jc w:val="center"/>
              <w:rPr>
                <w:rFonts w:ascii="Times New Roman" w:eastAsia="Calibri" w:hAnsi="Times New Roman" w:cs="Times New Roman"/>
                <w:b/>
                <w:sz w:val="20"/>
                <w:szCs w:val="20"/>
              </w:rPr>
            </w:pPr>
            <w:r w:rsidRPr="00CF13F5">
              <w:rPr>
                <w:rFonts w:ascii="Times New Roman" w:eastAsia="Calibri" w:hAnsi="Times New Roman" w:cs="Times New Roman"/>
                <w:b/>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Метод регулирования тарифов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Pr="00CF13F5" w:rsidRDefault="00AC38C0" w:rsidP="00AC38C0">
            <w:pPr>
              <w:spacing w:after="0" w:line="240" w:lineRule="auto"/>
              <w:jc w:val="center"/>
              <w:rPr>
                <w:rFonts w:ascii="Times New Roman" w:hAnsi="Times New Roman" w:cs="Times New Roman"/>
                <w:sz w:val="20"/>
                <w:szCs w:val="20"/>
              </w:rPr>
            </w:pPr>
          </w:p>
        </w:tc>
        <w:tc>
          <w:tcPr>
            <w:tcW w:w="7937" w:type="dxa"/>
            <w:gridSpan w:val="7"/>
            <w:tcBorders>
              <w:top w:val="single" w:sz="4" w:space="0" w:color="auto"/>
              <w:left w:val="single" w:sz="4" w:space="0" w:color="auto"/>
              <w:bottom w:val="single" w:sz="4" w:space="0" w:color="auto"/>
              <w:right w:val="single" w:sz="4" w:space="0" w:color="auto"/>
            </w:tcBorders>
            <w:vAlign w:val="center"/>
          </w:tcPr>
          <w:p w:rsidR="00AC38C0" w:rsidRPr="00CF13F5" w:rsidRDefault="00AC38C0" w:rsidP="00AC38C0">
            <w:pPr>
              <w:spacing w:after="0" w:line="240" w:lineRule="auto"/>
              <w:jc w:val="center"/>
              <w:rPr>
                <w:rFonts w:ascii="Times New Roman" w:hAnsi="Times New Roman" w:cs="Times New Roman"/>
                <w:sz w:val="20"/>
                <w:szCs w:val="20"/>
              </w:rPr>
            </w:pPr>
            <w:r w:rsidRPr="00CF13F5">
              <w:rPr>
                <w:rFonts w:ascii="Times New Roman" w:hAnsi="Times New Roman" w:cs="Times New Roman"/>
                <w:sz w:val="20"/>
                <w:szCs w:val="20"/>
              </w:rPr>
              <w:t>Метод индексации</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CF13F5" w:rsidRDefault="00AC38C0" w:rsidP="00AC38C0">
            <w:pPr>
              <w:spacing w:after="0" w:line="240" w:lineRule="auto"/>
              <w:jc w:val="center"/>
              <w:rPr>
                <w:rFonts w:ascii="Times New Roman" w:eastAsia="Calibri" w:hAnsi="Times New Roman" w:cs="Times New Roman"/>
                <w:b/>
                <w:sz w:val="20"/>
                <w:szCs w:val="20"/>
              </w:rPr>
            </w:pPr>
            <w:r w:rsidRPr="00CF13F5">
              <w:rPr>
                <w:rFonts w:ascii="Times New Roman" w:eastAsia="Calibri" w:hAnsi="Times New Roman" w:cs="Times New Roman"/>
                <w:b/>
                <w:sz w:val="20"/>
                <w:szCs w:val="20"/>
              </w:rPr>
              <w:t>7.</w:t>
            </w:r>
          </w:p>
        </w:tc>
        <w:tc>
          <w:tcPr>
            <w:tcW w:w="5103" w:type="dxa"/>
            <w:tcBorders>
              <w:top w:val="single" w:sz="4" w:space="0" w:color="auto"/>
              <w:left w:val="single" w:sz="4" w:space="0" w:color="auto"/>
              <w:bottom w:val="single" w:sz="4" w:space="0" w:color="auto"/>
              <w:right w:val="single" w:sz="4" w:space="0" w:color="auto"/>
            </w:tcBorders>
            <w:hideMark/>
          </w:tcPr>
          <w:p w:rsidR="00AC38C0" w:rsidRPr="00452304" w:rsidRDefault="00AC38C0" w:rsidP="00AC38C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Предельный (максимальный) рост необходимой валовой выручки арендатора от осуществления регулируемых видов деятельности в сфере холодного водоснабжения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AC38C0" w:rsidRDefault="00AC38C0" w:rsidP="00AC38C0">
            <w:pPr>
              <w:spacing w:after="0" w:line="240" w:lineRule="auto"/>
              <w:jc w:val="center"/>
              <w:rPr>
                <w:rFonts w:ascii="Times New Roman" w:eastAsia="Calibri" w:hAnsi="Times New Roman" w:cs="Times New Roman"/>
                <w:b/>
                <w:sz w:val="20"/>
                <w:szCs w:val="20"/>
              </w:rPr>
            </w:pPr>
          </w:p>
          <w:p w:rsidR="00AC38C0" w:rsidRPr="00452304" w:rsidRDefault="00AC38C0" w:rsidP="00AC38C0">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1133"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eastAsia="Calibri" w:hAnsi="Times New Roman" w:cs="Times New Roman"/>
                <w:b/>
                <w:sz w:val="20"/>
                <w:szCs w:val="20"/>
              </w:rPr>
            </w:pPr>
          </w:p>
          <w:p w:rsidR="00AC38C0" w:rsidRDefault="00AC38C0" w:rsidP="00AC38C0">
            <w:pPr>
              <w:spacing w:after="0" w:line="240" w:lineRule="auto"/>
              <w:jc w:val="center"/>
              <w:rPr>
                <w:rFonts w:ascii="Times New Roman" w:eastAsia="Calibri" w:hAnsi="Times New Roman" w:cs="Times New Roman"/>
                <w:b/>
                <w:sz w:val="20"/>
                <w:szCs w:val="20"/>
              </w:rPr>
            </w:pPr>
          </w:p>
          <w:p w:rsidR="00AC38C0" w:rsidRPr="00452304" w:rsidRDefault="00AC38C0" w:rsidP="00AC38C0">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106,00</w:t>
            </w:r>
          </w:p>
        </w:tc>
        <w:tc>
          <w:tcPr>
            <w:tcW w:w="1134"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eastAsia="Calibri" w:hAnsi="Times New Roman" w:cs="Times New Roman"/>
                <w:b/>
                <w:sz w:val="20"/>
                <w:szCs w:val="20"/>
              </w:rPr>
            </w:pPr>
          </w:p>
          <w:p w:rsidR="00AC38C0" w:rsidRDefault="00AC38C0" w:rsidP="00AC38C0">
            <w:pPr>
              <w:spacing w:after="0" w:line="240" w:lineRule="auto"/>
              <w:jc w:val="center"/>
              <w:rPr>
                <w:rFonts w:ascii="Times New Roman" w:eastAsia="Calibri" w:hAnsi="Times New Roman" w:cs="Times New Roman"/>
                <w:b/>
                <w:sz w:val="20"/>
                <w:szCs w:val="20"/>
              </w:rPr>
            </w:pPr>
          </w:p>
          <w:p w:rsidR="00AC38C0" w:rsidRPr="00452304" w:rsidRDefault="00AC38C0" w:rsidP="00AC38C0">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104,70</w:t>
            </w:r>
          </w:p>
        </w:tc>
        <w:tc>
          <w:tcPr>
            <w:tcW w:w="1134"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eastAsia="Calibri" w:hAnsi="Times New Roman" w:cs="Times New Roman"/>
                <w:b/>
                <w:sz w:val="20"/>
                <w:szCs w:val="20"/>
              </w:rPr>
            </w:pPr>
          </w:p>
          <w:p w:rsidR="00AC38C0" w:rsidRDefault="00AC38C0" w:rsidP="00AC38C0">
            <w:pPr>
              <w:spacing w:after="0" w:line="240" w:lineRule="auto"/>
              <w:jc w:val="center"/>
              <w:rPr>
                <w:rFonts w:ascii="Times New Roman" w:eastAsia="Calibri" w:hAnsi="Times New Roman" w:cs="Times New Roman"/>
                <w:b/>
                <w:sz w:val="20"/>
                <w:szCs w:val="20"/>
              </w:rPr>
            </w:pPr>
          </w:p>
          <w:p w:rsidR="00AC38C0" w:rsidRPr="00452304" w:rsidRDefault="00AC38C0" w:rsidP="00AC38C0">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104,00</w:t>
            </w:r>
          </w:p>
        </w:tc>
        <w:tc>
          <w:tcPr>
            <w:tcW w:w="1134"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eastAsia="Calibri" w:hAnsi="Times New Roman" w:cs="Times New Roman"/>
                <w:b/>
                <w:sz w:val="20"/>
                <w:szCs w:val="20"/>
              </w:rPr>
            </w:pPr>
          </w:p>
          <w:p w:rsidR="00AC38C0" w:rsidRDefault="00AC38C0" w:rsidP="00AC38C0">
            <w:pPr>
              <w:spacing w:after="0" w:line="240" w:lineRule="auto"/>
              <w:jc w:val="center"/>
              <w:rPr>
                <w:rFonts w:ascii="Times New Roman" w:eastAsia="Calibri" w:hAnsi="Times New Roman" w:cs="Times New Roman"/>
                <w:b/>
                <w:sz w:val="20"/>
                <w:szCs w:val="20"/>
              </w:rPr>
            </w:pPr>
          </w:p>
          <w:p w:rsidR="00AC38C0" w:rsidRPr="00452304" w:rsidRDefault="00AC38C0" w:rsidP="00AC38C0">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104,00</w:t>
            </w:r>
          </w:p>
        </w:tc>
        <w:tc>
          <w:tcPr>
            <w:tcW w:w="1276"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eastAsia="Calibri" w:hAnsi="Times New Roman" w:cs="Times New Roman"/>
                <w:b/>
                <w:sz w:val="20"/>
                <w:szCs w:val="20"/>
              </w:rPr>
            </w:pPr>
          </w:p>
          <w:p w:rsidR="00AC38C0" w:rsidRDefault="00AC38C0" w:rsidP="00AC38C0">
            <w:pPr>
              <w:spacing w:after="0" w:line="240" w:lineRule="auto"/>
              <w:jc w:val="center"/>
              <w:rPr>
                <w:rFonts w:ascii="Times New Roman" w:eastAsia="Calibri" w:hAnsi="Times New Roman" w:cs="Times New Roman"/>
                <w:b/>
                <w:sz w:val="20"/>
                <w:szCs w:val="20"/>
              </w:rPr>
            </w:pPr>
          </w:p>
          <w:p w:rsidR="00AC38C0" w:rsidRDefault="00AC38C0" w:rsidP="00AC38C0">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104,00</w:t>
            </w:r>
          </w:p>
        </w:tc>
        <w:tc>
          <w:tcPr>
            <w:tcW w:w="992"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eastAsia="Calibri" w:hAnsi="Times New Roman" w:cs="Times New Roman"/>
                <w:b/>
                <w:sz w:val="20"/>
                <w:szCs w:val="20"/>
              </w:rPr>
            </w:pPr>
          </w:p>
          <w:p w:rsidR="00AC38C0" w:rsidRDefault="00AC38C0" w:rsidP="00AC38C0">
            <w:pPr>
              <w:spacing w:after="0" w:line="240" w:lineRule="auto"/>
              <w:jc w:val="center"/>
              <w:rPr>
                <w:rFonts w:ascii="Times New Roman" w:eastAsia="Calibri" w:hAnsi="Times New Roman" w:cs="Times New Roman"/>
                <w:b/>
                <w:sz w:val="20"/>
                <w:szCs w:val="20"/>
              </w:rPr>
            </w:pPr>
          </w:p>
          <w:p w:rsidR="00AC38C0" w:rsidRDefault="00AC38C0" w:rsidP="00AC38C0">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104,00</w:t>
            </w:r>
          </w:p>
        </w:tc>
        <w:tc>
          <w:tcPr>
            <w:tcW w:w="1134"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eastAsia="Calibri" w:hAnsi="Times New Roman" w:cs="Times New Roman"/>
                <w:b/>
                <w:sz w:val="20"/>
                <w:szCs w:val="20"/>
              </w:rPr>
            </w:pPr>
          </w:p>
          <w:p w:rsidR="00AC38C0" w:rsidRDefault="00AC38C0" w:rsidP="00AC38C0">
            <w:pPr>
              <w:spacing w:after="0" w:line="240" w:lineRule="auto"/>
              <w:jc w:val="center"/>
              <w:rPr>
                <w:rFonts w:ascii="Times New Roman" w:eastAsia="Calibri" w:hAnsi="Times New Roman" w:cs="Times New Roman"/>
                <w:b/>
                <w:sz w:val="20"/>
                <w:szCs w:val="20"/>
              </w:rPr>
            </w:pPr>
          </w:p>
          <w:p w:rsidR="00AC38C0" w:rsidRDefault="00AC38C0" w:rsidP="00AC38C0">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104,00</w:t>
            </w:r>
          </w:p>
        </w:tc>
      </w:tr>
    </w:tbl>
    <w:p w:rsidR="00AC38C0" w:rsidRDefault="00AC38C0" w:rsidP="00AC38C0">
      <w:pPr>
        <w:spacing w:after="0" w:line="240" w:lineRule="auto"/>
        <w:jc w:val="center"/>
        <w:rPr>
          <w:rFonts w:ascii="Times New Roman" w:hAnsi="Times New Roman" w:cs="Times New Roman"/>
          <w:b/>
        </w:rPr>
      </w:pPr>
    </w:p>
    <w:p w:rsidR="00AC38C0" w:rsidRDefault="00AC38C0" w:rsidP="00AC38C0">
      <w:pPr>
        <w:spacing w:after="0" w:line="240" w:lineRule="auto"/>
        <w:jc w:val="center"/>
        <w:rPr>
          <w:rFonts w:ascii="Times New Roman" w:hAnsi="Times New Roman" w:cs="Times New Roman"/>
          <w:b/>
        </w:rPr>
      </w:pPr>
    </w:p>
    <w:p w:rsidR="00AC38C0" w:rsidRDefault="00AC38C0" w:rsidP="00AC38C0">
      <w:pPr>
        <w:spacing w:after="0" w:line="240" w:lineRule="auto"/>
        <w:jc w:val="center"/>
        <w:rPr>
          <w:rFonts w:ascii="Times New Roman" w:hAnsi="Times New Roman" w:cs="Times New Roman"/>
          <w:b/>
        </w:rPr>
      </w:pPr>
    </w:p>
    <w:p w:rsidR="00AC38C0" w:rsidRDefault="00AC38C0" w:rsidP="00AC38C0">
      <w:pPr>
        <w:spacing w:after="0" w:line="240" w:lineRule="auto"/>
        <w:jc w:val="center"/>
        <w:rPr>
          <w:rFonts w:ascii="Times New Roman" w:hAnsi="Times New Roman" w:cs="Times New Roman"/>
          <w:b/>
        </w:rPr>
      </w:pPr>
    </w:p>
    <w:p w:rsidR="00AC38C0" w:rsidRDefault="00AC38C0"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AC38C0" w:rsidRDefault="00AC38C0" w:rsidP="00AC38C0">
      <w:pPr>
        <w:spacing w:after="0" w:line="240" w:lineRule="auto"/>
        <w:jc w:val="center"/>
        <w:rPr>
          <w:rFonts w:ascii="Times New Roman" w:hAnsi="Times New Roman" w:cs="Times New Roman"/>
          <w:b/>
        </w:rPr>
      </w:pPr>
    </w:p>
    <w:p w:rsidR="00AC38C0" w:rsidRDefault="00AC38C0" w:rsidP="00AC38C0">
      <w:pPr>
        <w:spacing w:after="0" w:line="240" w:lineRule="auto"/>
        <w:jc w:val="center"/>
        <w:rPr>
          <w:rFonts w:ascii="Times New Roman" w:hAnsi="Times New Roman" w:cs="Times New Roman"/>
          <w:b/>
        </w:rPr>
      </w:pPr>
    </w:p>
    <w:p w:rsidR="00AC38C0" w:rsidRDefault="00AC38C0" w:rsidP="00AC38C0">
      <w:pPr>
        <w:spacing w:after="0" w:line="240" w:lineRule="auto"/>
        <w:jc w:val="center"/>
        <w:rPr>
          <w:rFonts w:ascii="Times New Roman" w:hAnsi="Times New Roman" w:cs="Times New Roman"/>
          <w:b/>
        </w:rPr>
      </w:pPr>
    </w:p>
    <w:p w:rsidR="00AC38C0" w:rsidRDefault="00AC38C0" w:rsidP="00AC38C0">
      <w:pPr>
        <w:spacing w:after="0" w:line="240" w:lineRule="auto"/>
        <w:jc w:val="center"/>
        <w:rPr>
          <w:rFonts w:ascii="Times New Roman" w:hAnsi="Times New Roman" w:cs="Times New Roman"/>
          <w:b/>
        </w:rPr>
      </w:pPr>
    </w:p>
    <w:p w:rsidR="00AC38C0" w:rsidRPr="00A54563" w:rsidRDefault="00AC38C0" w:rsidP="00AC38C0">
      <w:pPr>
        <w:spacing w:after="0" w:line="240" w:lineRule="auto"/>
        <w:jc w:val="center"/>
        <w:rPr>
          <w:rFonts w:ascii="Times New Roman" w:hAnsi="Times New Roman" w:cs="Times New Roman"/>
          <w:b/>
        </w:rPr>
      </w:pPr>
      <w:r w:rsidRPr="00A54563">
        <w:rPr>
          <w:rFonts w:ascii="Times New Roman" w:hAnsi="Times New Roman" w:cs="Times New Roman"/>
          <w:b/>
        </w:rPr>
        <w:t>Водоотведение</w:t>
      </w:r>
    </w:p>
    <w:p w:rsidR="00AC38C0" w:rsidRPr="003326BC" w:rsidRDefault="00AC38C0" w:rsidP="00AC38C0">
      <w:pPr>
        <w:spacing w:after="0" w:line="240" w:lineRule="auto"/>
        <w:jc w:val="center"/>
        <w:rPr>
          <w:rFonts w:ascii="Times New Roman" w:hAnsi="Times New Roman" w:cs="Times New Roman"/>
          <w:b/>
          <w:sz w:val="12"/>
          <w:szCs w:val="12"/>
        </w:rPr>
      </w:pPr>
    </w:p>
    <w:p w:rsidR="00AC38C0" w:rsidRPr="003326BC" w:rsidRDefault="00AC38C0" w:rsidP="00AC38C0">
      <w:pPr>
        <w:spacing w:after="0" w:line="240" w:lineRule="auto"/>
        <w:jc w:val="center"/>
        <w:rPr>
          <w:rFonts w:ascii="Times New Roman" w:hAnsi="Times New Roman" w:cs="Times New Roman"/>
          <w:b/>
        </w:rPr>
      </w:pPr>
      <w:r w:rsidRPr="003326BC">
        <w:rPr>
          <w:rFonts w:ascii="Times New Roman" w:hAnsi="Times New Roman" w:cs="Times New Roman"/>
          <w:b/>
        </w:rPr>
        <w:t>поселок Ягодное</w:t>
      </w:r>
    </w:p>
    <w:p w:rsidR="00AC38C0" w:rsidRPr="00452304" w:rsidRDefault="00AC38C0" w:rsidP="00AC38C0">
      <w:pPr>
        <w:spacing w:after="0" w:line="240" w:lineRule="auto"/>
        <w:jc w:val="center"/>
        <w:rPr>
          <w:rFonts w:ascii="Times New Roman" w:hAnsi="Times New Roman" w:cs="Times New Roman"/>
          <w:b/>
          <w:i/>
          <w:sz w:val="20"/>
          <w:szCs w:val="20"/>
        </w:rPr>
      </w:pPr>
    </w:p>
    <w:tbl>
      <w:tblPr>
        <w:tblpPr w:leftFromText="180" w:rightFromText="180" w:bottomFromText="200" w:vertAnchor="text" w:tblpX="392" w:tblpY="1"/>
        <w:tblOverlap w:val="neve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103"/>
        <w:gridCol w:w="850"/>
        <w:gridCol w:w="1134"/>
        <w:gridCol w:w="1134"/>
        <w:gridCol w:w="1276"/>
        <w:gridCol w:w="1276"/>
        <w:gridCol w:w="1134"/>
        <w:gridCol w:w="1134"/>
        <w:gridCol w:w="992"/>
      </w:tblGrid>
      <w:tr w:rsidR="00AC38C0" w:rsidRPr="00452304" w:rsidTr="00AC38C0">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w:t>
            </w:r>
          </w:p>
          <w:p w:rsidR="00AC38C0" w:rsidRPr="00D2172B" w:rsidRDefault="00AC38C0" w:rsidP="00AC38C0">
            <w:pPr>
              <w:spacing w:after="0" w:line="240" w:lineRule="auto"/>
              <w:jc w:val="center"/>
              <w:rPr>
                <w:rFonts w:ascii="Times New Roman" w:eastAsia="Calibri" w:hAnsi="Times New Roman" w:cs="Times New Roman"/>
                <w:b/>
                <w:sz w:val="20"/>
                <w:szCs w:val="20"/>
              </w:rPr>
            </w:pPr>
            <w:proofErr w:type="spellStart"/>
            <w:proofErr w:type="gramStart"/>
            <w:r w:rsidRPr="00D2172B">
              <w:rPr>
                <w:rFonts w:ascii="Times New Roman" w:eastAsia="Calibri" w:hAnsi="Times New Roman" w:cs="Times New Roman"/>
                <w:b/>
                <w:sz w:val="20"/>
                <w:szCs w:val="20"/>
              </w:rPr>
              <w:t>п</w:t>
            </w:r>
            <w:proofErr w:type="spellEnd"/>
            <w:proofErr w:type="gramEnd"/>
            <w:r w:rsidRPr="00D2172B">
              <w:rPr>
                <w:rFonts w:ascii="Times New Roman" w:eastAsia="Calibri" w:hAnsi="Times New Roman" w:cs="Times New Roman"/>
                <w:b/>
                <w:sz w:val="20"/>
                <w:szCs w:val="20"/>
              </w:rPr>
              <w:t>/</w:t>
            </w:r>
            <w:proofErr w:type="spellStart"/>
            <w:r w:rsidRPr="00D2172B">
              <w:rPr>
                <w:rFonts w:ascii="Times New Roman" w:eastAsia="Calibri" w:hAnsi="Times New Roman" w:cs="Times New Roman"/>
                <w:b/>
                <w:sz w:val="20"/>
                <w:szCs w:val="20"/>
              </w:rPr>
              <w:t>п</w:t>
            </w:r>
            <w:proofErr w:type="spellEnd"/>
          </w:p>
        </w:tc>
        <w:tc>
          <w:tcPr>
            <w:tcW w:w="5103" w:type="dxa"/>
            <w:tcBorders>
              <w:top w:val="single" w:sz="4" w:space="0" w:color="auto"/>
              <w:left w:val="single" w:sz="4" w:space="0" w:color="auto"/>
              <w:bottom w:val="single" w:sz="4" w:space="0" w:color="auto"/>
              <w:right w:val="single" w:sz="4" w:space="0" w:color="auto"/>
            </w:tcBorders>
            <w:vAlign w:val="center"/>
            <w:hideMark/>
          </w:tcPr>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Показатели</w:t>
            </w:r>
          </w:p>
        </w:tc>
        <w:tc>
          <w:tcPr>
            <w:tcW w:w="850" w:type="dxa"/>
            <w:tcBorders>
              <w:top w:val="single" w:sz="4" w:space="0" w:color="auto"/>
              <w:left w:val="single" w:sz="4" w:space="0" w:color="auto"/>
              <w:bottom w:val="single" w:sz="4" w:space="0" w:color="auto"/>
              <w:right w:val="single" w:sz="4" w:space="0" w:color="auto"/>
            </w:tcBorders>
            <w:vAlign w:val="center"/>
            <w:hideMark/>
          </w:tcPr>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 xml:space="preserve">Ед. </w:t>
            </w:r>
            <w:proofErr w:type="spellStart"/>
            <w:r w:rsidRPr="00D2172B">
              <w:rPr>
                <w:rFonts w:ascii="Times New Roman" w:eastAsia="Calibri" w:hAnsi="Times New Roman" w:cs="Times New Roman"/>
                <w:b/>
                <w:sz w:val="20"/>
                <w:szCs w:val="20"/>
              </w:rPr>
              <w:t>изм</w:t>
            </w:r>
            <w:proofErr w:type="spellEnd"/>
            <w:r w:rsidRPr="00D2172B">
              <w:rPr>
                <w:rFonts w:ascii="Times New Roman" w:eastAsia="Calibri" w:hAnsi="Times New Roman" w:cs="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line="240" w:lineRule="auto"/>
              <w:jc w:val="center"/>
              <w:rPr>
                <w:rFonts w:ascii="Times New Roman" w:eastAsia="Calibri" w:hAnsi="Times New Roman" w:cs="Times New Roman"/>
                <w:b/>
                <w:sz w:val="20"/>
                <w:szCs w:val="20"/>
              </w:rPr>
            </w:pPr>
          </w:p>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line="240" w:lineRule="auto"/>
              <w:jc w:val="center"/>
              <w:rPr>
                <w:rFonts w:ascii="Times New Roman" w:eastAsia="Calibri" w:hAnsi="Times New Roman" w:cs="Times New Roman"/>
                <w:b/>
                <w:sz w:val="20"/>
                <w:szCs w:val="20"/>
              </w:rPr>
            </w:pPr>
          </w:p>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2024</w:t>
            </w:r>
          </w:p>
        </w:tc>
        <w:tc>
          <w:tcPr>
            <w:tcW w:w="1276" w:type="dxa"/>
            <w:tcBorders>
              <w:top w:val="single" w:sz="4" w:space="0" w:color="auto"/>
              <w:left w:val="single" w:sz="4" w:space="0" w:color="auto"/>
              <w:bottom w:val="single" w:sz="4" w:space="0" w:color="auto"/>
              <w:right w:val="single" w:sz="4" w:space="0" w:color="auto"/>
            </w:tcBorders>
            <w:vAlign w:val="center"/>
          </w:tcPr>
          <w:p w:rsidR="00AC38C0" w:rsidRDefault="00AC38C0" w:rsidP="00AC38C0">
            <w:pPr>
              <w:spacing w:after="0" w:line="240" w:lineRule="auto"/>
              <w:jc w:val="center"/>
              <w:rPr>
                <w:rFonts w:ascii="Times New Roman" w:eastAsia="Calibri" w:hAnsi="Times New Roman" w:cs="Times New Roman"/>
                <w:b/>
                <w:sz w:val="20"/>
                <w:szCs w:val="20"/>
              </w:rPr>
            </w:pPr>
          </w:p>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2025</w:t>
            </w:r>
          </w:p>
        </w:tc>
        <w:tc>
          <w:tcPr>
            <w:tcW w:w="1276" w:type="dxa"/>
            <w:tcBorders>
              <w:top w:val="single" w:sz="4" w:space="0" w:color="auto"/>
              <w:left w:val="single" w:sz="4" w:space="0" w:color="auto"/>
              <w:bottom w:val="single" w:sz="4" w:space="0" w:color="auto"/>
              <w:right w:val="single" w:sz="4" w:space="0" w:color="auto"/>
            </w:tcBorders>
            <w:vAlign w:val="center"/>
          </w:tcPr>
          <w:p w:rsidR="00AC38C0" w:rsidRPr="00D2172B" w:rsidRDefault="00AC38C0" w:rsidP="00AC38C0">
            <w:pPr>
              <w:spacing w:after="0" w:line="240" w:lineRule="auto"/>
              <w:jc w:val="center"/>
              <w:rPr>
                <w:rFonts w:ascii="Times New Roman" w:eastAsia="Calibri" w:hAnsi="Times New Roman" w:cs="Times New Roman"/>
                <w:b/>
                <w:sz w:val="20"/>
                <w:szCs w:val="20"/>
              </w:rPr>
            </w:pPr>
          </w:p>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2026</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D2172B" w:rsidRDefault="00AC38C0" w:rsidP="00AC38C0">
            <w:pPr>
              <w:spacing w:after="0" w:line="240" w:lineRule="auto"/>
              <w:jc w:val="center"/>
              <w:rPr>
                <w:rFonts w:ascii="Times New Roman" w:eastAsia="Calibri" w:hAnsi="Times New Roman" w:cs="Times New Roman"/>
                <w:b/>
                <w:sz w:val="20"/>
                <w:szCs w:val="20"/>
              </w:rPr>
            </w:pPr>
          </w:p>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2027</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D2172B" w:rsidRDefault="00AC38C0" w:rsidP="00AC38C0">
            <w:pPr>
              <w:spacing w:after="0" w:line="240" w:lineRule="auto"/>
              <w:jc w:val="center"/>
              <w:rPr>
                <w:rFonts w:ascii="Times New Roman" w:eastAsia="Calibri" w:hAnsi="Times New Roman" w:cs="Times New Roman"/>
                <w:b/>
                <w:sz w:val="20"/>
                <w:szCs w:val="20"/>
              </w:rPr>
            </w:pPr>
          </w:p>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2028</w:t>
            </w:r>
          </w:p>
        </w:tc>
        <w:tc>
          <w:tcPr>
            <w:tcW w:w="992" w:type="dxa"/>
            <w:tcBorders>
              <w:top w:val="single" w:sz="4" w:space="0" w:color="auto"/>
              <w:left w:val="single" w:sz="4" w:space="0" w:color="auto"/>
              <w:bottom w:val="single" w:sz="4" w:space="0" w:color="auto"/>
              <w:right w:val="single" w:sz="4" w:space="0" w:color="auto"/>
            </w:tcBorders>
            <w:vAlign w:val="center"/>
          </w:tcPr>
          <w:p w:rsidR="00AC38C0" w:rsidRPr="00D2172B" w:rsidRDefault="00AC38C0" w:rsidP="00AC38C0">
            <w:pPr>
              <w:spacing w:after="0" w:line="240" w:lineRule="auto"/>
              <w:jc w:val="center"/>
              <w:rPr>
                <w:rFonts w:ascii="Times New Roman" w:eastAsia="Calibri" w:hAnsi="Times New Roman" w:cs="Times New Roman"/>
                <w:b/>
                <w:sz w:val="20"/>
                <w:szCs w:val="20"/>
              </w:rPr>
            </w:pPr>
          </w:p>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2029</w:t>
            </w:r>
          </w:p>
        </w:tc>
      </w:tr>
      <w:tr w:rsidR="00AC38C0" w:rsidRPr="00452304" w:rsidTr="00AC38C0">
        <w:trPr>
          <w:trHeight w:val="453"/>
        </w:trPr>
        <w:tc>
          <w:tcPr>
            <w:tcW w:w="675"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center"/>
              <w:rPr>
                <w:rFonts w:ascii="Times New Roman" w:hAnsi="Times New Roman" w:cs="Times New Roman"/>
                <w:b/>
                <w:sz w:val="20"/>
                <w:szCs w:val="20"/>
              </w:rPr>
            </w:pPr>
            <w:r w:rsidRPr="00D2172B">
              <w:rPr>
                <w:rFonts w:ascii="Times New Roman" w:hAnsi="Times New Roman" w:cs="Times New Roman"/>
                <w:b/>
                <w:sz w:val="20"/>
                <w:szCs w:val="20"/>
              </w:rPr>
              <w:t>1.</w:t>
            </w:r>
          </w:p>
        </w:tc>
        <w:tc>
          <w:tcPr>
            <w:tcW w:w="5103" w:type="dxa"/>
            <w:tcBorders>
              <w:top w:val="nil"/>
              <w:left w:val="single" w:sz="4" w:space="0" w:color="auto"/>
              <w:bottom w:val="nil"/>
              <w:right w:val="single" w:sz="4" w:space="0" w:color="auto"/>
            </w:tcBorders>
            <w:hideMark/>
          </w:tcPr>
          <w:p w:rsidR="00AC38C0" w:rsidRPr="00D2172B" w:rsidRDefault="00AC38C0" w:rsidP="00AC38C0">
            <w:pPr>
              <w:spacing w:after="0" w:line="240" w:lineRule="auto"/>
              <w:jc w:val="both"/>
              <w:rPr>
                <w:rFonts w:ascii="Times New Roman" w:hAnsi="Times New Roman" w:cs="Times New Roman"/>
                <w:b/>
                <w:sz w:val="20"/>
                <w:szCs w:val="20"/>
              </w:rPr>
            </w:pPr>
            <w:r w:rsidRPr="00D2172B">
              <w:rPr>
                <w:rFonts w:ascii="Times New Roman" w:hAnsi="Times New Roman" w:cs="Times New Roman"/>
                <w:b/>
                <w:sz w:val="20"/>
                <w:szCs w:val="20"/>
              </w:rPr>
              <w:t>Предельный объем расходов на реконструкцию Объекта концессионного соглашения на каждый год срока действия концессионного соглашения</w:t>
            </w:r>
          </w:p>
        </w:tc>
        <w:tc>
          <w:tcPr>
            <w:tcW w:w="850" w:type="dxa"/>
            <w:tcBorders>
              <w:top w:val="nil"/>
              <w:left w:val="single" w:sz="4" w:space="0" w:color="auto"/>
              <w:bottom w:val="nil"/>
              <w:right w:val="single" w:sz="4" w:space="0" w:color="auto"/>
            </w:tcBorders>
            <w:hideMark/>
          </w:tcPr>
          <w:p w:rsidR="00AC38C0" w:rsidRPr="00D2172B" w:rsidRDefault="00AC38C0" w:rsidP="00AC38C0">
            <w:pPr>
              <w:spacing w:after="0" w:line="240" w:lineRule="auto"/>
              <w:rPr>
                <w:rFonts w:ascii="Times New Roman" w:hAnsi="Times New Roman" w:cs="Times New Roman"/>
                <w:b/>
                <w:sz w:val="20"/>
                <w:szCs w:val="20"/>
              </w:rPr>
            </w:pPr>
            <w:r w:rsidRPr="00D2172B">
              <w:rPr>
                <w:rFonts w:ascii="Times New Roman" w:hAnsi="Times New Roman" w:cs="Times New Roman"/>
                <w:b/>
                <w:sz w:val="20"/>
                <w:szCs w:val="20"/>
              </w:rPr>
              <w:t>тыс. руб.</w:t>
            </w:r>
          </w:p>
        </w:tc>
        <w:tc>
          <w:tcPr>
            <w:tcW w:w="1134" w:type="dxa"/>
            <w:tcBorders>
              <w:top w:val="nil"/>
              <w:left w:val="single" w:sz="4" w:space="0" w:color="auto"/>
              <w:bottom w:val="nil"/>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0,0</w:t>
            </w:r>
          </w:p>
        </w:tc>
        <w:tc>
          <w:tcPr>
            <w:tcW w:w="1134" w:type="dxa"/>
            <w:tcBorders>
              <w:top w:val="nil"/>
              <w:left w:val="single" w:sz="4" w:space="0" w:color="auto"/>
              <w:bottom w:val="nil"/>
              <w:right w:val="single" w:sz="4" w:space="0" w:color="auto"/>
            </w:tcBorders>
          </w:tcPr>
          <w:p w:rsidR="00AC38C0" w:rsidRPr="00D2172B" w:rsidRDefault="00AC38C0" w:rsidP="00AC38C0">
            <w:pPr>
              <w:jc w:val="center"/>
              <w:rPr>
                <w:rFonts w:ascii="Times New Roman" w:hAnsi="Times New Roman" w:cs="Times New Roman"/>
                <w:b/>
                <w:sz w:val="20"/>
                <w:szCs w:val="20"/>
              </w:rPr>
            </w:pPr>
            <w:r w:rsidRPr="00D2172B">
              <w:rPr>
                <w:rFonts w:ascii="Times New Roman" w:hAnsi="Times New Roman" w:cs="Times New Roman"/>
                <w:b/>
                <w:sz w:val="20"/>
                <w:szCs w:val="20"/>
              </w:rPr>
              <w:t>324,26</w:t>
            </w:r>
          </w:p>
        </w:tc>
        <w:tc>
          <w:tcPr>
            <w:tcW w:w="1276" w:type="dxa"/>
            <w:tcBorders>
              <w:top w:val="nil"/>
              <w:left w:val="single" w:sz="4" w:space="0" w:color="auto"/>
              <w:bottom w:val="nil"/>
              <w:right w:val="single" w:sz="4" w:space="0" w:color="auto"/>
            </w:tcBorders>
          </w:tcPr>
          <w:p w:rsidR="00AC38C0" w:rsidRPr="00D2172B" w:rsidRDefault="00AC38C0" w:rsidP="00AC38C0">
            <w:pPr>
              <w:jc w:val="center"/>
              <w:rPr>
                <w:rFonts w:ascii="Times New Roman" w:hAnsi="Times New Roman" w:cs="Times New Roman"/>
                <w:b/>
                <w:sz w:val="20"/>
                <w:szCs w:val="20"/>
              </w:rPr>
            </w:pPr>
            <w:r w:rsidRPr="00D2172B">
              <w:rPr>
                <w:rFonts w:ascii="Times New Roman" w:hAnsi="Times New Roman" w:cs="Times New Roman"/>
                <w:b/>
                <w:sz w:val="20"/>
                <w:szCs w:val="20"/>
              </w:rPr>
              <w:t>324,26</w:t>
            </w:r>
          </w:p>
        </w:tc>
        <w:tc>
          <w:tcPr>
            <w:tcW w:w="1276" w:type="dxa"/>
            <w:tcBorders>
              <w:top w:val="nil"/>
              <w:left w:val="single" w:sz="4" w:space="0" w:color="auto"/>
              <w:bottom w:val="nil"/>
              <w:right w:val="single" w:sz="4" w:space="0" w:color="auto"/>
            </w:tcBorders>
          </w:tcPr>
          <w:p w:rsidR="00AC38C0" w:rsidRPr="00D2172B" w:rsidRDefault="00AC38C0" w:rsidP="00AC38C0">
            <w:pPr>
              <w:jc w:val="center"/>
              <w:rPr>
                <w:rFonts w:ascii="Times New Roman" w:hAnsi="Times New Roman" w:cs="Times New Roman"/>
                <w:b/>
                <w:sz w:val="20"/>
                <w:szCs w:val="20"/>
              </w:rPr>
            </w:pPr>
            <w:r w:rsidRPr="00D2172B">
              <w:rPr>
                <w:rFonts w:ascii="Times New Roman" w:hAnsi="Times New Roman" w:cs="Times New Roman"/>
                <w:b/>
                <w:sz w:val="20"/>
                <w:szCs w:val="20"/>
              </w:rPr>
              <w:t>324,26</w:t>
            </w:r>
          </w:p>
        </w:tc>
        <w:tc>
          <w:tcPr>
            <w:tcW w:w="1134" w:type="dxa"/>
            <w:tcBorders>
              <w:top w:val="nil"/>
              <w:left w:val="single" w:sz="4" w:space="0" w:color="auto"/>
              <w:bottom w:val="nil"/>
              <w:right w:val="single" w:sz="4" w:space="0" w:color="auto"/>
            </w:tcBorders>
          </w:tcPr>
          <w:p w:rsidR="00AC38C0" w:rsidRPr="00D2172B" w:rsidRDefault="00AC38C0" w:rsidP="00AC38C0">
            <w:pPr>
              <w:jc w:val="center"/>
              <w:rPr>
                <w:rFonts w:ascii="Times New Roman" w:hAnsi="Times New Roman" w:cs="Times New Roman"/>
                <w:b/>
                <w:sz w:val="20"/>
                <w:szCs w:val="20"/>
              </w:rPr>
            </w:pPr>
            <w:r w:rsidRPr="00D2172B">
              <w:rPr>
                <w:rFonts w:ascii="Times New Roman" w:hAnsi="Times New Roman" w:cs="Times New Roman"/>
                <w:b/>
                <w:sz w:val="20"/>
                <w:szCs w:val="20"/>
              </w:rPr>
              <w:t>324,26</w:t>
            </w:r>
          </w:p>
        </w:tc>
        <w:tc>
          <w:tcPr>
            <w:tcW w:w="1134" w:type="dxa"/>
            <w:tcBorders>
              <w:top w:val="nil"/>
              <w:left w:val="single" w:sz="4" w:space="0" w:color="auto"/>
              <w:bottom w:val="nil"/>
              <w:right w:val="single" w:sz="4" w:space="0" w:color="auto"/>
            </w:tcBorders>
          </w:tcPr>
          <w:p w:rsidR="00AC38C0" w:rsidRPr="00D2172B" w:rsidRDefault="00AC38C0" w:rsidP="00AC38C0">
            <w:pPr>
              <w:jc w:val="center"/>
              <w:rPr>
                <w:rFonts w:ascii="Times New Roman" w:hAnsi="Times New Roman" w:cs="Times New Roman"/>
                <w:b/>
                <w:sz w:val="20"/>
                <w:szCs w:val="20"/>
              </w:rPr>
            </w:pPr>
            <w:r w:rsidRPr="00D2172B">
              <w:rPr>
                <w:rFonts w:ascii="Times New Roman" w:hAnsi="Times New Roman" w:cs="Times New Roman"/>
                <w:b/>
                <w:sz w:val="20"/>
                <w:szCs w:val="20"/>
              </w:rPr>
              <w:t>324,26</w:t>
            </w:r>
          </w:p>
        </w:tc>
        <w:tc>
          <w:tcPr>
            <w:tcW w:w="992" w:type="dxa"/>
            <w:tcBorders>
              <w:top w:val="nil"/>
              <w:left w:val="single" w:sz="4" w:space="0" w:color="auto"/>
              <w:bottom w:val="nil"/>
              <w:right w:val="single" w:sz="4" w:space="0" w:color="auto"/>
            </w:tcBorders>
          </w:tcPr>
          <w:p w:rsidR="00AC38C0" w:rsidRPr="00D2172B" w:rsidRDefault="00AC38C0" w:rsidP="00AC38C0">
            <w:pPr>
              <w:jc w:val="center"/>
              <w:rPr>
                <w:rFonts w:ascii="Times New Roman" w:hAnsi="Times New Roman" w:cs="Times New Roman"/>
                <w:b/>
                <w:sz w:val="20"/>
                <w:szCs w:val="20"/>
              </w:rPr>
            </w:pPr>
            <w:r w:rsidRPr="00D2172B">
              <w:rPr>
                <w:rFonts w:ascii="Times New Roman" w:hAnsi="Times New Roman" w:cs="Times New Roman"/>
                <w:b/>
                <w:sz w:val="20"/>
                <w:szCs w:val="20"/>
              </w:rPr>
              <w:t>324,26</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1.1.</w:t>
            </w:r>
          </w:p>
        </w:tc>
        <w:tc>
          <w:tcPr>
            <w:tcW w:w="5103"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both"/>
              <w:rPr>
                <w:rFonts w:ascii="Times New Roman" w:hAnsi="Times New Roman" w:cs="Times New Roman"/>
                <w:sz w:val="20"/>
                <w:szCs w:val="20"/>
              </w:rPr>
            </w:pPr>
            <w:r w:rsidRPr="00D2172B">
              <w:rPr>
                <w:rFonts w:ascii="Times New Roman" w:hAnsi="Times New Roman" w:cs="Times New Roman"/>
                <w:sz w:val="20"/>
                <w:szCs w:val="20"/>
              </w:rPr>
              <w:t xml:space="preserve">Предельный объем расходов, финансируемых за счет средств </w:t>
            </w:r>
            <w:proofErr w:type="spellStart"/>
            <w:r w:rsidRPr="00D2172B">
              <w:rPr>
                <w:rFonts w:ascii="Times New Roman" w:hAnsi="Times New Roman" w:cs="Times New Roman"/>
                <w:sz w:val="20"/>
                <w:szCs w:val="20"/>
              </w:rPr>
              <w:t>Концедента</w:t>
            </w:r>
            <w:proofErr w:type="spellEnd"/>
            <w:r w:rsidRPr="00D2172B">
              <w:rPr>
                <w:rFonts w:ascii="Times New Roman" w:hAnsi="Times New Roman" w:cs="Times New Roman"/>
                <w:sz w:val="20"/>
                <w:szCs w:val="20"/>
              </w:rPr>
              <w:t xml:space="preserve">, на реконструкцию Объекта концессионного соглашения на каждый год срока действия концессионного соглашения </w:t>
            </w:r>
          </w:p>
        </w:tc>
        <w:tc>
          <w:tcPr>
            <w:tcW w:w="850"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rPr>
                <w:rFonts w:ascii="Times New Roman" w:hAnsi="Times New Roman" w:cs="Times New Roman"/>
                <w:sz w:val="20"/>
                <w:szCs w:val="20"/>
              </w:rPr>
            </w:pPr>
            <w:r w:rsidRPr="00D2172B">
              <w:rPr>
                <w:rFonts w:ascii="Times New Roman" w:hAnsi="Times New Roman" w:cs="Times New Roman"/>
                <w:sz w:val="20"/>
                <w:szCs w:val="20"/>
              </w:rPr>
              <w:t>тыс. руб.</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jc w:val="center"/>
              <w:rPr>
                <w:rFonts w:ascii="Times New Roman" w:hAnsi="Times New Roman" w:cs="Times New Roman"/>
                <w:sz w:val="20"/>
                <w:szCs w:val="20"/>
              </w:rPr>
            </w:pPr>
            <w:r w:rsidRPr="00D2172B">
              <w:rPr>
                <w:rFonts w:ascii="Times New Roman" w:hAnsi="Times New Roman" w:cs="Times New Roman"/>
                <w:sz w:val="20"/>
                <w:szCs w:val="20"/>
              </w:rPr>
              <w:t>9,73</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jc w:val="center"/>
              <w:rPr>
                <w:rFonts w:ascii="Times New Roman" w:hAnsi="Times New Roman" w:cs="Times New Roman"/>
                <w:sz w:val="20"/>
                <w:szCs w:val="20"/>
              </w:rPr>
            </w:pPr>
            <w:r w:rsidRPr="00D2172B">
              <w:rPr>
                <w:rFonts w:ascii="Times New Roman" w:hAnsi="Times New Roman" w:cs="Times New Roman"/>
                <w:sz w:val="20"/>
                <w:szCs w:val="20"/>
              </w:rPr>
              <w:t>9,73</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jc w:val="center"/>
              <w:rPr>
                <w:rFonts w:ascii="Times New Roman" w:hAnsi="Times New Roman" w:cs="Times New Roman"/>
                <w:sz w:val="20"/>
                <w:szCs w:val="20"/>
              </w:rPr>
            </w:pPr>
            <w:r w:rsidRPr="00D2172B">
              <w:rPr>
                <w:rFonts w:ascii="Times New Roman" w:hAnsi="Times New Roman" w:cs="Times New Roman"/>
                <w:sz w:val="20"/>
                <w:szCs w:val="20"/>
              </w:rPr>
              <w:t>9,73</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jc w:val="center"/>
              <w:rPr>
                <w:rFonts w:ascii="Times New Roman" w:hAnsi="Times New Roman" w:cs="Times New Roman"/>
                <w:sz w:val="20"/>
                <w:szCs w:val="20"/>
              </w:rPr>
            </w:pPr>
            <w:r w:rsidRPr="00D2172B">
              <w:rPr>
                <w:rFonts w:ascii="Times New Roman" w:hAnsi="Times New Roman" w:cs="Times New Roman"/>
                <w:sz w:val="20"/>
                <w:szCs w:val="20"/>
              </w:rPr>
              <w:t>9,73</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jc w:val="center"/>
              <w:rPr>
                <w:rFonts w:ascii="Times New Roman" w:hAnsi="Times New Roman" w:cs="Times New Roman"/>
                <w:sz w:val="20"/>
                <w:szCs w:val="20"/>
              </w:rPr>
            </w:pPr>
            <w:r w:rsidRPr="00D2172B">
              <w:rPr>
                <w:rFonts w:ascii="Times New Roman" w:hAnsi="Times New Roman" w:cs="Times New Roman"/>
                <w:sz w:val="20"/>
                <w:szCs w:val="20"/>
              </w:rPr>
              <w:t>9,73</w:t>
            </w:r>
          </w:p>
        </w:tc>
        <w:tc>
          <w:tcPr>
            <w:tcW w:w="992"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jc w:val="center"/>
              <w:rPr>
                <w:rFonts w:ascii="Times New Roman" w:hAnsi="Times New Roman" w:cs="Times New Roman"/>
                <w:sz w:val="20"/>
                <w:szCs w:val="20"/>
              </w:rPr>
            </w:pPr>
            <w:r w:rsidRPr="00D2172B">
              <w:rPr>
                <w:rFonts w:ascii="Times New Roman" w:hAnsi="Times New Roman" w:cs="Times New Roman"/>
                <w:sz w:val="20"/>
                <w:szCs w:val="20"/>
              </w:rPr>
              <w:t>9,73</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1.2.</w:t>
            </w:r>
          </w:p>
        </w:tc>
        <w:tc>
          <w:tcPr>
            <w:tcW w:w="5103"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both"/>
              <w:rPr>
                <w:rFonts w:ascii="Times New Roman" w:hAnsi="Times New Roman" w:cs="Times New Roman"/>
                <w:sz w:val="20"/>
                <w:szCs w:val="20"/>
              </w:rPr>
            </w:pPr>
            <w:r w:rsidRPr="00D2172B">
              <w:rPr>
                <w:rFonts w:ascii="Times New Roman" w:hAnsi="Times New Roman" w:cs="Times New Roman"/>
                <w:sz w:val="20"/>
                <w:szCs w:val="20"/>
              </w:rPr>
              <w:t xml:space="preserve">Предельный объем расходов, финансируемых за счет средств Концессионера, на реконструкцию Объекта концессионного соглашения на каждый год срока действия концессионного соглашения </w:t>
            </w:r>
          </w:p>
        </w:tc>
        <w:tc>
          <w:tcPr>
            <w:tcW w:w="850"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rPr>
                <w:rFonts w:ascii="Times New Roman" w:hAnsi="Times New Roman" w:cs="Times New Roman"/>
                <w:sz w:val="20"/>
                <w:szCs w:val="20"/>
              </w:rPr>
            </w:pPr>
            <w:r w:rsidRPr="00D2172B">
              <w:rPr>
                <w:rFonts w:ascii="Times New Roman" w:hAnsi="Times New Roman" w:cs="Times New Roman"/>
                <w:sz w:val="20"/>
                <w:szCs w:val="20"/>
              </w:rPr>
              <w:t>тыс. руб.</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r w:rsidRPr="00D2172B">
              <w:rPr>
                <w:rFonts w:ascii="Times New Roman" w:eastAsia="Calibri"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jc w:val="center"/>
              <w:rPr>
                <w:rFonts w:ascii="Times New Roman" w:hAnsi="Times New Roman" w:cs="Times New Roman"/>
                <w:sz w:val="20"/>
                <w:szCs w:val="20"/>
              </w:rPr>
            </w:pPr>
            <w:r w:rsidRPr="00D2172B">
              <w:rPr>
                <w:rFonts w:ascii="Times New Roman" w:hAnsi="Times New Roman" w:cs="Times New Roman"/>
                <w:sz w:val="20"/>
                <w:szCs w:val="20"/>
              </w:rPr>
              <w:t>314,53</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jc w:val="center"/>
              <w:rPr>
                <w:rFonts w:ascii="Times New Roman" w:hAnsi="Times New Roman" w:cs="Times New Roman"/>
                <w:sz w:val="20"/>
                <w:szCs w:val="20"/>
              </w:rPr>
            </w:pPr>
            <w:r w:rsidRPr="00D2172B">
              <w:rPr>
                <w:rFonts w:ascii="Times New Roman" w:hAnsi="Times New Roman" w:cs="Times New Roman"/>
                <w:sz w:val="20"/>
                <w:szCs w:val="20"/>
              </w:rPr>
              <w:t>314,53</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jc w:val="center"/>
              <w:rPr>
                <w:rFonts w:ascii="Times New Roman" w:hAnsi="Times New Roman" w:cs="Times New Roman"/>
                <w:sz w:val="20"/>
                <w:szCs w:val="20"/>
              </w:rPr>
            </w:pPr>
            <w:r w:rsidRPr="00D2172B">
              <w:rPr>
                <w:rFonts w:ascii="Times New Roman" w:hAnsi="Times New Roman" w:cs="Times New Roman"/>
                <w:sz w:val="20"/>
                <w:szCs w:val="20"/>
              </w:rPr>
              <w:t>314,53</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jc w:val="center"/>
              <w:rPr>
                <w:rFonts w:ascii="Times New Roman" w:hAnsi="Times New Roman" w:cs="Times New Roman"/>
                <w:sz w:val="20"/>
                <w:szCs w:val="20"/>
              </w:rPr>
            </w:pPr>
            <w:r w:rsidRPr="00D2172B">
              <w:rPr>
                <w:rFonts w:ascii="Times New Roman" w:hAnsi="Times New Roman" w:cs="Times New Roman"/>
                <w:sz w:val="20"/>
                <w:szCs w:val="20"/>
              </w:rPr>
              <w:t>314,53</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jc w:val="center"/>
              <w:rPr>
                <w:rFonts w:ascii="Times New Roman" w:hAnsi="Times New Roman" w:cs="Times New Roman"/>
                <w:sz w:val="20"/>
                <w:szCs w:val="20"/>
              </w:rPr>
            </w:pPr>
            <w:r w:rsidRPr="00D2172B">
              <w:rPr>
                <w:rFonts w:ascii="Times New Roman" w:hAnsi="Times New Roman" w:cs="Times New Roman"/>
                <w:sz w:val="20"/>
                <w:szCs w:val="20"/>
              </w:rPr>
              <w:t>314,53</w:t>
            </w:r>
          </w:p>
        </w:tc>
        <w:tc>
          <w:tcPr>
            <w:tcW w:w="992"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jc w:val="center"/>
              <w:rPr>
                <w:rFonts w:ascii="Times New Roman" w:hAnsi="Times New Roman" w:cs="Times New Roman"/>
                <w:sz w:val="20"/>
                <w:szCs w:val="20"/>
              </w:rPr>
            </w:pPr>
            <w:r w:rsidRPr="00D2172B">
              <w:rPr>
                <w:rFonts w:ascii="Times New Roman" w:hAnsi="Times New Roman" w:cs="Times New Roman"/>
                <w:sz w:val="20"/>
                <w:szCs w:val="20"/>
              </w:rPr>
              <w:t>314,53</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both"/>
              <w:rPr>
                <w:rFonts w:ascii="Times New Roman" w:eastAsia="Calibri" w:hAnsi="Times New Roman" w:cs="Times New Roman"/>
                <w:b/>
                <w:sz w:val="20"/>
                <w:szCs w:val="20"/>
              </w:rPr>
            </w:pPr>
            <w:r w:rsidRPr="00D2172B">
              <w:rPr>
                <w:rFonts w:ascii="Times New Roman" w:eastAsia="Calibri" w:hAnsi="Times New Roman" w:cs="Times New Roman"/>
                <w:b/>
                <w:sz w:val="20"/>
                <w:szCs w:val="20"/>
              </w:rPr>
              <w:t xml:space="preserve">Долгосрочные параметры регулирования </w:t>
            </w:r>
          </w:p>
        </w:tc>
        <w:tc>
          <w:tcPr>
            <w:tcW w:w="850"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Default="00AC38C0" w:rsidP="00AC38C0">
            <w:pPr>
              <w:spacing w:after="0" w:line="240" w:lineRule="auto"/>
              <w:jc w:val="center"/>
              <w:rPr>
                <w:rFonts w:ascii="Times New Roman" w:eastAsia="Calibri" w:hAnsi="Times New Roman" w:cs="Times New Roman"/>
                <w:sz w:val="20"/>
                <w:szCs w:val="20"/>
              </w:rPr>
            </w:pPr>
          </w:p>
          <w:p w:rsidR="00AC38C0" w:rsidRPr="00D2172B" w:rsidRDefault="00AC38C0" w:rsidP="00AC38C0">
            <w:pPr>
              <w:spacing w:after="0" w:line="240" w:lineRule="auto"/>
              <w:jc w:val="center"/>
              <w:rPr>
                <w:rFonts w:ascii="Times New Roman" w:eastAsia="Calibri" w:hAnsi="Times New Roman" w:cs="Times New Roman"/>
                <w:sz w:val="20"/>
                <w:szCs w:val="20"/>
              </w:rPr>
            </w:pPr>
            <w:r w:rsidRPr="00D2172B">
              <w:rPr>
                <w:rFonts w:ascii="Times New Roman" w:eastAsia="Calibri" w:hAnsi="Times New Roman" w:cs="Times New Roman"/>
                <w:sz w:val="20"/>
                <w:szCs w:val="20"/>
              </w:rPr>
              <w:t>2.1</w:t>
            </w:r>
          </w:p>
        </w:tc>
        <w:tc>
          <w:tcPr>
            <w:tcW w:w="5103"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both"/>
              <w:rPr>
                <w:rFonts w:ascii="Times New Roman" w:eastAsia="Calibri" w:hAnsi="Times New Roman" w:cs="Times New Roman"/>
                <w:sz w:val="20"/>
                <w:szCs w:val="20"/>
              </w:rPr>
            </w:pPr>
            <w:r w:rsidRPr="00D2172B">
              <w:rPr>
                <w:rFonts w:ascii="Times New Roman" w:eastAsia="Calibri" w:hAnsi="Times New Roman" w:cs="Times New Roman"/>
                <w:sz w:val="20"/>
                <w:szCs w:val="20"/>
              </w:rPr>
              <w:t>Базовый уровень операционных расходов</w:t>
            </w:r>
          </w:p>
        </w:tc>
        <w:tc>
          <w:tcPr>
            <w:tcW w:w="850"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center"/>
              <w:rPr>
                <w:rFonts w:ascii="Times New Roman" w:eastAsia="Calibri" w:hAnsi="Times New Roman" w:cs="Times New Roman"/>
                <w:sz w:val="20"/>
                <w:szCs w:val="20"/>
              </w:rPr>
            </w:pPr>
            <w:r w:rsidRPr="00D2172B">
              <w:rPr>
                <w:rFonts w:ascii="Times New Roman" w:eastAsia="Calibri" w:hAnsi="Times New Roman" w:cs="Times New Roman"/>
                <w:sz w:val="20"/>
                <w:szCs w:val="20"/>
              </w:rPr>
              <w:t>тыс. руб.</w:t>
            </w:r>
          </w:p>
        </w:tc>
        <w:tc>
          <w:tcPr>
            <w:tcW w:w="1134"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10 742,51</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center"/>
              <w:rPr>
                <w:rFonts w:ascii="Times New Roman" w:eastAsia="Calibri" w:hAnsi="Times New Roman" w:cs="Times New Roman"/>
                <w:sz w:val="20"/>
                <w:szCs w:val="20"/>
              </w:rPr>
            </w:pPr>
            <w:r w:rsidRPr="00D2172B">
              <w:rPr>
                <w:rFonts w:ascii="Times New Roman" w:eastAsia="Calibri" w:hAnsi="Times New Roman" w:cs="Times New Roman"/>
                <w:sz w:val="20"/>
                <w:szCs w:val="20"/>
              </w:rPr>
              <w:t>2.1.1.</w:t>
            </w:r>
          </w:p>
        </w:tc>
        <w:tc>
          <w:tcPr>
            <w:tcW w:w="5103"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both"/>
              <w:rPr>
                <w:rFonts w:ascii="Times New Roman" w:eastAsia="Calibri" w:hAnsi="Times New Roman" w:cs="Times New Roman"/>
                <w:sz w:val="20"/>
                <w:szCs w:val="20"/>
              </w:rPr>
            </w:pPr>
            <w:r w:rsidRPr="00D2172B">
              <w:rPr>
                <w:rFonts w:ascii="Times New Roman" w:eastAsia="Calibri" w:hAnsi="Times New Roman" w:cs="Times New Roman"/>
                <w:sz w:val="20"/>
                <w:szCs w:val="20"/>
              </w:rPr>
              <w:t>Индекс эффективности операционных расходов</w:t>
            </w:r>
          </w:p>
        </w:tc>
        <w:tc>
          <w:tcPr>
            <w:tcW w:w="850"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center"/>
              <w:rPr>
                <w:rFonts w:ascii="Times New Roman" w:eastAsia="Calibri" w:hAnsi="Times New Roman" w:cs="Times New Roman"/>
                <w:sz w:val="20"/>
                <w:szCs w:val="20"/>
              </w:rPr>
            </w:pPr>
            <w:r w:rsidRPr="00D2172B">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1</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2.2</w:t>
            </w:r>
          </w:p>
        </w:tc>
        <w:tc>
          <w:tcPr>
            <w:tcW w:w="5103"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both"/>
              <w:rPr>
                <w:rFonts w:ascii="Times New Roman" w:eastAsia="Calibri" w:hAnsi="Times New Roman" w:cs="Times New Roman"/>
                <w:b/>
                <w:sz w:val="20"/>
                <w:szCs w:val="20"/>
                <w:highlight w:val="yellow"/>
              </w:rPr>
            </w:pPr>
            <w:r w:rsidRPr="00D2172B">
              <w:rPr>
                <w:rFonts w:ascii="Times New Roman" w:eastAsia="Calibri" w:hAnsi="Times New Roman" w:cs="Times New Roman"/>
                <w:b/>
                <w:sz w:val="20"/>
                <w:szCs w:val="20"/>
              </w:rPr>
              <w:t>Показатели и энергетической эффективности объектов водоотведения</w:t>
            </w:r>
          </w:p>
        </w:tc>
        <w:tc>
          <w:tcPr>
            <w:tcW w:w="850" w:type="dxa"/>
            <w:tcBorders>
              <w:top w:val="single" w:sz="4" w:space="0" w:color="auto"/>
              <w:left w:val="single" w:sz="4" w:space="0" w:color="auto"/>
              <w:bottom w:val="single" w:sz="4" w:space="0" w:color="auto"/>
              <w:right w:val="single" w:sz="4" w:space="0" w:color="auto"/>
            </w:tcBorders>
            <w:vAlign w:val="center"/>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center"/>
              <w:rPr>
                <w:rFonts w:ascii="Times New Roman" w:eastAsia="Calibri" w:hAnsi="Times New Roman" w:cs="Times New Roman"/>
                <w:sz w:val="20"/>
                <w:szCs w:val="20"/>
              </w:rPr>
            </w:pPr>
            <w:r w:rsidRPr="00D2172B">
              <w:rPr>
                <w:rFonts w:ascii="Times New Roman" w:eastAsia="Calibri" w:hAnsi="Times New Roman" w:cs="Times New Roman"/>
                <w:sz w:val="20"/>
                <w:szCs w:val="20"/>
              </w:rPr>
              <w:t>2.2.1</w:t>
            </w:r>
          </w:p>
        </w:tc>
        <w:tc>
          <w:tcPr>
            <w:tcW w:w="5103"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both"/>
              <w:rPr>
                <w:rFonts w:ascii="Times New Roman" w:eastAsia="Calibri" w:hAnsi="Times New Roman" w:cs="Times New Roman"/>
                <w:sz w:val="20"/>
                <w:szCs w:val="20"/>
              </w:rPr>
            </w:pPr>
            <w:r w:rsidRPr="00D2172B">
              <w:rPr>
                <w:rFonts w:ascii="Times New Roman" w:eastAsia="Calibri" w:hAnsi="Times New Roman" w:cs="Times New Roman"/>
                <w:sz w:val="20"/>
                <w:szCs w:val="20"/>
              </w:rPr>
              <w:t xml:space="preserve">Удельный расход электрической энергии </w:t>
            </w:r>
          </w:p>
        </w:tc>
        <w:tc>
          <w:tcPr>
            <w:tcW w:w="850" w:type="dxa"/>
            <w:tcBorders>
              <w:top w:val="single" w:sz="4" w:space="0" w:color="auto"/>
              <w:left w:val="single" w:sz="4" w:space="0" w:color="auto"/>
              <w:bottom w:val="single" w:sz="4" w:space="0" w:color="auto"/>
              <w:right w:val="single" w:sz="4" w:space="0" w:color="auto"/>
            </w:tcBorders>
            <w:vAlign w:val="center"/>
            <w:hideMark/>
          </w:tcPr>
          <w:p w:rsidR="00AC38C0" w:rsidRPr="00D2172B" w:rsidRDefault="00AC38C0" w:rsidP="00AC38C0">
            <w:pPr>
              <w:spacing w:after="0" w:line="240" w:lineRule="auto"/>
              <w:jc w:val="center"/>
              <w:rPr>
                <w:rFonts w:ascii="Times New Roman" w:eastAsia="Calibri" w:hAnsi="Times New Roman" w:cs="Times New Roman"/>
                <w:sz w:val="20"/>
                <w:szCs w:val="20"/>
              </w:rPr>
            </w:pPr>
            <w:r w:rsidRPr="00D2172B">
              <w:rPr>
                <w:rFonts w:ascii="Times New Roman" w:hAnsi="Times New Roman" w:cs="Times New Roman"/>
                <w:sz w:val="20"/>
                <w:szCs w:val="20"/>
              </w:rPr>
              <w:t>кВтч/куб</w:t>
            </w:r>
            <w:proofErr w:type="gramStart"/>
            <w:r w:rsidRPr="00D2172B">
              <w:rPr>
                <w:rFonts w:ascii="Times New Roman" w:hAnsi="Times New Roman" w:cs="Times New Roman"/>
                <w:sz w:val="20"/>
                <w:szCs w:val="20"/>
              </w:rPr>
              <w:t>.м</w:t>
            </w:r>
            <w:proofErr w:type="gramEnd"/>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0,132</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0,132</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0,130</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0,128</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0,126</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0,124</w:t>
            </w:r>
          </w:p>
        </w:tc>
        <w:tc>
          <w:tcPr>
            <w:tcW w:w="992"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0,122</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2.3.</w:t>
            </w:r>
          </w:p>
        </w:tc>
        <w:tc>
          <w:tcPr>
            <w:tcW w:w="5103"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both"/>
              <w:rPr>
                <w:rFonts w:ascii="Times New Roman" w:eastAsia="Calibri" w:hAnsi="Times New Roman" w:cs="Times New Roman"/>
                <w:b/>
                <w:sz w:val="20"/>
                <w:szCs w:val="20"/>
              </w:rPr>
            </w:pPr>
            <w:r w:rsidRPr="00D2172B">
              <w:rPr>
                <w:rFonts w:ascii="Times New Roman" w:eastAsia="Calibri" w:hAnsi="Times New Roman" w:cs="Times New Roman"/>
                <w:b/>
                <w:sz w:val="20"/>
                <w:szCs w:val="20"/>
              </w:rPr>
              <w:t>Показатели качества очистки сточных вод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AC38C0" w:rsidRPr="00D2172B" w:rsidRDefault="00AC38C0" w:rsidP="00AC38C0">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center"/>
              <w:rPr>
                <w:rFonts w:ascii="Times New Roman" w:eastAsia="Calibri" w:hAnsi="Times New Roman" w:cs="Times New Roman"/>
                <w:sz w:val="20"/>
                <w:szCs w:val="20"/>
              </w:rPr>
            </w:pPr>
            <w:r w:rsidRPr="00D2172B">
              <w:rPr>
                <w:rFonts w:ascii="Times New Roman" w:eastAsia="Calibri" w:hAnsi="Times New Roman" w:cs="Times New Roman"/>
                <w:sz w:val="20"/>
                <w:szCs w:val="20"/>
              </w:rPr>
              <w:t>2.3.1</w:t>
            </w:r>
          </w:p>
        </w:tc>
        <w:tc>
          <w:tcPr>
            <w:tcW w:w="5103"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both"/>
              <w:rPr>
                <w:rFonts w:ascii="Times New Roman" w:eastAsia="Calibri" w:hAnsi="Times New Roman" w:cs="Times New Roman"/>
                <w:sz w:val="20"/>
                <w:szCs w:val="20"/>
              </w:rPr>
            </w:pPr>
            <w:r w:rsidRPr="00D2172B">
              <w:rPr>
                <w:rFonts w:ascii="Times New Roman" w:eastAsia="Calibri" w:hAnsi="Times New Roman" w:cs="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100</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center"/>
              <w:rPr>
                <w:rFonts w:ascii="Times New Roman" w:eastAsia="Calibri" w:hAnsi="Times New Roman" w:cs="Times New Roman"/>
                <w:sz w:val="20"/>
                <w:szCs w:val="20"/>
              </w:rPr>
            </w:pPr>
            <w:r w:rsidRPr="00D2172B">
              <w:rPr>
                <w:rFonts w:ascii="Times New Roman" w:eastAsia="Calibri" w:hAnsi="Times New Roman" w:cs="Times New Roman"/>
                <w:sz w:val="20"/>
                <w:szCs w:val="20"/>
              </w:rPr>
              <w:t>2.3.2.</w:t>
            </w:r>
          </w:p>
        </w:tc>
        <w:tc>
          <w:tcPr>
            <w:tcW w:w="5103"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both"/>
              <w:rPr>
                <w:rFonts w:ascii="Times New Roman" w:eastAsia="Calibri" w:hAnsi="Times New Roman" w:cs="Times New Roman"/>
                <w:sz w:val="20"/>
                <w:szCs w:val="20"/>
              </w:rPr>
            </w:pPr>
            <w:r w:rsidRPr="00D2172B">
              <w:rPr>
                <w:rFonts w:ascii="Times New Roman" w:eastAsia="Calibri" w:hAnsi="Times New Roman" w:cs="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center"/>
              <w:rPr>
                <w:rFonts w:ascii="Times New Roman" w:eastAsia="Calibri" w:hAnsi="Times New Roman" w:cs="Times New Roman"/>
                <w:sz w:val="20"/>
                <w:szCs w:val="20"/>
              </w:rPr>
            </w:pPr>
            <w:r w:rsidRPr="00D2172B">
              <w:rPr>
                <w:rFonts w:ascii="Times New Roman" w:eastAsia="Calibri" w:hAnsi="Times New Roman" w:cs="Times New Roman"/>
                <w:sz w:val="20"/>
                <w:szCs w:val="20"/>
              </w:rPr>
              <w:t>2.3.3.</w:t>
            </w:r>
          </w:p>
        </w:tc>
        <w:tc>
          <w:tcPr>
            <w:tcW w:w="5103"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both"/>
              <w:rPr>
                <w:rFonts w:ascii="Times New Roman" w:eastAsia="Calibri" w:hAnsi="Times New Roman" w:cs="Times New Roman"/>
                <w:sz w:val="20"/>
                <w:szCs w:val="20"/>
              </w:rPr>
            </w:pPr>
            <w:r w:rsidRPr="00D2172B">
              <w:rPr>
                <w:rFonts w:ascii="Times New Roman" w:eastAsia="Calibri" w:hAnsi="Times New Roman" w:cs="Times New Roman"/>
                <w:sz w:val="20"/>
                <w:szCs w:val="20"/>
              </w:rPr>
              <w:t>Доля проб сточных вод, не соответствующих установленным нормативам допустимых сбросов, лимитам на сбросы по централизованной общесплавной (бытовой)  системе водоотведения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both"/>
              <w:rPr>
                <w:rFonts w:ascii="Times New Roman" w:eastAsia="Calibri" w:hAnsi="Times New Roman" w:cs="Times New Roman"/>
                <w:b/>
                <w:sz w:val="20"/>
                <w:szCs w:val="20"/>
                <w:highlight w:val="yellow"/>
              </w:rPr>
            </w:pPr>
            <w:r w:rsidRPr="00D2172B">
              <w:rPr>
                <w:rFonts w:ascii="Times New Roman" w:eastAsia="Calibri" w:hAnsi="Times New Roman" w:cs="Times New Roman"/>
                <w:b/>
                <w:sz w:val="20"/>
                <w:szCs w:val="20"/>
              </w:rPr>
              <w:t>Плановые значения показателей деятельности концессионера</w:t>
            </w:r>
          </w:p>
        </w:tc>
        <w:tc>
          <w:tcPr>
            <w:tcW w:w="850" w:type="dxa"/>
            <w:tcBorders>
              <w:top w:val="single" w:sz="4" w:space="0" w:color="auto"/>
              <w:left w:val="single" w:sz="4" w:space="0" w:color="auto"/>
              <w:bottom w:val="single" w:sz="4" w:space="0" w:color="auto"/>
              <w:right w:val="single" w:sz="4" w:space="0" w:color="auto"/>
            </w:tcBorders>
            <w:vAlign w:val="center"/>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center"/>
              <w:rPr>
                <w:rFonts w:ascii="Times New Roman" w:eastAsia="Calibri" w:hAnsi="Times New Roman" w:cs="Times New Roman"/>
                <w:sz w:val="20"/>
                <w:szCs w:val="20"/>
              </w:rPr>
            </w:pPr>
          </w:p>
          <w:p w:rsidR="00AC38C0" w:rsidRPr="00D2172B" w:rsidRDefault="00AC38C0" w:rsidP="00AC38C0">
            <w:pPr>
              <w:spacing w:after="0" w:line="240" w:lineRule="auto"/>
              <w:jc w:val="center"/>
              <w:rPr>
                <w:rFonts w:ascii="Times New Roman" w:eastAsia="Calibri" w:hAnsi="Times New Roman" w:cs="Times New Roman"/>
                <w:sz w:val="20"/>
                <w:szCs w:val="20"/>
              </w:rPr>
            </w:pPr>
            <w:r w:rsidRPr="00D2172B">
              <w:rPr>
                <w:rFonts w:ascii="Times New Roman" w:eastAsia="Calibri" w:hAnsi="Times New Roman" w:cs="Times New Roman"/>
                <w:sz w:val="20"/>
                <w:szCs w:val="20"/>
              </w:rPr>
              <w:t>3.1</w:t>
            </w:r>
          </w:p>
        </w:tc>
        <w:tc>
          <w:tcPr>
            <w:tcW w:w="5103"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both"/>
              <w:rPr>
                <w:rFonts w:ascii="Times New Roman" w:eastAsia="Calibri" w:hAnsi="Times New Roman" w:cs="Times New Roman"/>
                <w:sz w:val="20"/>
                <w:szCs w:val="20"/>
              </w:rPr>
            </w:pPr>
            <w:r w:rsidRPr="00D2172B">
              <w:rPr>
                <w:rFonts w:ascii="Times New Roman" w:eastAsia="Calibri" w:hAnsi="Times New Roman" w:cs="Times New Roman"/>
                <w:sz w:val="20"/>
                <w:szCs w:val="20"/>
              </w:rPr>
              <w:t>Объем принятых сточных вод</w:t>
            </w:r>
          </w:p>
        </w:tc>
        <w:tc>
          <w:tcPr>
            <w:tcW w:w="850"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center"/>
              <w:rPr>
                <w:rFonts w:ascii="Times New Roman" w:eastAsia="Calibri" w:hAnsi="Times New Roman" w:cs="Times New Roman"/>
                <w:sz w:val="20"/>
                <w:szCs w:val="20"/>
              </w:rPr>
            </w:pPr>
            <w:r w:rsidRPr="00D2172B">
              <w:rPr>
                <w:rFonts w:ascii="Times New Roman" w:eastAsia="Calibri" w:hAnsi="Times New Roman" w:cs="Times New Roman"/>
                <w:sz w:val="20"/>
                <w:szCs w:val="20"/>
              </w:rPr>
              <w:t>куб.м.</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353 </w:t>
            </w:r>
            <w:r w:rsidRPr="00D2172B">
              <w:rPr>
                <w:rFonts w:ascii="Times New Roman" w:hAnsi="Times New Roman" w:cs="Times New Roman"/>
                <w:sz w:val="20"/>
                <w:szCs w:val="20"/>
              </w:rPr>
              <w:t>163</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353 </w:t>
            </w:r>
            <w:r w:rsidRPr="00D2172B">
              <w:rPr>
                <w:rFonts w:ascii="Times New Roman" w:hAnsi="Times New Roman" w:cs="Times New Roman"/>
                <w:sz w:val="20"/>
                <w:szCs w:val="20"/>
              </w:rPr>
              <w:t>163</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353 </w:t>
            </w:r>
            <w:r w:rsidRPr="00D2172B">
              <w:rPr>
                <w:rFonts w:ascii="Times New Roman" w:hAnsi="Times New Roman" w:cs="Times New Roman"/>
                <w:sz w:val="20"/>
                <w:szCs w:val="20"/>
              </w:rPr>
              <w:t>163</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353 </w:t>
            </w:r>
            <w:r w:rsidRPr="00D2172B">
              <w:rPr>
                <w:rFonts w:ascii="Times New Roman" w:hAnsi="Times New Roman" w:cs="Times New Roman"/>
                <w:sz w:val="20"/>
                <w:szCs w:val="20"/>
              </w:rPr>
              <w:t>163</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353 </w:t>
            </w:r>
            <w:r w:rsidRPr="00D2172B">
              <w:rPr>
                <w:rFonts w:ascii="Times New Roman" w:hAnsi="Times New Roman" w:cs="Times New Roman"/>
                <w:sz w:val="20"/>
                <w:szCs w:val="20"/>
              </w:rPr>
              <w:t>163</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353 </w:t>
            </w:r>
            <w:r w:rsidRPr="00D2172B">
              <w:rPr>
                <w:rFonts w:ascii="Times New Roman" w:hAnsi="Times New Roman" w:cs="Times New Roman"/>
                <w:sz w:val="20"/>
                <w:szCs w:val="20"/>
              </w:rPr>
              <w:t>163</w:t>
            </w:r>
          </w:p>
        </w:tc>
        <w:tc>
          <w:tcPr>
            <w:tcW w:w="992"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rPr>
                <w:rFonts w:ascii="Times New Roman" w:hAnsi="Times New Roman" w:cs="Times New Roman"/>
                <w:sz w:val="20"/>
                <w:szCs w:val="20"/>
              </w:rPr>
            </w:pPr>
            <w:r>
              <w:rPr>
                <w:rFonts w:ascii="Times New Roman" w:hAnsi="Times New Roman" w:cs="Times New Roman"/>
                <w:sz w:val="20"/>
                <w:szCs w:val="20"/>
              </w:rPr>
              <w:t xml:space="preserve">353 </w:t>
            </w:r>
            <w:r w:rsidRPr="00D2172B">
              <w:rPr>
                <w:rFonts w:ascii="Times New Roman" w:hAnsi="Times New Roman" w:cs="Times New Roman"/>
                <w:sz w:val="20"/>
                <w:szCs w:val="20"/>
              </w:rPr>
              <w:t>163</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center"/>
              <w:rPr>
                <w:rFonts w:ascii="Times New Roman" w:hAnsi="Times New Roman" w:cs="Times New Roman"/>
                <w:b/>
                <w:sz w:val="20"/>
                <w:szCs w:val="20"/>
              </w:rPr>
            </w:pPr>
            <w:r w:rsidRPr="00D2172B">
              <w:rPr>
                <w:rFonts w:ascii="Times New Roman" w:hAnsi="Times New Roman" w:cs="Times New Roman"/>
                <w:b/>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both"/>
              <w:rPr>
                <w:rFonts w:ascii="Times New Roman" w:hAnsi="Times New Roman" w:cs="Times New Roman"/>
                <w:b/>
                <w:sz w:val="20"/>
                <w:szCs w:val="20"/>
              </w:rPr>
            </w:pPr>
            <w:r w:rsidRPr="00D2172B">
              <w:rPr>
                <w:rFonts w:ascii="Times New Roman" w:hAnsi="Times New Roman" w:cs="Times New Roman"/>
                <w:b/>
                <w:sz w:val="20"/>
                <w:szCs w:val="20"/>
              </w:rPr>
              <w:t>Плановые показатели надежности и бесперебойности водоотведение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AC38C0" w:rsidRPr="00D2172B" w:rsidRDefault="00AC38C0" w:rsidP="00AC38C0">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4.1.</w:t>
            </w:r>
          </w:p>
        </w:tc>
        <w:tc>
          <w:tcPr>
            <w:tcW w:w="5103"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both"/>
              <w:rPr>
                <w:rFonts w:ascii="Times New Roman" w:hAnsi="Times New Roman" w:cs="Times New Roman"/>
                <w:sz w:val="20"/>
                <w:szCs w:val="20"/>
              </w:rPr>
            </w:pPr>
            <w:r w:rsidRPr="00D2172B">
              <w:rPr>
                <w:rFonts w:ascii="Times New Roman" w:hAnsi="Times New Roman" w:cs="Times New Roman"/>
                <w:sz w:val="20"/>
                <w:szCs w:val="20"/>
              </w:rPr>
              <w:t>Удельное количество аварий и засоров в расчете на протяженность канализационной сети в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r w:rsidRPr="00D2172B">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r w:rsidRPr="00D2172B">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r w:rsidRPr="00D2172B">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r w:rsidRPr="00D2172B">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center"/>
              <w:rPr>
                <w:rFonts w:ascii="Times New Roman" w:hAnsi="Times New Roman" w:cs="Times New Roman"/>
                <w:b/>
                <w:sz w:val="20"/>
                <w:szCs w:val="20"/>
              </w:rPr>
            </w:pPr>
            <w:r w:rsidRPr="00D2172B">
              <w:rPr>
                <w:rFonts w:ascii="Times New Roman" w:hAnsi="Times New Roman" w:cs="Times New Roman"/>
                <w:b/>
                <w:sz w:val="20"/>
                <w:szCs w:val="20"/>
              </w:rPr>
              <w:t>5.</w:t>
            </w:r>
          </w:p>
        </w:tc>
        <w:tc>
          <w:tcPr>
            <w:tcW w:w="5103"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both"/>
              <w:rPr>
                <w:rFonts w:ascii="Times New Roman" w:eastAsia="Calibri" w:hAnsi="Times New Roman" w:cs="Times New Roman"/>
                <w:b/>
                <w:sz w:val="20"/>
                <w:szCs w:val="20"/>
              </w:rPr>
            </w:pPr>
            <w:r w:rsidRPr="00D2172B">
              <w:rPr>
                <w:rFonts w:ascii="Times New Roman" w:eastAsia="Calibri" w:hAnsi="Times New Roman" w:cs="Times New Roman"/>
                <w:b/>
                <w:sz w:val="20"/>
                <w:szCs w:val="20"/>
              </w:rPr>
              <w:t>Метод регулирования тарифов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AC38C0" w:rsidRPr="00D2172B" w:rsidRDefault="00AC38C0" w:rsidP="00AC38C0">
            <w:pPr>
              <w:spacing w:after="0" w:line="240" w:lineRule="auto"/>
              <w:jc w:val="center"/>
              <w:rPr>
                <w:rFonts w:ascii="Times New Roman" w:hAnsi="Times New Roman" w:cs="Times New Roman"/>
                <w:sz w:val="20"/>
                <w:szCs w:val="20"/>
              </w:rPr>
            </w:pPr>
          </w:p>
        </w:tc>
        <w:tc>
          <w:tcPr>
            <w:tcW w:w="8080" w:type="dxa"/>
            <w:gridSpan w:val="7"/>
            <w:tcBorders>
              <w:top w:val="single" w:sz="4" w:space="0" w:color="auto"/>
              <w:left w:val="single" w:sz="4" w:space="0" w:color="auto"/>
              <w:bottom w:val="single" w:sz="4" w:space="0" w:color="auto"/>
              <w:right w:val="single" w:sz="4" w:space="0" w:color="auto"/>
            </w:tcBorders>
            <w:vAlign w:val="center"/>
          </w:tcPr>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Метод индексации</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center"/>
              <w:rPr>
                <w:rFonts w:ascii="Times New Roman" w:hAnsi="Times New Roman" w:cs="Times New Roman"/>
                <w:b/>
                <w:sz w:val="20"/>
                <w:szCs w:val="20"/>
              </w:rPr>
            </w:pPr>
            <w:r w:rsidRPr="00D2172B">
              <w:rPr>
                <w:rFonts w:ascii="Times New Roman" w:hAnsi="Times New Roman" w:cs="Times New Roman"/>
                <w:b/>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both"/>
              <w:rPr>
                <w:rFonts w:ascii="Times New Roman" w:eastAsia="Calibri" w:hAnsi="Times New Roman" w:cs="Times New Roman"/>
                <w:b/>
                <w:sz w:val="20"/>
                <w:szCs w:val="20"/>
              </w:rPr>
            </w:pPr>
            <w:r w:rsidRPr="00D2172B">
              <w:rPr>
                <w:rFonts w:ascii="Times New Roman" w:eastAsia="Calibri" w:hAnsi="Times New Roman" w:cs="Times New Roman"/>
                <w:b/>
                <w:sz w:val="20"/>
                <w:szCs w:val="20"/>
              </w:rPr>
              <w:t>Предельный (максимальный) рост необходимой валовой выручки арендатора от осуществления регулируемых видов деятельности в сфере водоотведения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106,0</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104,7</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104,0</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104,0</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104,0</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104,0</w:t>
            </w:r>
          </w:p>
        </w:tc>
        <w:tc>
          <w:tcPr>
            <w:tcW w:w="992"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104,0</w:t>
            </w:r>
          </w:p>
        </w:tc>
      </w:tr>
    </w:tbl>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652C81" w:rsidRDefault="00652C81" w:rsidP="00AC38C0">
      <w:pPr>
        <w:spacing w:after="0" w:line="240" w:lineRule="auto"/>
        <w:jc w:val="center"/>
        <w:rPr>
          <w:rFonts w:ascii="Times New Roman" w:hAnsi="Times New Roman" w:cs="Times New Roman"/>
          <w:b/>
        </w:rPr>
      </w:pPr>
    </w:p>
    <w:p w:rsidR="00AC38C0" w:rsidRPr="003326BC" w:rsidRDefault="00AC38C0" w:rsidP="00AC38C0">
      <w:pPr>
        <w:spacing w:after="0" w:line="240" w:lineRule="auto"/>
        <w:jc w:val="center"/>
        <w:rPr>
          <w:rFonts w:ascii="Times New Roman" w:hAnsi="Times New Roman" w:cs="Times New Roman"/>
          <w:b/>
        </w:rPr>
      </w:pPr>
      <w:r w:rsidRPr="003326BC">
        <w:rPr>
          <w:rFonts w:ascii="Times New Roman" w:hAnsi="Times New Roman" w:cs="Times New Roman"/>
          <w:b/>
        </w:rPr>
        <w:t>поселок Оротукан</w:t>
      </w:r>
    </w:p>
    <w:p w:rsidR="00AC38C0" w:rsidRPr="00452304" w:rsidRDefault="00AC38C0" w:rsidP="00AC38C0">
      <w:pPr>
        <w:spacing w:after="0" w:line="240" w:lineRule="auto"/>
        <w:jc w:val="center"/>
        <w:rPr>
          <w:rFonts w:ascii="Times New Roman" w:hAnsi="Times New Roman" w:cs="Times New Roman"/>
          <w:b/>
          <w:i/>
          <w:sz w:val="20"/>
          <w:szCs w:val="20"/>
        </w:rPr>
      </w:pPr>
    </w:p>
    <w:tbl>
      <w:tblPr>
        <w:tblpPr w:leftFromText="180" w:rightFromText="180" w:bottomFromText="200" w:vertAnchor="text" w:tblpX="392" w:tblpY="1"/>
        <w:tblOverlap w:val="neve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103"/>
        <w:gridCol w:w="850"/>
        <w:gridCol w:w="1134"/>
        <w:gridCol w:w="1134"/>
        <w:gridCol w:w="1276"/>
        <w:gridCol w:w="1276"/>
        <w:gridCol w:w="1134"/>
        <w:gridCol w:w="1134"/>
        <w:gridCol w:w="992"/>
      </w:tblGrid>
      <w:tr w:rsidR="00AC38C0" w:rsidRPr="00452304" w:rsidTr="00AC38C0">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w:t>
            </w:r>
          </w:p>
          <w:p w:rsidR="00AC38C0" w:rsidRPr="00D2172B" w:rsidRDefault="00AC38C0" w:rsidP="00AC38C0">
            <w:pPr>
              <w:spacing w:after="0" w:line="240" w:lineRule="auto"/>
              <w:jc w:val="center"/>
              <w:rPr>
                <w:rFonts w:ascii="Times New Roman" w:eastAsia="Calibri" w:hAnsi="Times New Roman" w:cs="Times New Roman"/>
                <w:b/>
                <w:sz w:val="20"/>
                <w:szCs w:val="20"/>
              </w:rPr>
            </w:pPr>
            <w:proofErr w:type="spellStart"/>
            <w:proofErr w:type="gramStart"/>
            <w:r w:rsidRPr="00D2172B">
              <w:rPr>
                <w:rFonts w:ascii="Times New Roman" w:eastAsia="Calibri" w:hAnsi="Times New Roman" w:cs="Times New Roman"/>
                <w:b/>
                <w:sz w:val="20"/>
                <w:szCs w:val="20"/>
              </w:rPr>
              <w:t>п</w:t>
            </w:r>
            <w:proofErr w:type="spellEnd"/>
            <w:proofErr w:type="gramEnd"/>
            <w:r w:rsidRPr="00D2172B">
              <w:rPr>
                <w:rFonts w:ascii="Times New Roman" w:eastAsia="Calibri" w:hAnsi="Times New Roman" w:cs="Times New Roman"/>
                <w:b/>
                <w:sz w:val="20"/>
                <w:szCs w:val="20"/>
              </w:rPr>
              <w:t>/</w:t>
            </w:r>
            <w:proofErr w:type="spellStart"/>
            <w:r w:rsidRPr="00D2172B">
              <w:rPr>
                <w:rFonts w:ascii="Times New Roman" w:eastAsia="Calibri" w:hAnsi="Times New Roman" w:cs="Times New Roman"/>
                <w:b/>
                <w:sz w:val="20"/>
                <w:szCs w:val="20"/>
              </w:rPr>
              <w:t>п</w:t>
            </w:r>
            <w:proofErr w:type="spellEnd"/>
          </w:p>
        </w:tc>
        <w:tc>
          <w:tcPr>
            <w:tcW w:w="5103" w:type="dxa"/>
            <w:tcBorders>
              <w:top w:val="single" w:sz="4" w:space="0" w:color="auto"/>
              <w:left w:val="single" w:sz="4" w:space="0" w:color="auto"/>
              <w:bottom w:val="single" w:sz="4" w:space="0" w:color="auto"/>
              <w:right w:val="single" w:sz="4" w:space="0" w:color="auto"/>
            </w:tcBorders>
            <w:vAlign w:val="center"/>
            <w:hideMark/>
          </w:tcPr>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Показатели</w:t>
            </w:r>
          </w:p>
        </w:tc>
        <w:tc>
          <w:tcPr>
            <w:tcW w:w="850" w:type="dxa"/>
            <w:tcBorders>
              <w:top w:val="single" w:sz="4" w:space="0" w:color="auto"/>
              <w:left w:val="single" w:sz="4" w:space="0" w:color="auto"/>
              <w:bottom w:val="single" w:sz="4" w:space="0" w:color="auto"/>
              <w:right w:val="single" w:sz="4" w:space="0" w:color="auto"/>
            </w:tcBorders>
            <w:vAlign w:val="center"/>
            <w:hideMark/>
          </w:tcPr>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 xml:space="preserve">Ед. </w:t>
            </w:r>
            <w:proofErr w:type="spellStart"/>
            <w:r w:rsidRPr="00D2172B">
              <w:rPr>
                <w:rFonts w:ascii="Times New Roman" w:eastAsia="Calibri" w:hAnsi="Times New Roman" w:cs="Times New Roman"/>
                <w:b/>
                <w:sz w:val="20"/>
                <w:szCs w:val="20"/>
              </w:rPr>
              <w:t>изм</w:t>
            </w:r>
            <w:proofErr w:type="spellEnd"/>
            <w:r w:rsidRPr="00D2172B">
              <w:rPr>
                <w:rFonts w:ascii="Times New Roman" w:eastAsia="Calibri" w:hAnsi="Times New Roman" w:cs="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D2172B" w:rsidRDefault="00AC38C0" w:rsidP="00AC38C0">
            <w:pPr>
              <w:spacing w:after="0" w:line="240" w:lineRule="auto"/>
              <w:jc w:val="center"/>
              <w:rPr>
                <w:rFonts w:ascii="Times New Roman" w:eastAsia="Calibri" w:hAnsi="Times New Roman" w:cs="Times New Roman"/>
                <w:b/>
                <w:sz w:val="20"/>
                <w:szCs w:val="20"/>
              </w:rPr>
            </w:pPr>
          </w:p>
          <w:p w:rsidR="00AC38C0" w:rsidRPr="00D2172B" w:rsidRDefault="00AC38C0" w:rsidP="00AC38C0">
            <w:pPr>
              <w:spacing w:after="0" w:line="240" w:lineRule="auto"/>
              <w:jc w:val="center"/>
              <w:rPr>
                <w:rFonts w:ascii="Times New Roman" w:eastAsia="Calibri" w:hAnsi="Times New Roman" w:cs="Times New Roman"/>
                <w:b/>
                <w:sz w:val="20"/>
                <w:szCs w:val="20"/>
              </w:rPr>
            </w:pPr>
          </w:p>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D2172B" w:rsidRDefault="00AC38C0" w:rsidP="00AC38C0">
            <w:pPr>
              <w:spacing w:after="0" w:line="240" w:lineRule="auto"/>
              <w:jc w:val="center"/>
              <w:rPr>
                <w:rFonts w:ascii="Times New Roman" w:eastAsia="Calibri" w:hAnsi="Times New Roman" w:cs="Times New Roman"/>
                <w:b/>
                <w:sz w:val="20"/>
                <w:szCs w:val="20"/>
              </w:rPr>
            </w:pPr>
          </w:p>
          <w:p w:rsidR="00AC38C0" w:rsidRPr="00D2172B" w:rsidRDefault="00AC38C0" w:rsidP="00AC38C0">
            <w:pPr>
              <w:spacing w:after="0" w:line="240" w:lineRule="auto"/>
              <w:jc w:val="center"/>
              <w:rPr>
                <w:rFonts w:ascii="Times New Roman" w:eastAsia="Calibri" w:hAnsi="Times New Roman" w:cs="Times New Roman"/>
                <w:b/>
                <w:sz w:val="20"/>
                <w:szCs w:val="20"/>
              </w:rPr>
            </w:pPr>
          </w:p>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2024</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b/>
                <w:sz w:val="20"/>
                <w:szCs w:val="20"/>
              </w:rPr>
            </w:pPr>
          </w:p>
          <w:p w:rsidR="00AC38C0" w:rsidRPr="00D2172B" w:rsidRDefault="00AC38C0" w:rsidP="00AC38C0">
            <w:pPr>
              <w:spacing w:after="0" w:line="240" w:lineRule="auto"/>
              <w:jc w:val="center"/>
              <w:rPr>
                <w:rFonts w:ascii="Times New Roman" w:eastAsia="Calibri" w:hAnsi="Times New Roman" w:cs="Times New Roman"/>
                <w:b/>
                <w:sz w:val="20"/>
                <w:szCs w:val="20"/>
              </w:rPr>
            </w:pPr>
          </w:p>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2025</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b/>
                <w:sz w:val="20"/>
                <w:szCs w:val="20"/>
              </w:rPr>
            </w:pPr>
          </w:p>
          <w:p w:rsidR="00AC38C0" w:rsidRPr="00D2172B" w:rsidRDefault="00AC38C0" w:rsidP="00AC38C0">
            <w:pPr>
              <w:spacing w:after="0" w:line="240" w:lineRule="auto"/>
              <w:jc w:val="center"/>
              <w:rPr>
                <w:rFonts w:ascii="Times New Roman" w:eastAsia="Calibri" w:hAnsi="Times New Roman" w:cs="Times New Roman"/>
                <w:b/>
                <w:sz w:val="20"/>
                <w:szCs w:val="20"/>
              </w:rPr>
            </w:pPr>
          </w:p>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2026</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D2172B" w:rsidRDefault="00AC38C0" w:rsidP="00AC38C0">
            <w:pPr>
              <w:spacing w:after="0" w:line="240" w:lineRule="auto"/>
              <w:jc w:val="center"/>
              <w:rPr>
                <w:rFonts w:ascii="Times New Roman" w:eastAsia="Calibri" w:hAnsi="Times New Roman" w:cs="Times New Roman"/>
                <w:b/>
                <w:sz w:val="20"/>
                <w:szCs w:val="20"/>
              </w:rPr>
            </w:pPr>
          </w:p>
          <w:p w:rsidR="00AC38C0" w:rsidRPr="00D2172B" w:rsidRDefault="00AC38C0" w:rsidP="00AC38C0">
            <w:pPr>
              <w:spacing w:after="0" w:line="240" w:lineRule="auto"/>
              <w:jc w:val="center"/>
              <w:rPr>
                <w:rFonts w:ascii="Times New Roman" w:eastAsia="Calibri" w:hAnsi="Times New Roman" w:cs="Times New Roman"/>
                <w:b/>
                <w:sz w:val="20"/>
                <w:szCs w:val="20"/>
              </w:rPr>
            </w:pPr>
          </w:p>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2027</w:t>
            </w:r>
          </w:p>
        </w:tc>
        <w:tc>
          <w:tcPr>
            <w:tcW w:w="1134" w:type="dxa"/>
            <w:tcBorders>
              <w:top w:val="single" w:sz="4" w:space="0" w:color="auto"/>
              <w:left w:val="single" w:sz="4" w:space="0" w:color="auto"/>
              <w:bottom w:val="single" w:sz="4" w:space="0" w:color="auto"/>
              <w:right w:val="single" w:sz="4" w:space="0" w:color="auto"/>
            </w:tcBorders>
            <w:vAlign w:val="center"/>
          </w:tcPr>
          <w:p w:rsidR="00AC38C0" w:rsidRPr="00D2172B" w:rsidRDefault="00AC38C0" w:rsidP="00AC38C0">
            <w:pPr>
              <w:spacing w:after="0" w:line="240" w:lineRule="auto"/>
              <w:jc w:val="center"/>
              <w:rPr>
                <w:rFonts w:ascii="Times New Roman" w:eastAsia="Calibri" w:hAnsi="Times New Roman" w:cs="Times New Roman"/>
                <w:b/>
                <w:sz w:val="20"/>
                <w:szCs w:val="20"/>
              </w:rPr>
            </w:pPr>
          </w:p>
          <w:p w:rsidR="00AC38C0" w:rsidRPr="00D2172B" w:rsidRDefault="00AC38C0" w:rsidP="00AC38C0">
            <w:pPr>
              <w:spacing w:after="0" w:line="240" w:lineRule="auto"/>
              <w:jc w:val="center"/>
              <w:rPr>
                <w:rFonts w:ascii="Times New Roman" w:eastAsia="Calibri" w:hAnsi="Times New Roman" w:cs="Times New Roman"/>
                <w:b/>
                <w:sz w:val="20"/>
                <w:szCs w:val="20"/>
              </w:rPr>
            </w:pPr>
          </w:p>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2028</w:t>
            </w:r>
          </w:p>
        </w:tc>
        <w:tc>
          <w:tcPr>
            <w:tcW w:w="992"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b/>
                <w:sz w:val="20"/>
                <w:szCs w:val="20"/>
              </w:rPr>
            </w:pPr>
          </w:p>
          <w:p w:rsidR="00AC38C0" w:rsidRPr="00D2172B" w:rsidRDefault="00AC38C0" w:rsidP="00AC38C0">
            <w:pPr>
              <w:spacing w:after="0" w:line="240" w:lineRule="auto"/>
              <w:jc w:val="center"/>
              <w:rPr>
                <w:rFonts w:ascii="Times New Roman" w:eastAsia="Calibri" w:hAnsi="Times New Roman" w:cs="Times New Roman"/>
                <w:b/>
                <w:sz w:val="20"/>
                <w:szCs w:val="20"/>
              </w:rPr>
            </w:pPr>
          </w:p>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2029</w:t>
            </w:r>
          </w:p>
        </w:tc>
      </w:tr>
      <w:tr w:rsidR="00AC38C0" w:rsidRPr="00452304" w:rsidTr="00AC38C0">
        <w:trPr>
          <w:trHeight w:val="453"/>
        </w:trPr>
        <w:tc>
          <w:tcPr>
            <w:tcW w:w="675"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center"/>
              <w:rPr>
                <w:rFonts w:ascii="Times New Roman" w:hAnsi="Times New Roman" w:cs="Times New Roman"/>
                <w:b/>
                <w:sz w:val="20"/>
                <w:szCs w:val="20"/>
              </w:rPr>
            </w:pPr>
            <w:r w:rsidRPr="00D2172B">
              <w:rPr>
                <w:rFonts w:ascii="Times New Roman" w:hAnsi="Times New Roman" w:cs="Times New Roman"/>
                <w:b/>
                <w:sz w:val="20"/>
                <w:szCs w:val="20"/>
              </w:rPr>
              <w:t>1.</w:t>
            </w:r>
          </w:p>
        </w:tc>
        <w:tc>
          <w:tcPr>
            <w:tcW w:w="5103" w:type="dxa"/>
            <w:tcBorders>
              <w:top w:val="nil"/>
              <w:left w:val="single" w:sz="4" w:space="0" w:color="auto"/>
              <w:bottom w:val="nil"/>
              <w:right w:val="single" w:sz="4" w:space="0" w:color="auto"/>
            </w:tcBorders>
            <w:hideMark/>
          </w:tcPr>
          <w:p w:rsidR="00AC38C0" w:rsidRPr="00D2172B" w:rsidRDefault="00AC38C0" w:rsidP="00AC38C0">
            <w:pPr>
              <w:spacing w:after="0" w:line="240" w:lineRule="auto"/>
              <w:rPr>
                <w:rFonts w:ascii="Times New Roman" w:hAnsi="Times New Roman" w:cs="Times New Roman"/>
                <w:b/>
                <w:sz w:val="20"/>
                <w:szCs w:val="20"/>
              </w:rPr>
            </w:pPr>
            <w:r w:rsidRPr="00D2172B">
              <w:rPr>
                <w:rFonts w:ascii="Times New Roman" w:hAnsi="Times New Roman" w:cs="Times New Roman"/>
                <w:b/>
                <w:sz w:val="20"/>
                <w:szCs w:val="20"/>
              </w:rPr>
              <w:t>Предельный объем расходов на реконструкцию Объекта концессионного соглашения на каждый год срока действия концессионного соглашения</w:t>
            </w:r>
          </w:p>
        </w:tc>
        <w:tc>
          <w:tcPr>
            <w:tcW w:w="850" w:type="dxa"/>
            <w:tcBorders>
              <w:top w:val="nil"/>
              <w:left w:val="single" w:sz="4" w:space="0" w:color="auto"/>
              <w:bottom w:val="nil"/>
              <w:right w:val="single" w:sz="4" w:space="0" w:color="auto"/>
            </w:tcBorders>
            <w:hideMark/>
          </w:tcPr>
          <w:p w:rsidR="00AC38C0" w:rsidRPr="00D2172B" w:rsidRDefault="00AC38C0" w:rsidP="00AC38C0">
            <w:pPr>
              <w:spacing w:after="0" w:line="240" w:lineRule="auto"/>
              <w:rPr>
                <w:rFonts w:ascii="Times New Roman" w:hAnsi="Times New Roman" w:cs="Times New Roman"/>
                <w:b/>
                <w:sz w:val="20"/>
                <w:szCs w:val="20"/>
              </w:rPr>
            </w:pPr>
            <w:r w:rsidRPr="00D2172B">
              <w:rPr>
                <w:rFonts w:ascii="Times New Roman" w:hAnsi="Times New Roman" w:cs="Times New Roman"/>
                <w:b/>
                <w:sz w:val="20"/>
                <w:szCs w:val="20"/>
              </w:rPr>
              <w:t>тыс. руб.</w:t>
            </w:r>
          </w:p>
        </w:tc>
        <w:tc>
          <w:tcPr>
            <w:tcW w:w="1134" w:type="dxa"/>
            <w:tcBorders>
              <w:top w:val="nil"/>
              <w:left w:val="single" w:sz="4" w:space="0" w:color="auto"/>
              <w:bottom w:val="nil"/>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0,0</w:t>
            </w:r>
          </w:p>
        </w:tc>
        <w:tc>
          <w:tcPr>
            <w:tcW w:w="1134" w:type="dxa"/>
            <w:tcBorders>
              <w:top w:val="nil"/>
              <w:left w:val="single" w:sz="4" w:space="0" w:color="auto"/>
              <w:bottom w:val="nil"/>
              <w:right w:val="single" w:sz="4" w:space="0" w:color="auto"/>
            </w:tcBorders>
          </w:tcPr>
          <w:p w:rsidR="00AC38C0" w:rsidRPr="00D2172B" w:rsidRDefault="00AC38C0" w:rsidP="00AC38C0">
            <w:pPr>
              <w:jc w:val="center"/>
              <w:rPr>
                <w:rFonts w:ascii="Times New Roman" w:hAnsi="Times New Roman" w:cs="Times New Roman"/>
                <w:b/>
                <w:sz w:val="20"/>
                <w:szCs w:val="20"/>
              </w:rPr>
            </w:pPr>
            <w:r>
              <w:rPr>
                <w:rFonts w:ascii="Times New Roman" w:hAnsi="Times New Roman" w:cs="Times New Roman"/>
                <w:b/>
                <w:sz w:val="20"/>
                <w:szCs w:val="20"/>
              </w:rPr>
              <w:t>250,00</w:t>
            </w:r>
          </w:p>
        </w:tc>
        <w:tc>
          <w:tcPr>
            <w:tcW w:w="1276" w:type="dxa"/>
            <w:tcBorders>
              <w:top w:val="nil"/>
              <w:left w:val="single" w:sz="4" w:space="0" w:color="auto"/>
              <w:bottom w:val="nil"/>
              <w:right w:val="single" w:sz="4" w:space="0" w:color="auto"/>
            </w:tcBorders>
          </w:tcPr>
          <w:p w:rsidR="00AC38C0" w:rsidRPr="00D2172B" w:rsidRDefault="00AC38C0" w:rsidP="00AC38C0">
            <w:pPr>
              <w:jc w:val="center"/>
              <w:rPr>
                <w:rFonts w:ascii="Times New Roman" w:hAnsi="Times New Roman" w:cs="Times New Roman"/>
                <w:b/>
                <w:sz w:val="20"/>
                <w:szCs w:val="20"/>
              </w:rPr>
            </w:pPr>
            <w:r>
              <w:rPr>
                <w:rFonts w:ascii="Times New Roman" w:hAnsi="Times New Roman" w:cs="Times New Roman"/>
                <w:b/>
                <w:sz w:val="20"/>
                <w:szCs w:val="20"/>
              </w:rPr>
              <w:t>250,00</w:t>
            </w:r>
          </w:p>
        </w:tc>
        <w:tc>
          <w:tcPr>
            <w:tcW w:w="1276" w:type="dxa"/>
            <w:tcBorders>
              <w:top w:val="nil"/>
              <w:left w:val="single" w:sz="4" w:space="0" w:color="auto"/>
              <w:bottom w:val="nil"/>
              <w:right w:val="single" w:sz="4" w:space="0" w:color="auto"/>
            </w:tcBorders>
          </w:tcPr>
          <w:p w:rsidR="00AC38C0" w:rsidRPr="00D2172B" w:rsidRDefault="00AC38C0" w:rsidP="00AC38C0">
            <w:pPr>
              <w:jc w:val="center"/>
              <w:rPr>
                <w:rFonts w:ascii="Times New Roman" w:hAnsi="Times New Roman" w:cs="Times New Roman"/>
                <w:b/>
                <w:sz w:val="20"/>
                <w:szCs w:val="20"/>
              </w:rPr>
            </w:pPr>
            <w:r>
              <w:rPr>
                <w:rFonts w:ascii="Times New Roman" w:hAnsi="Times New Roman" w:cs="Times New Roman"/>
                <w:b/>
                <w:sz w:val="20"/>
                <w:szCs w:val="20"/>
              </w:rPr>
              <w:t>250,00</w:t>
            </w:r>
          </w:p>
        </w:tc>
        <w:tc>
          <w:tcPr>
            <w:tcW w:w="1134" w:type="dxa"/>
            <w:tcBorders>
              <w:top w:val="nil"/>
              <w:left w:val="single" w:sz="4" w:space="0" w:color="auto"/>
              <w:bottom w:val="nil"/>
              <w:right w:val="single" w:sz="4" w:space="0" w:color="auto"/>
            </w:tcBorders>
          </w:tcPr>
          <w:p w:rsidR="00AC38C0" w:rsidRPr="00D2172B" w:rsidRDefault="00AC38C0" w:rsidP="00AC38C0">
            <w:pPr>
              <w:jc w:val="center"/>
              <w:rPr>
                <w:rFonts w:ascii="Times New Roman" w:hAnsi="Times New Roman" w:cs="Times New Roman"/>
                <w:b/>
                <w:sz w:val="20"/>
                <w:szCs w:val="20"/>
              </w:rPr>
            </w:pPr>
            <w:r>
              <w:rPr>
                <w:rFonts w:ascii="Times New Roman" w:hAnsi="Times New Roman" w:cs="Times New Roman"/>
                <w:b/>
                <w:sz w:val="20"/>
                <w:szCs w:val="20"/>
              </w:rPr>
              <w:t>250,00</w:t>
            </w:r>
          </w:p>
        </w:tc>
        <w:tc>
          <w:tcPr>
            <w:tcW w:w="1134" w:type="dxa"/>
            <w:tcBorders>
              <w:top w:val="nil"/>
              <w:left w:val="single" w:sz="4" w:space="0" w:color="auto"/>
              <w:bottom w:val="nil"/>
              <w:right w:val="single" w:sz="4" w:space="0" w:color="auto"/>
            </w:tcBorders>
          </w:tcPr>
          <w:p w:rsidR="00AC38C0" w:rsidRPr="00D2172B" w:rsidRDefault="00AC38C0" w:rsidP="00AC38C0">
            <w:pPr>
              <w:jc w:val="center"/>
              <w:rPr>
                <w:rFonts w:ascii="Times New Roman" w:hAnsi="Times New Roman" w:cs="Times New Roman"/>
                <w:b/>
                <w:sz w:val="20"/>
                <w:szCs w:val="20"/>
              </w:rPr>
            </w:pPr>
            <w:r>
              <w:rPr>
                <w:rFonts w:ascii="Times New Roman" w:hAnsi="Times New Roman" w:cs="Times New Roman"/>
                <w:b/>
                <w:sz w:val="20"/>
                <w:szCs w:val="20"/>
              </w:rPr>
              <w:t>250,00</w:t>
            </w:r>
          </w:p>
        </w:tc>
        <w:tc>
          <w:tcPr>
            <w:tcW w:w="992" w:type="dxa"/>
            <w:tcBorders>
              <w:top w:val="nil"/>
              <w:left w:val="single" w:sz="4" w:space="0" w:color="auto"/>
              <w:bottom w:val="nil"/>
              <w:right w:val="single" w:sz="4" w:space="0" w:color="auto"/>
            </w:tcBorders>
          </w:tcPr>
          <w:p w:rsidR="00AC38C0" w:rsidRPr="00D2172B" w:rsidRDefault="00AC38C0" w:rsidP="00AC38C0">
            <w:pPr>
              <w:jc w:val="center"/>
              <w:rPr>
                <w:rFonts w:ascii="Times New Roman" w:hAnsi="Times New Roman" w:cs="Times New Roman"/>
                <w:b/>
                <w:sz w:val="20"/>
                <w:szCs w:val="20"/>
              </w:rPr>
            </w:pPr>
            <w:r>
              <w:rPr>
                <w:rFonts w:ascii="Times New Roman" w:hAnsi="Times New Roman" w:cs="Times New Roman"/>
                <w:b/>
                <w:sz w:val="20"/>
                <w:szCs w:val="20"/>
              </w:rPr>
              <w:t>250,00</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1.1.</w:t>
            </w:r>
          </w:p>
        </w:tc>
        <w:tc>
          <w:tcPr>
            <w:tcW w:w="5103"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rPr>
                <w:rFonts w:ascii="Times New Roman" w:hAnsi="Times New Roman" w:cs="Times New Roman"/>
                <w:sz w:val="20"/>
                <w:szCs w:val="20"/>
              </w:rPr>
            </w:pPr>
            <w:r w:rsidRPr="00D2172B">
              <w:rPr>
                <w:rFonts w:ascii="Times New Roman" w:hAnsi="Times New Roman" w:cs="Times New Roman"/>
                <w:sz w:val="20"/>
                <w:szCs w:val="20"/>
              </w:rPr>
              <w:t xml:space="preserve">Предельный объем расходов, финансируемых за счет средств </w:t>
            </w:r>
            <w:proofErr w:type="spellStart"/>
            <w:r w:rsidRPr="00D2172B">
              <w:rPr>
                <w:rFonts w:ascii="Times New Roman" w:hAnsi="Times New Roman" w:cs="Times New Roman"/>
                <w:sz w:val="20"/>
                <w:szCs w:val="20"/>
              </w:rPr>
              <w:t>Концедента</w:t>
            </w:r>
            <w:proofErr w:type="spellEnd"/>
            <w:r w:rsidRPr="00D2172B">
              <w:rPr>
                <w:rFonts w:ascii="Times New Roman" w:hAnsi="Times New Roman" w:cs="Times New Roman"/>
                <w:sz w:val="20"/>
                <w:szCs w:val="20"/>
              </w:rPr>
              <w:t xml:space="preserve">, на реконструкцию Объекта концессионного соглашения на каждый год срока действия концессионного соглашения </w:t>
            </w:r>
          </w:p>
        </w:tc>
        <w:tc>
          <w:tcPr>
            <w:tcW w:w="850"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rPr>
                <w:rFonts w:ascii="Times New Roman" w:hAnsi="Times New Roman" w:cs="Times New Roman"/>
                <w:sz w:val="20"/>
                <w:szCs w:val="20"/>
              </w:rPr>
            </w:pPr>
            <w:r w:rsidRPr="00D2172B">
              <w:rPr>
                <w:rFonts w:ascii="Times New Roman" w:hAnsi="Times New Roman" w:cs="Times New Roman"/>
                <w:sz w:val="20"/>
                <w:szCs w:val="20"/>
              </w:rPr>
              <w:t>тыс. руб.</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jc w:val="center"/>
              <w:rPr>
                <w:rFonts w:ascii="Times New Roman" w:hAnsi="Times New Roman" w:cs="Times New Roman"/>
                <w:sz w:val="20"/>
                <w:szCs w:val="20"/>
              </w:rPr>
            </w:pPr>
            <w:r>
              <w:rPr>
                <w:rFonts w:ascii="Times New Roman" w:hAnsi="Times New Roman" w:cs="Times New Roman"/>
                <w:sz w:val="20"/>
                <w:szCs w:val="20"/>
              </w:rPr>
              <w:t>7,50</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jc w:val="center"/>
              <w:rPr>
                <w:rFonts w:ascii="Times New Roman" w:hAnsi="Times New Roman" w:cs="Times New Roman"/>
                <w:sz w:val="20"/>
                <w:szCs w:val="20"/>
              </w:rPr>
            </w:pPr>
            <w:r>
              <w:rPr>
                <w:rFonts w:ascii="Times New Roman" w:hAnsi="Times New Roman" w:cs="Times New Roman"/>
                <w:sz w:val="20"/>
                <w:szCs w:val="20"/>
              </w:rPr>
              <w:t>7,50</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jc w:val="center"/>
              <w:rPr>
                <w:rFonts w:ascii="Times New Roman" w:hAnsi="Times New Roman" w:cs="Times New Roman"/>
                <w:sz w:val="20"/>
                <w:szCs w:val="20"/>
              </w:rPr>
            </w:pPr>
            <w:r>
              <w:rPr>
                <w:rFonts w:ascii="Times New Roman" w:hAnsi="Times New Roman" w:cs="Times New Roman"/>
                <w:sz w:val="20"/>
                <w:szCs w:val="20"/>
              </w:rPr>
              <w:t>7,50</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jc w:val="center"/>
              <w:rPr>
                <w:rFonts w:ascii="Times New Roman" w:hAnsi="Times New Roman" w:cs="Times New Roman"/>
                <w:sz w:val="20"/>
                <w:szCs w:val="20"/>
              </w:rPr>
            </w:pPr>
            <w:r>
              <w:rPr>
                <w:rFonts w:ascii="Times New Roman" w:hAnsi="Times New Roman" w:cs="Times New Roman"/>
                <w:sz w:val="20"/>
                <w:szCs w:val="20"/>
              </w:rPr>
              <w:t>7,50</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jc w:val="center"/>
              <w:rPr>
                <w:rFonts w:ascii="Times New Roman" w:hAnsi="Times New Roman" w:cs="Times New Roman"/>
                <w:sz w:val="20"/>
                <w:szCs w:val="20"/>
              </w:rPr>
            </w:pPr>
            <w:r>
              <w:rPr>
                <w:rFonts w:ascii="Times New Roman" w:hAnsi="Times New Roman" w:cs="Times New Roman"/>
                <w:sz w:val="20"/>
                <w:szCs w:val="20"/>
              </w:rPr>
              <w:t>7,50</w:t>
            </w:r>
          </w:p>
        </w:tc>
        <w:tc>
          <w:tcPr>
            <w:tcW w:w="992"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jc w:val="center"/>
              <w:rPr>
                <w:rFonts w:ascii="Times New Roman" w:hAnsi="Times New Roman" w:cs="Times New Roman"/>
                <w:sz w:val="20"/>
                <w:szCs w:val="20"/>
              </w:rPr>
            </w:pPr>
            <w:r>
              <w:rPr>
                <w:rFonts w:ascii="Times New Roman" w:hAnsi="Times New Roman" w:cs="Times New Roman"/>
                <w:sz w:val="20"/>
                <w:szCs w:val="20"/>
              </w:rPr>
              <w:t>7,50</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1.2.</w:t>
            </w:r>
          </w:p>
        </w:tc>
        <w:tc>
          <w:tcPr>
            <w:tcW w:w="5103"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rPr>
                <w:rFonts w:ascii="Times New Roman" w:hAnsi="Times New Roman" w:cs="Times New Roman"/>
                <w:sz w:val="20"/>
                <w:szCs w:val="20"/>
              </w:rPr>
            </w:pPr>
            <w:r w:rsidRPr="00D2172B">
              <w:rPr>
                <w:rFonts w:ascii="Times New Roman" w:hAnsi="Times New Roman" w:cs="Times New Roman"/>
                <w:sz w:val="20"/>
                <w:szCs w:val="20"/>
              </w:rPr>
              <w:t xml:space="preserve">Предельный объем расходов, финансируемых за счет средств Концессионера, на реконструкцию Объекта концессионного соглашения на каждый год срока действия концессионного соглашения </w:t>
            </w:r>
          </w:p>
        </w:tc>
        <w:tc>
          <w:tcPr>
            <w:tcW w:w="850"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rPr>
                <w:rFonts w:ascii="Times New Roman" w:hAnsi="Times New Roman" w:cs="Times New Roman"/>
                <w:sz w:val="20"/>
                <w:szCs w:val="20"/>
              </w:rPr>
            </w:pPr>
            <w:r w:rsidRPr="00D2172B">
              <w:rPr>
                <w:rFonts w:ascii="Times New Roman" w:hAnsi="Times New Roman" w:cs="Times New Roman"/>
                <w:sz w:val="20"/>
                <w:szCs w:val="20"/>
              </w:rPr>
              <w:t>тыс. руб.</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r w:rsidRPr="00D2172B">
              <w:rPr>
                <w:rFonts w:ascii="Times New Roman" w:eastAsia="Calibri"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jc w:val="center"/>
              <w:rPr>
                <w:rFonts w:ascii="Times New Roman" w:hAnsi="Times New Roman" w:cs="Times New Roman"/>
                <w:sz w:val="20"/>
                <w:szCs w:val="20"/>
              </w:rPr>
            </w:pPr>
            <w:r>
              <w:rPr>
                <w:rFonts w:ascii="Times New Roman" w:hAnsi="Times New Roman" w:cs="Times New Roman"/>
                <w:sz w:val="20"/>
                <w:szCs w:val="20"/>
              </w:rPr>
              <w:t>242,50</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jc w:val="center"/>
              <w:rPr>
                <w:rFonts w:ascii="Times New Roman" w:hAnsi="Times New Roman" w:cs="Times New Roman"/>
                <w:sz w:val="20"/>
                <w:szCs w:val="20"/>
              </w:rPr>
            </w:pPr>
            <w:r>
              <w:rPr>
                <w:rFonts w:ascii="Times New Roman" w:hAnsi="Times New Roman" w:cs="Times New Roman"/>
                <w:sz w:val="20"/>
                <w:szCs w:val="20"/>
              </w:rPr>
              <w:t>242,50</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jc w:val="center"/>
              <w:rPr>
                <w:rFonts w:ascii="Times New Roman" w:hAnsi="Times New Roman" w:cs="Times New Roman"/>
                <w:sz w:val="20"/>
                <w:szCs w:val="20"/>
              </w:rPr>
            </w:pPr>
            <w:r>
              <w:rPr>
                <w:rFonts w:ascii="Times New Roman" w:hAnsi="Times New Roman" w:cs="Times New Roman"/>
                <w:sz w:val="20"/>
                <w:szCs w:val="20"/>
              </w:rPr>
              <w:t>242,50</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jc w:val="center"/>
              <w:rPr>
                <w:rFonts w:ascii="Times New Roman" w:hAnsi="Times New Roman" w:cs="Times New Roman"/>
                <w:sz w:val="20"/>
                <w:szCs w:val="20"/>
              </w:rPr>
            </w:pPr>
            <w:r>
              <w:rPr>
                <w:rFonts w:ascii="Times New Roman" w:hAnsi="Times New Roman" w:cs="Times New Roman"/>
                <w:sz w:val="20"/>
                <w:szCs w:val="20"/>
              </w:rPr>
              <w:t>242,50</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jc w:val="center"/>
              <w:rPr>
                <w:rFonts w:ascii="Times New Roman" w:hAnsi="Times New Roman" w:cs="Times New Roman"/>
                <w:sz w:val="20"/>
                <w:szCs w:val="20"/>
              </w:rPr>
            </w:pPr>
            <w:r>
              <w:rPr>
                <w:rFonts w:ascii="Times New Roman" w:hAnsi="Times New Roman" w:cs="Times New Roman"/>
                <w:sz w:val="20"/>
                <w:szCs w:val="20"/>
              </w:rPr>
              <w:t>242,50</w:t>
            </w:r>
          </w:p>
        </w:tc>
        <w:tc>
          <w:tcPr>
            <w:tcW w:w="992"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jc w:val="center"/>
              <w:rPr>
                <w:rFonts w:ascii="Times New Roman" w:hAnsi="Times New Roman" w:cs="Times New Roman"/>
                <w:sz w:val="20"/>
                <w:szCs w:val="20"/>
              </w:rPr>
            </w:pPr>
            <w:r>
              <w:rPr>
                <w:rFonts w:ascii="Times New Roman" w:hAnsi="Times New Roman" w:cs="Times New Roman"/>
                <w:sz w:val="20"/>
                <w:szCs w:val="20"/>
              </w:rPr>
              <w:t>242,50</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rPr>
                <w:rFonts w:ascii="Times New Roman" w:eastAsia="Calibri" w:hAnsi="Times New Roman" w:cs="Times New Roman"/>
                <w:b/>
                <w:sz w:val="20"/>
                <w:szCs w:val="20"/>
              </w:rPr>
            </w:pPr>
            <w:r w:rsidRPr="00D2172B">
              <w:rPr>
                <w:rFonts w:ascii="Times New Roman" w:eastAsia="Calibri" w:hAnsi="Times New Roman" w:cs="Times New Roman"/>
                <w:b/>
                <w:sz w:val="20"/>
                <w:szCs w:val="20"/>
              </w:rPr>
              <w:t xml:space="preserve">Долгосрочные параметры регулирования </w:t>
            </w:r>
          </w:p>
        </w:tc>
        <w:tc>
          <w:tcPr>
            <w:tcW w:w="850"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Default="00AC38C0" w:rsidP="00AC38C0">
            <w:pPr>
              <w:spacing w:after="0" w:line="240" w:lineRule="auto"/>
              <w:jc w:val="center"/>
              <w:rPr>
                <w:rFonts w:ascii="Times New Roman" w:eastAsia="Calibri" w:hAnsi="Times New Roman" w:cs="Times New Roman"/>
                <w:sz w:val="20"/>
                <w:szCs w:val="20"/>
              </w:rPr>
            </w:pPr>
          </w:p>
          <w:p w:rsidR="00AC38C0" w:rsidRPr="00D2172B" w:rsidRDefault="00AC38C0" w:rsidP="00AC38C0">
            <w:pPr>
              <w:spacing w:after="0" w:line="240" w:lineRule="auto"/>
              <w:jc w:val="center"/>
              <w:rPr>
                <w:rFonts w:ascii="Times New Roman" w:eastAsia="Calibri" w:hAnsi="Times New Roman" w:cs="Times New Roman"/>
                <w:sz w:val="20"/>
                <w:szCs w:val="20"/>
              </w:rPr>
            </w:pPr>
            <w:r w:rsidRPr="00D2172B">
              <w:rPr>
                <w:rFonts w:ascii="Times New Roman" w:eastAsia="Calibri" w:hAnsi="Times New Roman" w:cs="Times New Roman"/>
                <w:sz w:val="20"/>
                <w:szCs w:val="20"/>
              </w:rPr>
              <w:t>2.1</w:t>
            </w:r>
          </w:p>
        </w:tc>
        <w:tc>
          <w:tcPr>
            <w:tcW w:w="5103" w:type="dxa"/>
            <w:tcBorders>
              <w:top w:val="single" w:sz="4" w:space="0" w:color="auto"/>
              <w:left w:val="single" w:sz="4" w:space="0" w:color="auto"/>
              <w:bottom w:val="single" w:sz="4" w:space="0" w:color="auto"/>
              <w:right w:val="single" w:sz="4" w:space="0" w:color="auto"/>
            </w:tcBorders>
            <w:hideMark/>
          </w:tcPr>
          <w:p w:rsidR="00AC38C0" w:rsidRDefault="00AC38C0" w:rsidP="00AC38C0">
            <w:pPr>
              <w:spacing w:after="0" w:line="240" w:lineRule="auto"/>
              <w:rPr>
                <w:rFonts w:ascii="Times New Roman" w:eastAsia="Calibri" w:hAnsi="Times New Roman" w:cs="Times New Roman"/>
                <w:sz w:val="20"/>
                <w:szCs w:val="20"/>
              </w:rPr>
            </w:pPr>
          </w:p>
          <w:p w:rsidR="00AC38C0" w:rsidRPr="00D2172B" w:rsidRDefault="00AC38C0" w:rsidP="00AC38C0">
            <w:pPr>
              <w:spacing w:after="0" w:line="240" w:lineRule="auto"/>
              <w:rPr>
                <w:rFonts w:ascii="Times New Roman" w:eastAsia="Calibri" w:hAnsi="Times New Roman" w:cs="Times New Roman"/>
                <w:sz w:val="20"/>
                <w:szCs w:val="20"/>
              </w:rPr>
            </w:pPr>
            <w:r w:rsidRPr="00D2172B">
              <w:rPr>
                <w:rFonts w:ascii="Times New Roman" w:eastAsia="Calibri" w:hAnsi="Times New Roman" w:cs="Times New Roman"/>
                <w:sz w:val="20"/>
                <w:szCs w:val="20"/>
              </w:rPr>
              <w:t>Базовый уровень операционных расходов</w:t>
            </w:r>
          </w:p>
        </w:tc>
        <w:tc>
          <w:tcPr>
            <w:tcW w:w="850"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center"/>
              <w:rPr>
                <w:rFonts w:ascii="Times New Roman" w:eastAsia="Calibri" w:hAnsi="Times New Roman" w:cs="Times New Roman"/>
                <w:sz w:val="20"/>
                <w:szCs w:val="20"/>
              </w:rPr>
            </w:pPr>
            <w:r w:rsidRPr="00D2172B">
              <w:rPr>
                <w:rFonts w:ascii="Times New Roman" w:eastAsia="Calibri" w:hAnsi="Times New Roman" w:cs="Times New Roman"/>
                <w:sz w:val="20"/>
                <w:szCs w:val="20"/>
              </w:rPr>
              <w:t>тыс. руб.</w:t>
            </w:r>
          </w:p>
        </w:tc>
        <w:tc>
          <w:tcPr>
            <w:tcW w:w="1134" w:type="dxa"/>
            <w:tcBorders>
              <w:top w:val="single" w:sz="4" w:space="0" w:color="auto"/>
              <w:left w:val="single" w:sz="4" w:space="0" w:color="auto"/>
              <w:bottom w:val="single" w:sz="4" w:space="0" w:color="auto"/>
              <w:right w:val="single" w:sz="4" w:space="0" w:color="auto"/>
            </w:tcBorders>
          </w:tcPr>
          <w:p w:rsidR="00AC38C0"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center"/>
              <w:rPr>
                <w:rFonts w:ascii="Times New Roman" w:eastAsia="Calibri" w:hAnsi="Times New Roman" w:cs="Times New Roman"/>
                <w:sz w:val="20"/>
                <w:szCs w:val="20"/>
              </w:rPr>
            </w:pPr>
            <w:r w:rsidRPr="00D2172B">
              <w:rPr>
                <w:rFonts w:ascii="Times New Roman" w:eastAsia="Calibri" w:hAnsi="Times New Roman" w:cs="Times New Roman"/>
                <w:sz w:val="20"/>
                <w:szCs w:val="20"/>
              </w:rPr>
              <w:t>2.1.1.</w:t>
            </w:r>
          </w:p>
        </w:tc>
        <w:tc>
          <w:tcPr>
            <w:tcW w:w="5103"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rPr>
                <w:rFonts w:ascii="Times New Roman" w:eastAsia="Calibri" w:hAnsi="Times New Roman" w:cs="Times New Roman"/>
                <w:sz w:val="20"/>
                <w:szCs w:val="20"/>
              </w:rPr>
            </w:pPr>
            <w:r w:rsidRPr="00D2172B">
              <w:rPr>
                <w:rFonts w:ascii="Times New Roman" w:eastAsia="Calibri" w:hAnsi="Times New Roman" w:cs="Times New Roman"/>
                <w:sz w:val="20"/>
                <w:szCs w:val="20"/>
              </w:rPr>
              <w:t>Индекс эффективности операционных расходов</w:t>
            </w:r>
          </w:p>
        </w:tc>
        <w:tc>
          <w:tcPr>
            <w:tcW w:w="850"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center"/>
              <w:rPr>
                <w:rFonts w:ascii="Times New Roman" w:eastAsia="Calibri" w:hAnsi="Times New Roman" w:cs="Times New Roman"/>
                <w:sz w:val="20"/>
                <w:szCs w:val="20"/>
              </w:rPr>
            </w:pPr>
            <w:r w:rsidRPr="00D2172B">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2.2</w:t>
            </w:r>
          </w:p>
        </w:tc>
        <w:tc>
          <w:tcPr>
            <w:tcW w:w="5103"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rPr>
                <w:rFonts w:ascii="Times New Roman" w:eastAsia="Calibri" w:hAnsi="Times New Roman" w:cs="Times New Roman"/>
                <w:b/>
                <w:sz w:val="20"/>
                <w:szCs w:val="20"/>
                <w:highlight w:val="yellow"/>
              </w:rPr>
            </w:pPr>
            <w:r w:rsidRPr="00D2172B">
              <w:rPr>
                <w:rFonts w:ascii="Times New Roman" w:eastAsia="Calibri" w:hAnsi="Times New Roman" w:cs="Times New Roman"/>
                <w:b/>
                <w:sz w:val="20"/>
                <w:szCs w:val="20"/>
              </w:rPr>
              <w:t>Показатели и энергетической эффективности объектов водоотведения</w:t>
            </w:r>
          </w:p>
        </w:tc>
        <w:tc>
          <w:tcPr>
            <w:tcW w:w="850" w:type="dxa"/>
            <w:tcBorders>
              <w:top w:val="single" w:sz="4" w:space="0" w:color="auto"/>
              <w:left w:val="single" w:sz="4" w:space="0" w:color="auto"/>
              <w:bottom w:val="single" w:sz="4" w:space="0" w:color="auto"/>
              <w:right w:val="single" w:sz="4" w:space="0" w:color="auto"/>
            </w:tcBorders>
            <w:vAlign w:val="center"/>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center"/>
              <w:rPr>
                <w:rFonts w:ascii="Times New Roman" w:eastAsia="Calibri" w:hAnsi="Times New Roman" w:cs="Times New Roman"/>
                <w:sz w:val="20"/>
                <w:szCs w:val="20"/>
              </w:rPr>
            </w:pPr>
            <w:r w:rsidRPr="00D2172B">
              <w:rPr>
                <w:rFonts w:ascii="Times New Roman" w:eastAsia="Calibri" w:hAnsi="Times New Roman" w:cs="Times New Roman"/>
                <w:sz w:val="20"/>
                <w:szCs w:val="20"/>
              </w:rPr>
              <w:t>2.2.1</w:t>
            </w:r>
          </w:p>
        </w:tc>
        <w:tc>
          <w:tcPr>
            <w:tcW w:w="5103"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rPr>
                <w:rFonts w:ascii="Times New Roman" w:eastAsia="Calibri" w:hAnsi="Times New Roman" w:cs="Times New Roman"/>
                <w:sz w:val="20"/>
                <w:szCs w:val="20"/>
              </w:rPr>
            </w:pPr>
            <w:r w:rsidRPr="00D2172B">
              <w:rPr>
                <w:rFonts w:ascii="Times New Roman" w:eastAsia="Calibri" w:hAnsi="Times New Roman" w:cs="Times New Roman"/>
                <w:sz w:val="20"/>
                <w:szCs w:val="20"/>
              </w:rPr>
              <w:t xml:space="preserve">Удельный расход электрической энергии </w:t>
            </w:r>
          </w:p>
        </w:tc>
        <w:tc>
          <w:tcPr>
            <w:tcW w:w="850" w:type="dxa"/>
            <w:tcBorders>
              <w:top w:val="single" w:sz="4" w:space="0" w:color="auto"/>
              <w:left w:val="single" w:sz="4" w:space="0" w:color="auto"/>
              <w:bottom w:val="single" w:sz="4" w:space="0" w:color="auto"/>
              <w:right w:val="single" w:sz="4" w:space="0" w:color="auto"/>
            </w:tcBorders>
            <w:vAlign w:val="center"/>
            <w:hideMark/>
          </w:tcPr>
          <w:p w:rsidR="00AC38C0" w:rsidRPr="00D2172B" w:rsidRDefault="00AC38C0" w:rsidP="00AC38C0">
            <w:pPr>
              <w:spacing w:after="0" w:line="240" w:lineRule="auto"/>
              <w:jc w:val="center"/>
              <w:rPr>
                <w:rFonts w:ascii="Times New Roman" w:eastAsia="Calibri" w:hAnsi="Times New Roman" w:cs="Times New Roman"/>
                <w:sz w:val="20"/>
                <w:szCs w:val="20"/>
              </w:rPr>
            </w:pPr>
            <w:r w:rsidRPr="00D2172B">
              <w:rPr>
                <w:rFonts w:ascii="Times New Roman" w:hAnsi="Times New Roman" w:cs="Times New Roman"/>
                <w:sz w:val="20"/>
                <w:szCs w:val="20"/>
              </w:rPr>
              <w:t>кВтч/куб</w:t>
            </w:r>
            <w:proofErr w:type="gramStart"/>
            <w:r w:rsidRPr="00D2172B">
              <w:rPr>
                <w:rFonts w:ascii="Times New Roman" w:hAnsi="Times New Roman" w:cs="Times New Roman"/>
                <w:sz w:val="20"/>
                <w:szCs w:val="20"/>
              </w:rPr>
              <w:t>.м</w:t>
            </w:r>
            <w:proofErr w:type="gramEnd"/>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2.3.</w:t>
            </w:r>
          </w:p>
        </w:tc>
        <w:tc>
          <w:tcPr>
            <w:tcW w:w="5103"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rPr>
                <w:rFonts w:ascii="Times New Roman" w:eastAsia="Calibri" w:hAnsi="Times New Roman" w:cs="Times New Roman"/>
                <w:b/>
                <w:sz w:val="20"/>
                <w:szCs w:val="20"/>
              </w:rPr>
            </w:pPr>
            <w:r w:rsidRPr="00D2172B">
              <w:rPr>
                <w:rFonts w:ascii="Times New Roman" w:eastAsia="Calibri" w:hAnsi="Times New Roman" w:cs="Times New Roman"/>
                <w:b/>
                <w:sz w:val="20"/>
                <w:szCs w:val="20"/>
              </w:rPr>
              <w:t>Показатели качества очистки сточных вод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AC38C0" w:rsidRPr="00D2172B" w:rsidRDefault="00AC38C0" w:rsidP="00AC38C0">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center"/>
              <w:rPr>
                <w:rFonts w:ascii="Times New Roman" w:eastAsia="Calibri" w:hAnsi="Times New Roman" w:cs="Times New Roman"/>
                <w:sz w:val="20"/>
                <w:szCs w:val="20"/>
              </w:rPr>
            </w:pPr>
            <w:r w:rsidRPr="00D2172B">
              <w:rPr>
                <w:rFonts w:ascii="Times New Roman" w:eastAsia="Calibri" w:hAnsi="Times New Roman" w:cs="Times New Roman"/>
                <w:sz w:val="20"/>
                <w:szCs w:val="20"/>
              </w:rPr>
              <w:t>2.3.1</w:t>
            </w:r>
          </w:p>
        </w:tc>
        <w:tc>
          <w:tcPr>
            <w:tcW w:w="5103"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rPr>
                <w:rFonts w:ascii="Times New Roman" w:eastAsia="Calibri" w:hAnsi="Times New Roman" w:cs="Times New Roman"/>
                <w:sz w:val="20"/>
                <w:szCs w:val="20"/>
              </w:rPr>
            </w:pPr>
            <w:r w:rsidRPr="00D2172B">
              <w:rPr>
                <w:rFonts w:ascii="Times New Roman" w:eastAsia="Calibri" w:hAnsi="Times New Roman" w:cs="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center"/>
              <w:rPr>
                <w:rFonts w:ascii="Times New Roman" w:eastAsia="Calibri" w:hAnsi="Times New Roman" w:cs="Times New Roman"/>
                <w:sz w:val="20"/>
                <w:szCs w:val="20"/>
              </w:rPr>
            </w:pPr>
            <w:r w:rsidRPr="00D2172B">
              <w:rPr>
                <w:rFonts w:ascii="Times New Roman" w:eastAsia="Calibri" w:hAnsi="Times New Roman" w:cs="Times New Roman"/>
                <w:sz w:val="20"/>
                <w:szCs w:val="20"/>
              </w:rPr>
              <w:t>2.3.2.</w:t>
            </w:r>
          </w:p>
        </w:tc>
        <w:tc>
          <w:tcPr>
            <w:tcW w:w="5103"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rPr>
                <w:rFonts w:ascii="Times New Roman" w:eastAsia="Calibri" w:hAnsi="Times New Roman" w:cs="Times New Roman"/>
                <w:sz w:val="20"/>
                <w:szCs w:val="20"/>
              </w:rPr>
            </w:pPr>
            <w:r w:rsidRPr="00D2172B">
              <w:rPr>
                <w:rFonts w:ascii="Times New Roman" w:eastAsia="Calibri" w:hAnsi="Times New Roman" w:cs="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center"/>
              <w:rPr>
                <w:rFonts w:ascii="Times New Roman" w:eastAsia="Calibri" w:hAnsi="Times New Roman" w:cs="Times New Roman"/>
                <w:sz w:val="20"/>
                <w:szCs w:val="20"/>
              </w:rPr>
            </w:pPr>
            <w:r w:rsidRPr="00D2172B">
              <w:rPr>
                <w:rFonts w:ascii="Times New Roman" w:eastAsia="Calibri" w:hAnsi="Times New Roman" w:cs="Times New Roman"/>
                <w:sz w:val="20"/>
                <w:szCs w:val="20"/>
              </w:rPr>
              <w:t>2.3.3.</w:t>
            </w:r>
          </w:p>
        </w:tc>
        <w:tc>
          <w:tcPr>
            <w:tcW w:w="5103"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rPr>
                <w:rFonts w:ascii="Times New Roman" w:eastAsia="Calibri" w:hAnsi="Times New Roman" w:cs="Times New Roman"/>
                <w:sz w:val="20"/>
                <w:szCs w:val="20"/>
              </w:rPr>
            </w:pPr>
            <w:r w:rsidRPr="00D2172B">
              <w:rPr>
                <w:rFonts w:ascii="Times New Roman" w:eastAsia="Calibri" w:hAnsi="Times New Roman" w:cs="Times New Roman"/>
                <w:sz w:val="20"/>
                <w:szCs w:val="20"/>
              </w:rPr>
              <w:t>Доля проб сточных вод, не соответствующих установленным нормативам допустимых сбросов, лимитам на сбросы по централизованной общесплавной (бытовой)  системе водоотведения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p>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rPr>
                <w:rFonts w:ascii="Times New Roman" w:eastAsia="Calibri" w:hAnsi="Times New Roman" w:cs="Times New Roman"/>
                <w:b/>
                <w:sz w:val="20"/>
                <w:szCs w:val="20"/>
                <w:highlight w:val="yellow"/>
              </w:rPr>
            </w:pPr>
            <w:r w:rsidRPr="00D2172B">
              <w:rPr>
                <w:rFonts w:ascii="Times New Roman" w:eastAsia="Calibri" w:hAnsi="Times New Roman" w:cs="Times New Roman"/>
                <w:b/>
                <w:sz w:val="20"/>
                <w:szCs w:val="20"/>
              </w:rPr>
              <w:t>Плановые значения показателей деятельности концессионера</w:t>
            </w:r>
          </w:p>
        </w:tc>
        <w:tc>
          <w:tcPr>
            <w:tcW w:w="850" w:type="dxa"/>
            <w:tcBorders>
              <w:top w:val="single" w:sz="4" w:space="0" w:color="auto"/>
              <w:left w:val="single" w:sz="4" w:space="0" w:color="auto"/>
              <w:bottom w:val="single" w:sz="4" w:space="0" w:color="auto"/>
              <w:right w:val="single" w:sz="4" w:space="0" w:color="auto"/>
            </w:tcBorders>
            <w:vAlign w:val="center"/>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center"/>
              <w:rPr>
                <w:rFonts w:ascii="Times New Roman" w:eastAsia="Calibri" w:hAnsi="Times New Roman" w:cs="Times New Roman"/>
                <w:sz w:val="20"/>
                <w:szCs w:val="20"/>
              </w:rPr>
            </w:pPr>
          </w:p>
          <w:p w:rsidR="00AC38C0" w:rsidRPr="00D2172B" w:rsidRDefault="00AC38C0" w:rsidP="00AC38C0">
            <w:pPr>
              <w:spacing w:after="0" w:line="240" w:lineRule="auto"/>
              <w:jc w:val="center"/>
              <w:rPr>
                <w:rFonts w:ascii="Times New Roman" w:eastAsia="Calibri" w:hAnsi="Times New Roman" w:cs="Times New Roman"/>
                <w:sz w:val="20"/>
                <w:szCs w:val="20"/>
              </w:rPr>
            </w:pPr>
            <w:r w:rsidRPr="00D2172B">
              <w:rPr>
                <w:rFonts w:ascii="Times New Roman" w:eastAsia="Calibri" w:hAnsi="Times New Roman" w:cs="Times New Roman"/>
                <w:sz w:val="20"/>
                <w:szCs w:val="20"/>
              </w:rPr>
              <w:t>3.1</w:t>
            </w:r>
          </w:p>
        </w:tc>
        <w:tc>
          <w:tcPr>
            <w:tcW w:w="5103"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rPr>
                <w:rFonts w:ascii="Times New Roman" w:eastAsia="Calibri" w:hAnsi="Times New Roman" w:cs="Times New Roman"/>
                <w:sz w:val="20"/>
                <w:szCs w:val="20"/>
              </w:rPr>
            </w:pPr>
          </w:p>
          <w:p w:rsidR="00AC38C0" w:rsidRPr="00D2172B" w:rsidRDefault="00AC38C0" w:rsidP="00AC38C0">
            <w:pPr>
              <w:spacing w:after="0" w:line="240" w:lineRule="auto"/>
              <w:rPr>
                <w:rFonts w:ascii="Times New Roman" w:eastAsia="Calibri" w:hAnsi="Times New Roman" w:cs="Times New Roman"/>
                <w:sz w:val="20"/>
                <w:szCs w:val="20"/>
              </w:rPr>
            </w:pPr>
            <w:r w:rsidRPr="00D2172B">
              <w:rPr>
                <w:rFonts w:ascii="Times New Roman" w:eastAsia="Calibri" w:hAnsi="Times New Roman" w:cs="Times New Roman"/>
                <w:sz w:val="20"/>
                <w:szCs w:val="20"/>
              </w:rPr>
              <w:t>Объем принятых сточных вод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AC38C0" w:rsidRPr="00D2172B" w:rsidRDefault="00AC38C0" w:rsidP="00AC38C0">
            <w:pPr>
              <w:spacing w:after="0" w:line="240" w:lineRule="auto"/>
              <w:jc w:val="center"/>
              <w:rPr>
                <w:rFonts w:ascii="Times New Roman" w:eastAsia="Calibri" w:hAnsi="Times New Roman" w:cs="Times New Roman"/>
                <w:sz w:val="20"/>
                <w:szCs w:val="20"/>
              </w:rPr>
            </w:pPr>
            <w:r w:rsidRPr="00D2172B">
              <w:rPr>
                <w:rFonts w:ascii="Times New Roman" w:eastAsia="Calibri" w:hAnsi="Times New Roman" w:cs="Times New Roman"/>
                <w:sz w:val="20"/>
                <w:szCs w:val="20"/>
              </w:rPr>
              <w:t>куб.м.</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124 491</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124 491</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124 491</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124 491</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124 491</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124 491</w:t>
            </w:r>
          </w:p>
        </w:tc>
        <w:tc>
          <w:tcPr>
            <w:tcW w:w="992"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124 491</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center"/>
              <w:rPr>
                <w:rFonts w:ascii="Times New Roman" w:hAnsi="Times New Roman" w:cs="Times New Roman"/>
                <w:b/>
                <w:sz w:val="20"/>
                <w:szCs w:val="20"/>
              </w:rPr>
            </w:pPr>
            <w:r w:rsidRPr="00D2172B">
              <w:rPr>
                <w:rFonts w:ascii="Times New Roman" w:hAnsi="Times New Roman" w:cs="Times New Roman"/>
                <w:b/>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rPr>
                <w:rFonts w:ascii="Times New Roman" w:hAnsi="Times New Roman" w:cs="Times New Roman"/>
                <w:b/>
                <w:sz w:val="20"/>
                <w:szCs w:val="20"/>
              </w:rPr>
            </w:pPr>
            <w:r w:rsidRPr="00D2172B">
              <w:rPr>
                <w:rFonts w:ascii="Times New Roman" w:hAnsi="Times New Roman" w:cs="Times New Roman"/>
                <w:b/>
                <w:sz w:val="20"/>
                <w:szCs w:val="20"/>
              </w:rPr>
              <w:t>Плановые показатели надежности и бесперебойности водоотведение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AC38C0" w:rsidRPr="00D2172B" w:rsidRDefault="00AC38C0" w:rsidP="00AC38C0">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4.1.</w:t>
            </w:r>
          </w:p>
        </w:tc>
        <w:tc>
          <w:tcPr>
            <w:tcW w:w="5103"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rPr>
                <w:rFonts w:ascii="Times New Roman" w:hAnsi="Times New Roman" w:cs="Times New Roman"/>
                <w:sz w:val="20"/>
                <w:szCs w:val="20"/>
              </w:rPr>
            </w:pPr>
            <w:r w:rsidRPr="00D2172B">
              <w:rPr>
                <w:rFonts w:ascii="Times New Roman" w:hAnsi="Times New Roman" w:cs="Times New Roman"/>
                <w:sz w:val="20"/>
                <w:szCs w:val="20"/>
              </w:rPr>
              <w:t>Удельное количество аварий и засоров в расчете на протяженность канализационной сети в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r w:rsidRPr="00D2172B">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r w:rsidRPr="00D2172B">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r w:rsidRPr="00D2172B">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r w:rsidRPr="00D2172B">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sz w:val="20"/>
                <w:szCs w:val="20"/>
              </w:rPr>
            </w:pP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center"/>
              <w:rPr>
                <w:rFonts w:ascii="Times New Roman" w:hAnsi="Times New Roman" w:cs="Times New Roman"/>
                <w:b/>
                <w:sz w:val="20"/>
                <w:szCs w:val="20"/>
              </w:rPr>
            </w:pPr>
            <w:r w:rsidRPr="00D2172B">
              <w:rPr>
                <w:rFonts w:ascii="Times New Roman" w:hAnsi="Times New Roman" w:cs="Times New Roman"/>
                <w:b/>
                <w:sz w:val="20"/>
                <w:szCs w:val="20"/>
              </w:rPr>
              <w:t>5.</w:t>
            </w:r>
          </w:p>
        </w:tc>
        <w:tc>
          <w:tcPr>
            <w:tcW w:w="5103"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rPr>
                <w:rFonts w:ascii="Times New Roman" w:eastAsia="Calibri" w:hAnsi="Times New Roman" w:cs="Times New Roman"/>
                <w:b/>
                <w:sz w:val="20"/>
                <w:szCs w:val="20"/>
              </w:rPr>
            </w:pPr>
            <w:r w:rsidRPr="00D2172B">
              <w:rPr>
                <w:rFonts w:ascii="Times New Roman" w:eastAsia="Calibri" w:hAnsi="Times New Roman" w:cs="Times New Roman"/>
                <w:b/>
                <w:sz w:val="20"/>
                <w:szCs w:val="20"/>
              </w:rPr>
              <w:t>Метод регулирования тарифов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AC38C0" w:rsidRPr="00D2172B" w:rsidRDefault="00AC38C0" w:rsidP="00AC38C0">
            <w:pPr>
              <w:spacing w:after="0" w:line="240" w:lineRule="auto"/>
              <w:jc w:val="center"/>
              <w:rPr>
                <w:rFonts w:ascii="Times New Roman" w:hAnsi="Times New Roman" w:cs="Times New Roman"/>
                <w:sz w:val="20"/>
                <w:szCs w:val="20"/>
              </w:rPr>
            </w:pPr>
          </w:p>
        </w:tc>
        <w:tc>
          <w:tcPr>
            <w:tcW w:w="8080" w:type="dxa"/>
            <w:gridSpan w:val="7"/>
            <w:tcBorders>
              <w:top w:val="single" w:sz="4" w:space="0" w:color="auto"/>
              <w:left w:val="single" w:sz="4" w:space="0" w:color="auto"/>
              <w:bottom w:val="single" w:sz="4" w:space="0" w:color="auto"/>
              <w:right w:val="single" w:sz="4" w:space="0" w:color="auto"/>
            </w:tcBorders>
            <w:vAlign w:val="center"/>
          </w:tcPr>
          <w:p w:rsidR="00AC38C0" w:rsidRPr="00D2172B" w:rsidRDefault="00AC38C0" w:rsidP="00AC38C0">
            <w:pPr>
              <w:spacing w:after="0" w:line="240" w:lineRule="auto"/>
              <w:jc w:val="center"/>
              <w:rPr>
                <w:rFonts w:ascii="Times New Roman" w:hAnsi="Times New Roman" w:cs="Times New Roman"/>
                <w:sz w:val="20"/>
                <w:szCs w:val="20"/>
              </w:rPr>
            </w:pPr>
            <w:r w:rsidRPr="00D2172B">
              <w:rPr>
                <w:rFonts w:ascii="Times New Roman" w:hAnsi="Times New Roman" w:cs="Times New Roman"/>
                <w:sz w:val="20"/>
                <w:szCs w:val="20"/>
              </w:rPr>
              <w:t>Метод индексации</w:t>
            </w:r>
          </w:p>
        </w:tc>
      </w:tr>
      <w:tr w:rsidR="00AC38C0" w:rsidRPr="00452304" w:rsidTr="00AC38C0">
        <w:tc>
          <w:tcPr>
            <w:tcW w:w="675"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jc w:val="center"/>
              <w:rPr>
                <w:rFonts w:ascii="Times New Roman" w:hAnsi="Times New Roman" w:cs="Times New Roman"/>
                <w:b/>
                <w:sz w:val="20"/>
                <w:szCs w:val="20"/>
              </w:rPr>
            </w:pPr>
            <w:r w:rsidRPr="00D2172B">
              <w:rPr>
                <w:rFonts w:ascii="Times New Roman" w:hAnsi="Times New Roman" w:cs="Times New Roman"/>
                <w:b/>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AC38C0" w:rsidRPr="00D2172B" w:rsidRDefault="00AC38C0" w:rsidP="00AC38C0">
            <w:pPr>
              <w:spacing w:after="0" w:line="240" w:lineRule="auto"/>
              <w:rPr>
                <w:rFonts w:ascii="Times New Roman" w:eastAsia="Calibri" w:hAnsi="Times New Roman" w:cs="Times New Roman"/>
                <w:b/>
                <w:sz w:val="20"/>
                <w:szCs w:val="20"/>
              </w:rPr>
            </w:pPr>
            <w:r w:rsidRPr="00D2172B">
              <w:rPr>
                <w:rFonts w:ascii="Times New Roman" w:eastAsia="Calibri" w:hAnsi="Times New Roman" w:cs="Times New Roman"/>
                <w:b/>
                <w:sz w:val="20"/>
                <w:szCs w:val="20"/>
              </w:rPr>
              <w:t>Предельный (максимальный) рост необходимой валовой выручки арендатора от осуществления регулируемых видов деятельности в сфере водоотведения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106,0</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104,7</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104,0</w:t>
            </w:r>
          </w:p>
        </w:tc>
        <w:tc>
          <w:tcPr>
            <w:tcW w:w="1276"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104,0</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104,0</w:t>
            </w:r>
          </w:p>
        </w:tc>
        <w:tc>
          <w:tcPr>
            <w:tcW w:w="1134"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104,0</w:t>
            </w:r>
          </w:p>
        </w:tc>
        <w:tc>
          <w:tcPr>
            <w:tcW w:w="992" w:type="dxa"/>
            <w:tcBorders>
              <w:top w:val="single" w:sz="4" w:space="0" w:color="auto"/>
              <w:left w:val="single" w:sz="4" w:space="0" w:color="auto"/>
              <w:bottom w:val="single" w:sz="4" w:space="0" w:color="auto"/>
              <w:right w:val="single" w:sz="4" w:space="0" w:color="auto"/>
            </w:tcBorders>
          </w:tcPr>
          <w:p w:rsidR="00AC38C0" w:rsidRPr="00D2172B" w:rsidRDefault="00AC38C0" w:rsidP="00AC38C0">
            <w:pPr>
              <w:spacing w:after="0" w:line="240" w:lineRule="auto"/>
              <w:jc w:val="center"/>
              <w:rPr>
                <w:rFonts w:ascii="Times New Roman" w:eastAsia="Calibri" w:hAnsi="Times New Roman" w:cs="Times New Roman"/>
                <w:b/>
                <w:sz w:val="20"/>
                <w:szCs w:val="20"/>
              </w:rPr>
            </w:pPr>
            <w:r w:rsidRPr="00D2172B">
              <w:rPr>
                <w:rFonts w:ascii="Times New Roman" w:eastAsia="Calibri" w:hAnsi="Times New Roman" w:cs="Times New Roman"/>
                <w:b/>
                <w:sz w:val="20"/>
                <w:szCs w:val="20"/>
              </w:rPr>
              <w:t>104,0</w:t>
            </w:r>
          </w:p>
        </w:tc>
      </w:tr>
    </w:tbl>
    <w:p w:rsidR="00AC38C0" w:rsidRDefault="00AC38C0" w:rsidP="00AC38C0">
      <w:pPr>
        <w:spacing w:after="0" w:line="240" w:lineRule="auto"/>
        <w:jc w:val="center"/>
        <w:rPr>
          <w:rFonts w:ascii="Times New Roman" w:hAnsi="Times New Roman" w:cs="Times New Roman"/>
          <w:b/>
          <w:i/>
        </w:rPr>
      </w:pPr>
    </w:p>
    <w:p w:rsidR="00AC38C0" w:rsidRDefault="00AC38C0" w:rsidP="00AC38C0">
      <w:pPr>
        <w:spacing w:after="0" w:line="240" w:lineRule="auto"/>
        <w:jc w:val="center"/>
        <w:rPr>
          <w:rFonts w:ascii="Times New Roman" w:hAnsi="Times New Roman" w:cs="Times New Roman"/>
          <w:b/>
          <w:i/>
        </w:rPr>
      </w:pPr>
    </w:p>
    <w:p w:rsidR="00E31104" w:rsidRDefault="00E31104" w:rsidP="00133C5D">
      <w:pPr>
        <w:ind w:firstLine="851"/>
        <w:jc w:val="center"/>
        <w:rPr>
          <w:color w:val="000000"/>
          <w:sz w:val="28"/>
          <w:szCs w:val="28"/>
        </w:rPr>
      </w:pPr>
    </w:p>
    <w:p w:rsidR="00AC38C0" w:rsidRDefault="00AC38C0" w:rsidP="00133C5D">
      <w:pPr>
        <w:ind w:firstLine="851"/>
        <w:jc w:val="center"/>
        <w:rPr>
          <w:color w:val="000000"/>
          <w:sz w:val="28"/>
          <w:szCs w:val="28"/>
        </w:rPr>
      </w:pPr>
    </w:p>
    <w:p w:rsidR="00AC38C0" w:rsidRDefault="00AC38C0" w:rsidP="00133C5D">
      <w:pPr>
        <w:ind w:firstLine="851"/>
        <w:jc w:val="center"/>
        <w:rPr>
          <w:color w:val="000000"/>
          <w:sz w:val="28"/>
          <w:szCs w:val="28"/>
        </w:rPr>
      </w:pPr>
    </w:p>
    <w:p w:rsidR="00AC38C0" w:rsidRDefault="00AC38C0" w:rsidP="00133C5D">
      <w:pPr>
        <w:ind w:firstLine="851"/>
        <w:jc w:val="center"/>
        <w:rPr>
          <w:color w:val="000000"/>
          <w:sz w:val="28"/>
          <w:szCs w:val="28"/>
        </w:rPr>
      </w:pPr>
    </w:p>
    <w:p w:rsidR="00E31104" w:rsidRDefault="00E31104" w:rsidP="00133C5D">
      <w:pPr>
        <w:ind w:firstLine="851"/>
        <w:jc w:val="center"/>
        <w:rPr>
          <w:color w:val="000000"/>
          <w:sz w:val="28"/>
          <w:szCs w:val="28"/>
        </w:rPr>
      </w:pPr>
    </w:p>
    <w:p w:rsidR="00E31104" w:rsidRDefault="00E31104" w:rsidP="00133C5D">
      <w:pPr>
        <w:ind w:firstLine="851"/>
        <w:jc w:val="center"/>
        <w:rPr>
          <w:color w:val="000000"/>
          <w:sz w:val="28"/>
          <w:szCs w:val="28"/>
        </w:rPr>
      </w:pPr>
    </w:p>
    <w:p w:rsidR="00E31104" w:rsidRDefault="00E31104" w:rsidP="00133C5D">
      <w:pPr>
        <w:ind w:firstLine="851"/>
        <w:jc w:val="center"/>
        <w:rPr>
          <w:color w:val="000000"/>
          <w:sz w:val="28"/>
          <w:szCs w:val="28"/>
        </w:rPr>
        <w:sectPr w:rsidR="00E31104" w:rsidSect="00E31104">
          <w:pgSz w:w="16840" w:h="11900" w:orient="landscape"/>
          <w:pgMar w:top="851" w:right="567" w:bottom="851" w:left="567" w:header="0" w:footer="0" w:gutter="0"/>
          <w:cols w:space="708"/>
          <w:docGrid w:linePitch="360"/>
        </w:sectPr>
      </w:pPr>
    </w:p>
    <w:tbl>
      <w:tblPr>
        <w:tblW w:w="3402" w:type="dxa"/>
        <w:tblInd w:w="6912" w:type="dxa"/>
        <w:tblLook w:val="04A0"/>
      </w:tblPr>
      <w:tblGrid>
        <w:gridCol w:w="3402"/>
      </w:tblGrid>
      <w:tr w:rsidR="00133C5D" w:rsidTr="000A0938">
        <w:tc>
          <w:tcPr>
            <w:tcW w:w="3402" w:type="dxa"/>
          </w:tcPr>
          <w:p w:rsidR="00133C5D" w:rsidRPr="00A11DCF" w:rsidRDefault="00133C5D" w:rsidP="000A0938">
            <w:pPr>
              <w:pStyle w:val="ConsPlusNormal"/>
              <w:outlineLvl w:val="0"/>
              <w:rPr>
                <w:rFonts w:ascii="Times New Roman" w:hAnsi="Times New Roman" w:cs="Times New Roman"/>
                <w:sz w:val="24"/>
                <w:szCs w:val="24"/>
              </w:rPr>
            </w:pPr>
            <w:r w:rsidRPr="00A11DCF">
              <w:rPr>
                <w:rFonts w:ascii="Times New Roman" w:hAnsi="Times New Roman" w:cs="Times New Roman"/>
                <w:sz w:val="24"/>
                <w:szCs w:val="24"/>
              </w:rPr>
              <w:t>Приложение</w:t>
            </w:r>
            <w:r>
              <w:rPr>
                <w:rFonts w:ascii="Times New Roman" w:hAnsi="Times New Roman" w:cs="Times New Roman"/>
                <w:sz w:val="24"/>
                <w:szCs w:val="24"/>
              </w:rPr>
              <w:t xml:space="preserve"> № 3</w:t>
            </w:r>
            <w:r w:rsidRPr="00A11DCF">
              <w:rPr>
                <w:rFonts w:ascii="Times New Roman" w:hAnsi="Times New Roman" w:cs="Times New Roman"/>
                <w:sz w:val="24"/>
                <w:szCs w:val="24"/>
              </w:rPr>
              <w:t xml:space="preserve"> </w:t>
            </w:r>
          </w:p>
          <w:p w:rsidR="00133C5D" w:rsidRPr="00A11DCF" w:rsidRDefault="00037B4A" w:rsidP="000A0938">
            <w:pPr>
              <w:pStyle w:val="ConsPlusNormal"/>
              <w:rPr>
                <w:rFonts w:ascii="Times New Roman" w:hAnsi="Times New Roman" w:cs="Times New Roman"/>
                <w:sz w:val="24"/>
                <w:szCs w:val="24"/>
              </w:rPr>
            </w:pPr>
            <w:proofErr w:type="gramStart"/>
            <w:r>
              <w:rPr>
                <w:rFonts w:ascii="Times New Roman" w:hAnsi="Times New Roman" w:cs="Times New Roman"/>
                <w:sz w:val="24"/>
                <w:szCs w:val="24"/>
              </w:rPr>
              <w:t>Утверждены</w:t>
            </w:r>
            <w:proofErr w:type="gramEnd"/>
            <w:r w:rsidR="00133C5D" w:rsidRPr="00A11DCF">
              <w:rPr>
                <w:rFonts w:ascii="Times New Roman" w:hAnsi="Times New Roman" w:cs="Times New Roman"/>
                <w:sz w:val="24"/>
                <w:szCs w:val="24"/>
              </w:rPr>
              <w:t xml:space="preserve"> постановлени</w:t>
            </w:r>
            <w:r w:rsidR="00133C5D">
              <w:rPr>
                <w:rFonts w:ascii="Times New Roman" w:hAnsi="Times New Roman" w:cs="Times New Roman"/>
                <w:sz w:val="24"/>
                <w:szCs w:val="24"/>
              </w:rPr>
              <w:t>ем</w:t>
            </w:r>
          </w:p>
          <w:p w:rsidR="00133C5D" w:rsidRPr="00A11DCF" w:rsidRDefault="00133C5D" w:rsidP="000A0938">
            <w:pPr>
              <w:pStyle w:val="ConsPlusNormal"/>
              <w:rPr>
                <w:rFonts w:ascii="Times New Roman" w:hAnsi="Times New Roman" w:cs="Times New Roman"/>
                <w:sz w:val="24"/>
                <w:szCs w:val="24"/>
              </w:rPr>
            </w:pPr>
            <w:r w:rsidRPr="00A11DCF">
              <w:rPr>
                <w:rFonts w:ascii="Times New Roman" w:hAnsi="Times New Roman" w:cs="Times New Roman"/>
                <w:sz w:val="24"/>
                <w:szCs w:val="24"/>
              </w:rPr>
              <w:t>администрации Ягоднинского</w:t>
            </w:r>
          </w:p>
          <w:p w:rsidR="00133C5D" w:rsidRDefault="00133C5D" w:rsidP="000A0938">
            <w:pPr>
              <w:pStyle w:val="ConsPlusNormal"/>
              <w:rPr>
                <w:rFonts w:ascii="Times New Roman" w:hAnsi="Times New Roman" w:cs="Times New Roman"/>
                <w:sz w:val="24"/>
                <w:szCs w:val="24"/>
              </w:rPr>
            </w:pPr>
            <w:r>
              <w:rPr>
                <w:rFonts w:ascii="Times New Roman" w:hAnsi="Times New Roman" w:cs="Times New Roman"/>
                <w:sz w:val="24"/>
                <w:szCs w:val="24"/>
              </w:rPr>
              <w:t>муниципального</w:t>
            </w:r>
            <w:r w:rsidRPr="00A11DCF">
              <w:rPr>
                <w:rFonts w:ascii="Times New Roman" w:hAnsi="Times New Roman" w:cs="Times New Roman"/>
                <w:sz w:val="24"/>
                <w:szCs w:val="24"/>
              </w:rPr>
              <w:t xml:space="preserve"> округа</w:t>
            </w:r>
          </w:p>
          <w:p w:rsidR="00133C5D" w:rsidRDefault="00133C5D" w:rsidP="000A0938">
            <w:pPr>
              <w:pStyle w:val="ConsPlusNormal"/>
              <w:rPr>
                <w:rFonts w:ascii="Times New Roman" w:hAnsi="Times New Roman" w:cs="Times New Roman"/>
                <w:sz w:val="24"/>
                <w:szCs w:val="24"/>
              </w:rPr>
            </w:pPr>
            <w:r>
              <w:rPr>
                <w:rFonts w:ascii="Times New Roman" w:hAnsi="Times New Roman" w:cs="Times New Roman"/>
                <w:sz w:val="24"/>
                <w:szCs w:val="24"/>
              </w:rPr>
              <w:t>Магаданской области</w:t>
            </w:r>
          </w:p>
          <w:p w:rsidR="00133C5D" w:rsidRPr="00133C5D" w:rsidRDefault="00133C5D" w:rsidP="000A0938">
            <w:pPr>
              <w:pStyle w:val="ConsPlusNormal"/>
              <w:rPr>
                <w:rFonts w:ascii="Times New Roman" w:hAnsi="Times New Roman" w:cs="Times New Roman"/>
                <w:sz w:val="24"/>
                <w:szCs w:val="24"/>
              </w:rPr>
            </w:pPr>
            <w:r w:rsidRPr="00A11DCF">
              <w:rPr>
                <w:rFonts w:ascii="Times New Roman" w:hAnsi="Times New Roman" w:cs="Times New Roman"/>
                <w:sz w:val="24"/>
                <w:szCs w:val="24"/>
              </w:rPr>
              <w:t xml:space="preserve">от </w:t>
            </w:r>
            <w:r w:rsidR="000A0938">
              <w:rPr>
                <w:rFonts w:ascii="Times New Roman" w:hAnsi="Times New Roman" w:cs="Times New Roman"/>
                <w:sz w:val="24"/>
                <w:szCs w:val="24"/>
              </w:rPr>
              <w:t>___ ________</w:t>
            </w:r>
            <w:r w:rsidR="00F35CFE">
              <w:rPr>
                <w:rFonts w:ascii="Times New Roman" w:hAnsi="Times New Roman" w:cs="Times New Roman"/>
                <w:sz w:val="24"/>
                <w:szCs w:val="24"/>
              </w:rPr>
              <w:t xml:space="preserve"> 2024</w:t>
            </w:r>
            <w:r w:rsidRPr="00A11DCF">
              <w:rPr>
                <w:rFonts w:ascii="Times New Roman" w:hAnsi="Times New Roman" w:cs="Times New Roman"/>
                <w:sz w:val="24"/>
                <w:szCs w:val="24"/>
              </w:rPr>
              <w:t xml:space="preserve"> г. </w:t>
            </w:r>
            <w:r>
              <w:rPr>
                <w:rFonts w:ascii="Times New Roman" w:hAnsi="Times New Roman" w:cs="Times New Roman"/>
                <w:sz w:val="24"/>
                <w:szCs w:val="24"/>
              </w:rPr>
              <w:t>№</w:t>
            </w:r>
            <w:r w:rsidRPr="00A11DCF">
              <w:rPr>
                <w:rFonts w:ascii="Times New Roman" w:hAnsi="Times New Roman" w:cs="Times New Roman"/>
                <w:sz w:val="24"/>
                <w:szCs w:val="24"/>
              </w:rPr>
              <w:t xml:space="preserve"> </w:t>
            </w:r>
            <w:r>
              <w:rPr>
                <w:rFonts w:ascii="Times New Roman" w:hAnsi="Times New Roman" w:cs="Times New Roman"/>
                <w:sz w:val="24"/>
                <w:szCs w:val="24"/>
              </w:rPr>
              <w:t>___</w:t>
            </w:r>
          </w:p>
        </w:tc>
      </w:tr>
    </w:tbl>
    <w:p w:rsidR="00133C5D" w:rsidRDefault="00133C5D" w:rsidP="00133C5D">
      <w:pPr>
        <w:ind w:firstLine="851"/>
        <w:jc w:val="center"/>
        <w:rPr>
          <w:color w:val="000000"/>
          <w:sz w:val="28"/>
          <w:szCs w:val="28"/>
        </w:rPr>
      </w:pPr>
    </w:p>
    <w:p w:rsidR="00133C5D" w:rsidRDefault="00133C5D" w:rsidP="00E63885">
      <w:pPr>
        <w:spacing w:after="0"/>
        <w:ind w:firstLine="851"/>
        <w:jc w:val="center"/>
        <w:rPr>
          <w:rFonts w:ascii="Times New Roman" w:hAnsi="Times New Roman" w:cs="Times New Roman"/>
          <w:color w:val="000000"/>
          <w:sz w:val="24"/>
          <w:szCs w:val="24"/>
        </w:rPr>
      </w:pPr>
      <w:r w:rsidRPr="00E63885">
        <w:rPr>
          <w:rFonts w:ascii="Times New Roman" w:hAnsi="Times New Roman" w:cs="Times New Roman"/>
          <w:color w:val="000000"/>
          <w:sz w:val="24"/>
          <w:szCs w:val="24"/>
        </w:rPr>
        <w:t xml:space="preserve">КРИТЕРИИ </w:t>
      </w:r>
      <w:r w:rsidR="00D22315">
        <w:rPr>
          <w:rFonts w:ascii="Times New Roman" w:hAnsi="Times New Roman" w:cs="Times New Roman"/>
          <w:color w:val="000000"/>
          <w:sz w:val="24"/>
          <w:szCs w:val="24"/>
        </w:rPr>
        <w:t xml:space="preserve">И ПАРАМЕТРЫ КРИТЕРИЕВ </w:t>
      </w:r>
      <w:r w:rsidRPr="00E63885">
        <w:rPr>
          <w:rFonts w:ascii="Times New Roman" w:hAnsi="Times New Roman" w:cs="Times New Roman"/>
          <w:color w:val="000000"/>
          <w:sz w:val="24"/>
          <w:szCs w:val="24"/>
        </w:rPr>
        <w:t>КОНКУРСА</w:t>
      </w:r>
    </w:p>
    <w:p w:rsidR="00037B4A" w:rsidRPr="00E63885" w:rsidRDefault="00037B4A" w:rsidP="00E63885">
      <w:pPr>
        <w:spacing w:after="0"/>
        <w:ind w:firstLine="851"/>
        <w:jc w:val="center"/>
        <w:rPr>
          <w:rFonts w:ascii="Times New Roman" w:hAnsi="Times New Roman" w:cs="Times New Roman"/>
          <w:color w:val="000000"/>
          <w:sz w:val="24"/>
          <w:szCs w:val="24"/>
        </w:rPr>
      </w:pPr>
    </w:p>
    <w:p w:rsidR="00133C5D" w:rsidRPr="00E63885" w:rsidRDefault="00037B4A" w:rsidP="00E63885">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1.Критерии конкурса.</w:t>
      </w:r>
    </w:p>
    <w:p w:rsidR="00133C5D" w:rsidRPr="00E63885" w:rsidRDefault="00133C5D" w:rsidP="00E63885">
      <w:pPr>
        <w:spacing w:after="0"/>
        <w:ind w:firstLine="851"/>
        <w:jc w:val="both"/>
        <w:rPr>
          <w:rFonts w:ascii="Times New Roman" w:hAnsi="Times New Roman" w:cs="Times New Roman"/>
          <w:color w:val="000000"/>
          <w:sz w:val="24"/>
          <w:szCs w:val="24"/>
        </w:rPr>
      </w:pPr>
      <w:r w:rsidRPr="00E63885">
        <w:rPr>
          <w:rFonts w:ascii="Times New Roman" w:hAnsi="Times New Roman" w:cs="Times New Roman"/>
          <w:color w:val="000000"/>
          <w:sz w:val="24"/>
          <w:szCs w:val="24"/>
        </w:rPr>
        <w:t xml:space="preserve">По Концессионному соглашению в отношении </w:t>
      </w:r>
      <w:r w:rsidR="00D42EC7" w:rsidRPr="00320AD6">
        <w:rPr>
          <w:rFonts w:ascii="Times New Roman" w:hAnsi="Times New Roman" w:cs="Times New Roman"/>
          <w:bCs/>
          <w:sz w:val="24"/>
          <w:szCs w:val="24"/>
        </w:rPr>
        <w:t>объектов теплоснабжения, централизованных систем горячего водоснабжения, холодного водоснабжения и водоотведения, расположенных в поселке Ягодное, поселке Оротукан Ягоднинского муниципального округа Магаданской</w:t>
      </w:r>
      <w:r w:rsidR="00D42EC7">
        <w:rPr>
          <w:rFonts w:ascii="Times New Roman" w:hAnsi="Times New Roman"/>
          <w:bCs/>
          <w:sz w:val="24"/>
          <w:szCs w:val="24"/>
        </w:rPr>
        <w:t xml:space="preserve"> области </w:t>
      </w:r>
      <w:r w:rsidRPr="00E63885">
        <w:rPr>
          <w:rFonts w:ascii="Times New Roman" w:hAnsi="Times New Roman" w:cs="Times New Roman"/>
          <w:color w:val="000000"/>
          <w:sz w:val="24"/>
          <w:szCs w:val="24"/>
        </w:rPr>
        <w:t>в качестве критериев конкурса устанавливаются:</w:t>
      </w:r>
    </w:p>
    <w:p w:rsidR="00133C5D" w:rsidRPr="00E63885" w:rsidRDefault="00133C5D" w:rsidP="00E63885">
      <w:pPr>
        <w:spacing w:after="0"/>
        <w:ind w:firstLine="851"/>
        <w:jc w:val="both"/>
        <w:rPr>
          <w:rFonts w:ascii="Times New Roman" w:hAnsi="Times New Roman" w:cs="Times New Roman"/>
          <w:color w:val="000000"/>
          <w:sz w:val="24"/>
          <w:szCs w:val="24"/>
        </w:rPr>
      </w:pPr>
      <w:r w:rsidRPr="00E63885">
        <w:rPr>
          <w:rFonts w:ascii="Times New Roman" w:hAnsi="Times New Roman" w:cs="Times New Roman"/>
          <w:color w:val="000000"/>
          <w:sz w:val="24"/>
          <w:szCs w:val="24"/>
        </w:rP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133C5D" w:rsidRPr="00E63885" w:rsidRDefault="00133C5D" w:rsidP="00E63885">
      <w:pPr>
        <w:spacing w:after="0"/>
        <w:ind w:firstLine="851"/>
        <w:jc w:val="both"/>
        <w:rPr>
          <w:rFonts w:ascii="Times New Roman" w:hAnsi="Times New Roman" w:cs="Times New Roman"/>
          <w:color w:val="000000"/>
          <w:sz w:val="24"/>
          <w:szCs w:val="24"/>
        </w:rPr>
      </w:pPr>
      <w:r w:rsidRPr="00E63885">
        <w:rPr>
          <w:rFonts w:ascii="Times New Roman" w:hAnsi="Times New Roman" w:cs="Times New Roman"/>
          <w:color w:val="000000"/>
          <w:sz w:val="24"/>
          <w:szCs w:val="24"/>
        </w:rPr>
        <w:t>2) объем расходов, финансируемых за счет средств Концедента, на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реконструкцию данного объекта;</w:t>
      </w:r>
    </w:p>
    <w:p w:rsidR="00133C5D" w:rsidRPr="00E63885" w:rsidRDefault="00133C5D" w:rsidP="00E63885">
      <w:pPr>
        <w:spacing w:after="0"/>
        <w:ind w:firstLine="851"/>
        <w:jc w:val="both"/>
        <w:rPr>
          <w:rFonts w:ascii="Times New Roman" w:hAnsi="Times New Roman" w:cs="Times New Roman"/>
          <w:color w:val="000000"/>
          <w:sz w:val="24"/>
          <w:szCs w:val="24"/>
        </w:rPr>
      </w:pPr>
      <w:r w:rsidRPr="00E63885">
        <w:rPr>
          <w:rFonts w:ascii="Times New Roman" w:hAnsi="Times New Roman" w:cs="Times New Roman"/>
          <w:color w:val="000000"/>
          <w:sz w:val="24"/>
          <w:szCs w:val="24"/>
        </w:rPr>
        <w:t>3) долгосрочные параметры регулирования деятельности Концессионера;</w:t>
      </w:r>
    </w:p>
    <w:p w:rsidR="00133C5D" w:rsidRPr="00E63885" w:rsidRDefault="00133C5D" w:rsidP="00E63885">
      <w:pPr>
        <w:spacing w:after="0"/>
        <w:ind w:firstLine="851"/>
        <w:jc w:val="both"/>
        <w:rPr>
          <w:rFonts w:ascii="Times New Roman" w:hAnsi="Times New Roman" w:cs="Times New Roman"/>
          <w:color w:val="000000"/>
          <w:sz w:val="24"/>
          <w:szCs w:val="24"/>
        </w:rPr>
      </w:pPr>
      <w:r w:rsidRPr="00E63885">
        <w:rPr>
          <w:rFonts w:ascii="Times New Roman" w:hAnsi="Times New Roman" w:cs="Times New Roman"/>
          <w:color w:val="000000"/>
          <w:sz w:val="24"/>
          <w:szCs w:val="24"/>
        </w:rPr>
        <w:t>4) плановые значения показателей деятельности Концессионера.</w:t>
      </w:r>
    </w:p>
    <w:p w:rsidR="00133C5D" w:rsidRPr="00E63885" w:rsidRDefault="00133C5D" w:rsidP="00E63885">
      <w:pPr>
        <w:spacing w:after="0"/>
        <w:ind w:firstLine="851"/>
        <w:jc w:val="both"/>
        <w:rPr>
          <w:rFonts w:ascii="Times New Roman" w:hAnsi="Times New Roman" w:cs="Times New Roman"/>
          <w:color w:val="000000"/>
          <w:sz w:val="24"/>
          <w:szCs w:val="24"/>
        </w:rPr>
      </w:pPr>
      <w:r w:rsidRPr="00E63885">
        <w:rPr>
          <w:rFonts w:ascii="Times New Roman" w:hAnsi="Times New Roman" w:cs="Times New Roman"/>
          <w:color w:val="000000"/>
          <w:sz w:val="24"/>
          <w:szCs w:val="24"/>
        </w:rPr>
        <w:t>К долгосрочным параметрам регулирования деятельности Концессионера относятся:</w:t>
      </w:r>
    </w:p>
    <w:p w:rsidR="00133C5D" w:rsidRPr="00E63885" w:rsidRDefault="00133C5D" w:rsidP="00E63885">
      <w:pPr>
        <w:spacing w:after="0"/>
        <w:ind w:firstLine="851"/>
        <w:jc w:val="both"/>
        <w:rPr>
          <w:rFonts w:ascii="Times New Roman" w:hAnsi="Times New Roman" w:cs="Times New Roman"/>
          <w:color w:val="000000"/>
          <w:sz w:val="24"/>
          <w:szCs w:val="24"/>
        </w:rPr>
      </w:pPr>
      <w:r w:rsidRPr="00E63885">
        <w:rPr>
          <w:rFonts w:ascii="Times New Roman" w:hAnsi="Times New Roman" w:cs="Times New Roman"/>
          <w:color w:val="000000"/>
          <w:sz w:val="24"/>
          <w:szCs w:val="24"/>
        </w:rP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133C5D" w:rsidRPr="00E63885" w:rsidRDefault="00133C5D" w:rsidP="00E63885">
      <w:pPr>
        <w:spacing w:after="0"/>
        <w:ind w:firstLine="851"/>
        <w:jc w:val="both"/>
        <w:rPr>
          <w:rFonts w:ascii="Times New Roman" w:hAnsi="Times New Roman" w:cs="Times New Roman"/>
          <w:color w:val="000000"/>
          <w:sz w:val="24"/>
          <w:szCs w:val="24"/>
        </w:rPr>
      </w:pPr>
      <w:r w:rsidRPr="00E63885">
        <w:rPr>
          <w:rFonts w:ascii="Times New Roman" w:hAnsi="Times New Roman" w:cs="Times New Roman"/>
          <w:color w:val="000000"/>
          <w:sz w:val="24"/>
          <w:szCs w:val="24"/>
        </w:rPr>
        <w:t>2) показатели энергосбережения и энергетической эффективности;</w:t>
      </w:r>
    </w:p>
    <w:p w:rsidR="00133C5D" w:rsidRDefault="00133C5D" w:rsidP="00E63885">
      <w:pPr>
        <w:spacing w:after="0"/>
        <w:ind w:firstLine="851"/>
        <w:jc w:val="both"/>
        <w:rPr>
          <w:rFonts w:ascii="Times New Roman" w:hAnsi="Times New Roman" w:cs="Times New Roman"/>
          <w:color w:val="000000"/>
          <w:sz w:val="24"/>
          <w:szCs w:val="24"/>
        </w:rPr>
      </w:pPr>
      <w:r w:rsidRPr="00E63885">
        <w:rPr>
          <w:rFonts w:ascii="Times New Roman" w:hAnsi="Times New Roman" w:cs="Times New Roman"/>
          <w:color w:val="000000"/>
          <w:sz w:val="24"/>
          <w:szCs w:val="24"/>
        </w:rP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037B4A" w:rsidRDefault="00037B4A" w:rsidP="00E63885">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2.Параметры критериев конкурса.</w:t>
      </w:r>
    </w:p>
    <w:p w:rsidR="00037B4A" w:rsidRPr="00E63885" w:rsidRDefault="00037B4A" w:rsidP="00E63885">
      <w:pPr>
        <w:spacing w:after="0"/>
        <w:ind w:firstLine="851"/>
        <w:jc w:val="both"/>
        <w:rPr>
          <w:rFonts w:ascii="Times New Roman" w:hAnsi="Times New Roman" w:cs="Times New Roman"/>
          <w:color w:val="000000"/>
          <w:sz w:val="24"/>
          <w:szCs w:val="24"/>
        </w:rPr>
      </w:pPr>
    </w:p>
    <w:p w:rsidR="00133C5D" w:rsidRPr="00A73E70" w:rsidRDefault="00133C5D" w:rsidP="00E63885">
      <w:pPr>
        <w:spacing w:after="0"/>
        <w:jc w:val="center"/>
        <w:rPr>
          <w:rFonts w:ascii="Times New Roman" w:hAnsi="Times New Roman" w:cs="Times New Roman"/>
          <w:b/>
          <w:sz w:val="24"/>
          <w:szCs w:val="24"/>
        </w:rPr>
      </w:pPr>
      <w:r w:rsidRPr="00A73E70">
        <w:rPr>
          <w:rFonts w:ascii="Times New Roman" w:hAnsi="Times New Roman" w:cs="Times New Roman"/>
          <w:b/>
          <w:sz w:val="24"/>
          <w:szCs w:val="24"/>
        </w:rPr>
        <w:t>Предельные (минимальные и (или) максимальные) значения критериев конкурса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245"/>
        <w:gridCol w:w="1559"/>
        <w:gridCol w:w="1560"/>
        <w:gridCol w:w="1417"/>
      </w:tblGrid>
      <w:tr w:rsidR="00133C5D" w:rsidRPr="00A73E70" w:rsidTr="00133C5D">
        <w:trPr>
          <w:trHeight w:val="157"/>
        </w:trPr>
        <w:tc>
          <w:tcPr>
            <w:tcW w:w="567" w:type="dxa"/>
            <w:vAlign w:val="center"/>
          </w:tcPr>
          <w:p w:rsidR="00133C5D" w:rsidRPr="00A73E70" w:rsidRDefault="00133C5D"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w:t>
            </w:r>
          </w:p>
          <w:p w:rsidR="00133C5D" w:rsidRPr="00A73E70" w:rsidRDefault="00133C5D" w:rsidP="00E63885">
            <w:pPr>
              <w:spacing w:after="0" w:line="240" w:lineRule="exact"/>
              <w:jc w:val="center"/>
              <w:rPr>
                <w:rFonts w:ascii="Times New Roman" w:eastAsia="Calibri" w:hAnsi="Times New Roman" w:cs="Times New Roman"/>
                <w:sz w:val="24"/>
                <w:szCs w:val="24"/>
              </w:rPr>
            </w:pPr>
            <w:proofErr w:type="gramStart"/>
            <w:r w:rsidRPr="00A73E70">
              <w:rPr>
                <w:rFonts w:ascii="Times New Roman" w:eastAsia="Calibri" w:hAnsi="Times New Roman" w:cs="Times New Roman"/>
                <w:sz w:val="24"/>
                <w:szCs w:val="24"/>
              </w:rPr>
              <w:t>п</w:t>
            </w:r>
            <w:proofErr w:type="gramEnd"/>
            <w:r w:rsidRPr="00A73E70">
              <w:rPr>
                <w:rFonts w:ascii="Times New Roman" w:eastAsia="Calibri" w:hAnsi="Times New Roman" w:cs="Times New Roman"/>
                <w:sz w:val="24"/>
                <w:szCs w:val="24"/>
              </w:rPr>
              <w:t>/п</w:t>
            </w:r>
          </w:p>
        </w:tc>
        <w:tc>
          <w:tcPr>
            <w:tcW w:w="5245" w:type="dxa"/>
            <w:vAlign w:val="center"/>
          </w:tcPr>
          <w:p w:rsidR="00133C5D" w:rsidRPr="00A73E70" w:rsidRDefault="00133C5D"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Показатели</w:t>
            </w:r>
          </w:p>
        </w:tc>
        <w:tc>
          <w:tcPr>
            <w:tcW w:w="1559" w:type="dxa"/>
            <w:vAlign w:val="center"/>
          </w:tcPr>
          <w:p w:rsidR="00133C5D" w:rsidRPr="00A73E70" w:rsidRDefault="00133C5D"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Ед. изм.</w:t>
            </w:r>
          </w:p>
        </w:tc>
        <w:tc>
          <w:tcPr>
            <w:tcW w:w="1560" w:type="dxa"/>
            <w:vAlign w:val="center"/>
          </w:tcPr>
          <w:p w:rsidR="00133C5D" w:rsidRPr="00A73E70" w:rsidRDefault="00133C5D"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Минимальные значения</w:t>
            </w:r>
          </w:p>
        </w:tc>
        <w:tc>
          <w:tcPr>
            <w:tcW w:w="1417" w:type="dxa"/>
            <w:vAlign w:val="center"/>
          </w:tcPr>
          <w:p w:rsidR="00133C5D" w:rsidRPr="00A73E70" w:rsidRDefault="00133C5D"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Максимальные значения</w:t>
            </w:r>
          </w:p>
        </w:tc>
      </w:tr>
      <w:tr w:rsidR="00133C5D" w:rsidRPr="00A73E70" w:rsidTr="00133C5D">
        <w:trPr>
          <w:trHeight w:val="157"/>
        </w:trPr>
        <w:tc>
          <w:tcPr>
            <w:tcW w:w="10348" w:type="dxa"/>
            <w:gridSpan w:val="5"/>
            <w:vAlign w:val="center"/>
          </w:tcPr>
          <w:p w:rsidR="00133C5D" w:rsidRPr="00A73E70" w:rsidRDefault="00133C5D" w:rsidP="00E63885">
            <w:pPr>
              <w:spacing w:after="0" w:line="240" w:lineRule="exact"/>
              <w:jc w:val="center"/>
              <w:rPr>
                <w:rFonts w:ascii="Times New Roman" w:eastAsia="Calibri" w:hAnsi="Times New Roman" w:cs="Times New Roman"/>
                <w:b/>
                <w:sz w:val="24"/>
                <w:szCs w:val="24"/>
                <w:u w:val="single"/>
              </w:rPr>
            </w:pPr>
            <w:r w:rsidRPr="00A73E70">
              <w:rPr>
                <w:rFonts w:ascii="Times New Roman" w:eastAsia="Calibri" w:hAnsi="Times New Roman" w:cs="Times New Roman"/>
                <w:b/>
                <w:sz w:val="24"/>
                <w:szCs w:val="24"/>
                <w:u w:val="single"/>
              </w:rPr>
              <w:t>ТЕПЛОСНАБЖЕНИЕ</w:t>
            </w:r>
            <w:r w:rsidR="00E63885" w:rsidRPr="00A73E70">
              <w:rPr>
                <w:rFonts w:ascii="Times New Roman" w:eastAsia="Calibri" w:hAnsi="Times New Roman" w:cs="Times New Roman"/>
                <w:b/>
                <w:sz w:val="24"/>
                <w:szCs w:val="24"/>
                <w:u w:val="single"/>
              </w:rPr>
              <w:t xml:space="preserve"> п. Оротукан</w:t>
            </w:r>
          </w:p>
        </w:tc>
      </w:tr>
      <w:tr w:rsidR="00133C5D" w:rsidRPr="00A73E70" w:rsidTr="00133C5D">
        <w:trPr>
          <w:trHeight w:val="37"/>
        </w:trPr>
        <w:tc>
          <w:tcPr>
            <w:tcW w:w="567" w:type="dxa"/>
          </w:tcPr>
          <w:p w:rsidR="00133C5D" w:rsidRPr="00A73E70" w:rsidRDefault="00133C5D"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1.</w:t>
            </w:r>
          </w:p>
        </w:tc>
        <w:tc>
          <w:tcPr>
            <w:tcW w:w="5245" w:type="dxa"/>
          </w:tcPr>
          <w:p w:rsidR="00133C5D" w:rsidRPr="00A73E70" w:rsidRDefault="00133C5D" w:rsidP="00E63885">
            <w:pPr>
              <w:spacing w:after="0" w:line="240" w:lineRule="exact"/>
              <w:rPr>
                <w:rFonts w:ascii="Times New Roman" w:eastAsia="Calibri" w:hAnsi="Times New Roman" w:cs="Times New Roman"/>
                <w:sz w:val="24"/>
                <w:szCs w:val="24"/>
              </w:rPr>
            </w:pPr>
            <w:r w:rsidRPr="00A73E70">
              <w:rPr>
                <w:rFonts w:ascii="Times New Roman" w:hAnsi="Times New Roman" w:cs="Times New Roman"/>
                <w:sz w:val="24"/>
                <w:szCs w:val="24"/>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tc>
        <w:tc>
          <w:tcPr>
            <w:tcW w:w="1559" w:type="dxa"/>
          </w:tcPr>
          <w:p w:rsidR="00133C5D" w:rsidRPr="00A73E70" w:rsidRDefault="00133C5D"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тыс. руб.</w:t>
            </w:r>
          </w:p>
        </w:tc>
        <w:tc>
          <w:tcPr>
            <w:tcW w:w="1560" w:type="dxa"/>
            <w:shd w:val="clear" w:color="auto" w:fill="auto"/>
          </w:tcPr>
          <w:p w:rsidR="00133C5D" w:rsidRPr="00A73E70" w:rsidRDefault="00397F8F" w:rsidP="00E63885">
            <w:pPr>
              <w:spacing w:after="0" w:line="240" w:lineRule="exact"/>
              <w:jc w:val="center"/>
              <w:rPr>
                <w:rFonts w:ascii="Times New Roman" w:eastAsia="Calibri" w:hAnsi="Times New Roman" w:cs="Times New Roman"/>
                <w:sz w:val="24"/>
                <w:szCs w:val="24"/>
              </w:rPr>
            </w:pPr>
            <w:r w:rsidRPr="00A73E70">
              <w:rPr>
                <w:rFonts w:ascii="Times New Roman" w:hAnsi="Times New Roman" w:cs="Times New Roman"/>
                <w:sz w:val="24"/>
                <w:szCs w:val="24"/>
              </w:rPr>
              <w:t>4 271,55</w:t>
            </w:r>
            <w:r w:rsidR="00133C5D" w:rsidRPr="00A73E70">
              <w:rPr>
                <w:rFonts w:ascii="Times New Roman" w:hAnsi="Times New Roman" w:cs="Times New Roman"/>
                <w:sz w:val="24"/>
                <w:szCs w:val="24"/>
              </w:rPr>
              <w:t xml:space="preserve"> </w:t>
            </w:r>
          </w:p>
        </w:tc>
        <w:tc>
          <w:tcPr>
            <w:tcW w:w="1417" w:type="dxa"/>
            <w:shd w:val="clear" w:color="auto" w:fill="auto"/>
          </w:tcPr>
          <w:p w:rsidR="00133C5D" w:rsidRPr="00A73E70" w:rsidRDefault="00133C5D" w:rsidP="00E63885">
            <w:pPr>
              <w:spacing w:after="0" w:line="240" w:lineRule="exact"/>
              <w:jc w:val="center"/>
              <w:rPr>
                <w:rFonts w:ascii="Times New Roman" w:eastAsia="Calibri" w:hAnsi="Times New Roman" w:cs="Times New Roman"/>
                <w:sz w:val="24"/>
                <w:szCs w:val="24"/>
              </w:rPr>
            </w:pPr>
          </w:p>
        </w:tc>
      </w:tr>
      <w:tr w:rsidR="00133C5D" w:rsidRPr="00A73E70" w:rsidTr="00133C5D">
        <w:trPr>
          <w:trHeight w:val="37"/>
        </w:trPr>
        <w:tc>
          <w:tcPr>
            <w:tcW w:w="567" w:type="dxa"/>
          </w:tcPr>
          <w:p w:rsidR="00133C5D" w:rsidRPr="00A73E70" w:rsidRDefault="00133C5D"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2.</w:t>
            </w:r>
          </w:p>
        </w:tc>
        <w:tc>
          <w:tcPr>
            <w:tcW w:w="5245" w:type="dxa"/>
          </w:tcPr>
          <w:p w:rsidR="00133C5D" w:rsidRPr="00A73E70" w:rsidRDefault="00133C5D" w:rsidP="00E63885">
            <w:pPr>
              <w:spacing w:after="0" w:line="240" w:lineRule="exact"/>
              <w:rPr>
                <w:rFonts w:ascii="Times New Roman" w:hAnsi="Times New Roman" w:cs="Times New Roman"/>
                <w:sz w:val="24"/>
                <w:szCs w:val="24"/>
              </w:rPr>
            </w:pPr>
            <w:r w:rsidRPr="00A73E70">
              <w:rPr>
                <w:rFonts w:ascii="Times New Roman" w:hAnsi="Times New Roman" w:cs="Times New Roman"/>
                <w:sz w:val="24"/>
                <w:szCs w:val="24"/>
              </w:rPr>
              <w:t>Объем расходов, финансируемых за счет средств Концедента, на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реконструкцию данного объекта</w:t>
            </w:r>
          </w:p>
        </w:tc>
        <w:tc>
          <w:tcPr>
            <w:tcW w:w="1559" w:type="dxa"/>
          </w:tcPr>
          <w:p w:rsidR="00133C5D" w:rsidRPr="00A73E70" w:rsidRDefault="00133C5D"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тыс. руб.</w:t>
            </w:r>
          </w:p>
        </w:tc>
        <w:tc>
          <w:tcPr>
            <w:tcW w:w="1560" w:type="dxa"/>
            <w:shd w:val="clear" w:color="auto" w:fill="auto"/>
          </w:tcPr>
          <w:p w:rsidR="00133C5D" w:rsidRPr="00A73E70" w:rsidRDefault="00133C5D" w:rsidP="00E63885">
            <w:pPr>
              <w:spacing w:after="0" w:line="240" w:lineRule="exact"/>
              <w:jc w:val="center"/>
              <w:rPr>
                <w:rFonts w:ascii="Times New Roman" w:hAnsi="Times New Roman" w:cs="Times New Roman"/>
                <w:sz w:val="24"/>
                <w:szCs w:val="24"/>
              </w:rPr>
            </w:pPr>
          </w:p>
        </w:tc>
        <w:tc>
          <w:tcPr>
            <w:tcW w:w="1417" w:type="dxa"/>
            <w:shd w:val="clear" w:color="auto" w:fill="auto"/>
          </w:tcPr>
          <w:p w:rsidR="00133C5D" w:rsidRPr="00A73E70" w:rsidRDefault="00E568F9" w:rsidP="00E63885">
            <w:pPr>
              <w:spacing w:after="0" w:line="240" w:lineRule="exact"/>
              <w:jc w:val="center"/>
              <w:rPr>
                <w:rFonts w:ascii="Times New Roman" w:eastAsia="Calibri" w:hAnsi="Times New Roman" w:cs="Times New Roman"/>
                <w:sz w:val="24"/>
                <w:szCs w:val="24"/>
              </w:rPr>
            </w:pPr>
            <w:r w:rsidRPr="00A73E70">
              <w:rPr>
                <w:rFonts w:ascii="Times New Roman" w:hAnsi="Times New Roman" w:cs="Times New Roman"/>
                <w:sz w:val="24"/>
                <w:szCs w:val="24"/>
              </w:rPr>
              <w:t>174,87</w:t>
            </w:r>
          </w:p>
        </w:tc>
      </w:tr>
      <w:tr w:rsidR="00133C5D" w:rsidRPr="00A73E70" w:rsidTr="00133C5D">
        <w:trPr>
          <w:trHeight w:val="37"/>
        </w:trPr>
        <w:tc>
          <w:tcPr>
            <w:tcW w:w="567" w:type="dxa"/>
          </w:tcPr>
          <w:p w:rsidR="00133C5D" w:rsidRPr="00A73E70" w:rsidRDefault="00133C5D"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w:t>
            </w:r>
          </w:p>
        </w:tc>
        <w:tc>
          <w:tcPr>
            <w:tcW w:w="5245" w:type="dxa"/>
          </w:tcPr>
          <w:p w:rsidR="00133C5D" w:rsidRPr="00A73E70" w:rsidRDefault="00133C5D" w:rsidP="00E63885">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 xml:space="preserve">Долгосрочные параметры регулирования </w:t>
            </w:r>
          </w:p>
        </w:tc>
        <w:tc>
          <w:tcPr>
            <w:tcW w:w="1559" w:type="dxa"/>
          </w:tcPr>
          <w:p w:rsidR="00133C5D" w:rsidRPr="00A73E70" w:rsidRDefault="00133C5D" w:rsidP="00E63885">
            <w:pPr>
              <w:spacing w:after="0" w:line="240" w:lineRule="exact"/>
              <w:jc w:val="center"/>
              <w:rPr>
                <w:rFonts w:ascii="Times New Roman" w:eastAsia="Calibri" w:hAnsi="Times New Roman" w:cs="Times New Roman"/>
                <w:sz w:val="24"/>
                <w:szCs w:val="24"/>
              </w:rPr>
            </w:pPr>
          </w:p>
        </w:tc>
        <w:tc>
          <w:tcPr>
            <w:tcW w:w="1560" w:type="dxa"/>
            <w:shd w:val="clear" w:color="auto" w:fill="auto"/>
          </w:tcPr>
          <w:p w:rsidR="00133C5D" w:rsidRPr="00A73E70" w:rsidRDefault="00133C5D" w:rsidP="00E63885">
            <w:pPr>
              <w:spacing w:after="0" w:line="240" w:lineRule="exact"/>
              <w:jc w:val="center"/>
              <w:rPr>
                <w:rFonts w:ascii="Times New Roman" w:eastAsia="Calibri" w:hAnsi="Times New Roman" w:cs="Times New Roman"/>
                <w:sz w:val="24"/>
                <w:szCs w:val="24"/>
              </w:rPr>
            </w:pPr>
          </w:p>
        </w:tc>
        <w:tc>
          <w:tcPr>
            <w:tcW w:w="1417" w:type="dxa"/>
            <w:shd w:val="clear" w:color="auto" w:fill="auto"/>
          </w:tcPr>
          <w:p w:rsidR="00133C5D" w:rsidRPr="00A73E70" w:rsidRDefault="00133C5D" w:rsidP="00E63885">
            <w:pPr>
              <w:spacing w:after="0" w:line="240" w:lineRule="exact"/>
              <w:jc w:val="center"/>
              <w:rPr>
                <w:rFonts w:ascii="Times New Roman" w:eastAsia="Calibri" w:hAnsi="Times New Roman" w:cs="Times New Roman"/>
                <w:sz w:val="24"/>
                <w:szCs w:val="24"/>
              </w:rPr>
            </w:pPr>
          </w:p>
        </w:tc>
      </w:tr>
      <w:tr w:rsidR="00133C5D" w:rsidRPr="00A73E70" w:rsidTr="00133C5D">
        <w:trPr>
          <w:trHeight w:val="37"/>
        </w:trPr>
        <w:tc>
          <w:tcPr>
            <w:tcW w:w="567" w:type="dxa"/>
          </w:tcPr>
          <w:p w:rsidR="00133C5D" w:rsidRPr="00A73E70" w:rsidRDefault="00133C5D"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3.1</w:t>
            </w:r>
          </w:p>
        </w:tc>
        <w:tc>
          <w:tcPr>
            <w:tcW w:w="5245" w:type="dxa"/>
          </w:tcPr>
          <w:p w:rsidR="00133C5D" w:rsidRPr="00A73E70" w:rsidRDefault="00133C5D" w:rsidP="00E63885">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Базовый уровень операционных расходов</w:t>
            </w:r>
          </w:p>
        </w:tc>
        <w:tc>
          <w:tcPr>
            <w:tcW w:w="1559" w:type="dxa"/>
          </w:tcPr>
          <w:p w:rsidR="00133C5D" w:rsidRPr="00A73E70" w:rsidRDefault="00133C5D"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тыс. руб.</w:t>
            </w:r>
          </w:p>
        </w:tc>
        <w:tc>
          <w:tcPr>
            <w:tcW w:w="1560" w:type="dxa"/>
            <w:shd w:val="clear" w:color="auto" w:fill="auto"/>
          </w:tcPr>
          <w:p w:rsidR="00133C5D" w:rsidRPr="00A73E70" w:rsidRDefault="00E568F9"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61 719,39</w:t>
            </w:r>
          </w:p>
        </w:tc>
        <w:tc>
          <w:tcPr>
            <w:tcW w:w="1417" w:type="dxa"/>
            <w:shd w:val="clear" w:color="auto" w:fill="auto"/>
          </w:tcPr>
          <w:p w:rsidR="00133C5D" w:rsidRPr="00A73E70" w:rsidRDefault="00133C5D" w:rsidP="00E63885">
            <w:pPr>
              <w:spacing w:after="0" w:line="240" w:lineRule="exact"/>
              <w:jc w:val="center"/>
              <w:rPr>
                <w:rFonts w:ascii="Times New Roman" w:eastAsia="Calibri" w:hAnsi="Times New Roman" w:cs="Times New Roman"/>
                <w:sz w:val="24"/>
                <w:szCs w:val="24"/>
              </w:rPr>
            </w:pPr>
          </w:p>
        </w:tc>
      </w:tr>
      <w:tr w:rsidR="00133C5D" w:rsidRPr="00A73E70" w:rsidTr="00133C5D">
        <w:trPr>
          <w:trHeight w:val="167"/>
        </w:trPr>
        <w:tc>
          <w:tcPr>
            <w:tcW w:w="567" w:type="dxa"/>
          </w:tcPr>
          <w:p w:rsidR="00133C5D" w:rsidRPr="00A73E70" w:rsidRDefault="00133C5D"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3.2</w:t>
            </w:r>
          </w:p>
        </w:tc>
        <w:tc>
          <w:tcPr>
            <w:tcW w:w="5245" w:type="dxa"/>
          </w:tcPr>
          <w:p w:rsidR="00133C5D" w:rsidRPr="00A73E70" w:rsidRDefault="00133C5D" w:rsidP="00E63885">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Показатели и энергетической эффективности объектов теплоснабжения</w:t>
            </w:r>
          </w:p>
        </w:tc>
        <w:tc>
          <w:tcPr>
            <w:tcW w:w="1559" w:type="dxa"/>
            <w:vAlign w:val="center"/>
          </w:tcPr>
          <w:p w:rsidR="00133C5D" w:rsidRPr="00A73E70" w:rsidRDefault="00133C5D" w:rsidP="00E63885">
            <w:pPr>
              <w:spacing w:after="0" w:line="240" w:lineRule="exact"/>
              <w:jc w:val="center"/>
              <w:rPr>
                <w:rFonts w:ascii="Times New Roman" w:eastAsia="Calibri" w:hAnsi="Times New Roman" w:cs="Times New Roman"/>
                <w:sz w:val="24"/>
                <w:szCs w:val="24"/>
              </w:rPr>
            </w:pPr>
          </w:p>
        </w:tc>
        <w:tc>
          <w:tcPr>
            <w:tcW w:w="1560" w:type="dxa"/>
            <w:vAlign w:val="center"/>
          </w:tcPr>
          <w:p w:rsidR="00133C5D" w:rsidRPr="00A73E70" w:rsidRDefault="00133C5D" w:rsidP="00E63885">
            <w:pPr>
              <w:spacing w:after="0" w:line="240" w:lineRule="exact"/>
              <w:jc w:val="center"/>
              <w:rPr>
                <w:rFonts w:ascii="Times New Roman" w:eastAsia="Calibri" w:hAnsi="Times New Roman" w:cs="Times New Roman"/>
                <w:sz w:val="24"/>
                <w:szCs w:val="24"/>
              </w:rPr>
            </w:pPr>
          </w:p>
        </w:tc>
        <w:tc>
          <w:tcPr>
            <w:tcW w:w="1417" w:type="dxa"/>
            <w:vAlign w:val="center"/>
          </w:tcPr>
          <w:p w:rsidR="00133C5D" w:rsidRPr="00A73E70" w:rsidRDefault="00133C5D" w:rsidP="00E63885">
            <w:pPr>
              <w:spacing w:after="0" w:line="240" w:lineRule="exact"/>
              <w:jc w:val="center"/>
              <w:rPr>
                <w:rFonts w:ascii="Times New Roman" w:eastAsia="Calibri" w:hAnsi="Times New Roman" w:cs="Times New Roman"/>
                <w:sz w:val="24"/>
                <w:szCs w:val="24"/>
              </w:rPr>
            </w:pPr>
          </w:p>
        </w:tc>
      </w:tr>
      <w:tr w:rsidR="00133C5D" w:rsidRPr="00A73E70" w:rsidTr="00133C5D">
        <w:trPr>
          <w:trHeight w:val="309"/>
        </w:trPr>
        <w:tc>
          <w:tcPr>
            <w:tcW w:w="567" w:type="dxa"/>
          </w:tcPr>
          <w:p w:rsidR="00133C5D" w:rsidRPr="00A73E70" w:rsidRDefault="00133C5D"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3.2.1</w:t>
            </w:r>
          </w:p>
        </w:tc>
        <w:tc>
          <w:tcPr>
            <w:tcW w:w="5245" w:type="dxa"/>
          </w:tcPr>
          <w:p w:rsidR="00133C5D" w:rsidRPr="00A73E70" w:rsidRDefault="00133C5D" w:rsidP="00E63885">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Удельный расход топлива на производство единицы тепловой энергии, отпускаемой с коллекторов источников тепловой энергии</w:t>
            </w:r>
          </w:p>
        </w:tc>
        <w:tc>
          <w:tcPr>
            <w:tcW w:w="1559" w:type="dxa"/>
            <w:vAlign w:val="center"/>
          </w:tcPr>
          <w:p w:rsidR="00133C5D" w:rsidRPr="00A73E70" w:rsidRDefault="00133C5D" w:rsidP="00E63885">
            <w:pPr>
              <w:spacing w:after="0" w:line="240" w:lineRule="exact"/>
              <w:jc w:val="center"/>
              <w:rPr>
                <w:rFonts w:ascii="Times New Roman" w:eastAsia="Calibri" w:hAnsi="Times New Roman" w:cs="Times New Roman"/>
                <w:sz w:val="24"/>
                <w:szCs w:val="24"/>
              </w:rPr>
            </w:pPr>
            <w:proofErr w:type="spellStart"/>
            <w:r w:rsidRPr="00A73E70">
              <w:rPr>
                <w:rFonts w:ascii="Times New Roman" w:eastAsia="Calibri" w:hAnsi="Times New Roman" w:cs="Times New Roman"/>
                <w:sz w:val="24"/>
                <w:szCs w:val="24"/>
              </w:rPr>
              <w:t>кг</w:t>
            </w:r>
            <w:proofErr w:type="gramStart"/>
            <w:r w:rsidRPr="00A73E70">
              <w:rPr>
                <w:rFonts w:ascii="Times New Roman" w:eastAsia="Calibri" w:hAnsi="Times New Roman" w:cs="Times New Roman"/>
                <w:sz w:val="24"/>
                <w:szCs w:val="24"/>
              </w:rPr>
              <w:t>.у</w:t>
            </w:r>
            <w:proofErr w:type="gramEnd"/>
            <w:r w:rsidRPr="00A73E70">
              <w:rPr>
                <w:rFonts w:ascii="Times New Roman" w:eastAsia="Calibri" w:hAnsi="Times New Roman" w:cs="Times New Roman"/>
                <w:sz w:val="24"/>
                <w:szCs w:val="24"/>
              </w:rPr>
              <w:t>.т</w:t>
            </w:r>
            <w:proofErr w:type="spellEnd"/>
            <w:r w:rsidRPr="00A73E70">
              <w:rPr>
                <w:rFonts w:ascii="Times New Roman" w:eastAsia="Calibri" w:hAnsi="Times New Roman" w:cs="Times New Roman"/>
                <w:sz w:val="24"/>
                <w:szCs w:val="24"/>
              </w:rPr>
              <w:t>/Гкал</w:t>
            </w:r>
          </w:p>
        </w:tc>
        <w:tc>
          <w:tcPr>
            <w:tcW w:w="1560" w:type="dxa"/>
            <w:vAlign w:val="center"/>
          </w:tcPr>
          <w:p w:rsidR="00133C5D" w:rsidRPr="00A73E70" w:rsidRDefault="00133C5D" w:rsidP="00E63885">
            <w:pPr>
              <w:spacing w:after="0" w:line="240" w:lineRule="exact"/>
              <w:jc w:val="center"/>
              <w:rPr>
                <w:rFonts w:ascii="Times New Roman" w:eastAsia="Calibri" w:hAnsi="Times New Roman" w:cs="Times New Roman"/>
                <w:sz w:val="24"/>
                <w:szCs w:val="24"/>
              </w:rPr>
            </w:pPr>
          </w:p>
        </w:tc>
        <w:tc>
          <w:tcPr>
            <w:tcW w:w="1417" w:type="dxa"/>
          </w:tcPr>
          <w:p w:rsidR="00133C5D" w:rsidRPr="00A73E70" w:rsidRDefault="00133C5D" w:rsidP="00E63885">
            <w:pPr>
              <w:spacing w:after="0" w:line="240" w:lineRule="exact"/>
              <w:jc w:val="center"/>
              <w:rPr>
                <w:rFonts w:ascii="Times New Roman" w:eastAsia="Calibri" w:hAnsi="Times New Roman" w:cs="Times New Roman"/>
                <w:sz w:val="24"/>
                <w:szCs w:val="24"/>
              </w:rPr>
            </w:pPr>
          </w:p>
          <w:p w:rsidR="00133C5D" w:rsidRPr="00A73E70" w:rsidRDefault="00133C5D" w:rsidP="00E63885">
            <w:pPr>
              <w:spacing w:after="0" w:line="240" w:lineRule="exact"/>
              <w:rPr>
                <w:rFonts w:ascii="Times New Roman" w:eastAsia="Calibri" w:hAnsi="Times New Roman" w:cs="Times New Roman"/>
                <w:sz w:val="24"/>
                <w:szCs w:val="24"/>
              </w:rPr>
            </w:pPr>
          </w:p>
          <w:p w:rsidR="00133C5D" w:rsidRPr="00A73E70" w:rsidRDefault="00E568F9" w:rsidP="00E568F9">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226,38</w:t>
            </w:r>
          </w:p>
        </w:tc>
      </w:tr>
      <w:tr w:rsidR="00133C5D" w:rsidRPr="00A73E70" w:rsidTr="00133C5D">
        <w:trPr>
          <w:trHeight w:val="226"/>
        </w:trPr>
        <w:tc>
          <w:tcPr>
            <w:tcW w:w="567" w:type="dxa"/>
          </w:tcPr>
          <w:p w:rsidR="00133C5D" w:rsidRPr="00A73E70" w:rsidRDefault="00133C5D"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3.2.2</w:t>
            </w:r>
          </w:p>
        </w:tc>
        <w:tc>
          <w:tcPr>
            <w:tcW w:w="5245" w:type="dxa"/>
          </w:tcPr>
          <w:p w:rsidR="00133C5D" w:rsidRPr="00A73E70" w:rsidRDefault="00133C5D" w:rsidP="00E63885">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Величина технологических потерь при передаче тепловой энергии, теплоносителя по тепловым сетям</w:t>
            </w:r>
          </w:p>
        </w:tc>
        <w:tc>
          <w:tcPr>
            <w:tcW w:w="1559" w:type="dxa"/>
            <w:vAlign w:val="center"/>
          </w:tcPr>
          <w:p w:rsidR="00133C5D" w:rsidRPr="00A73E70" w:rsidRDefault="00133C5D"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Гкал</w:t>
            </w:r>
          </w:p>
        </w:tc>
        <w:tc>
          <w:tcPr>
            <w:tcW w:w="1560" w:type="dxa"/>
            <w:vAlign w:val="center"/>
          </w:tcPr>
          <w:p w:rsidR="00133C5D" w:rsidRPr="00A73E70" w:rsidRDefault="00133C5D" w:rsidP="00E63885">
            <w:pPr>
              <w:spacing w:after="0" w:line="240" w:lineRule="exact"/>
              <w:jc w:val="center"/>
              <w:rPr>
                <w:rFonts w:ascii="Times New Roman" w:eastAsia="Calibri" w:hAnsi="Times New Roman" w:cs="Times New Roman"/>
                <w:sz w:val="24"/>
                <w:szCs w:val="24"/>
              </w:rPr>
            </w:pPr>
          </w:p>
        </w:tc>
        <w:tc>
          <w:tcPr>
            <w:tcW w:w="1417" w:type="dxa"/>
            <w:vAlign w:val="center"/>
          </w:tcPr>
          <w:p w:rsidR="00133C5D" w:rsidRPr="00A73E70" w:rsidRDefault="00E568F9"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10 967,60</w:t>
            </w:r>
          </w:p>
        </w:tc>
      </w:tr>
      <w:tr w:rsidR="00133C5D" w:rsidRPr="00A73E70" w:rsidTr="00133C5D">
        <w:trPr>
          <w:trHeight w:val="104"/>
        </w:trPr>
        <w:tc>
          <w:tcPr>
            <w:tcW w:w="567" w:type="dxa"/>
          </w:tcPr>
          <w:p w:rsidR="00133C5D" w:rsidRPr="00A73E70" w:rsidRDefault="00133C5D"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3.2.3</w:t>
            </w:r>
          </w:p>
        </w:tc>
        <w:tc>
          <w:tcPr>
            <w:tcW w:w="5245" w:type="dxa"/>
          </w:tcPr>
          <w:p w:rsidR="00133C5D" w:rsidRPr="00A73E70" w:rsidRDefault="00133C5D" w:rsidP="00E63885">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Расход электроэнергии на технологию</w:t>
            </w:r>
          </w:p>
        </w:tc>
        <w:tc>
          <w:tcPr>
            <w:tcW w:w="1559" w:type="dxa"/>
            <w:vAlign w:val="center"/>
          </w:tcPr>
          <w:p w:rsidR="00133C5D" w:rsidRPr="00A73E70" w:rsidRDefault="00133C5D"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к</w:t>
            </w:r>
            <w:proofErr w:type="gramStart"/>
            <w:r w:rsidRPr="00A73E70">
              <w:rPr>
                <w:rFonts w:ascii="Times New Roman" w:eastAsia="Calibri" w:hAnsi="Times New Roman" w:cs="Times New Roman"/>
                <w:sz w:val="24"/>
                <w:szCs w:val="24"/>
              </w:rPr>
              <w:t>Втч</w:t>
            </w:r>
            <w:r w:rsidR="00397F8F" w:rsidRPr="00A73E70">
              <w:rPr>
                <w:rFonts w:ascii="Times New Roman" w:eastAsia="Calibri" w:hAnsi="Times New Roman" w:cs="Times New Roman"/>
                <w:sz w:val="24"/>
                <w:szCs w:val="24"/>
              </w:rPr>
              <w:t>/Гк</w:t>
            </w:r>
            <w:proofErr w:type="gramEnd"/>
            <w:r w:rsidR="00397F8F" w:rsidRPr="00A73E70">
              <w:rPr>
                <w:rFonts w:ascii="Times New Roman" w:eastAsia="Calibri" w:hAnsi="Times New Roman" w:cs="Times New Roman"/>
                <w:sz w:val="24"/>
                <w:szCs w:val="24"/>
              </w:rPr>
              <w:t>ал</w:t>
            </w:r>
          </w:p>
        </w:tc>
        <w:tc>
          <w:tcPr>
            <w:tcW w:w="1560" w:type="dxa"/>
            <w:vAlign w:val="center"/>
          </w:tcPr>
          <w:p w:rsidR="00133C5D" w:rsidRPr="00A73E70" w:rsidRDefault="00133C5D" w:rsidP="00E63885">
            <w:pPr>
              <w:spacing w:after="0" w:line="240" w:lineRule="exact"/>
              <w:jc w:val="center"/>
              <w:rPr>
                <w:rFonts w:ascii="Times New Roman" w:eastAsia="Calibri" w:hAnsi="Times New Roman" w:cs="Times New Roman"/>
                <w:sz w:val="24"/>
                <w:szCs w:val="24"/>
              </w:rPr>
            </w:pPr>
          </w:p>
        </w:tc>
        <w:tc>
          <w:tcPr>
            <w:tcW w:w="1417" w:type="dxa"/>
            <w:vAlign w:val="center"/>
          </w:tcPr>
          <w:p w:rsidR="00133C5D" w:rsidRPr="00A73E70" w:rsidRDefault="00397F8F"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49,85</w:t>
            </w:r>
          </w:p>
        </w:tc>
      </w:tr>
      <w:tr w:rsidR="00133C5D" w:rsidRPr="00A73E70" w:rsidTr="00133C5D">
        <w:trPr>
          <w:trHeight w:val="101"/>
        </w:trPr>
        <w:tc>
          <w:tcPr>
            <w:tcW w:w="567" w:type="dxa"/>
          </w:tcPr>
          <w:p w:rsidR="00133C5D" w:rsidRPr="00A73E70" w:rsidRDefault="00133C5D"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4.</w:t>
            </w:r>
          </w:p>
        </w:tc>
        <w:tc>
          <w:tcPr>
            <w:tcW w:w="5245" w:type="dxa"/>
          </w:tcPr>
          <w:p w:rsidR="00133C5D" w:rsidRPr="00A73E70" w:rsidRDefault="00133C5D" w:rsidP="00E63885">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Нормативный уровень прибыли</w:t>
            </w:r>
          </w:p>
        </w:tc>
        <w:tc>
          <w:tcPr>
            <w:tcW w:w="1559" w:type="dxa"/>
            <w:vAlign w:val="center"/>
          </w:tcPr>
          <w:p w:rsidR="00133C5D" w:rsidRPr="00A73E70" w:rsidRDefault="00133C5D"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lang w:val="en-US"/>
              </w:rPr>
              <w:t>%</w:t>
            </w:r>
          </w:p>
        </w:tc>
        <w:tc>
          <w:tcPr>
            <w:tcW w:w="1560" w:type="dxa"/>
            <w:vAlign w:val="center"/>
          </w:tcPr>
          <w:p w:rsidR="00133C5D" w:rsidRPr="00A73E70" w:rsidRDefault="00133C5D" w:rsidP="00E63885">
            <w:pPr>
              <w:spacing w:after="0" w:line="240" w:lineRule="exact"/>
              <w:jc w:val="center"/>
              <w:rPr>
                <w:rFonts w:ascii="Times New Roman" w:eastAsia="Calibri" w:hAnsi="Times New Roman" w:cs="Times New Roman"/>
                <w:sz w:val="24"/>
                <w:szCs w:val="24"/>
              </w:rPr>
            </w:pPr>
          </w:p>
        </w:tc>
        <w:tc>
          <w:tcPr>
            <w:tcW w:w="1417" w:type="dxa"/>
            <w:vAlign w:val="center"/>
          </w:tcPr>
          <w:p w:rsidR="00133C5D" w:rsidRPr="00A73E70" w:rsidRDefault="00397F8F"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0</w:t>
            </w:r>
          </w:p>
        </w:tc>
      </w:tr>
      <w:tr w:rsidR="00133C5D" w:rsidRPr="00A73E70" w:rsidTr="00133C5D">
        <w:trPr>
          <w:trHeight w:val="101"/>
        </w:trPr>
        <w:tc>
          <w:tcPr>
            <w:tcW w:w="567" w:type="dxa"/>
          </w:tcPr>
          <w:p w:rsidR="00133C5D" w:rsidRPr="00A73E70" w:rsidRDefault="00133C5D"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5</w:t>
            </w:r>
          </w:p>
        </w:tc>
        <w:tc>
          <w:tcPr>
            <w:tcW w:w="5245" w:type="dxa"/>
          </w:tcPr>
          <w:p w:rsidR="00133C5D" w:rsidRPr="00A73E70" w:rsidRDefault="00133C5D" w:rsidP="00E63885">
            <w:pPr>
              <w:spacing w:after="0" w:line="240" w:lineRule="exact"/>
              <w:rPr>
                <w:rFonts w:ascii="Times New Roman" w:eastAsia="Calibri" w:hAnsi="Times New Roman" w:cs="Times New Roman"/>
                <w:sz w:val="24"/>
                <w:szCs w:val="24"/>
              </w:rPr>
            </w:pPr>
            <w:r w:rsidRPr="00A73E70">
              <w:rPr>
                <w:rFonts w:ascii="Times New Roman" w:hAnsi="Times New Roman" w:cs="Times New Roman"/>
                <w:sz w:val="24"/>
                <w:szCs w:val="24"/>
              </w:rPr>
              <w:t>Плановые значения показателей деятельности Концессионера</w:t>
            </w:r>
          </w:p>
        </w:tc>
        <w:tc>
          <w:tcPr>
            <w:tcW w:w="1559" w:type="dxa"/>
            <w:vAlign w:val="center"/>
          </w:tcPr>
          <w:p w:rsidR="00133C5D" w:rsidRPr="00A73E70" w:rsidRDefault="00133C5D" w:rsidP="00E63885">
            <w:pPr>
              <w:spacing w:after="0"/>
              <w:jc w:val="center"/>
              <w:rPr>
                <w:rFonts w:ascii="Times New Roman" w:hAnsi="Times New Roman" w:cs="Times New Roman"/>
                <w:sz w:val="24"/>
                <w:szCs w:val="24"/>
              </w:rPr>
            </w:pPr>
          </w:p>
        </w:tc>
        <w:tc>
          <w:tcPr>
            <w:tcW w:w="1560" w:type="dxa"/>
            <w:vAlign w:val="center"/>
          </w:tcPr>
          <w:p w:rsidR="00133C5D" w:rsidRPr="00A73E70" w:rsidRDefault="00133C5D" w:rsidP="00E63885">
            <w:pPr>
              <w:spacing w:after="0"/>
              <w:jc w:val="center"/>
              <w:rPr>
                <w:rFonts w:ascii="Times New Roman" w:hAnsi="Times New Roman" w:cs="Times New Roman"/>
                <w:sz w:val="24"/>
                <w:szCs w:val="24"/>
              </w:rPr>
            </w:pPr>
          </w:p>
        </w:tc>
        <w:tc>
          <w:tcPr>
            <w:tcW w:w="1417" w:type="dxa"/>
            <w:vAlign w:val="center"/>
          </w:tcPr>
          <w:p w:rsidR="00133C5D" w:rsidRPr="00A73E70" w:rsidRDefault="00133C5D" w:rsidP="00E63885">
            <w:pPr>
              <w:spacing w:after="0" w:line="240" w:lineRule="exact"/>
              <w:jc w:val="center"/>
              <w:rPr>
                <w:rFonts w:ascii="Times New Roman" w:eastAsia="Calibri" w:hAnsi="Times New Roman" w:cs="Times New Roman"/>
                <w:sz w:val="24"/>
                <w:szCs w:val="24"/>
              </w:rPr>
            </w:pPr>
          </w:p>
        </w:tc>
      </w:tr>
      <w:tr w:rsidR="00133C5D" w:rsidRPr="00A73E70" w:rsidTr="00133C5D">
        <w:trPr>
          <w:trHeight w:val="101"/>
        </w:trPr>
        <w:tc>
          <w:tcPr>
            <w:tcW w:w="567" w:type="dxa"/>
          </w:tcPr>
          <w:p w:rsidR="00133C5D" w:rsidRPr="00A73E70" w:rsidRDefault="00133C5D"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5.1.</w:t>
            </w:r>
          </w:p>
        </w:tc>
        <w:tc>
          <w:tcPr>
            <w:tcW w:w="5245" w:type="dxa"/>
          </w:tcPr>
          <w:p w:rsidR="00133C5D" w:rsidRPr="00A73E70" w:rsidRDefault="00133C5D" w:rsidP="00397F8F">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 xml:space="preserve">Объем полезного отпуска тепловой энергии </w:t>
            </w:r>
          </w:p>
        </w:tc>
        <w:tc>
          <w:tcPr>
            <w:tcW w:w="1559" w:type="dxa"/>
            <w:vAlign w:val="center"/>
          </w:tcPr>
          <w:p w:rsidR="00133C5D" w:rsidRPr="00A73E70" w:rsidRDefault="00133C5D"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Гкал</w:t>
            </w:r>
          </w:p>
        </w:tc>
        <w:tc>
          <w:tcPr>
            <w:tcW w:w="1560" w:type="dxa"/>
            <w:vAlign w:val="center"/>
          </w:tcPr>
          <w:p w:rsidR="00133C5D" w:rsidRPr="00A73E70" w:rsidRDefault="00397F8F"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26 642,91</w:t>
            </w:r>
          </w:p>
        </w:tc>
        <w:tc>
          <w:tcPr>
            <w:tcW w:w="1417" w:type="dxa"/>
            <w:vAlign w:val="center"/>
          </w:tcPr>
          <w:p w:rsidR="00133C5D" w:rsidRPr="00A73E70" w:rsidRDefault="00133C5D" w:rsidP="00E63885">
            <w:pPr>
              <w:spacing w:after="0" w:line="240" w:lineRule="exact"/>
              <w:jc w:val="center"/>
              <w:rPr>
                <w:rFonts w:ascii="Times New Roman" w:eastAsia="Calibri" w:hAnsi="Times New Roman" w:cs="Times New Roman"/>
                <w:sz w:val="24"/>
                <w:szCs w:val="24"/>
              </w:rPr>
            </w:pPr>
          </w:p>
        </w:tc>
      </w:tr>
      <w:tr w:rsidR="00E63885" w:rsidRPr="00A73E70" w:rsidTr="006D5E7C">
        <w:trPr>
          <w:trHeight w:val="101"/>
        </w:trPr>
        <w:tc>
          <w:tcPr>
            <w:tcW w:w="10348" w:type="dxa"/>
            <w:gridSpan w:val="5"/>
          </w:tcPr>
          <w:p w:rsidR="00E63885" w:rsidRPr="00A73E70" w:rsidRDefault="00E63885"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b/>
                <w:sz w:val="24"/>
                <w:szCs w:val="24"/>
                <w:u w:val="single"/>
              </w:rPr>
              <w:t>ТЕПЛОСНАБЖЕНИЕ п. Ягодное</w:t>
            </w:r>
          </w:p>
        </w:tc>
      </w:tr>
      <w:tr w:rsidR="00E63885" w:rsidRPr="00A73E70" w:rsidTr="006D5E7C">
        <w:trPr>
          <w:trHeight w:val="101"/>
        </w:trPr>
        <w:tc>
          <w:tcPr>
            <w:tcW w:w="567"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1.</w:t>
            </w:r>
          </w:p>
        </w:tc>
        <w:tc>
          <w:tcPr>
            <w:tcW w:w="5245" w:type="dxa"/>
          </w:tcPr>
          <w:p w:rsidR="00E63885" w:rsidRPr="00A73E70" w:rsidRDefault="00E63885" w:rsidP="006D5E7C">
            <w:pPr>
              <w:spacing w:after="0" w:line="240" w:lineRule="exact"/>
              <w:rPr>
                <w:rFonts w:ascii="Times New Roman" w:eastAsia="Calibri" w:hAnsi="Times New Roman" w:cs="Times New Roman"/>
                <w:sz w:val="24"/>
                <w:szCs w:val="24"/>
              </w:rPr>
            </w:pPr>
            <w:r w:rsidRPr="00A73E70">
              <w:rPr>
                <w:rFonts w:ascii="Times New Roman" w:hAnsi="Times New Roman" w:cs="Times New Roman"/>
                <w:sz w:val="24"/>
                <w:szCs w:val="24"/>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tc>
        <w:tc>
          <w:tcPr>
            <w:tcW w:w="1559"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тыс. руб.</w:t>
            </w:r>
          </w:p>
        </w:tc>
        <w:tc>
          <w:tcPr>
            <w:tcW w:w="1560" w:type="dxa"/>
          </w:tcPr>
          <w:p w:rsidR="00E63885" w:rsidRPr="00A73E70" w:rsidRDefault="00397F8F" w:rsidP="006D5E7C">
            <w:pPr>
              <w:spacing w:after="0" w:line="240" w:lineRule="exact"/>
              <w:jc w:val="center"/>
              <w:rPr>
                <w:rFonts w:ascii="Times New Roman" w:eastAsia="Calibri" w:hAnsi="Times New Roman" w:cs="Times New Roman"/>
                <w:sz w:val="24"/>
                <w:szCs w:val="24"/>
              </w:rPr>
            </w:pPr>
            <w:r w:rsidRPr="00A73E70">
              <w:rPr>
                <w:rFonts w:ascii="Times New Roman" w:hAnsi="Times New Roman" w:cs="Times New Roman"/>
                <w:sz w:val="24"/>
                <w:szCs w:val="24"/>
              </w:rPr>
              <w:t>11 293,88</w:t>
            </w:r>
            <w:r w:rsidR="00E63885" w:rsidRPr="00A73E70">
              <w:rPr>
                <w:rFonts w:ascii="Times New Roman" w:hAnsi="Times New Roman" w:cs="Times New Roman"/>
                <w:sz w:val="24"/>
                <w:szCs w:val="24"/>
              </w:rPr>
              <w:t xml:space="preserve"> </w:t>
            </w:r>
          </w:p>
        </w:tc>
        <w:tc>
          <w:tcPr>
            <w:tcW w:w="1417" w:type="dxa"/>
          </w:tcPr>
          <w:p w:rsidR="00E63885" w:rsidRPr="00A73E70" w:rsidRDefault="00E63885" w:rsidP="006D5E7C">
            <w:pPr>
              <w:spacing w:after="0" w:line="240" w:lineRule="exact"/>
              <w:jc w:val="center"/>
              <w:rPr>
                <w:rFonts w:ascii="Times New Roman" w:eastAsia="Calibri" w:hAnsi="Times New Roman" w:cs="Times New Roman"/>
                <w:sz w:val="24"/>
                <w:szCs w:val="24"/>
              </w:rPr>
            </w:pPr>
          </w:p>
        </w:tc>
      </w:tr>
      <w:tr w:rsidR="00E63885" w:rsidRPr="00A73E70" w:rsidTr="006D5E7C">
        <w:trPr>
          <w:trHeight w:val="101"/>
        </w:trPr>
        <w:tc>
          <w:tcPr>
            <w:tcW w:w="567"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2.</w:t>
            </w:r>
          </w:p>
        </w:tc>
        <w:tc>
          <w:tcPr>
            <w:tcW w:w="5245" w:type="dxa"/>
          </w:tcPr>
          <w:p w:rsidR="00E63885" w:rsidRPr="00A73E70" w:rsidRDefault="00E63885" w:rsidP="006D5E7C">
            <w:pPr>
              <w:spacing w:after="0" w:line="240" w:lineRule="exact"/>
              <w:rPr>
                <w:rFonts w:ascii="Times New Roman" w:hAnsi="Times New Roman" w:cs="Times New Roman"/>
                <w:sz w:val="24"/>
                <w:szCs w:val="24"/>
              </w:rPr>
            </w:pPr>
            <w:r w:rsidRPr="00A73E70">
              <w:rPr>
                <w:rFonts w:ascii="Times New Roman" w:hAnsi="Times New Roman" w:cs="Times New Roman"/>
                <w:sz w:val="24"/>
                <w:szCs w:val="24"/>
              </w:rPr>
              <w:t>Объем расходов, финансируемых за счет средств Концедента, на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реконструкцию данного объекта</w:t>
            </w:r>
          </w:p>
        </w:tc>
        <w:tc>
          <w:tcPr>
            <w:tcW w:w="1559"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тыс. руб.</w:t>
            </w:r>
          </w:p>
        </w:tc>
        <w:tc>
          <w:tcPr>
            <w:tcW w:w="1560" w:type="dxa"/>
          </w:tcPr>
          <w:p w:rsidR="00E63885" w:rsidRPr="00A73E70" w:rsidRDefault="00E63885" w:rsidP="006D5E7C">
            <w:pPr>
              <w:spacing w:after="0" w:line="240" w:lineRule="exact"/>
              <w:jc w:val="center"/>
              <w:rPr>
                <w:rFonts w:ascii="Times New Roman" w:hAnsi="Times New Roman" w:cs="Times New Roman"/>
                <w:sz w:val="24"/>
                <w:szCs w:val="24"/>
              </w:rPr>
            </w:pPr>
          </w:p>
        </w:tc>
        <w:tc>
          <w:tcPr>
            <w:tcW w:w="1417" w:type="dxa"/>
          </w:tcPr>
          <w:p w:rsidR="00E63885" w:rsidRPr="00A73E70" w:rsidRDefault="00397F8F" w:rsidP="006D5E7C">
            <w:pPr>
              <w:spacing w:after="0" w:line="240" w:lineRule="exact"/>
              <w:jc w:val="center"/>
              <w:rPr>
                <w:rFonts w:ascii="Times New Roman" w:eastAsia="Calibri" w:hAnsi="Times New Roman" w:cs="Times New Roman"/>
                <w:sz w:val="24"/>
                <w:szCs w:val="24"/>
              </w:rPr>
            </w:pPr>
            <w:r w:rsidRPr="00A73E70">
              <w:rPr>
                <w:rFonts w:ascii="Times New Roman" w:hAnsi="Times New Roman" w:cs="Times New Roman"/>
                <w:sz w:val="24"/>
                <w:szCs w:val="24"/>
              </w:rPr>
              <w:t>349,30</w:t>
            </w:r>
          </w:p>
        </w:tc>
      </w:tr>
      <w:tr w:rsidR="00E63885" w:rsidRPr="00A73E70" w:rsidTr="006D5E7C">
        <w:trPr>
          <w:trHeight w:val="101"/>
        </w:trPr>
        <w:tc>
          <w:tcPr>
            <w:tcW w:w="567"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w:t>
            </w:r>
          </w:p>
        </w:tc>
        <w:tc>
          <w:tcPr>
            <w:tcW w:w="5245" w:type="dxa"/>
          </w:tcPr>
          <w:p w:rsidR="00E63885" w:rsidRPr="00A73E70" w:rsidRDefault="00E63885" w:rsidP="006D5E7C">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 xml:space="preserve">Долгосрочные параметры регулирования </w:t>
            </w:r>
          </w:p>
        </w:tc>
        <w:tc>
          <w:tcPr>
            <w:tcW w:w="1559" w:type="dxa"/>
          </w:tcPr>
          <w:p w:rsidR="00E63885" w:rsidRPr="00A73E70" w:rsidRDefault="00E63885" w:rsidP="006D5E7C">
            <w:pPr>
              <w:spacing w:after="0" w:line="240" w:lineRule="exact"/>
              <w:jc w:val="center"/>
              <w:rPr>
                <w:rFonts w:ascii="Times New Roman" w:eastAsia="Calibri" w:hAnsi="Times New Roman" w:cs="Times New Roman"/>
                <w:sz w:val="24"/>
                <w:szCs w:val="24"/>
              </w:rPr>
            </w:pPr>
          </w:p>
        </w:tc>
        <w:tc>
          <w:tcPr>
            <w:tcW w:w="1560" w:type="dxa"/>
          </w:tcPr>
          <w:p w:rsidR="00E63885" w:rsidRPr="00A73E70" w:rsidRDefault="00E63885" w:rsidP="006D5E7C">
            <w:pPr>
              <w:spacing w:after="0" w:line="240" w:lineRule="exact"/>
              <w:jc w:val="center"/>
              <w:rPr>
                <w:rFonts w:ascii="Times New Roman" w:eastAsia="Calibri" w:hAnsi="Times New Roman" w:cs="Times New Roman"/>
                <w:sz w:val="24"/>
                <w:szCs w:val="24"/>
              </w:rPr>
            </w:pPr>
          </w:p>
        </w:tc>
        <w:tc>
          <w:tcPr>
            <w:tcW w:w="1417" w:type="dxa"/>
          </w:tcPr>
          <w:p w:rsidR="00E63885" w:rsidRPr="00A73E70" w:rsidRDefault="00E63885" w:rsidP="006D5E7C">
            <w:pPr>
              <w:spacing w:after="0" w:line="240" w:lineRule="exact"/>
              <w:jc w:val="center"/>
              <w:rPr>
                <w:rFonts w:ascii="Times New Roman" w:eastAsia="Calibri" w:hAnsi="Times New Roman" w:cs="Times New Roman"/>
                <w:sz w:val="24"/>
                <w:szCs w:val="24"/>
              </w:rPr>
            </w:pPr>
          </w:p>
        </w:tc>
      </w:tr>
      <w:tr w:rsidR="00E63885" w:rsidRPr="00A73E70" w:rsidTr="006D5E7C">
        <w:trPr>
          <w:trHeight w:val="101"/>
        </w:trPr>
        <w:tc>
          <w:tcPr>
            <w:tcW w:w="567"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3.1</w:t>
            </w:r>
          </w:p>
        </w:tc>
        <w:tc>
          <w:tcPr>
            <w:tcW w:w="5245" w:type="dxa"/>
          </w:tcPr>
          <w:p w:rsidR="00E63885" w:rsidRPr="00A73E70" w:rsidRDefault="00E63885" w:rsidP="006D5E7C">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Базовый уровень операционных расходов</w:t>
            </w:r>
          </w:p>
        </w:tc>
        <w:tc>
          <w:tcPr>
            <w:tcW w:w="1559"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тыс. руб.</w:t>
            </w:r>
          </w:p>
        </w:tc>
        <w:tc>
          <w:tcPr>
            <w:tcW w:w="1560" w:type="dxa"/>
          </w:tcPr>
          <w:p w:rsidR="00E63885" w:rsidRPr="00A73E70" w:rsidRDefault="00397F8F"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77 354,49</w:t>
            </w:r>
          </w:p>
        </w:tc>
        <w:tc>
          <w:tcPr>
            <w:tcW w:w="1417" w:type="dxa"/>
          </w:tcPr>
          <w:p w:rsidR="00E63885" w:rsidRPr="00A73E70" w:rsidRDefault="00E63885" w:rsidP="006D5E7C">
            <w:pPr>
              <w:spacing w:after="0" w:line="240" w:lineRule="exact"/>
              <w:jc w:val="center"/>
              <w:rPr>
                <w:rFonts w:ascii="Times New Roman" w:eastAsia="Calibri" w:hAnsi="Times New Roman" w:cs="Times New Roman"/>
                <w:sz w:val="24"/>
                <w:szCs w:val="24"/>
              </w:rPr>
            </w:pPr>
          </w:p>
        </w:tc>
      </w:tr>
      <w:tr w:rsidR="00E63885" w:rsidRPr="00A73E70" w:rsidTr="00133C5D">
        <w:trPr>
          <w:trHeight w:val="101"/>
        </w:trPr>
        <w:tc>
          <w:tcPr>
            <w:tcW w:w="567"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3.2</w:t>
            </w:r>
          </w:p>
        </w:tc>
        <w:tc>
          <w:tcPr>
            <w:tcW w:w="5245" w:type="dxa"/>
          </w:tcPr>
          <w:p w:rsidR="00E63885" w:rsidRPr="00A73E70" w:rsidRDefault="00E63885" w:rsidP="006D5E7C">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Показатели и энергетической эффективности объектов теплоснабжения</w:t>
            </w:r>
          </w:p>
        </w:tc>
        <w:tc>
          <w:tcPr>
            <w:tcW w:w="1559"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p>
        </w:tc>
        <w:tc>
          <w:tcPr>
            <w:tcW w:w="1560"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p>
        </w:tc>
        <w:tc>
          <w:tcPr>
            <w:tcW w:w="1417"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p>
        </w:tc>
      </w:tr>
      <w:tr w:rsidR="00E63885" w:rsidRPr="00A73E70" w:rsidTr="006D5E7C">
        <w:trPr>
          <w:trHeight w:val="101"/>
        </w:trPr>
        <w:tc>
          <w:tcPr>
            <w:tcW w:w="567"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3.2.1</w:t>
            </w:r>
          </w:p>
        </w:tc>
        <w:tc>
          <w:tcPr>
            <w:tcW w:w="5245" w:type="dxa"/>
          </w:tcPr>
          <w:p w:rsidR="00E63885" w:rsidRPr="00A73E70" w:rsidRDefault="00E63885" w:rsidP="006D5E7C">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Удельный расход топлива на производство единицы тепловой энергии, отпускаемой с коллекторов источников тепловой энергии</w:t>
            </w:r>
          </w:p>
        </w:tc>
        <w:tc>
          <w:tcPr>
            <w:tcW w:w="1559"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proofErr w:type="spellStart"/>
            <w:r w:rsidRPr="00A73E70">
              <w:rPr>
                <w:rFonts w:ascii="Times New Roman" w:eastAsia="Calibri" w:hAnsi="Times New Roman" w:cs="Times New Roman"/>
                <w:sz w:val="24"/>
                <w:szCs w:val="24"/>
              </w:rPr>
              <w:t>кг</w:t>
            </w:r>
            <w:proofErr w:type="gramStart"/>
            <w:r w:rsidRPr="00A73E70">
              <w:rPr>
                <w:rFonts w:ascii="Times New Roman" w:eastAsia="Calibri" w:hAnsi="Times New Roman" w:cs="Times New Roman"/>
                <w:sz w:val="24"/>
                <w:szCs w:val="24"/>
              </w:rPr>
              <w:t>.у</w:t>
            </w:r>
            <w:proofErr w:type="gramEnd"/>
            <w:r w:rsidRPr="00A73E70">
              <w:rPr>
                <w:rFonts w:ascii="Times New Roman" w:eastAsia="Calibri" w:hAnsi="Times New Roman" w:cs="Times New Roman"/>
                <w:sz w:val="24"/>
                <w:szCs w:val="24"/>
              </w:rPr>
              <w:t>.т</w:t>
            </w:r>
            <w:proofErr w:type="spellEnd"/>
            <w:r w:rsidRPr="00A73E70">
              <w:rPr>
                <w:rFonts w:ascii="Times New Roman" w:eastAsia="Calibri" w:hAnsi="Times New Roman" w:cs="Times New Roman"/>
                <w:sz w:val="24"/>
                <w:szCs w:val="24"/>
              </w:rPr>
              <w:t>/Гкал</w:t>
            </w:r>
          </w:p>
        </w:tc>
        <w:tc>
          <w:tcPr>
            <w:tcW w:w="1560"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p>
        </w:tc>
        <w:tc>
          <w:tcPr>
            <w:tcW w:w="1417" w:type="dxa"/>
          </w:tcPr>
          <w:p w:rsidR="00E63885" w:rsidRPr="00A73E70" w:rsidRDefault="00E63885" w:rsidP="006D5E7C">
            <w:pPr>
              <w:spacing w:after="0" w:line="240" w:lineRule="exact"/>
              <w:jc w:val="center"/>
              <w:rPr>
                <w:rFonts w:ascii="Times New Roman" w:eastAsia="Calibri" w:hAnsi="Times New Roman" w:cs="Times New Roman"/>
                <w:sz w:val="24"/>
                <w:szCs w:val="24"/>
              </w:rPr>
            </w:pPr>
          </w:p>
          <w:p w:rsidR="00E63885" w:rsidRPr="00A73E70" w:rsidRDefault="00E63885" w:rsidP="006D5E7C">
            <w:pPr>
              <w:spacing w:after="0" w:line="240" w:lineRule="exact"/>
              <w:rPr>
                <w:rFonts w:ascii="Times New Roman" w:eastAsia="Calibri" w:hAnsi="Times New Roman" w:cs="Times New Roman"/>
                <w:sz w:val="24"/>
                <w:szCs w:val="24"/>
              </w:rPr>
            </w:pPr>
          </w:p>
          <w:p w:rsidR="00E63885" w:rsidRPr="00A73E70" w:rsidRDefault="00E63885" w:rsidP="006D5E7C">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 xml:space="preserve">           337,11</w:t>
            </w:r>
          </w:p>
        </w:tc>
      </w:tr>
      <w:tr w:rsidR="00E63885" w:rsidRPr="00A73E70" w:rsidTr="00133C5D">
        <w:trPr>
          <w:trHeight w:val="101"/>
        </w:trPr>
        <w:tc>
          <w:tcPr>
            <w:tcW w:w="567"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3.2.2</w:t>
            </w:r>
          </w:p>
        </w:tc>
        <w:tc>
          <w:tcPr>
            <w:tcW w:w="5245" w:type="dxa"/>
          </w:tcPr>
          <w:p w:rsidR="00E63885" w:rsidRPr="00A73E70" w:rsidRDefault="00E63885" w:rsidP="006D5E7C">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Величина технологических потерь при передаче тепловой энергии, теплоносителя по тепловым сетям</w:t>
            </w:r>
          </w:p>
        </w:tc>
        <w:tc>
          <w:tcPr>
            <w:tcW w:w="1559"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Гкал</w:t>
            </w:r>
          </w:p>
        </w:tc>
        <w:tc>
          <w:tcPr>
            <w:tcW w:w="1560"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p>
        </w:tc>
        <w:tc>
          <w:tcPr>
            <w:tcW w:w="1417" w:type="dxa"/>
            <w:vAlign w:val="center"/>
          </w:tcPr>
          <w:p w:rsidR="00E63885" w:rsidRPr="00A73E70" w:rsidRDefault="00397F8F"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18 004,33</w:t>
            </w:r>
          </w:p>
        </w:tc>
      </w:tr>
      <w:tr w:rsidR="00E63885" w:rsidRPr="00A73E70" w:rsidTr="00133C5D">
        <w:trPr>
          <w:trHeight w:val="101"/>
        </w:trPr>
        <w:tc>
          <w:tcPr>
            <w:tcW w:w="567"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3.2.3</w:t>
            </w:r>
          </w:p>
        </w:tc>
        <w:tc>
          <w:tcPr>
            <w:tcW w:w="5245" w:type="dxa"/>
          </w:tcPr>
          <w:p w:rsidR="00E63885" w:rsidRPr="00A73E70" w:rsidRDefault="00E63885" w:rsidP="006D5E7C">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Расход электроэнергии на технологию</w:t>
            </w:r>
          </w:p>
        </w:tc>
        <w:tc>
          <w:tcPr>
            <w:tcW w:w="1559"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к</w:t>
            </w:r>
            <w:proofErr w:type="gramStart"/>
            <w:r w:rsidRPr="00A73E70">
              <w:rPr>
                <w:rFonts w:ascii="Times New Roman" w:eastAsia="Calibri" w:hAnsi="Times New Roman" w:cs="Times New Roman"/>
                <w:sz w:val="24"/>
                <w:szCs w:val="24"/>
              </w:rPr>
              <w:t>Втч</w:t>
            </w:r>
            <w:r w:rsidR="00397F8F" w:rsidRPr="00A73E70">
              <w:rPr>
                <w:rFonts w:ascii="Times New Roman" w:eastAsia="Calibri" w:hAnsi="Times New Roman" w:cs="Times New Roman"/>
                <w:sz w:val="24"/>
                <w:szCs w:val="24"/>
              </w:rPr>
              <w:t>/Гк</w:t>
            </w:r>
            <w:proofErr w:type="gramEnd"/>
            <w:r w:rsidR="00397F8F" w:rsidRPr="00A73E70">
              <w:rPr>
                <w:rFonts w:ascii="Times New Roman" w:eastAsia="Calibri" w:hAnsi="Times New Roman" w:cs="Times New Roman"/>
                <w:sz w:val="24"/>
                <w:szCs w:val="24"/>
              </w:rPr>
              <w:t>ал</w:t>
            </w:r>
          </w:p>
        </w:tc>
        <w:tc>
          <w:tcPr>
            <w:tcW w:w="1560"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p>
        </w:tc>
        <w:tc>
          <w:tcPr>
            <w:tcW w:w="1417" w:type="dxa"/>
            <w:vAlign w:val="center"/>
          </w:tcPr>
          <w:p w:rsidR="00E63885" w:rsidRPr="00A73E70" w:rsidRDefault="00397F8F"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52,47</w:t>
            </w:r>
          </w:p>
        </w:tc>
      </w:tr>
      <w:tr w:rsidR="00E63885" w:rsidRPr="00A73E70" w:rsidTr="00133C5D">
        <w:trPr>
          <w:trHeight w:val="101"/>
        </w:trPr>
        <w:tc>
          <w:tcPr>
            <w:tcW w:w="567"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4.</w:t>
            </w:r>
          </w:p>
        </w:tc>
        <w:tc>
          <w:tcPr>
            <w:tcW w:w="5245" w:type="dxa"/>
          </w:tcPr>
          <w:p w:rsidR="00E63885" w:rsidRPr="00A73E70" w:rsidRDefault="00E63885" w:rsidP="006D5E7C">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Нормативный уровень прибыли</w:t>
            </w:r>
          </w:p>
        </w:tc>
        <w:tc>
          <w:tcPr>
            <w:tcW w:w="1559"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lang w:val="en-US"/>
              </w:rPr>
              <w:t>%</w:t>
            </w:r>
          </w:p>
        </w:tc>
        <w:tc>
          <w:tcPr>
            <w:tcW w:w="1560"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p>
        </w:tc>
        <w:tc>
          <w:tcPr>
            <w:tcW w:w="1417" w:type="dxa"/>
            <w:vAlign w:val="center"/>
          </w:tcPr>
          <w:p w:rsidR="00E63885" w:rsidRPr="00A73E70" w:rsidRDefault="00397F8F"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0</w:t>
            </w:r>
          </w:p>
        </w:tc>
      </w:tr>
      <w:tr w:rsidR="00E63885" w:rsidRPr="00A73E70" w:rsidTr="00133C5D">
        <w:trPr>
          <w:trHeight w:val="101"/>
        </w:trPr>
        <w:tc>
          <w:tcPr>
            <w:tcW w:w="567"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5</w:t>
            </w:r>
          </w:p>
        </w:tc>
        <w:tc>
          <w:tcPr>
            <w:tcW w:w="5245" w:type="dxa"/>
          </w:tcPr>
          <w:p w:rsidR="00E63885" w:rsidRPr="00A73E70" w:rsidRDefault="00E63885" w:rsidP="006D5E7C">
            <w:pPr>
              <w:spacing w:after="0" w:line="240" w:lineRule="exact"/>
              <w:rPr>
                <w:rFonts w:ascii="Times New Roman" w:eastAsia="Calibri" w:hAnsi="Times New Roman" w:cs="Times New Roman"/>
                <w:sz w:val="24"/>
                <w:szCs w:val="24"/>
              </w:rPr>
            </w:pPr>
            <w:r w:rsidRPr="00A73E70">
              <w:rPr>
                <w:rFonts w:ascii="Times New Roman" w:hAnsi="Times New Roman" w:cs="Times New Roman"/>
                <w:sz w:val="24"/>
                <w:szCs w:val="24"/>
              </w:rPr>
              <w:t>Плановые значения показателей деятельности Концессионера</w:t>
            </w:r>
          </w:p>
        </w:tc>
        <w:tc>
          <w:tcPr>
            <w:tcW w:w="1559" w:type="dxa"/>
            <w:vAlign w:val="center"/>
          </w:tcPr>
          <w:p w:rsidR="00E63885" w:rsidRPr="00A73E70" w:rsidRDefault="00E63885" w:rsidP="006D5E7C">
            <w:pPr>
              <w:spacing w:after="0"/>
              <w:jc w:val="center"/>
              <w:rPr>
                <w:rFonts w:ascii="Times New Roman" w:hAnsi="Times New Roman" w:cs="Times New Roman"/>
                <w:sz w:val="24"/>
                <w:szCs w:val="24"/>
              </w:rPr>
            </w:pPr>
          </w:p>
        </w:tc>
        <w:tc>
          <w:tcPr>
            <w:tcW w:w="1560" w:type="dxa"/>
            <w:vAlign w:val="center"/>
          </w:tcPr>
          <w:p w:rsidR="00E63885" w:rsidRPr="00A73E70" w:rsidRDefault="00E63885" w:rsidP="006D5E7C">
            <w:pPr>
              <w:spacing w:after="0"/>
              <w:jc w:val="center"/>
              <w:rPr>
                <w:rFonts w:ascii="Times New Roman" w:hAnsi="Times New Roman" w:cs="Times New Roman"/>
                <w:sz w:val="24"/>
                <w:szCs w:val="24"/>
              </w:rPr>
            </w:pPr>
          </w:p>
        </w:tc>
        <w:tc>
          <w:tcPr>
            <w:tcW w:w="1417"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p>
        </w:tc>
      </w:tr>
      <w:tr w:rsidR="00E63885" w:rsidRPr="00A73E70" w:rsidTr="00133C5D">
        <w:trPr>
          <w:trHeight w:val="101"/>
        </w:trPr>
        <w:tc>
          <w:tcPr>
            <w:tcW w:w="567"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5.1.</w:t>
            </w:r>
          </w:p>
        </w:tc>
        <w:tc>
          <w:tcPr>
            <w:tcW w:w="5245" w:type="dxa"/>
          </w:tcPr>
          <w:p w:rsidR="00E63885" w:rsidRPr="00A73E70" w:rsidRDefault="00E63885" w:rsidP="006D5E7C">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Объем полезного отпуска тепловой энергии из тепловой сети</w:t>
            </w:r>
          </w:p>
        </w:tc>
        <w:tc>
          <w:tcPr>
            <w:tcW w:w="1559"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Гкал</w:t>
            </w:r>
          </w:p>
        </w:tc>
        <w:tc>
          <w:tcPr>
            <w:tcW w:w="1560" w:type="dxa"/>
            <w:vAlign w:val="center"/>
          </w:tcPr>
          <w:p w:rsidR="00E63885" w:rsidRPr="00A73E70" w:rsidRDefault="00397F8F"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68 651,78</w:t>
            </w:r>
          </w:p>
        </w:tc>
        <w:tc>
          <w:tcPr>
            <w:tcW w:w="1417"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p>
        </w:tc>
      </w:tr>
      <w:tr w:rsidR="00E63885" w:rsidRPr="00A73E70" w:rsidTr="00133C5D">
        <w:trPr>
          <w:trHeight w:val="104"/>
        </w:trPr>
        <w:tc>
          <w:tcPr>
            <w:tcW w:w="10348" w:type="dxa"/>
            <w:gridSpan w:val="5"/>
          </w:tcPr>
          <w:p w:rsidR="00E63885" w:rsidRPr="00A73E70" w:rsidRDefault="00E63885" w:rsidP="00E63885">
            <w:pPr>
              <w:spacing w:after="0" w:line="240" w:lineRule="exact"/>
              <w:jc w:val="center"/>
              <w:rPr>
                <w:rFonts w:ascii="Times New Roman" w:eastAsia="Calibri" w:hAnsi="Times New Roman" w:cs="Times New Roman"/>
                <w:b/>
                <w:sz w:val="24"/>
                <w:szCs w:val="24"/>
                <w:u w:val="single"/>
              </w:rPr>
            </w:pPr>
            <w:r w:rsidRPr="00A73E70">
              <w:rPr>
                <w:rFonts w:ascii="Times New Roman" w:eastAsia="Calibri" w:hAnsi="Times New Roman" w:cs="Times New Roman"/>
                <w:b/>
                <w:sz w:val="24"/>
                <w:szCs w:val="24"/>
                <w:u w:val="single"/>
              </w:rPr>
              <w:t>ГОРЯЧЕЕ ВОДОСНАБЖЕНИЕ п. Оротукан</w:t>
            </w:r>
          </w:p>
        </w:tc>
      </w:tr>
      <w:tr w:rsidR="00E63885" w:rsidRPr="00A73E70" w:rsidTr="00133C5D">
        <w:trPr>
          <w:trHeight w:val="101"/>
        </w:trPr>
        <w:tc>
          <w:tcPr>
            <w:tcW w:w="567" w:type="dxa"/>
          </w:tcPr>
          <w:p w:rsidR="00E63885" w:rsidRPr="00A73E70" w:rsidRDefault="00E63885"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1.</w:t>
            </w:r>
          </w:p>
        </w:tc>
        <w:tc>
          <w:tcPr>
            <w:tcW w:w="5245" w:type="dxa"/>
          </w:tcPr>
          <w:p w:rsidR="00E63885" w:rsidRPr="00A73E70" w:rsidRDefault="00E63885" w:rsidP="00E63885">
            <w:pPr>
              <w:spacing w:after="0" w:line="240" w:lineRule="exact"/>
              <w:rPr>
                <w:rFonts w:ascii="Times New Roman" w:eastAsia="Calibri" w:hAnsi="Times New Roman" w:cs="Times New Roman"/>
                <w:sz w:val="24"/>
                <w:szCs w:val="24"/>
              </w:rPr>
            </w:pPr>
            <w:r w:rsidRPr="00A73E70">
              <w:rPr>
                <w:rFonts w:ascii="Times New Roman" w:hAnsi="Times New Roman" w:cs="Times New Roman"/>
                <w:sz w:val="24"/>
                <w:szCs w:val="24"/>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tc>
        <w:tc>
          <w:tcPr>
            <w:tcW w:w="1559" w:type="dxa"/>
          </w:tcPr>
          <w:p w:rsidR="00E63885" w:rsidRPr="00A73E70" w:rsidRDefault="00E63885"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тыс. руб.</w:t>
            </w:r>
          </w:p>
        </w:tc>
        <w:tc>
          <w:tcPr>
            <w:tcW w:w="1560" w:type="dxa"/>
          </w:tcPr>
          <w:p w:rsidR="00E63885" w:rsidRPr="00A73E70" w:rsidRDefault="00E63885" w:rsidP="00E63885">
            <w:pPr>
              <w:spacing w:after="0" w:line="240" w:lineRule="exact"/>
              <w:jc w:val="center"/>
              <w:rPr>
                <w:rFonts w:ascii="Times New Roman" w:eastAsia="Calibri" w:hAnsi="Times New Roman" w:cs="Times New Roman"/>
                <w:sz w:val="24"/>
                <w:szCs w:val="24"/>
              </w:rPr>
            </w:pPr>
            <w:r w:rsidRPr="00A73E70">
              <w:rPr>
                <w:rFonts w:ascii="Times New Roman" w:hAnsi="Times New Roman" w:cs="Times New Roman"/>
                <w:sz w:val="24"/>
                <w:szCs w:val="24"/>
              </w:rPr>
              <w:t>0,00</w:t>
            </w:r>
          </w:p>
        </w:tc>
        <w:tc>
          <w:tcPr>
            <w:tcW w:w="1417" w:type="dxa"/>
          </w:tcPr>
          <w:p w:rsidR="00E63885" w:rsidRPr="00A73E70" w:rsidRDefault="00E63885" w:rsidP="00E63885">
            <w:pPr>
              <w:spacing w:after="0" w:line="240" w:lineRule="exact"/>
              <w:jc w:val="center"/>
              <w:rPr>
                <w:rFonts w:ascii="Times New Roman" w:eastAsia="Calibri" w:hAnsi="Times New Roman" w:cs="Times New Roman"/>
                <w:sz w:val="24"/>
                <w:szCs w:val="24"/>
              </w:rPr>
            </w:pPr>
          </w:p>
        </w:tc>
      </w:tr>
      <w:tr w:rsidR="00E63885" w:rsidRPr="00A73E70" w:rsidTr="00133C5D">
        <w:trPr>
          <w:trHeight w:val="101"/>
        </w:trPr>
        <w:tc>
          <w:tcPr>
            <w:tcW w:w="567" w:type="dxa"/>
          </w:tcPr>
          <w:p w:rsidR="00E63885" w:rsidRPr="00A73E70" w:rsidRDefault="00E63885"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2.</w:t>
            </w:r>
          </w:p>
        </w:tc>
        <w:tc>
          <w:tcPr>
            <w:tcW w:w="5245" w:type="dxa"/>
          </w:tcPr>
          <w:p w:rsidR="00E63885" w:rsidRPr="00A73E70" w:rsidRDefault="00E63885" w:rsidP="00E63885">
            <w:pPr>
              <w:spacing w:after="0" w:line="240" w:lineRule="exact"/>
              <w:rPr>
                <w:rFonts w:ascii="Times New Roman" w:hAnsi="Times New Roman" w:cs="Times New Roman"/>
                <w:sz w:val="24"/>
                <w:szCs w:val="24"/>
              </w:rPr>
            </w:pPr>
            <w:r w:rsidRPr="00A73E70">
              <w:rPr>
                <w:rFonts w:ascii="Times New Roman" w:hAnsi="Times New Roman" w:cs="Times New Roman"/>
                <w:sz w:val="24"/>
                <w:szCs w:val="24"/>
              </w:rPr>
              <w:t>Объем расходов, финансируемых за счет средств Концедента, на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реконструкцию данного объекта</w:t>
            </w:r>
          </w:p>
        </w:tc>
        <w:tc>
          <w:tcPr>
            <w:tcW w:w="1559" w:type="dxa"/>
          </w:tcPr>
          <w:p w:rsidR="00E63885" w:rsidRPr="00A73E70" w:rsidRDefault="00E63885"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тыс. руб.</w:t>
            </w:r>
          </w:p>
        </w:tc>
        <w:tc>
          <w:tcPr>
            <w:tcW w:w="1560" w:type="dxa"/>
          </w:tcPr>
          <w:p w:rsidR="00E63885" w:rsidRPr="00A73E70" w:rsidRDefault="00E63885" w:rsidP="00E63885">
            <w:pPr>
              <w:spacing w:after="0" w:line="240" w:lineRule="exact"/>
              <w:jc w:val="center"/>
              <w:rPr>
                <w:rFonts w:ascii="Times New Roman" w:hAnsi="Times New Roman" w:cs="Times New Roman"/>
                <w:sz w:val="24"/>
                <w:szCs w:val="24"/>
              </w:rPr>
            </w:pPr>
          </w:p>
        </w:tc>
        <w:tc>
          <w:tcPr>
            <w:tcW w:w="1417" w:type="dxa"/>
          </w:tcPr>
          <w:p w:rsidR="00E63885" w:rsidRPr="00A73E70" w:rsidRDefault="00E63885" w:rsidP="00E63885">
            <w:pPr>
              <w:spacing w:after="0" w:line="240" w:lineRule="exact"/>
              <w:jc w:val="center"/>
              <w:rPr>
                <w:rFonts w:ascii="Times New Roman" w:eastAsia="Calibri" w:hAnsi="Times New Roman" w:cs="Times New Roman"/>
                <w:sz w:val="24"/>
                <w:szCs w:val="24"/>
              </w:rPr>
            </w:pPr>
            <w:r w:rsidRPr="00A73E70">
              <w:rPr>
                <w:rFonts w:ascii="Times New Roman" w:hAnsi="Times New Roman" w:cs="Times New Roman"/>
                <w:sz w:val="24"/>
                <w:szCs w:val="24"/>
              </w:rPr>
              <w:t>0,00</w:t>
            </w:r>
          </w:p>
        </w:tc>
      </w:tr>
      <w:tr w:rsidR="00E63885" w:rsidRPr="00A73E70" w:rsidTr="00133C5D">
        <w:trPr>
          <w:trHeight w:val="101"/>
        </w:trPr>
        <w:tc>
          <w:tcPr>
            <w:tcW w:w="567" w:type="dxa"/>
          </w:tcPr>
          <w:p w:rsidR="00E63885" w:rsidRPr="00A73E70" w:rsidRDefault="00E63885"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w:t>
            </w:r>
          </w:p>
        </w:tc>
        <w:tc>
          <w:tcPr>
            <w:tcW w:w="5245" w:type="dxa"/>
          </w:tcPr>
          <w:p w:rsidR="00E63885" w:rsidRPr="00A73E70" w:rsidRDefault="00E63885" w:rsidP="00E63885">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 xml:space="preserve">Долгосрочные параметры регулирования </w:t>
            </w:r>
          </w:p>
        </w:tc>
        <w:tc>
          <w:tcPr>
            <w:tcW w:w="1559" w:type="dxa"/>
          </w:tcPr>
          <w:p w:rsidR="00E63885" w:rsidRPr="00A73E70" w:rsidRDefault="00E63885" w:rsidP="00E63885">
            <w:pPr>
              <w:spacing w:after="0" w:line="240" w:lineRule="exact"/>
              <w:jc w:val="center"/>
              <w:rPr>
                <w:rFonts w:ascii="Times New Roman" w:eastAsia="Calibri" w:hAnsi="Times New Roman" w:cs="Times New Roman"/>
                <w:sz w:val="24"/>
                <w:szCs w:val="24"/>
              </w:rPr>
            </w:pPr>
          </w:p>
        </w:tc>
        <w:tc>
          <w:tcPr>
            <w:tcW w:w="1560" w:type="dxa"/>
          </w:tcPr>
          <w:p w:rsidR="00E63885" w:rsidRPr="00A73E70" w:rsidRDefault="00E63885" w:rsidP="00E63885">
            <w:pPr>
              <w:spacing w:after="0" w:line="240" w:lineRule="exact"/>
              <w:jc w:val="center"/>
              <w:rPr>
                <w:rFonts w:ascii="Times New Roman" w:eastAsia="Calibri" w:hAnsi="Times New Roman" w:cs="Times New Roman"/>
                <w:sz w:val="24"/>
                <w:szCs w:val="24"/>
              </w:rPr>
            </w:pPr>
          </w:p>
        </w:tc>
        <w:tc>
          <w:tcPr>
            <w:tcW w:w="1417" w:type="dxa"/>
          </w:tcPr>
          <w:p w:rsidR="00E63885" w:rsidRPr="00A73E70" w:rsidRDefault="00E63885" w:rsidP="00E63885">
            <w:pPr>
              <w:spacing w:after="0" w:line="240" w:lineRule="exact"/>
              <w:jc w:val="center"/>
              <w:rPr>
                <w:rFonts w:ascii="Times New Roman" w:eastAsia="Calibri" w:hAnsi="Times New Roman" w:cs="Times New Roman"/>
                <w:sz w:val="24"/>
                <w:szCs w:val="24"/>
              </w:rPr>
            </w:pPr>
          </w:p>
        </w:tc>
      </w:tr>
      <w:tr w:rsidR="00E63885" w:rsidRPr="00A73E70" w:rsidTr="00133C5D">
        <w:trPr>
          <w:trHeight w:val="101"/>
        </w:trPr>
        <w:tc>
          <w:tcPr>
            <w:tcW w:w="567" w:type="dxa"/>
          </w:tcPr>
          <w:p w:rsidR="00E63885" w:rsidRPr="00A73E70" w:rsidRDefault="00E63885"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3.1</w:t>
            </w:r>
          </w:p>
        </w:tc>
        <w:tc>
          <w:tcPr>
            <w:tcW w:w="5245" w:type="dxa"/>
          </w:tcPr>
          <w:p w:rsidR="00E63885" w:rsidRPr="00A73E70" w:rsidRDefault="00E63885" w:rsidP="00E63885">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Базовый уровень операционных расходов</w:t>
            </w:r>
          </w:p>
        </w:tc>
        <w:tc>
          <w:tcPr>
            <w:tcW w:w="1559" w:type="dxa"/>
          </w:tcPr>
          <w:p w:rsidR="00E63885" w:rsidRPr="00A73E70" w:rsidRDefault="00E63885"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тыс. руб.</w:t>
            </w:r>
          </w:p>
        </w:tc>
        <w:tc>
          <w:tcPr>
            <w:tcW w:w="1560" w:type="dxa"/>
          </w:tcPr>
          <w:p w:rsidR="00E63885" w:rsidRPr="00A73E70" w:rsidRDefault="00E63885"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0,00</w:t>
            </w:r>
          </w:p>
        </w:tc>
        <w:tc>
          <w:tcPr>
            <w:tcW w:w="1417" w:type="dxa"/>
          </w:tcPr>
          <w:p w:rsidR="00E63885" w:rsidRPr="00A73E70" w:rsidRDefault="00E63885" w:rsidP="00E63885">
            <w:pPr>
              <w:spacing w:after="0" w:line="240" w:lineRule="exact"/>
              <w:jc w:val="center"/>
              <w:rPr>
                <w:rFonts w:ascii="Times New Roman" w:eastAsia="Calibri" w:hAnsi="Times New Roman" w:cs="Times New Roman"/>
                <w:sz w:val="24"/>
                <w:szCs w:val="24"/>
              </w:rPr>
            </w:pPr>
          </w:p>
        </w:tc>
      </w:tr>
      <w:tr w:rsidR="00E63885" w:rsidRPr="00A73E70" w:rsidTr="00133C5D">
        <w:trPr>
          <w:trHeight w:val="167"/>
        </w:trPr>
        <w:tc>
          <w:tcPr>
            <w:tcW w:w="567" w:type="dxa"/>
          </w:tcPr>
          <w:p w:rsidR="00E63885" w:rsidRPr="00A73E70" w:rsidRDefault="00E63885"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3.2</w:t>
            </w:r>
          </w:p>
        </w:tc>
        <w:tc>
          <w:tcPr>
            <w:tcW w:w="5245" w:type="dxa"/>
          </w:tcPr>
          <w:p w:rsidR="00E63885" w:rsidRPr="00A73E70" w:rsidRDefault="00E63885" w:rsidP="00E63885">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Показатели и энергетической эффективности объектов теплоснабжения</w:t>
            </w:r>
          </w:p>
        </w:tc>
        <w:tc>
          <w:tcPr>
            <w:tcW w:w="1559" w:type="dxa"/>
            <w:vAlign w:val="center"/>
          </w:tcPr>
          <w:p w:rsidR="00E63885" w:rsidRPr="00A73E70" w:rsidRDefault="00E63885" w:rsidP="00E63885">
            <w:pPr>
              <w:spacing w:after="0" w:line="240" w:lineRule="exact"/>
              <w:jc w:val="center"/>
              <w:rPr>
                <w:rFonts w:ascii="Times New Roman" w:eastAsia="Calibri" w:hAnsi="Times New Roman" w:cs="Times New Roman"/>
                <w:sz w:val="24"/>
                <w:szCs w:val="24"/>
              </w:rPr>
            </w:pPr>
          </w:p>
        </w:tc>
        <w:tc>
          <w:tcPr>
            <w:tcW w:w="1560" w:type="dxa"/>
            <w:vAlign w:val="center"/>
          </w:tcPr>
          <w:p w:rsidR="00E63885" w:rsidRPr="00A73E70" w:rsidRDefault="00E63885" w:rsidP="00E63885">
            <w:pPr>
              <w:spacing w:after="0" w:line="240" w:lineRule="exact"/>
              <w:jc w:val="center"/>
              <w:rPr>
                <w:rFonts w:ascii="Times New Roman" w:eastAsia="Calibri" w:hAnsi="Times New Roman" w:cs="Times New Roman"/>
                <w:sz w:val="24"/>
                <w:szCs w:val="24"/>
              </w:rPr>
            </w:pPr>
          </w:p>
        </w:tc>
        <w:tc>
          <w:tcPr>
            <w:tcW w:w="1417" w:type="dxa"/>
            <w:vAlign w:val="center"/>
          </w:tcPr>
          <w:p w:rsidR="00E63885" w:rsidRPr="00A73E70" w:rsidRDefault="00E63885" w:rsidP="00E63885">
            <w:pPr>
              <w:spacing w:after="0" w:line="240" w:lineRule="exact"/>
              <w:jc w:val="center"/>
              <w:rPr>
                <w:rFonts w:ascii="Times New Roman" w:eastAsia="Calibri" w:hAnsi="Times New Roman" w:cs="Times New Roman"/>
                <w:sz w:val="24"/>
                <w:szCs w:val="24"/>
              </w:rPr>
            </w:pPr>
          </w:p>
        </w:tc>
      </w:tr>
      <w:tr w:rsidR="00E63885" w:rsidRPr="00A73E70" w:rsidTr="00133C5D">
        <w:trPr>
          <w:trHeight w:val="208"/>
        </w:trPr>
        <w:tc>
          <w:tcPr>
            <w:tcW w:w="567" w:type="dxa"/>
          </w:tcPr>
          <w:p w:rsidR="00E63885" w:rsidRPr="00A73E70" w:rsidRDefault="00E63885"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3.2.1</w:t>
            </w:r>
          </w:p>
        </w:tc>
        <w:tc>
          <w:tcPr>
            <w:tcW w:w="5245" w:type="dxa"/>
          </w:tcPr>
          <w:p w:rsidR="00E63885" w:rsidRPr="00A73E70" w:rsidRDefault="00E63885" w:rsidP="00E63885">
            <w:pPr>
              <w:spacing w:after="0"/>
              <w:rPr>
                <w:rFonts w:ascii="Times New Roman" w:hAnsi="Times New Roman" w:cs="Times New Roman"/>
                <w:sz w:val="24"/>
                <w:szCs w:val="24"/>
              </w:rPr>
            </w:pPr>
            <w:r w:rsidRPr="00A73E70">
              <w:rPr>
                <w:rFonts w:ascii="Times New Roman" w:hAnsi="Times New Roman" w:cs="Times New Roman"/>
                <w:sz w:val="24"/>
                <w:szCs w:val="24"/>
              </w:rPr>
              <w:t>Доля потерь воды в централизованной системе горячего водоснабжения при транспортировке в общем объеме воды, поданной в водопроводную сеть</w:t>
            </w:r>
          </w:p>
        </w:tc>
        <w:tc>
          <w:tcPr>
            <w:tcW w:w="1559" w:type="dxa"/>
            <w:vAlign w:val="center"/>
          </w:tcPr>
          <w:p w:rsidR="00E63885" w:rsidRPr="00A73E70" w:rsidRDefault="00E63885"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w:t>
            </w:r>
          </w:p>
        </w:tc>
        <w:tc>
          <w:tcPr>
            <w:tcW w:w="1560" w:type="dxa"/>
          </w:tcPr>
          <w:p w:rsidR="00E63885" w:rsidRPr="00A73E70" w:rsidRDefault="00E63885"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0,00</w:t>
            </w:r>
          </w:p>
        </w:tc>
        <w:tc>
          <w:tcPr>
            <w:tcW w:w="1417" w:type="dxa"/>
          </w:tcPr>
          <w:p w:rsidR="00E63885" w:rsidRPr="00A73E70" w:rsidRDefault="00E63885" w:rsidP="00E63885">
            <w:pPr>
              <w:spacing w:after="0" w:line="240" w:lineRule="exact"/>
              <w:jc w:val="center"/>
              <w:rPr>
                <w:rFonts w:ascii="Times New Roman" w:eastAsia="Calibri" w:hAnsi="Times New Roman" w:cs="Times New Roman"/>
                <w:sz w:val="24"/>
                <w:szCs w:val="24"/>
              </w:rPr>
            </w:pPr>
          </w:p>
        </w:tc>
      </w:tr>
      <w:tr w:rsidR="00E63885" w:rsidRPr="00A73E70" w:rsidTr="00133C5D">
        <w:trPr>
          <w:trHeight w:val="167"/>
        </w:trPr>
        <w:tc>
          <w:tcPr>
            <w:tcW w:w="567" w:type="dxa"/>
          </w:tcPr>
          <w:p w:rsidR="00E63885" w:rsidRPr="00A73E70" w:rsidRDefault="00E63885"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3.2.2</w:t>
            </w:r>
          </w:p>
        </w:tc>
        <w:tc>
          <w:tcPr>
            <w:tcW w:w="5245" w:type="dxa"/>
          </w:tcPr>
          <w:p w:rsidR="00E63885" w:rsidRPr="00A73E70" w:rsidRDefault="00E63885" w:rsidP="00E63885">
            <w:pPr>
              <w:spacing w:after="0" w:line="240" w:lineRule="exact"/>
              <w:rPr>
                <w:rFonts w:ascii="Times New Roman" w:eastAsia="Calibri" w:hAnsi="Times New Roman" w:cs="Times New Roman"/>
                <w:sz w:val="24"/>
                <w:szCs w:val="24"/>
              </w:rPr>
            </w:pPr>
            <w:r w:rsidRPr="00A73E70">
              <w:rPr>
                <w:rFonts w:ascii="Times New Roman" w:hAnsi="Times New Roman" w:cs="Times New Roman"/>
                <w:sz w:val="24"/>
                <w:szCs w:val="24"/>
              </w:rPr>
              <w:t>Удельное количество тепловой энергии, расходуемое на подогрев горячей воды</w:t>
            </w:r>
          </w:p>
        </w:tc>
        <w:tc>
          <w:tcPr>
            <w:tcW w:w="1559" w:type="dxa"/>
            <w:vAlign w:val="center"/>
          </w:tcPr>
          <w:p w:rsidR="00E63885" w:rsidRPr="00A73E70" w:rsidRDefault="00E63885" w:rsidP="00E63885">
            <w:pPr>
              <w:spacing w:after="0" w:line="240" w:lineRule="exact"/>
              <w:jc w:val="center"/>
              <w:rPr>
                <w:rFonts w:ascii="Times New Roman" w:eastAsia="Calibri" w:hAnsi="Times New Roman" w:cs="Times New Roman"/>
                <w:sz w:val="24"/>
                <w:szCs w:val="24"/>
              </w:rPr>
            </w:pPr>
            <w:r w:rsidRPr="00A73E70">
              <w:rPr>
                <w:rFonts w:ascii="Times New Roman" w:hAnsi="Times New Roman" w:cs="Times New Roman"/>
                <w:sz w:val="24"/>
                <w:szCs w:val="24"/>
              </w:rPr>
              <w:t>Гкал/куб.</w:t>
            </w:r>
            <w:proofErr w:type="gramStart"/>
            <w:r w:rsidRPr="00A73E70">
              <w:rPr>
                <w:rFonts w:ascii="Times New Roman" w:hAnsi="Times New Roman" w:cs="Times New Roman"/>
                <w:sz w:val="24"/>
                <w:szCs w:val="24"/>
              </w:rPr>
              <w:t>м</w:t>
            </w:r>
            <w:proofErr w:type="gramEnd"/>
            <w:r w:rsidRPr="00A73E70">
              <w:rPr>
                <w:rFonts w:ascii="Times New Roman" w:hAnsi="Times New Roman" w:cs="Times New Roman"/>
                <w:sz w:val="24"/>
                <w:szCs w:val="24"/>
              </w:rPr>
              <w:t>.</w:t>
            </w:r>
          </w:p>
        </w:tc>
        <w:tc>
          <w:tcPr>
            <w:tcW w:w="1560" w:type="dxa"/>
            <w:vAlign w:val="center"/>
          </w:tcPr>
          <w:p w:rsidR="00E63885" w:rsidRPr="00A73E70" w:rsidRDefault="00E63885" w:rsidP="00E63885">
            <w:pPr>
              <w:spacing w:after="0" w:line="240" w:lineRule="exact"/>
              <w:jc w:val="center"/>
              <w:rPr>
                <w:rFonts w:ascii="Times New Roman" w:eastAsia="Calibri" w:hAnsi="Times New Roman" w:cs="Times New Roman"/>
                <w:sz w:val="24"/>
                <w:szCs w:val="24"/>
              </w:rPr>
            </w:pPr>
          </w:p>
        </w:tc>
        <w:tc>
          <w:tcPr>
            <w:tcW w:w="1417" w:type="dxa"/>
            <w:vAlign w:val="center"/>
          </w:tcPr>
          <w:p w:rsidR="00E63885" w:rsidRPr="00A73E70" w:rsidRDefault="00FA3158"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0,06569</w:t>
            </w:r>
          </w:p>
        </w:tc>
      </w:tr>
      <w:tr w:rsidR="00E63885" w:rsidRPr="00A73E70" w:rsidTr="00133C5D">
        <w:trPr>
          <w:trHeight w:val="104"/>
        </w:trPr>
        <w:tc>
          <w:tcPr>
            <w:tcW w:w="567" w:type="dxa"/>
          </w:tcPr>
          <w:p w:rsidR="00E63885" w:rsidRPr="00A73E70" w:rsidRDefault="00E63885"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4.</w:t>
            </w:r>
          </w:p>
        </w:tc>
        <w:tc>
          <w:tcPr>
            <w:tcW w:w="5245" w:type="dxa"/>
          </w:tcPr>
          <w:p w:rsidR="00E63885" w:rsidRPr="00A73E70" w:rsidRDefault="00E63885" w:rsidP="00E63885">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Нормативный уровень прибыли</w:t>
            </w:r>
          </w:p>
        </w:tc>
        <w:tc>
          <w:tcPr>
            <w:tcW w:w="1559" w:type="dxa"/>
            <w:vAlign w:val="center"/>
          </w:tcPr>
          <w:p w:rsidR="00E63885" w:rsidRPr="00A73E70" w:rsidRDefault="00E63885"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lang w:val="en-US"/>
              </w:rPr>
              <w:t>%</w:t>
            </w:r>
          </w:p>
        </w:tc>
        <w:tc>
          <w:tcPr>
            <w:tcW w:w="1560" w:type="dxa"/>
            <w:vAlign w:val="center"/>
          </w:tcPr>
          <w:p w:rsidR="00E63885" w:rsidRPr="00A73E70" w:rsidRDefault="00E63885" w:rsidP="00E63885">
            <w:pPr>
              <w:spacing w:after="0" w:line="240" w:lineRule="exact"/>
              <w:jc w:val="center"/>
              <w:rPr>
                <w:rFonts w:ascii="Times New Roman" w:eastAsia="Calibri" w:hAnsi="Times New Roman" w:cs="Times New Roman"/>
                <w:sz w:val="24"/>
                <w:szCs w:val="24"/>
              </w:rPr>
            </w:pPr>
          </w:p>
        </w:tc>
        <w:tc>
          <w:tcPr>
            <w:tcW w:w="1417" w:type="dxa"/>
            <w:vAlign w:val="center"/>
          </w:tcPr>
          <w:p w:rsidR="00E63885" w:rsidRPr="00A73E70" w:rsidRDefault="00FA3158"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0,0</w:t>
            </w:r>
          </w:p>
        </w:tc>
      </w:tr>
      <w:tr w:rsidR="00E63885" w:rsidRPr="00A73E70" w:rsidTr="00133C5D">
        <w:trPr>
          <w:trHeight w:val="104"/>
        </w:trPr>
        <w:tc>
          <w:tcPr>
            <w:tcW w:w="567" w:type="dxa"/>
          </w:tcPr>
          <w:p w:rsidR="00E63885" w:rsidRPr="00A73E70" w:rsidRDefault="00E63885"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5.</w:t>
            </w:r>
          </w:p>
        </w:tc>
        <w:tc>
          <w:tcPr>
            <w:tcW w:w="5245" w:type="dxa"/>
          </w:tcPr>
          <w:p w:rsidR="00E63885" w:rsidRPr="00A73E70" w:rsidRDefault="00E63885" w:rsidP="00E63885">
            <w:pPr>
              <w:spacing w:after="0" w:line="240" w:lineRule="exact"/>
              <w:rPr>
                <w:rFonts w:ascii="Times New Roman" w:eastAsia="Calibri" w:hAnsi="Times New Roman" w:cs="Times New Roman"/>
                <w:sz w:val="24"/>
                <w:szCs w:val="24"/>
              </w:rPr>
            </w:pPr>
            <w:r w:rsidRPr="00A73E70">
              <w:rPr>
                <w:rFonts w:ascii="Times New Roman" w:hAnsi="Times New Roman" w:cs="Times New Roman"/>
                <w:sz w:val="24"/>
                <w:szCs w:val="24"/>
              </w:rPr>
              <w:t>Плановые значения показателей деятельности Концессионера</w:t>
            </w:r>
          </w:p>
        </w:tc>
        <w:tc>
          <w:tcPr>
            <w:tcW w:w="1559" w:type="dxa"/>
            <w:vAlign w:val="center"/>
          </w:tcPr>
          <w:p w:rsidR="00E63885" w:rsidRPr="00A73E70" w:rsidRDefault="00E63885" w:rsidP="00E63885">
            <w:pPr>
              <w:spacing w:after="0" w:line="240" w:lineRule="exact"/>
              <w:jc w:val="center"/>
              <w:rPr>
                <w:rFonts w:ascii="Times New Roman" w:eastAsia="Calibri" w:hAnsi="Times New Roman" w:cs="Times New Roman"/>
                <w:sz w:val="24"/>
                <w:szCs w:val="24"/>
              </w:rPr>
            </w:pPr>
          </w:p>
        </w:tc>
        <w:tc>
          <w:tcPr>
            <w:tcW w:w="1560" w:type="dxa"/>
            <w:vAlign w:val="center"/>
          </w:tcPr>
          <w:p w:rsidR="00E63885" w:rsidRPr="00A73E70" w:rsidRDefault="00E63885" w:rsidP="00E63885">
            <w:pPr>
              <w:spacing w:after="0" w:line="240" w:lineRule="exact"/>
              <w:jc w:val="center"/>
              <w:rPr>
                <w:rFonts w:ascii="Times New Roman" w:eastAsia="Calibri" w:hAnsi="Times New Roman" w:cs="Times New Roman"/>
                <w:sz w:val="24"/>
                <w:szCs w:val="24"/>
              </w:rPr>
            </w:pPr>
          </w:p>
        </w:tc>
        <w:tc>
          <w:tcPr>
            <w:tcW w:w="1417" w:type="dxa"/>
            <w:vAlign w:val="center"/>
          </w:tcPr>
          <w:p w:rsidR="00E63885" w:rsidRPr="00A73E70" w:rsidRDefault="00E63885" w:rsidP="00E63885">
            <w:pPr>
              <w:spacing w:after="0" w:line="240" w:lineRule="exact"/>
              <w:jc w:val="center"/>
              <w:rPr>
                <w:rFonts w:ascii="Times New Roman" w:eastAsia="Calibri" w:hAnsi="Times New Roman" w:cs="Times New Roman"/>
                <w:sz w:val="24"/>
                <w:szCs w:val="24"/>
              </w:rPr>
            </w:pPr>
          </w:p>
        </w:tc>
      </w:tr>
      <w:tr w:rsidR="00E63885" w:rsidRPr="00A73E70" w:rsidTr="00133C5D">
        <w:trPr>
          <w:trHeight w:val="104"/>
        </w:trPr>
        <w:tc>
          <w:tcPr>
            <w:tcW w:w="567" w:type="dxa"/>
          </w:tcPr>
          <w:p w:rsidR="00E63885" w:rsidRPr="00A73E70" w:rsidRDefault="00E63885"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5</w:t>
            </w:r>
            <w:r w:rsidR="00FA3158" w:rsidRPr="00A73E70">
              <w:rPr>
                <w:rFonts w:ascii="Times New Roman" w:eastAsia="Calibri" w:hAnsi="Times New Roman" w:cs="Times New Roman"/>
                <w:sz w:val="24"/>
                <w:szCs w:val="24"/>
              </w:rPr>
              <w:t>.1</w:t>
            </w:r>
            <w:r w:rsidRPr="00A73E70">
              <w:rPr>
                <w:rFonts w:ascii="Times New Roman" w:eastAsia="Calibri" w:hAnsi="Times New Roman" w:cs="Times New Roman"/>
                <w:sz w:val="24"/>
                <w:szCs w:val="24"/>
              </w:rPr>
              <w:t>.</w:t>
            </w:r>
          </w:p>
        </w:tc>
        <w:tc>
          <w:tcPr>
            <w:tcW w:w="5245" w:type="dxa"/>
          </w:tcPr>
          <w:p w:rsidR="00E63885" w:rsidRPr="00A73E70" w:rsidRDefault="00E63885" w:rsidP="00E63885">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Объем отпуска в сеть горячей воды</w:t>
            </w:r>
          </w:p>
        </w:tc>
        <w:tc>
          <w:tcPr>
            <w:tcW w:w="1559" w:type="dxa"/>
            <w:vAlign w:val="center"/>
          </w:tcPr>
          <w:p w:rsidR="00E63885" w:rsidRPr="00A73E70" w:rsidRDefault="00FA3158"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 xml:space="preserve">Тыс. </w:t>
            </w:r>
            <w:r w:rsidR="00E63885" w:rsidRPr="00A73E70">
              <w:rPr>
                <w:rFonts w:ascii="Times New Roman" w:eastAsia="Calibri" w:hAnsi="Times New Roman" w:cs="Times New Roman"/>
                <w:sz w:val="24"/>
                <w:szCs w:val="24"/>
              </w:rPr>
              <w:t>куб.м.</w:t>
            </w:r>
          </w:p>
        </w:tc>
        <w:tc>
          <w:tcPr>
            <w:tcW w:w="1560" w:type="dxa"/>
            <w:vAlign w:val="center"/>
          </w:tcPr>
          <w:p w:rsidR="00E63885" w:rsidRPr="00A73E70" w:rsidRDefault="00FA3158"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42,952</w:t>
            </w:r>
          </w:p>
        </w:tc>
        <w:tc>
          <w:tcPr>
            <w:tcW w:w="1417" w:type="dxa"/>
            <w:vAlign w:val="center"/>
          </w:tcPr>
          <w:p w:rsidR="00E63885" w:rsidRPr="00A73E70" w:rsidRDefault="00E63885" w:rsidP="00E63885">
            <w:pPr>
              <w:spacing w:after="0" w:line="240" w:lineRule="exact"/>
              <w:jc w:val="center"/>
              <w:rPr>
                <w:rFonts w:ascii="Times New Roman" w:eastAsia="Calibri" w:hAnsi="Times New Roman" w:cs="Times New Roman"/>
                <w:sz w:val="24"/>
                <w:szCs w:val="24"/>
              </w:rPr>
            </w:pPr>
          </w:p>
        </w:tc>
      </w:tr>
      <w:tr w:rsidR="00E63885" w:rsidRPr="00A73E70" w:rsidTr="006D5E7C">
        <w:trPr>
          <w:trHeight w:val="104"/>
        </w:trPr>
        <w:tc>
          <w:tcPr>
            <w:tcW w:w="10348" w:type="dxa"/>
            <w:gridSpan w:val="5"/>
          </w:tcPr>
          <w:p w:rsidR="00E63885" w:rsidRPr="00A73E70" w:rsidRDefault="00E63885" w:rsidP="00FA3158">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b/>
                <w:sz w:val="24"/>
                <w:szCs w:val="24"/>
                <w:u w:val="single"/>
              </w:rPr>
              <w:t xml:space="preserve">ГОРЯЧЕЕ ВОДОСНАБЖЕНИЕ п. </w:t>
            </w:r>
            <w:r w:rsidR="00FA3158" w:rsidRPr="00A73E70">
              <w:rPr>
                <w:rFonts w:ascii="Times New Roman" w:eastAsia="Calibri" w:hAnsi="Times New Roman" w:cs="Times New Roman"/>
                <w:b/>
                <w:sz w:val="24"/>
                <w:szCs w:val="24"/>
                <w:u w:val="single"/>
              </w:rPr>
              <w:t>Ягодное</w:t>
            </w:r>
          </w:p>
        </w:tc>
      </w:tr>
      <w:tr w:rsidR="00E63885" w:rsidRPr="00A73E70" w:rsidTr="006D5E7C">
        <w:trPr>
          <w:trHeight w:val="104"/>
        </w:trPr>
        <w:tc>
          <w:tcPr>
            <w:tcW w:w="567"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1.</w:t>
            </w:r>
          </w:p>
        </w:tc>
        <w:tc>
          <w:tcPr>
            <w:tcW w:w="5245" w:type="dxa"/>
          </w:tcPr>
          <w:p w:rsidR="00E63885" w:rsidRPr="00A73E70" w:rsidRDefault="00E63885" w:rsidP="006D5E7C">
            <w:pPr>
              <w:spacing w:after="0" w:line="240" w:lineRule="exact"/>
              <w:rPr>
                <w:rFonts w:ascii="Times New Roman" w:eastAsia="Calibri" w:hAnsi="Times New Roman" w:cs="Times New Roman"/>
                <w:sz w:val="24"/>
                <w:szCs w:val="24"/>
              </w:rPr>
            </w:pPr>
            <w:r w:rsidRPr="00A73E70">
              <w:rPr>
                <w:rFonts w:ascii="Times New Roman" w:hAnsi="Times New Roman" w:cs="Times New Roman"/>
                <w:sz w:val="24"/>
                <w:szCs w:val="24"/>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tc>
        <w:tc>
          <w:tcPr>
            <w:tcW w:w="1559"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тыс. руб.</w:t>
            </w:r>
          </w:p>
        </w:tc>
        <w:tc>
          <w:tcPr>
            <w:tcW w:w="1560"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hAnsi="Times New Roman" w:cs="Times New Roman"/>
                <w:sz w:val="24"/>
                <w:szCs w:val="24"/>
              </w:rPr>
              <w:t>0,00</w:t>
            </w:r>
          </w:p>
        </w:tc>
        <w:tc>
          <w:tcPr>
            <w:tcW w:w="1417"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0,00</w:t>
            </w:r>
          </w:p>
        </w:tc>
      </w:tr>
      <w:tr w:rsidR="00E63885" w:rsidRPr="00A73E70" w:rsidTr="006D5E7C">
        <w:trPr>
          <w:trHeight w:val="104"/>
        </w:trPr>
        <w:tc>
          <w:tcPr>
            <w:tcW w:w="567"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2.</w:t>
            </w:r>
          </w:p>
        </w:tc>
        <w:tc>
          <w:tcPr>
            <w:tcW w:w="5245" w:type="dxa"/>
          </w:tcPr>
          <w:p w:rsidR="00E63885" w:rsidRPr="00A73E70" w:rsidRDefault="00E63885" w:rsidP="006D5E7C">
            <w:pPr>
              <w:spacing w:after="0" w:line="240" w:lineRule="exact"/>
              <w:rPr>
                <w:rFonts w:ascii="Times New Roman" w:hAnsi="Times New Roman" w:cs="Times New Roman"/>
                <w:sz w:val="24"/>
                <w:szCs w:val="24"/>
              </w:rPr>
            </w:pPr>
            <w:r w:rsidRPr="00A73E70">
              <w:rPr>
                <w:rFonts w:ascii="Times New Roman" w:hAnsi="Times New Roman" w:cs="Times New Roman"/>
                <w:sz w:val="24"/>
                <w:szCs w:val="24"/>
              </w:rPr>
              <w:t>Объем расходов, финансируемых за счет средств Концедента, на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реконструкцию данного объекта</w:t>
            </w:r>
          </w:p>
        </w:tc>
        <w:tc>
          <w:tcPr>
            <w:tcW w:w="1559"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тыс. руб.</w:t>
            </w:r>
          </w:p>
        </w:tc>
        <w:tc>
          <w:tcPr>
            <w:tcW w:w="1560" w:type="dxa"/>
          </w:tcPr>
          <w:p w:rsidR="00E63885" w:rsidRPr="00A73E70" w:rsidRDefault="00E63885" w:rsidP="006D5E7C">
            <w:pPr>
              <w:spacing w:after="0" w:line="240" w:lineRule="exact"/>
              <w:jc w:val="center"/>
              <w:rPr>
                <w:rFonts w:ascii="Times New Roman" w:hAnsi="Times New Roman" w:cs="Times New Roman"/>
                <w:sz w:val="24"/>
                <w:szCs w:val="24"/>
              </w:rPr>
            </w:pPr>
          </w:p>
        </w:tc>
        <w:tc>
          <w:tcPr>
            <w:tcW w:w="1417" w:type="dxa"/>
          </w:tcPr>
          <w:p w:rsidR="00E63885" w:rsidRPr="00A73E70" w:rsidRDefault="00FA3158" w:rsidP="006D5E7C">
            <w:pPr>
              <w:spacing w:after="0" w:line="240" w:lineRule="exact"/>
              <w:jc w:val="center"/>
              <w:rPr>
                <w:rFonts w:ascii="Times New Roman" w:eastAsia="Calibri" w:hAnsi="Times New Roman" w:cs="Times New Roman"/>
                <w:sz w:val="24"/>
                <w:szCs w:val="24"/>
              </w:rPr>
            </w:pPr>
            <w:r w:rsidRPr="00A73E70">
              <w:rPr>
                <w:rFonts w:ascii="Times New Roman" w:hAnsi="Times New Roman" w:cs="Times New Roman"/>
                <w:sz w:val="24"/>
                <w:szCs w:val="24"/>
              </w:rPr>
              <w:t>0,00</w:t>
            </w:r>
          </w:p>
        </w:tc>
      </w:tr>
      <w:tr w:rsidR="00E63885" w:rsidRPr="00A73E70" w:rsidTr="006D5E7C">
        <w:trPr>
          <w:trHeight w:val="104"/>
        </w:trPr>
        <w:tc>
          <w:tcPr>
            <w:tcW w:w="567"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w:t>
            </w:r>
          </w:p>
        </w:tc>
        <w:tc>
          <w:tcPr>
            <w:tcW w:w="5245" w:type="dxa"/>
          </w:tcPr>
          <w:p w:rsidR="00E63885" w:rsidRPr="00A73E70" w:rsidRDefault="00E63885" w:rsidP="006D5E7C">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 xml:space="preserve">Долгосрочные параметры регулирования </w:t>
            </w:r>
          </w:p>
        </w:tc>
        <w:tc>
          <w:tcPr>
            <w:tcW w:w="1559" w:type="dxa"/>
          </w:tcPr>
          <w:p w:rsidR="00E63885" w:rsidRPr="00A73E70" w:rsidRDefault="00E63885" w:rsidP="006D5E7C">
            <w:pPr>
              <w:spacing w:after="0" w:line="240" w:lineRule="exact"/>
              <w:jc w:val="center"/>
              <w:rPr>
                <w:rFonts w:ascii="Times New Roman" w:eastAsia="Calibri" w:hAnsi="Times New Roman" w:cs="Times New Roman"/>
                <w:sz w:val="24"/>
                <w:szCs w:val="24"/>
              </w:rPr>
            </w:pPr>
          </w:p>
        </w:tc>
        <w:tc>
          <w:tcPr>
            <w:tcW w:w="1560" w:type="dxa"/>
          </w:tcPr>
          <w:p w:rsidR="00E63885" w:rsidRPr="00A73E70" w:rsidRDefault="00E63885" w:rsidP="006D5E7C">
            <w:pPr>
              <w:spacing w:after="0" w:line="240" w:lineRule="exact"/>
              <w:jc w:val="center"/>
              <w:rPr>
                <w:rFonts w:ascii="Times New Roman" w:eastAsia="Calibri" w:hAnsi="Times New Roman" w:cs="Times New Roman"/>
                <w:sz w:val="24"/>
                <w:szCs w:val="24"/>
              </w:rPr>
            </w:pPr>
          </w:p>
        </w:tc>
        <w:tc>
          <w:tcPr>
            <w:tcW w:w="1417" w:type="dxa"/>
          </w:tcPr>
          <w:p w:rsidR="00E63885" w:rsidRPr="00A73E70" w:rsidRDefault="00E63885" w:rsidP="006D5E7C">
            <w:pPr>
              <w:spacing w:after="0" w:line="240" w:lineRule="exact"/>
              <w:jc w:val="center"/>
              <w:rPr>
                <w:rFonts w:ascii="Times New Roman" w:eastAsia="Calibri" w:hAnsi="Times New Roman" w:cs="Times New Roman"/>
                <w:sz w:val="24"/>
                <w:szCs w:val="24"/>
              </w:rPr>
            </w:pPr>
          </w:p>
        </w:tc>
      </w:tr>
      <w:tr w:rsidR="00E63885" w:rsidRPr="00A73E70" w:rsidTr="006D5E7C">
        <w:trPr>
          <w:trHeight w:val="104"/>
        </w:trPr>
        <w:tc>
          <w:tcPr>
            <w:tcW w:w="567"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3.1</w:t>
            </w:r>
          </w:p>
        </w:tc>
        <w:tc>
          <w:tcPr>
            <w:tcW w:w="5245" w:type="dxa"/>
          </w:tcPr>
          <w:p w:rsidR="00E63885" w:rsidRPr="00A73E70" w:rsidRDefault="00E63885" w:rsidP="006D5E7C">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Базовый уровень операционных расходов</w:t>
            </w:r>
          </w:p>
        </w:tc>
        <w:tc>
          <w:tcPr>
            <w:tcW w:w="1559"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тыс. руб.</w:t>
            </w:r>
          </w:p>
        </w:tc>
        <w:tc>
          <w:tcPr>
            <w:tcW w:w="1560"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0,00</w:t>
            </w:r>
          </w:p>
        </w:tc>
        <w:tc>
          <w:tcPr>
            <w:tcW w:w="1417" w:type="dxa"/>
          </w:tcPr>
          <w:p w:rsidR="00E63885" w:rsidRPr="00A73E70" w:rsidRDefault="00E63885" w:rsidP="006D5E7C">
            <w:pPr>
              <w:spacing w:after="0" w:line="240" w:lineRule="exact"/>
              <w:jc w:val="center"/>
              <w:rPr>
                <w:rFonts w:ascii="Times New Roman" w:eastAsia="Calibri" w:hAnsi="Times New Roman" w:cs="Times New Roman"/>
                <w:sz w:val="24"/>
                <w:szCs w:val="24"/>
              </w:rPr>
            </w:pPr>
          </w:p>
        </w:tc>
      </w:tr>
      <w:tr w:rsidR="00E63885" w:rsidRPr="00A73E70" w:rsidTr="00133C5D">
        <w:trPr>
          <w:trHeight w:val="104"/>
        </w:trPr>
        <w:tc>
          <w:tcPr>
            <w:tcW w:w="567"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3.2</w:t>
            </w:r>
          </w:p>
        </w:tc>
        <w:tc>
          <w:tcPr>
            <w:tcW w:w="5245" w:type="dxa"/>
          </w:tcPr>
          <w:p w:rsidR="00E63885" w:rsidRPr="00A73E70" w:rsidRDefault="00E63885" w:rsidP="006D5E7C">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Показатели и энергетической эффективности объектов теплоснабжения</w:t>
            </w:r>
          </w:p>
        </w:tc>
        <w:tc>
          <w:tcPr>
            <w:tcW w:w="1559"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p>
        </w:tc>
        <w:tc>
          <w:tcPr>
            <w:tcW w:w="1560"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p>
        </w:tc>
        <w:tc>
          <w:tcPr>
            <w:tcW w:w="1417"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p>
        </w:tc>
      </w:tr>
      <w:tr w:rsidR="00E63885" w:rsidRPr="00A73E70" w:rsidTr="006D5E7C">
        <w:trPr>
          <w:trHeight w:val="104"/>
        </w:trPr>
        <w:tc>
          <w:tcPr>
            <w:tcW w:w="567"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3.2.1</w:t>
            </w:r>
          </w:p>
        </w:tc>
        <w:tc>
          <w:tcPr>
            <w:tcW w:w="5245" w:type="dxa"/>
          </w:tcPr>
          <w:p w:rsidR="00E63885" w:rsidRPr="00A73E70" w:rsidRDefault="00E63885" w:rsidP="006D5E7C">
            <w:pPr>
              <w:spacing w:after="0"/>
              <w:rPr>
                <w:rFonts w:ascii="Times New Roman" w:hAnsi="Times New Roman" w:cs="Times New Roman"/>
                <w:sz w:val="24"/>
                <w:szCs w:val="24"/>
              </w:rPr>
            </w:pPr>
            <w:r w:rsidRPr="00A73E70">
              <w:rPr>
                <w:rFonts w:ascii="Times New Roman" w:hAnsi="Times New Roman" w:cs="Times New Roman"/>
                <w:sz w:val="24"/>
                <w:szCs w:val="24"/>
              </w:rPr>
              <w:t>Доля потерь воды в централизованной системе горячего водоснабжения при транспортировке в общем объеме воды, поданной в водопроводную сеть</w:t>
            </w:r>
          </w:p>
        </w:tc>
        <w:tc>
          <w:tcPr>
            <w:tcW w:w="1559"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w:t>
            </w:r>
          </w:p>
        </w:tc>
        <w:tc>
          <w:tcPr>
            <w:tcW w:w="1560"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0,00</w:t>
            </w:r>
          </w:p>
        </w:tc>
        <w:tc>
          <w:tcPr>
            <w:tcW w:w="1417" w:type="dxa"/>
          </w:tcPr>
          <w:p w:rsidR="00E63885" w:rsidRPr="00A73E70" w:rsidRDefault="00E63885" w:rsidP="006D5E7C">
            <w:pPr>
              <w:spacing w:after="0" w:line="240" w:lineRule="exact"/>
              <w:jc w:val="center"/>
              <w:rPr>
                <w:rFonts w:ascii="Times New Roman" w:eastAsia="Calibri" w:hAnsi="Times New Roman" w:cs="Times New Roman"/>
                <w:sz w:val="24"/>
                <w:szCs w:val="24"/>
              </w:rPr>
            </w:pPr>
          </w:p>
        </w:tc>
      </w:tr>
      <w:tr w:rsidR="00E63885" w:rsidRPr="00A73E70" w:rsidTr="00133C5D">
        <w:trPr>
          <w:trHeight w:val="104"/>
        </w:trPr>
        <w:tc>
          <w:tcPr>
            <w:tcW w:w="567"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3.2.2</w:t>
            </w:r>
          </w:p>
        </w:tc>
        <w:tc>
          <w:tcPr>
            <w:tcW w:w="5245" w:type="dxa"/>
          </w:tcPr>
          <w:p w:rsidR="00E63885" w:rsidRPr="00A73E70" w:rsidRDefault="00E63885" w:rsidP="006D5E7C">
            <w:pPr>
              <w:spacing w:after="0" w:line="240" w:lineRule="exact"/>
              <w:rPr>
                <w:rFonts w:ascii="Times New Roman" w:eastAsia="Calibri" w:hAnsi="Times New Roman" w:cs="Times New Roman"/>
                <w:sz w:val="24"/>
                <w:szCs w:val="24"/>
              </w:rPr>
            </w:pPr>
            <w:r w:rsidRPr="00A73E70">
              <w:rPr>
                <w:rFonts w:ascii="Times New Roman" w:hAnsi="Times New Roman" w:cs="Times New Roman"/>
                <w:sz w:val="24"/>
                <w:szCs w:val="24"/>
              </w:rPr>
              <w:t>Удельное количество тепловой энергии, расходуемое на подогрев горячей воды</w:t>
            </w:r>
          </w:p>
        </w:tc>
        <w:tc>
          <w:tcPr>
            <w:tcW w:w="1559"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hAnsi="Times New Roman" w:cs="Times New Roman"/>
                <w:sz w:val="24"/>
                <w:szCs w:val="24"/>
              </w:rPr>
              <w:t>Гкал/куб.</w:t>
            </w:r>
            <w:proofErr w:type="gramStart"/>
            <w:r w:rsidRPr="00A73E70">
              <w:rPr>
                <w:rFonts w:ascii="Times New Roman" w:hAnsi="Times New Roman" w:cs="Times New Roman"/>
                <w:sz w:val="24"/>
                <w:szCs w:val="24"/>
              </w:rPr>
              <w:t>м</w:t>
            </w:r>
            <w:proofErr w:type="gramEnd"/>
            <w:r w:rsidRPr="00A73E70">
              <w:rPr>
                <w:rFonts w:ascii="Times New Roman" w:hAnsi="Times New Roman" w:cs="Times New Roman"/>
                <w:sz w:val="24"/>
                <w:szCs w:val="24"/>
              </w:rPr>
              <w:t>.</w:t>
            </w:r>
          </w:p>
        </w:tc>
        <w:tc>
          <w:tcPr>
            <w:tcW w:w="1560"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p>
        </w:tc>
        <w:tc>
          <w:tcPr>
            <w:tcW w:w="1417" w:type="dxa"/>
            <w:vAlign w:val="center"/>
          </w:tcPr>
          <w:p w:rsidR="00E63885" w:rsidRPr="00A73E70" w:rsidRDefault="00FA3158"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0,05628</w:t>
            </w:r>
          </w:p>
        </w:tc>
      </w:tr>
      <w:tr w:rsidR="00E63885" w:rsidRPr="00A73E70" w:rsidTr="00133C5D">
        <w:trPr>
          <w:trHeight w:val="104"/>
        </w:trPr>
        <w:tc>
          <w:tcPr>
            <w:tcW w:w="567"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4.</w:t>
            </w:r>
          </w:p>
        </w:tc>
        <w:tc>
          <w:tcPr>
            <w:tcW w:w="5245" w:type="dxa"/>
          </w:tcPr>
          <w:p w:rsidR="00E63885" w:rsidRPr="00A73E70" w:rsidRDefault="00E63885" w:rsidP="006D5E7C">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Нормативный уровень прибыли</w:t>
            </w:r>
          </w:p>
        </w:tc>
        <w:tc>
          <w:tcPr>
            <w:tcW w:w="1559"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lang w:val="en-US"/>
              </w:rPr>
              <w:t>%</w:t>
            </w:r>
          </w:p>
        </w:tc>
        <w:tc>
          <w:tcPr>
            <w:tcW w:w="1560"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p>
        </w:tc>
        <w:tc>
          <w:tcPr>
            <w:tcW w:w="1417" w:type="dxa"/>
            <w:vAlign w:val="center"/>
          </w:tcPr>
          <w:p w:rsidR="00E63885" w:rsidRPr="00A73E70" w:rsidRDefault="00E63885" w:rsidP="00FA3158">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0,</w:t>
            </w:r>
            <w:r w:rsidR="00FA3158" w:rsidRPr="00A73E70">
              <w:rPr>
                <w:rFonts w:ascii="Times New Roman" w:eastAsia="Calibri" w:hAnsi="Times New Roman" w:cs="Times New Roman"/>
                <w:sz w:val="24"/>
                <w:szCs w:val="24"/>
              </w:rPr>
              <w:t>0</w:t>
            </w:r>
          </w:p>
        </w:tc>
      </w:tr>
      <w:tr w:rsidR="00E63885" w:rsidRPr="00A73E70" w:rsidTr="00133C5D">
        <w:trPr>
          <w:trHeight w:val="104"/>
        </w:trPr>
        <w:tc>
          <w:tcPr>
            <w:tcW w:w="567"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5.</w:t>
            </w:r>
          </w:p>
        </w:tc>
        <w:tc>
          <w:tcPr>
            <w:tcW w:w="5245" w:type="dxa"/>
          </w:tcPr>
          <w:p w:rsidR="00E63885" w:rsidRPr="00A73E70" w:rsidRDefault="00E63885" w:rsidP="006D5E7C">
            <w:pPr>
              <w:spacing w:after="0" w:line="240" w:lineRule="exact"/>
              <w:rPr>
                <w:rFonts w:ascii="Times New Roman" w:eastAsia="Calibri" w:hAnsi="Times New Roman" w:cs="Times New Roman"/>
                <w:sz w:val="24"/>
                <w:szCs w:val="24"/>
              </w:rPr>
            </w:pPr>
            <w:r w:rsidRPr="00A73E70">
              <w:rPr>
                <w:rFonts w:ascii="Times New Roman" w:hAnsi="Times New Roman" w:cs="Times New Roman"/>
                <w:sz w:val="24"/>
                <w:szCs w:val="24"/>
              </w:rPr>
              <w:t>Плановые значения показателей деятельности Концессионера</w:t>
            </w:r>
          </w:p>
        </w:tc>
        <w:tc>
          <w:tcPr>
            <w:tcW w:w="1559"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p>
        </w:tc>
        <w:tc>
          <w:tcPr>
            <w:tcW w:w="1560"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p>
        </w:tc>
        <w:tc>
          <w:tcPr>
            <w:tcW w:w="1417"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p>
        </w:tc>
      </w:tr>
      <w:tr w:rsidR="00E63885" w:rsidRPr="00A73E70" w:rsidTr="00133C5D">
        <w:trPr>
          <w:trHeight w:val="104"/>
        </w:trPr>
        <w:tc>
          <w:tcPr>
            <w:tcW w:w="567"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5</w:t>
            </w:r>
            <w:r w:rsidR="00FA3158" w:rsidRPr="00A73E70">
              <w:rPr>
                <w:rFonts w:ascii="Times New Roman" w:eastAsia="Calibri" w:hAnsi="Times New Roman" w:cs="Times New Roman"/>
                <w:sz w:val="24"/>
                <w:szCs w:val="24"/>
              </w:rPr>
              <w:t>.1</w:t>
            </w:r>
            <w:r w:rsidRPr="00A73E70">
              <w:rPr>
                <w:rFonts w:ascii="Times New Roman" w:eastAsia="Calibri" w:hAnsi="Times New Roman" w:cs="Times New Roman"/>
                <w:sz w:val="24"/>
                <w:szCs w:val="24"/>
              </w:rPr>
              <w:t>.</w:t>
            </w:r>
          </w:p>
        </w:tc>
        <w:tc>
          <w:tcPr>
            <w:tcW w:w="5245" w:type="dxa"/>
          </w:tcPr>
          <w:p w:rsidR="00E63885" w:rsidRPr="00A73E70" w:rsidRDefault="00E63885" w:rsidP="006D5E7C">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Объем отпуска в сеть горячей воды</w:t>
            </w:r>
          </w:p>
        </w:tc>
        <w:tc>
          <w:tcPr>
            <w:tcW w:w="1559"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куб.м.</w:t>
            </w:r>
          </w:p>
        </w:tc>
        <w:tc>
          <w:tcPr>
            <w:tcW w:w="1560" w:type="dxa"/>
            <w:vAlign w:val="center"/>
          </w:tcPr>
          <w:p w:rsidR="00E63885" w:rsidRPr="00A73E70" w:rsidRDefault="00FA3158"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108,018</w:t>
            </w:r>
          </w:p>
        </w:tc>
        <w:tc>
          <w:tcPr>
            <w:tcW w:w="1417"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p>
        </w:tc>
      </w:tr>
      <w:tr w:rsidR="00E63885" w:rsidRPr="00A73E70" w:rsidTr="00133C5D">
        <w:trPr>
          <w:trHeight w:val="104"/>
        </w:trPr>
        <w:tc>
          <w:tcPr>
            <w:tcW w:w="10348" w:type="dxa"/>
            <w:gridSpan w:val="5"/>
          </w:tcPr>
          <w:p w:rsidR="00E63885" w:rsidRPr="00A73E70" w:rsidRDefault="00E63885" w:rsidP="00E63885">
            <w:pPr>
              <w:spacing w:after="0" w:line="240" w:lineRule="exact"/>
              <w:jc w:val="center"/>
              <w:rPr>
                <w:rFonts w:ascii="Times New Roman" w:eastAsia="Calibri" w:hAnsi="Times New Roman" w:cs="Times New Roman"/>
                <w:b/>
                <w:sz w:val="24"/>
                <w:szCs w:val="24"/>
                <w:u w:val="single"/>
              </w:rPr>
            </w:pPr>
            <w:r w:rsidRPr="00A73E70">
              <w:rPr>
                <w:rFonts w:ascii="Times New Roman" w:eastAsia="Calibri" w:hAnsi="Times New Roman" w:cs="Times New Roman"/>
                <w:b/>
                <w:sz w:val="24"/>
                <w:szCs w:val="24"/>
                <w:u w:val="single"/>
              </w:rPr>
              <w:t>ВОДОСНАБЖЕНИЕ п. Оротукан</w:t>
            </w:r>
          </w:p>
        </w:tc>
      </w:tr>
      <w:tr w:rsidR="00E63885" w:rsidRPr="00A73E70" w:rsidTr="00133C5D">
        <w:trPr>
          <w:trHeight w:val="104"/>
        </w:trPr>
        <w:tc>
          <w:tcPr>
            <w:tcW w:w="567" w:type="dxa"/>
          </w:tcPr>
          <w:p w:rsidR="00E63885" w:rsidRPr="00A73E70" w:rsidRDefault="00E63885"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1</w:t>
            </w:r>
          </w:p>
        </w:tc>
        <w:tc>
          <w:tcPr>
            <w:tcW w:w="5245" w:type="dxa"/>
          </w:tcPr>
          <w:p w:rsidR="00E63885" w:rsidRPr="00A73E70" w:rsidRDefault="00E63885" w:rsidP="00E63885">
            <w:pPr>
              <w:spacing w:after="0" w:line="240" w:lineRule="exact"/>
              <w:rPr>
                <w:rFonts w:ascii="Times New Roman" w:eastAsia="Calibri" w:hAnsi="Times New Roman" w:cs="Times New Roman"/>
                <w:sz w:val="24"/>
                <w:szCs w:val="24"/>
              </w:rPr>
            </w:pPr>
            <w:r w:rsidRPr="00A73E70">
              <w:rPr>
                <w:rFonts w:ascii="Times New Roman" w:hAnsi="Times New Roman" w:cs="Times New Roman"/>
                <w:sz w:val="24"/>
                <w:szCs w:val="24"/>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tc>
        <w:tc>
          <w:tcPr>
            <w:tcW w:w="1559" w:type="dxa"/>
          </w:tcPr>
          <w:p w:rsidR="00E63885" w:rsidRPr="00A73E70" w:rsidRDefault="00E63885"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тыс. руб.</w:t>
            </w:r>
          </w:p>
        </w:tc>
        <w:tc>
          <w:tcPr>
            <w:tcW w:w="1560" w:type="dxa"/>
          </w:tcPr>
          <w:p w:rsidR="00E63885" w:rsidRPr="00A73E70" w:rsidRDefault="00FA3158" w:rsidP="00E63885">
            <w:pPr>
              <w:spacing w:after="0" w:line="240" w:lineRule="exact"/>
              <w:jc w:val="center"/>
              <w:rPr>
                <w:rFonts w:ascii="Times New Roman" w:eastAsia="Calibri" w:hAnsi="Times New Roman" w:cs="Times New Roman"/>
                <w:sz w:val="24"/>
                <w:szCs w:val="24"/>
              </w:rPr>
            </w:pPr>
            <w:r w:rsidRPr="00A73E70">
              <w:rPr>
                <w:rFonts w:ascii="Times New Roman" w:hAnsi="Times New Roman" w:cs="Times New Roman"/>
                <w:sz w:val="24"/>
                <w:szCs w:val="24"/>
              </w:rPr>
              <w:t>725,63</w:t>
            </w:r>
          </w:p>
        </w:tc>
        <w:tc>
          <w:tcPr>
            <w:tcW w:w="1417" w:type="dxa"/>
          </w:tcPr>
          <w:p w:rsidR="00E63885" w:rsidRPr="00A73E70" w:rsidRDefault="00E63885" w:rsidP="00E63885">
            <w:pPr>
              <w:spacing w:after="0" w:line="240" w:lineRule="exact"/>
              <w:rPr>
                <w:rFonts w:ascii="Times New Roman" w:eastAsia="Calibri" w:hAnsi="Times New Roman" w:cs="Times New Roman"/>
                <w:sz w:val="24"/>
                <w:szCs w:val="24"/>
              </w:rPr>
            </w:pPr>
          </w:p>
        </w:tc>
      </w:tr>
      <w:tr w:rsidR="00E63885" w:rsidRPr="00A73E70" w:rsidTr="00133C5D">
        <w:trPr>
          <w:trHeight w:val="104"/>
        </w:trPr>
        <w:tc>
          <w:tcPr>
            <w:tcW w:w="567" w:type="dxa"/>
          </w:tcPr>
          <w:p w:rsidR="00E63885" w:rsidRPr="00A73E70" w:rsidRDefault="00E63885"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2.</w:t>
            </w:r>
          </w:p>
        </w:tc>
        <w:tc>
          <w:tcPr>
            <w:tcW w:w="5245" w:type="dxa"/>
          </w:tcPr>
          <w:p w:rsidR="00E63885" w:rsidRPr="00A73E70" w:rsidRDefault="00E63885" w:rsidP="00E63885">
            <w:pPr>
              <w:spacing w:after="0" w:line="240" w:lineRule="exact"/>
              <w:rPr>
                <w:rFonts w:ascii="Times New Roman" w:hAnsi="Times New Roman" w:cs="Times New Roman"/>
                <w:sz w:val="24"/>
                <w:szCs w:val="24"/>
              </w:rPr>
            </w:pPr>
            <w:r w:rsidRPr="00A73E70">
              <w:rPr>
                <w:rFonts w:ascii="Times New Roman" w:hAnsi="Times New Roman" w:cs="Times New Roman"/>
                <w:sz w:val="24"/>
                <w:szCs w:val="24"/>
              </w:rPr>
              <w:t>Объем расходов, финансируемых за счет средств Концедента, на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реконструкцию данного объекта</w:t>
            </w:r>
          </w:p>
        </w:tc>
        <w:tc>
          <w:tcPr>
            <w:tcW w:w="1559" w:type="dxa"/>
          </w:tcPr>
          <w:p w:rsidR="00E63885" w:rsidRPr="00A73E70" w:rsidRDefault="00E63885"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тыс. руб.</w:t>
            </w:r>
          </w:p>
        </w:tc>
        <w:tc>
          <w:tcPr>
            <w:tcW w:w="1560" w:type="dxa"/>
          </w:tcPr>
          <w:p w:rsidR="00E63885" w:rsidRPr="00A73E70" w:rsidRDefault="00E63885" w:rsidP="00E63885">
            <w:pPr>
              <w:spacing w:after="0" w:line="240" w:lineRule="exact"/>
              <w:rPr>
                <w:rFonts w:ascii="Times New Roman" w:eastAsia="Calibri" w:hAnsi="Times New Roman" w:cs="Times New Roman"/>
                <w:sz w:val="24"/>
                <w:szCs w:val="24"/>
              </w:rPr>
            </w:pPr>
          </w:p>
        </w:tc>
        <w:tc>
          <w:tcPr>
            <w:tcW w:w="1417" w:type="dxa"/>
          </w:tcPr>
          <w:p w:rsidR="00E63885" w:rsidRPr="00A73E70" w:rsidRDefault="00FA3158"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27,30</w:t>
            </w:r>
          </w:p>
        </w:tc>
      </w:tr>
      <w:tr w:rsidR="00E63885" w:rsidRPr="00A73E70" w:rsidTr="00133C5D">
        <w:trPr>
          <w:trHeight w:val="104"/>
        </w:trPr>
        <w:tc>
          <w:tcPr>
            <w:tcW w:w="567" w:type="dxa"/>
          </w:tcPr>
          <w:p w:rsidR="00E63885" w:rsidRPr="00A73E70" w:rsidRDefault="00E63885"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w:t>
            </w:r>
          </w:p>
        </w:tc>
        <w:tc>
          <w:tcPr>
            <w:tcW w:w="5245" w:type="dxa"/>
          </w:tcPr>
          <w:p w:rsidR="00E63885" w:rsidRPr="00A73E70" w:rsidRDefault="00E63885" w:rsidP="00E63885">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 xml:space="preserve">Долгосрочные параметры регулирования </w:t>
            </w:r>
          </w:p>
        </w:tc>
        <w:tc>
          <w:tcPr>
            <w:tcW w:w="1559" w:type="dxa"/>
          </w:tcPr>
          <w:p w:rsidR="00E63885" w:rsidRPr="00A73E70" w:rsidRDefault="00E63885" w:rsidP="00E63885">
            <w:pPr>
              <w:spacing w:after="0" w:line="240" w:lineRule="exact"/>
              <w:rPr>
                <w:rFonts w:ascii="Times New Roman" w:eastAsia="Calibri" w:hAnsi="Times New Roman" w:cs="Times New Roman"/>
                <w:sz w:val="24"/>
                <w:szCs w:val="24"/>
              </w:rPr>
            </w:pPr>
          </w:p>
        </w:tc>
        <w:tc>
          <w:tcPr>
            <w:tcW w:w="1560" w:type="dxa"/>
          </w:tcPr>
          <w:p w:rsidR="00E63885" w:rsidRPr="00A73E70" w:rsidRDefault="00E63885" w:rsidP="00E63885">
            <w:pPr>
              <w:spacing w:after="0" w:line="240" w:lineRule="exact"/>
              <w:rPr>
                <w:rFonts w:ascii="Times New Roman" w:eastAsia="Calibri" w:hAnsi="Times New Roman" w:cs="Times New Roman"/>
                <w:sz w:val="24"/>
                <w:szCs w:val="24"/>
              </w:rPr>
            </w:pPr>
          </w:p>
        </w:tc>
        <w:tc>
          <w:tcPr>
            <w:tcW w:w="1417" w:type="dxa"/>
          </w:tcPr>
          <w:p w:rsidR="00E63885" w:rsidRPr="00A73E70" w:rsidRDefault="00E63885" w:rsidP="00E63885">
            <w:pPr>
              <w:spacing w:after="0" w:line="240" w:lineRule="exact"/>
              <w:rPr>
                <w:rFonts w:ascii="Times New Roman" w:eastAsia="Calibri" w:hAnsi="Times New Roman" w:cs="Times New Roman"/>
                <w:sz w:val="24"/>
                <w:szCs w:val="24"/>
              </w:rPr>
            </w:pPr>
          </w:p>
        </w:tc>
      </w:tr>
      <w:tr w:rsidR="00E63885" w:rsidRPr="00A73E70" w:rsidTr="00133C5D">
        <w:trPr>
          <w:trHeight w:val="101"/>
        </w:trPr>
        <w:tc>
          <w:tcPr>
            <w:tcW w:w="567" w:type="dxa"/>
          </w:tcPr>
          <w:p w:rsidR="00E63885" w:rsidRPr="00A73E70" w:rsidRDefault="00E63885"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3.1</w:t>
            </w:r>
          </w:p>
        </w:tc>
        <w:tc>
          <w:tcPr>
            <w:tcW w:w="5245" w:type="dxa"/>
          </w:tcPr>
          <w:p w:rsidR="00E63885" w:rsidRPr="00A73E70" w:rsidRDefault="00E63885" w:rsidP="00E63885">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Базовый уровень операционных расходов</w:t>
            </w:r>
          </w:p>
        </w:tc>
        <w:tc>
          <w:tcPr>
            <w:tcW w:w="1559" w:type="dxa"/>
          </w:tcPr>
          <w:p w:rsidR="00E63885" w:rsidRPr="00A73E70" w:rsidRDefault="00E63885"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тыс. руб.</w:t>
            </w:r>
          </w:p>
        </w:tc>
        <w:tc>
          <w:tcPr>
            <w:tcW w:w="1560" w:type="dxa"/>
          </w:tcPr>
          <w:p w:rsidR="00E63885" w:rsidRPr="00A73E70" w:rsidRDefault="000266B9"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9 277,53</w:t>
            </w:r>
          </w:p>
        </w:tc>
        <w:tc>
          <w:tcPr>
            <w:tcW w:w="1417" w:type="dxa"/>
          </w:tcPr>
          <w:p w:rsidR="00E63885" w:rsidRPr="00A73E70" w:rsidRDefault="00E63885" w:rsidP="00E63885">
            <w:pPr>
              <w:spacing w:after="0" w:line="240" w:lineRule="exact"/>
              <w:jc w:val="center"/>
              <w:rPr>
                <w:rFonts w:ascii="Times New Roman" w:eastAsia="Calibri" w:hAnsi="Times New Roman" w:cs="Times New Roman"/>
                <w:sz w:val="24"/>
                <w:szCs w:val="24"/>
              </w:rPr>
            </w:pPr>
          </w:p>
        </w:tc>
      </w:tr>
      <w:tr w:rsidR="00E63885" w:rsidRPr="00A73E70" w:rsidTr="00133C5D">
        <w:trPr>
          <w:trHeight w:val="164"/>
        </w:trPr>
        <w:tc>
          <w:tcPr>
            <w:tcW w:w="567" w:type="dxa"/>
          </w:tcPr>
          <w:p w:rsidR="00E63885" w:rsidRPr="00A73E70" w:rsidRDefault="00E63885"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3.2</w:t>
            </w:r>
          </w:p>
        </w:tc>
        <w:tc>
          <w:tcPr>
            <w:tcW w:w="5245" w:type="dxa"/>
          </w:tcPr>
          <w:p w:rsidR="00E63885" w:rsidRPr="00A73E70" w:rsidRDefault="00E63885" w:rsidP="00E63885">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Показатели и энергетической эффективности объектов водоснабжения</w:t>
            </w:r>
          </w:p>
        </w:tc>
        <w:tc>
          <w:tcPr>
            <w:tcW w:w="1559" w:type="dxa"/>
            <w:vAlign w:val="center"/>
          </w:tcPr>
          <w:p w:rsidR="00E63885" w:rsidRPr="00A73E70" w:rsidRDefault="00E63885" w:rsidP="00E63885">
            <w:pPr>
              <w:spacing w:after="0" w:line="240" w:lineRule="exact"/>
              <w:jc w:val="center"/>
              <w:rPr>
                <w:rFonts w:ascii="Times New Roman" w:eastAsia="Calibri" w:hAnsi="Times New Roman" w:cs="Times New Roman"/>
                <w:sz w:val="24"/>
                <w:szCs w:val="24"/>
              </w:rPr>
            </w:pPr>
          </w:p>
        </w:tc>
        <w:tc>
          <w:tcPr>
            <w:tcW w:w="1560" w:type="dxa"/>
            <w:vAlign w:val="center"/>
          </w:tcPr>
          <w:p w:rsidR="00E63885" w:rsidRPr="00A73E70" w:rsidRDefault="00E63885" w:rsidP="00E63885">
            <w:pPr>
              <w:spacing w:after="0" w:line="240" w:lineRule="exact"/>
              <w:jc w:val="center"/>
              <w:rPr>
                <w:rFonts w:ascii="Times New Roman" w:eastAsia="Calibri" w:hAnsi="Times New Roman" w:cs="Times New Roman"/>
                <w:sz w:val="24"/>
                <w:szCs w:val="24"/>
              </w:rPr>
            </w:pPr>
          </w:p>
        </w:tc>
        <w:tc>
          <w:tcPr>
            <w:tcW w:w="1417" w:type="dxa"/>
            <w:vAlign w:val="center"/>
          </w:tcPr>
          <w:p w:rsidR="00E63885" w:rsidRPr="00A73E70" w:rsidRDefault="00E63885" w:rsidP="00E63885">
            <w:pPr>
              <w:spacing w:after="0" w:line="240" w:lineRule="exact"/>
              <w:jc w:val="center"/>
              <w:rPr>
                <w:rFonts w:ascii="Times New Roman" w:eastAsia="Calibri" w:hAnsi="Times New Roman" w:cs="Times New Roman"/>
                <w:sz w:val="24"/>
                <w:szCs w:val="24"/>
              </w:rPr>
            </w:pPr>
          </w:p>
        </w:tc>
      </w:tr>
      <w:tr w:rsidR="00E63885" w:rsidRPr="00A73E70" w:rsidTr="00133C5D">
        <w:trPr>
          <w:trHeight w:val="101"/>
        </w:trPr>
        <w:tc>
          <w:tcPr>
            <w:tcW w:w="567" w:type="dxa"/>
          </w:tcPr>
          <w:p w:rsidR="00E63885" w:rsidRPr="00A73E70" w:rsidRDefault="00E63885"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w:t>
            </w:r>
            <w:r w:rsidR="000266B9" w:rsidRPr="00A73E70">
              <w:rPr>
                <w:rFonts w:ascii="Times New Roman" w:eastAsia="Calibri" w:hAnsi="Times New Roman" w:cs="Times New Roman"/>
                <w:sz w:val="24"/>
                <w:szCs w:val="24"/>
              </w:rPr>
              <w:t>.2.1</w:t>
            </w:r>
          </w:p>
        </w:tc>
        <w:tc>
          <w:tcPr>
            <w:tcW w:w="5245" w:type="dxa"/>
          </w:tcPr>
          <w:p w:rsidR="00E63885" w:rsidRPr="00A73E70" w:rsidRDefault="00E63885" w:rsidP="00E63885">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 xml:space="preserve">Удельный расход электрической энергии </w:t>
            </w:r>
          </w:p>
        </w:tc>
        <w:tc>
          <w:tcPr>
            <w:tcW w:w="1559" w:type="dxa"/>
            <w:vAlign w:val="center"/>
          </w:tcPr>
          <w:p w:rsidR="00E63885" w:rsidRPr="00A73E70" w:rsidRDefault="00E63885" w:rsidP="00E63885">
            <w:pPr>
              <w:spacing w:after="0" w:line="240" w:lineRule="exact"/>
              <w:jc w:val="center"/>
              <w:rPr>
                <w:rFonts w:ascii="Times New Roman" w:eastAsia="Calibri" w:hAnsi="Times New Roman" w:cs="Times New Roman"/>
                <w:sz w:val="24"/>
                <w:szCs w:val="24"/>
              </w:rPr>
            </w:pPr>
            <w:r w:rsidRPr="00A73E70">
              <w:rPr>
                <w:rFonts w:ascii="Times New Roman" w:hAnsi="Times New Roman" w:cs="Times New Roman"/>
                <w:sz w:val="24"/>
                <w:szCs w:val="24"/>
              </w:rPr>
              <w:t>кВтч/куб</w:t>
            </w:r>
            <w:proofErr w:type="gramStart"/>
            <w:r w:rsidRPr="00A73E70">
              <w:rPr>
                <w:rFonts w:ascii="Times New Roman" w:hAnsi="Times New Roman" w:cs="Times New Roman"/>
                <w:sz w:val="24"/>
                <w:szCs w:val="24"/>
              </w:rPr>
              <w:t>.м</w:t>
            </w:r>
            <w:proofErr w:type="gramEnd"/>
          </w:p>
        </w:tc>
        <w:tc>
          <w:tcPr>
            <w:tcW w:w="1560" w:type="dxa"/>
            <w:vAlign w:val="center"/>
          </w:tcPr>
          <w:p w:rsidR="00E63885" w:rsidRPr="00A73E70" w:rsidRDefault="00E63885" w:rsidP="00E63885">
            <w:pPr>
              <w:spacing w:after="0" w:line="240" w:lineRule="exact"/>
              <w:jc w:val="center"/>
              <w:rPr>
                <w:rFonts w:ascii="Times New Roman" w:eastAsia="Calibri" w:hAnsi="Times New Roman" w:cs="Times New Roman"/>
                <w:sz w:val="24"/>
                <w:szCs w:val="24"/>
              </w:rPr>
            </w:pPr>
          </w:p>
        </w:tc>
        <w:tc>
          <w:tcPr>
            <w:tcW w:w="1417" w:type="dxa"/>
            <w:vAlign w:val="center"/>
          </w:tcPr>
          <w:p w:rsidR="00E63885" w:rsidRPr="00A73E70" w:rsidRDefault="000266B9"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3,17</w:t>
            </w:r>
          </w:p>
        </w:tc>
      </w:tr>
      <w:tr w:rsidR="00E63885" w:rsidRPr="00A73E70" w:rsidTr="00133C5D">
        <w:trPr>
          <w:trHeight w:val="167"/>
        </w:trPr>
        <w:tc>
          <w:tcPr>
            <w:tcW w:w="567" w:type="dxa"/>
          </w:tcPr>
          <w:p w:rsidR="00E63885" w:rsidRPr="00A73E70" w:rsidRDefault="00E63885"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4.</w:t>
            </w:r>
          </w:p>
        </w:tc>
        <w:tc>
          <w:tcPr>
            <w:tcW w:w="5245" w:type="dxa"/>
          </w:tcPr>
          <w:p w:rsidR="00E63885" w:rsidRPr="00A73E70" w:rsidRDefault="00E63885" w:rsidP="00E63885">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Плановые значения показателей деятельности концессионера</w:t>
            </w:r>
          </w:p>
        </w:tc>
        <w:tc>
          <w:tcPr>
            <w:tcW w:w="1559" w:type="dxa"/>
            <w:vAlign w:val="center"/>
          </w:tcPr>
          <w:p w:rsidR="00E63885" w:rsidRPr="00A73E70" w:rsidRDefault="00E63885" w:rsidP="00E63885">
            <w:pPr>
              <w:spacing w:after="0" w:line="240" w:lineRule="exact"/>
              <w:jc w:val="center"/>
              <w:rPr>
                <w:rFonts w:ascii="Times New Roman" w:eastAsia="Calibri" w:hAnsi="Times New Roman" w:cs="Times New Roman"/>
                <w:sz w:val="24"/>
                <w:szCs w:val="24"/>
              </w:rPr>
            </w:pPr>
          </w:p>
        </w:tc>
        <w:tc>
          <w:tcPr>
            <w:tcW w:w="1560" w:type="dxa"/>
            <w:vAlign w:val="center"/>
          </w:tcPr>
          <w:p w:rsidR="00E63885" w:rsidRPr="00A73E70" w:rsidRDefault="00E63885" w:rsidP="00E63885">
            <w:pPr>
              <w:spacing w:after="0" w:line="240" w:lineRule="exact"/>
              <w:jc w:val="center"/>
              <w:rPr>
                <w:rFonts w:ascii="Times New Roman" w:eastAsia="Calibri" w:hAnsi="Times New Roman" w:cs="Times New Roman"/>
                <w:sz w:val="24"/>
                <w:szCs w:val="24"/>
              </w:rPr>
            </w:pPr>
          </w:p>
        </w:tc>
        <w:tc>
          <w:tcPr>
            <w:tcW w:w="1417" w:type="dxa"/>
            <w:vAlign w:val="center"/>
          </w:tcPr>
          <w:p w:rsidR="00E63885" w:rsidRPr="00A73E70" w:rsidRDefault="00E63885" w:rsidP="00E63885">
            <w:pPr>
              <w:spacing w:after="0" w:line="240" w:lineRule="exact"/>
              <w:jc w:val="center"/>
              <w:rPr>
                <w:rFonts w:ascii="Times New Roman" w:eastAsia="Calibri" w:hAnsi="Times New Roman" w:cs="Times New Roman"/>
                <w:sz w:val="24"/>
                <w:szCs w:val="24"/>
              </w:rPr>
            </w:pPr>
          </w:p>
        </w:tc>
      </w:tr>
      <w:tr w:rsidR="00E63885" w:rsidRPr="00A73E70" w:rsidTr="00133C5D">
        <w:trPr>
          <w:trHeight w:val="104"/>
        </w:trPr>
        <w:tc>
          <w:tcPr>
            <w:tcW w:w="567" w:type="dxa"/>
          </w:tcPr>
          <w:p w:rsidR="00E63885" w:rsidRPr="00A73E70" w:rsidRDefault="00E63885"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4.2</w:t>
            </w:r>
          </w:p>
        </w:tc>
        <w:tc>
          <w:tcPr>
            <w:tcW w:w="5245" w:type="dxa"/>
          </w:tcPr>
          <w:p w:rsidR="00E63885" w:rsidRPr="00A73E70" w:rsidRDefault="00E63885" w:rsidP="00E63885">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Объем отпуска в сеть холодной воды</w:t>
            </w:r>
          </w:p>
        </w:tc>
        <w:tc>
          <w:tcPr>
            <w:tcW w:w="1559" w:type="dxa"/>
            <w:vAlign w:val="center"/>
          </w:tcPr>
          <w:p w:rsidR="00E63885" w:rsidRPr="00A73E70" w:rsidRDefault="000266B9"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 xml:space="preserve">Тыс. </w:t>
            </w:r>
            <w:r w:rsidR="00E63885" w:rsidRPr="00A73E70">
              <w:rPr>
                <w:rFonts w:ascii="Times New Roman" w:eastAsia="Calibri" w:hAnsi="Times New Roman" w:cs="Times New Roman"/>
                <w:sz w:val="24"/>
                <w:szCs w:val="24"/>
              </w:rPr>
              <w:t>куб.м.</w:t>
            </w:r>
          </w:p>
        </w:tc>
        <w:tc>
          <w:tcPr>
            <w:tcW w:w="1560" w:type="dxa"/>
            <w:vAlign w:val="center"/>
          </w:tcPr>
          <w:p w:rsidR="00E63885" w:rsidRPr="00A73E70" w:rsidRDefault="000266B9"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117,048</w:t>
            </w:r>
          </w:p>
        </w:tc>
        <w:tc>
          <w:tcPr>
            <w:tcW w:w="1417" w:type="dxa"/>
            <w:vAlign w:val="center"/>
          </w:tcPr>
          <w:p w:rsidR="00E63885" w:rsidRPr="00A73E70" w:rsidRDefault="00E63885" w:rsidP="00E63885">
            <w:pPr>
              <w:spacing w:after="0" w:line="240" w:lineRule="exact"/>
              <w:jc w:val="center"/>
              <w:rPr>
                <w:rFonts w:ascii="Times New Roman" w:eastAsia="Calibri" w:hAnsi="Times New Roman" w:cs="Times New Roman"/>
                <w:sz w:val="24"/>
                <w:szCs w:val="24"/>
              </w:rPr>
            </w:pPr>
          </w:p>
        </w:tc>
      </w:tr>
      <w:tr w:rsidR="00E63885" w:rsidRPr="00A73E70" w:rsidTr="00C86C95">
        <w:trPr>
          <w:trHeight w:val="801"/>
        </w:trPr>
        <w:tc>
          <w:tcPr>
            <w:tcW w:w="567" w:type="dxa"/>
          </w:tcPr>
          <w:p w:rsidR="00E63885" w:rsidRPr="00A73E70" w:rsidRDefault="00E63885"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4.3</w:t>
            </w:r>
          </w:p>
        </w:tc>
        <w:tc>
          <w:tcPr>
            <w:tcW w:w="5245" w:type="dxa"/>
          </w:tcPr>
          <w:p w:rsidR="00E63885" w:rsidRPr="00A73E70" w:rsidRDefault="00E63885" w:rsidP="00E63885">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Уровень потерь к объему отпущенной воды в сеть</w:t>
            </w:r>
          </w:p>
        </w:tc>
        <w:tc>
          <w:tcPr>
            <w:tcW w:w="1559" w:type="dxa"/>
            <w:vAlign w:val="center"/>
          </w:tcPr>
          <w:p w:rsidR="00E63885" w:rsidRPr="00A73E70" w:rsidRDefault="00E63885"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w:t>
            </w:r>
          </w:p>
        </w:tc>
        <w:tc>
          <w:tcPr>
            <w:tcW w:w="1560" w:type="dxa"/>
            <w:vAlign w:val="center"/>
          </w:tcPr>
          <w:p w:rsidR="00E63885" w:rsidRPr="00A73E70" w:rsidRDefault="00E63885" w:rsidP="00E63885">
            <w:pPr>
              <w:spacing w:after="0" w:line="240" w:lineRule="exact"/>
              <w:jc w:val="center"/>
              <w:rPr>
                <w:rFonts w:ascii="Times New Roman" w:eastAsia="Calibri" w:hAnsi="Times New Roman" w:cs="Times New Roman"/>
                <w:sz w:val="24"/>
                <w:szCs w:val="24"/>
              </w:rPr>
            </w:pPr>
          </w:p>
        </w:tc>
        <w:tc>
          <w:tcPr>
            <w:tcW w:w="1417" w:type="dxa"/>
            <w:vAlign w:val="center"/>
          </w:tcPr>
          <w:p w:rsidR="00E63885" w:rsidRPr="00A73E70" w:rsidRDefault="000266B9"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3,22</w:t>
            </w:r>
          </w:p>
        </w:tc>
      </w:tr>
      <w:tr w:rsidR="00E63885" w:rsidRPr="00A73E70" w:rsidTr="006D5E7C">
        <w:trPr>
          <w:trHeight w:val="164"/>
        </w:trPr>
        <w:tc>
          <w:tcPr>
            <w:tcW w:w="10348" w:type="dxa"/>
            <w:gridSpan w:val="5"/>
          </w:tcPr>
          <w:p w:rsidR="00E63885" w:rsidRPr="00A73E70" w:rsidRDefault="00E63885"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b/>
                <w:sz w:val="24"/>
                <w:szCs w:val="24"/>
                <w:u w:val="single"/>
              </w:rPr>
              <w:t>ВОДОСНАБЖЕНИЕ п. Ягодное</w:t>
            </w:r>
          </w:p>
        </w:tc>
      </w:tr>
      <w:tr w:rsidR="00E63885" w:rsidRPr="00A73E70" w:rsidTr="006D5E7C">
        <w:trPr>
          <w:trHeight w:val="164"/>
        </w:trPr>
        <w:tc>
          <w:tcPr>
            <w:tcW w:w="567"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1</w:t>
            </w:r>
          </w:p>
        </w:tc>
        <w:tc>
          <w:tcPr>
            <w:tcW w:w="5245" w:type="dxa"/>
          </w:tcPr>
          <w:p w:rsidR="00E63885" w:rsidRPr="00A73E70" w:rsidRDefault="00E63885" w:rsidP="006D5E7C">
            <w:pPr>
              <w:spacing w:after="0" w:line="240" w:lineRule="exact"/>
              <w:rPr>
                <w:rFonts w:ascii="Times New Roman" w:eastAsia="Calibri" w:hAnsi="Times New Roman" w:cs="Times New Roman"/>
                <w:sz w:val="24"/>
                <w:szCs w:val="24"/>
              </w:rPr>
            </w:pPr>
            <w:r w:rsidRPr="00A73E70">
              <w:rPr>
                <w:rFonts w:ascii="Times New Roman" w:hAnsi="Times New Roman" w:cs="Times New Roman"/>
                <w:sz w:val="24"/>
                <w:szCs w:val="24"/>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tc>
        <w:tc>
          <w:tcPr>
            <w:tcW w:w="1559"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тыс. руб.</w:t>
            </w:r>
          </w:p>
        </w:tc>
        <w:tc>
          <w:tcPr>
            <w:tcW w:w="1560" w:type="dxa"/>
          </w:tcPr>
          <w:p w:rsidR="00E63885" w:rsidRPr="00A73E70" w:rsidRDefault="000266B9" w:rsidP="006D5E7C">
            <w:pPr>
              <w:spacing w:after="0" w:line="240" w:lineRule="exact"/>
              <w:jc w:val="center"/>
              <w:rPr>
                <w:rFonts w:ascii="Times New Roman" w:eastAsia="Calibri" w:hAnsi="Times New Roman" w:cs="Times New Roman"/>
                <w:sz w:val="24"/>
                <w:szCs w:val="24"/>
              </w:rPr>
            </w:pPr>
            <w:r w:rsidRPr="00A73E70">
              <w:rPr>
                <w:rFonts w:ascii="Times New Roman" w:hAnsi="Times New Roman" w:cs="Times New Roman"/>
                <w:sz w:val="24"/>
                <w:szCs w:val="24"/>
              </w:rPr>
              <w:t>1 584,46</w:t>
            </w:r>
          </w:p>
        </w:tc>
        <w:tc>
          <w:tcPr>
            <w:tcW w:w="1417" w:type="dxa"/>
          </w:tcPr>
          <w:p w:rsidR="00E63885" w:rsidRPr="00A73E70" w:rsidRDefault="00E63885" w:rsidP="006D5E7C">
            <w:pPr>
              <w:spacing w:after="0" w:line="240" w:lineRule="exact"/>
              <w:rPr>
                <w:rFonts w:ascii="Times New Roman" w:eastAsia="Calibri" w:hAnsi="Times New Roman" w:cs="Times New Roman"/>
                <w:sz w:val="24"/>
                <w:szCs w:val="24"/>
              </w:rPr>
            </w:pPr>
          </w:p>
        </w:tc>
      </w:tr>
      <w:tr w:rsidR="00E63885" w:rsidRPr="00A73E70" w:rsidTr="006D5E7C">
        <w:trPr>
          <w:trHeight w:val="164"/>
        </w:trPr>
        <w:tc>
          <w:tcPr>
            <w:tcW w:w="567"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2.</w:t>
            </w:r>
          </w:p>
        </w:tc>
        <w:tc>
          <w:tcPr>
            <w:tcW w:w="5245" w:type="dxa"/>
          </w:tcPr>
          <w:p w:rsidR="00E63885" w:rsidRPr="00A73E70" w:rsidRDefault="00E63885" w:rsidP="006D5E7C">
            <w:pPr>
              <w:spacing w:after="0" w:line="240" w:lineRule="exact"/>
              <w:rPr>
                <w:rFonts w:ascii="Times New Roman" w:hAnsi="Times New Roman" w:cs="Times New Roman"/>
                <w:sz w:val="24"/>
                <w:szCs w:val="24"/>
              </w:rPr>
            </w:pPr>
            <w:r w:rsidRPr="00A73E70">
              <w:rPr>
                <w:rFonts w:ascii="Times New Roman" w:hAnsi="Times New Roman" w:cs="Times New Roman"/>
                <w:sz w:val="24"/>
                <w:szCs w:val="24"/>
              </w:rPr>
              <w:t>Объем расходов, финансируемых за счет средств Концедента, на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реконструкцию данного объекта</w:t>
            </w:r>
          </w:p>
        </w:tc>
        <w:tc>
          <w:tcPr>
            <w:tcW w:w="1559"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тыс. руб.</w:t>
            </w:r>
          </w:p>
        </w:tc>
        <w:tc>
          <w:tcPr>
            <w:tcW w:w="1560" w:type="dxa"/>
          </w:tcPr>
          <w:p w:rsidR="00E63885" w:rsidRPr="00A73E70" w:rsidRDefault="00E63885" w:rsidP="006D5E7C">
            <w:pPr>
              <w:spacing w:after="0" w:line="240" w:lineRule="exact"/>
              <w:rPr>
                <w:rFonts w:ascii="Times New Roman" w:eastAsia="Calibri" w:hAnsi="Times New Roman" w:cs="Times New Roman"/>
                <w:sz w:val="24"/>
                <w:szCs w:val="24"/>
              </w:rPr>
            </w:pPr>
          </w:p>
        </w:tc>
        <w:tc>
          <w:tcPr>
            <w:tcW w:w="1417" w:type="dxa"/>
          </w:tcPr>
          <w:p w:rsidR="00E63885" w:rsidRPr="00A73E70" w:rsidRDefault="000266B9"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49,01</w:t>
            </w:r>
          </w:p>
        </w:tc>
      </w:tr>
      <w:tr w:rsidR="00E63885" w:rsidRPr="00A73E70" w:rsidTr="006D5E7C">
        <w:trPr>
          <w:trHeight w:val="164"/>
        </w:trPr>
        <w:tc>
          <w:tcPr>
            <w:tcW w:w="567"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w:t>
            </w:r>
          </w:p>
        </w:tc>
        <w:tc>
          <w:tcPr>
            <w:tcW w:w="5245" w:type="dxa"/>
          </w:tcPr>
          <w:p w:rsidR="00E63885" w:rsidRPr="00A73E70" w:rsidRDefault="00E63885" w:rsidP="006D5E7C">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 xml:space="preserve">Долгосрочные параметры регулирования </w:t>
            </w:r>
          </w:p>
        </w:tc>
        <w:tc>
          <w:tcPr>
            <w:tcW w:w="1559" w:type="dxa"/>
          </w:tcPr>
          <w:p w:rsidR="00E63885" w:rsidRPr="00A73E70" w:rsidRDefault="00E63885" w:rsidP="006D5E7C">
            <w:pPr>
              <w:spacing w:after="0" w:line="240" w:lineRule="exact"/>
              <w:rPr>
                <w:rFonts w:ascii="Times New Roman" w:eastAsia="Calibri" w:hAnsi="Times New Roman" w:cs="Times New Roman"/>
                <w:sz w:val="24"/>
                <w:szCs w:val="24"/>
              </w:rPr>
            </w:pPr>
          </w:p>
        </w:tc>
        <w:tc>
          <w:tcPr>
            <w:tcW w:w="1560" w:type="dxa"/>
          </w:tcPr>
          <w:p w:rsidR="00E63885" w:rsidRPr="00A73E70" w:rsidRDefault="00E63885" w:rsidP="006D5E7C">
            <w:pPr>
              <w:spacing w:after="0" w:line="240" w:lineRule="exact"/>
              <w:rPr>
                <w:rFonts w:ascii="Times New Roman" w:eastAsia="Calibri" w:hAnsi="Times New Roman" w:cs="Times New Roman"/>
                <w:sz w:val="24"/>
                <w:szCs w:val="24"/>
              </w:rPr>
            </w:pPr>
          </w:p>
        </w:tc>
        <w:tc>
          <w:tcPr>
            <w:tcW w:w="1417" w:type="dxa"/>
          </w:tcPr>
          <w:p w:rsidR="00E63885" w:rsidRPr="00A73E70" w:rsidRDefault="00E63885" w:rsidP="006D5E7C">
            <w:pPr>
              <w:spacing w:after="0" w:line="240" w:lineRule="exact"/>
              <w:rPr>
                <w:rFonts w:ascii="Times New Roman" w:eastAsia="Calibri" w:hAnsi="Times New Roman" w:cs="Times New Roman"/>
                <w:sz w:val="24"/>
                <w:szCs w:val="24"/>
              </w:rPr>
            </w:pPr>
          </w:p>
        </w:tc>
      </w:tr>
      <w:tr w:rsidR="00E63885" w:rsidRPr="00A73E70" w:rsidTr="006D5E7C">
        <w:trPr>
          <w:trHeight w:val="164"/>
        </w:trPr>
        <w:tc>
          <w:tcPr>
            <w:tcW w:w="567"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3.1</w:t>
            </w:r>
          </w:p>
        </w:tc>
        <w:tc>
          <w:tcPr>
            <w:tcW w:w="5245" w:type="dxa"/>
          </w:tcPr>
          <w:p w:rsidR="00E63885" w:rsidRPr="00A73E70" w:rsidRDefault="00E63885" w:rsidP="006D5E7C">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Базовый уровень операционных расходов</w:t>
            </w:r>
          </w:p>
        </w:tc>
        <w:tc>
          <w:tcPr>
            <w:tcW w:w="1559"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тыс. руб.</w:t>
            </w:r>
          </w:p>
        </w:tc>
        <w:tc>
          <w:tcPr>
            <w:tcW w:w="1560" w:type="dxa"/>
          </w:tcPr>
          <w:p w:rsidR="00E63885" w:rsidRPr="00A73E70" w:rsidRDefault="000266B9"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18 669,80</w:t>
            </w:r>
          </w:p>
        </w:tc>
        <w:tc>
          <w:tcPr>
            <w:tcW w:w="1417" w:type="dxa"/>
          </w:tcPr>
          <w:p w:rsidR="00E63885" w:rsidRPr="00A73E70" w:rsidRDefault="00E63885" w:rsidP="006D5E7C">
            <w:pPr>
              <w:spacing w:after="0" w:line="240" w:lineRule="exact"/>
              <w:jc w:val="center"/>
              <w:rPr>
                <w:rFonts w:ascii="Times New Roman" w:eastAsia="Calibri" w:hAnsi="Times New Roman" w:cs="Times New Roman"/>
                <w:sz w:val="24"/>
                <w:szCs w:val="24"/>
              </w:rPr>
            </w:pPr>
          </w:p>
        </w:tc>
      </w:tr>
      <w:tr w:rsidR="00E63885" w:rsidRPr="00A73E70" w:rsidTr="00133C5D">
        <w:trPr>
          <w:trHeight w:val="164"/>
        </w:trPr>
        <w:tc>
          <w:tcPr>
            <w:tcW w:w="567"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3.2</w:t>
            </w:r>
          </w:p>
        </w:tc>
        <w:tc>
          <w:tcPr>
            <w:tcW w:w="5245" w:type="dxa"/>
          </w:tcPr>
          <w:p w:rsidR="00E63885" w:rsidRPr="00A73E70" w:rsidRDefault="00E63885" w:rsidP="006D5E7C">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Показатели и энергетической эффективности объектов водоснабжения</w:t>
            </w:r>
          </w:p>
        </w:tc>
        <w:tc>
          <w:tcPr>
            <w:tcW w:w="1559"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p>
        </w:tc>
        <w:tc>
          <w:tcPr>
            <w:tcW w:w="1560"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p>
        </w:tc>
        <w:tc>
          <w:tcPr>
            <w:tcW w:w="1417"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p>
        </w:tc>
      </w:tr>
      <w:tr w:rsidR="00E63885" w:rsidRPr="00A73E70" w:rsidTr="00133C5D">
        <w:trPr>
          <w:trHeight w:val="164"/>
        </w:trPr>
        <w:tc>
          <w:tcPr>
            <w:tcW w:w="567"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3.2.4</w:t>
            </w:r>
          </w:p>
        </w:tc>
        <w:tc>
          <w:tcPr>
            <w:tcW w:w="5245" w:type="dxa"/>
          </w:tcPr>
          <w:p w:rsidR="00E63885" w:rsidRPr="00A73E70" w:rsidRDefault="00E63885" w:rsidP="006D5E7C">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 xml:space="preserve">Удельный расход электрической энергии </w:t>
            </w:r>
          </w:p>
        </w:tc>
        <w:tc>
          <w:tcPr>
            <w:tcW w:w="1559"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hAnsi="Times New Roman" w:cs="Times New Roman"/>
                <w:sz w:val="24"/>
                <w:szCs w:val="24"/>
              </w:rPr>
              <w:t>кВтч/куб</w:t>
            </w:r>
            <w:proofErr w:type="gramStart"/>
            <w:r w:rsidRPr="00A73E70">
              <w:rPr>
                <w:rFonts w:ascii="Times New Roman" w:hAnsi="Times New Roman" w:cs="Times New Roman"/>
                <w:sz w:val="24"/>
                <w:szCs w:val="24"/>
              </w:rPr>
              <w:t>.м</w:t>
            </w:r>
            <w:proofErr w:type="gramEnd"/>
          </w:p>
        </w:tc>
        <w:tc>
          <w:tcPr>
            <w:tcW w:w="1560"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p>
        </w:tc>
        <w:tc>
          <w:tcPr>
            <w:tcW w:w="1417" w:type="dxa"/>
            <w:vAlign w:val="center"/>
          </w:tcPr>
          <w:p w:rsidR="00E63885" w:rsidRPr="00A73E70" w:rsidRDefault="000266B9"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0,50</w:t>
            </w:r>
          </w:p>
        </w:tc>
      </w:tr>
      <w:tr w:rsidR="00E63885" w:rsidRPr="00A73E70" w:rsidTr="00133C5D">
        <w:trPr>
          <w:trHeight w:val="164"/>
        </w:trPr>
        <w:tc>
          <w:tcPr>
            <w:tcW w:w="567"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4.</w:t>
            </w:r>
          </w:p>
        </w:tc>
        <w:tc>
          <w:tcPr>
            <w:tcW w:w="5245" w:type="dxa"/>
          </w:tcPr>
          <w:p w:rsidR="00E63885" w:rsidRPr="00A73E70" w:rsidRDefault="00E63885" w:rsidP="006D5E7C">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Плановые значения показателей деятельности концессионера</w:t>
            </w:r>
          </w:p>
        </w:tc>
        <w:tc>
          <w:tcPr>
            <w:tcW w:w="1559"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p>
        </w:tc>
        <w:tc>
          <w:tcPr>
            <w:tcW w:w="1560"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p>
        </w:tc>
        <w:tc>
          <w:tcPr>
            <w:tcW w:w="1417"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p>
        </w:tc>
      </w:tr>
      <w:tr w:rsidR="00E63885" w:rsidRPr="00A73E70" w:rsidTr="00133C5D">
        <w:trPr>
          <w:trHeight w:val="164"/>
        </w:trPr>
        <w:tc>
          <w:tcPr>
            <w:tcW w:w="567"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4.2</w:t>
            </w:r>
          </w:p>
        </w:tc>
        <w:tc>
          <w:tcPr>
            <w:tcW w:w="5245" w:type="dxa"/>
          </w:tcPr>
          <w:p w:rsidR="00E63885" w:rsidRPr="00A73E70" w:rsidRDefault="00E63885" w:rsidP="006D5E7C">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Объем отпуска в сеть холодной воды</w:t>
            </w:r>
          </w:p>
        </w:tc>
        <w:tc>
          <w:tcPr>
            <w:tcW w:w="1559" w:type="dxa"/>
            <w:vAlign w:val="center"/>
          </w:tcPr>
          <w:p w:rsidR="00E63885" w:rsidRPr="00A73E70" w:rsidRDefault="000266B9"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 xml:space="preserve">Тыс. </w:t>
            </w:r>
            <w:r w:rsidR="00E63885" w:rsidRPr="00A73E70">
              <w:rPr>
                <w:rFonts w:ascii="Times New Roman" w:eastAsia="Calibri" w:hAnsi="Times New Roman" w:cs="Times New Roman"/>
                <w:sz w:val="24"/>
                <w:szCs w:val="24"/>
              </w:rPr>
              <w:t>куб.м.</w:t>
            </w:r>
          </w:p>
        </w:tc>
        <w:tc>
          <w:tcPr>
            <w:tcW w:w="1560" w:type="dxa"/>
            <w:vAlign w:val="center"/>
          </w:tcPr>
          <w:p w:rsidR="00E63885" w:rsidRPr="00A73E70" w:rsidRDefault="000266B9"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367,355</w:t>
            </w:r>
          </w:p>
        </w:tc>
        <w:tc>
          <w:tcPr>
            <w:tcW w:w="1417"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p>
        </w:tc>
      </w:tr>
      <w:tr w:rsidR="00E63885" w:rsidRPr="00A73E70" w:rsidTr="00133C5D">
        <w:trPr>
          <w:trHeight w:val="164"/>
        </w:trPr>
        <w:tc>
          <w:tcPr>
            <w:tcW w:w="567" w:type="dxa"/>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4.3</w:t>
            </w:r>
          </w:p>
        </w:tc>
        <w:tc>
          <w:tcPr>
            <w:tcW w:w="5245" w:type="dxa"/>
          </w:tcPr>
          <w:p w:rsidR="00E63885" w:rsidRPr="00A73E70" w:rsidRDefault="00E63885" w:rsidP="006D5E7C">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Уровень потерь к объему отпущенной воды в сеть</w:t>
            </w:r>
          </w:p>
        </w:tc>
        <w:tc>
          <w:tcPr>
            <w:tcW w:w="1559"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w:t>
            </w:r>
          </w:p>
        </w:tc>
        <w:tc>
          <w:tcPr>
            <w:tcW w:w="1560" w:type="dxa"/>
            <w:vAlign w:val="center"/>
          </w:tcPr>
          <w:p w:rsidR="00E63885" w:rsidRPr="00A73E70" w:rsidRDefault="00E63885" w:rsidP="006D5E7C">
            <w:pPr>
              <w:spacing w:after="0" w:line="240" w:lineRule="exact"/>
              <w:jc w:val="center"/>
              <w:rPr>
                <w:rFonts w:ascii="Times New Roman" w:eastAsia="Calibri" w:hAnsi="Times New Roman" w:cs="Times New Roman"/>
                <w:sz w:val="24"/>
                <w:szCs w:val="24"/>
              </w:rPr>
            </w:pPr>
          </w:p>
        </w:tc>
        <w:tc>
          <w:tcPr>
            <w:tcW w:w="1417" w:type="dxa"/>
            <w:vAlign w:val="center"/>
          </w:tcPr>
          <w:p w:rsidR="00E63885" w:rsidRPr="00A73E70" w:rsidRDefault="000266B9"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3,22</w:t>
            </w:r>
          </w:p>
        </w:tc>
      </w:tr>
      <w:tr w:rsidR="00C86C95" w:rsidRPr="00A73E70" w:rsidTr="006D5E7C">
        <w:trPr>
          <w:trHeight w:val="164"/>
        </w:trPr>
        <w:tc>
          <w:tcPr>
            <w:tcW w:w="10348" w:type="dxa"/>
            <w:gridSpan w:val="5"/>
          </w:tcPr>
          <w:p w:rsidR="00C86C95" w:rsidRPr="00A73E70" w:rsidRDefault="00C86C95" w:rsidP="00E63885">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b/>
                <w:sz w:val="24"/>
                <w:szCs w:val="24"/>
                <w:u w:val="single"/>
              </w:rPr>
              <w:t>ВОДООТВЕДЕНИЕ п. Оротукан</w:t>
            </w:r>
          </w:p>
        </w:tc>
      </w:tr>
      <w:tr w:rsidR="00C86C95" w:rsidRPr="00A73E70" w:rsidTr="006D5E7C">
        <w:trPr>
          <w:trHeight w:val="164"/>
        </w:trPr>
        <w:tc>
          <w:tcPr>
            <w:tcW w:w="567" w:type="dxa"/>
          </w:tcPr>
          <w:p w:rsidR="00C86C95" w:rsidRPr="00A73E70" w:rsidRDefault="00C86C9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1</w:t>
            </w:r>
          </w:p>
        </w:tc>
        <w:tc>
          <w:tcPr>
            <w:tcW w:w="5245" w:type="dxa"/>
          </w:tcPr>
          <w:p w:rsidR="00C86C95" w:rsidRPr="00A73E70" w:rsidRDefault="00C86C95" w:rsidP="006D5E7C">
            <w:pPr>
              <w:spacing w:after="0" w:line="240" w:lineRule="exact"/>
              <w:rPr>
                <w:rFonts w:ascii="Times New Roman" w:eastAsia="Calibri" w:hAnsi="Times New Roman" w:cs="Times New Roman"/>
                <w:sz w:val="24"/>
                <w:szCs w:val="24"/>
              </w:rPr>
            </w:pPr>
            <w:r w:rsidRPr="00A73E70">
              <w:rPr>
                <w:rFonts w:ascii="Times New Roman" w:hAnsi="Times New Roman" w:cs="Times New Roman"/>
                <w:sz w:val="24"/>
                <w:szCs w:val="24"/>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tc>
        <w:tc>
          <w:tcPr>
            <w:tcW w:w="1559" w:type="dxa"/>
          </w:tcPr>
          <w:p w:rsidR="00C86C95" w:rsidRPr="00A73E70" w:rsidRDefault="00C86C9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тыс. руб.</w:t>
            </w:r>
          </w:p>
        </w:tc>
        <w:tc>
          <w:tcPr>
            <w:tcW w:w="1560" w:type="dxa"/>
          </w:tcPr>
          <w:p w:rsidR="00C86C95" w:rsidRPr="00A73E70" w:rsidRDefault="000266B9" w:rsidP="006D5E7C">
            <w:pPr>
              <w:spacing w:after="0" w:line="240" w:lineRule="exact"/>
              <w:jc w:val="center"/>
              <w:rPr>
                <w:rFonts w:ascii="Times New Roman" w:eastAsia="Calibri" w:hAnsi="Times New Roman" w:cs="Times New Roman"/>
                <w:sz w:val="24"/>
                <w:szCs w:val="24"/>
              </w:rPr>
            </w:pPr>
            <w:r w:rsidRPr="00A73E70">
              <w:rPr>
                <w:rFonts w:ascii="Times New Roman" w:hAnsi="Times New Roman" w:cs="Times New Roman"/>
                <w:sz w:val="24"/>
                <w:szCs w:val="24"/>
              </w:rPr>
              <w:t>242,5</w:t>
            </w:r>
          </w:p>
        </w:tc>
        <w:tc>
          <w:tcPr>
            <w:tcW w:w="1417" w:type="dxa"/>
          </w:tcPr>
          <w:p w:rsidR="00C86C95" w:rsidRPr="00A73E70" w:rsidRDefault="00C86C95" w:rsidP="006D5E7C">
            <w:pPr>
              <w:spacing w:after="0" w:line="240" w:lineRule="exact"/>
              <w:rPr>
                <w:rFonts w:ascii="Times New Roman" w:eastAsia="Calibri" w:hAnsi="Times New Roman" w:cs="Times New Roman"/>
                <w:sz w:val="24"/>
                <w:szCs w:val="24"/>
              </w:rPr>
            </w:pPr>
          </w:p>
        </w:tc>
      </w:tr>
      <w:tr w:rsidR="00C86C95" w:rsidRPr="00A73E70" w:rsidTr="006D5E7C">
        <w:trPr>
          <w:trHeight w:val="164"/>
        </w:trPr>
        <w:tc>
          <w:tcPr>
            <w:tcW w:w="567" w:type="dxa"/>
          </w:tcPr>
          <w:p w:rsidR="00C86C95" w:rsidRPr="00A73E70" w:rsidRDefault="00C86C9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2.</w:t>
            </w:r>
          </w:p>
        </w:tc>
        <w:tc>
          <w:tcPr>
            <w:tcW w:w="5245" w:type="dxa"/>
          </w:tcPr>
          <w:p w:rsidR="00C86C95" w:rsidRPr="00A73E70" w:rsidRDefault="00C86C95" w:rsidP="006D5E7C">
            <w:pPr>
              <w:spacing w:after="0" w:line="240" w:lineRule="exact"/>
              <w:rPr>
                <w:rFonts w:ascii="Times New Roman" w:hAnsi="Times New Roman" w:cs="Times New Roman"/>
                <w:sz w:val="24"/>
                <w:szCs w:val="24"/>
              </w:rPr>
            </w:pPr>
            <w:r w:rsidRPr="00A73E70">
              <w:rPr>
                <w:rFonts w:ascii="Times New Roman" w:hAnsi="Times New Roman" w:cs="Times New Roman"/>
                <w:sz w:val="24"/>
                <w:szCs w:val="24"/>
              </w:rPr>
              <w:t>Объем расходов, финансируемых за счет средств Концедента, на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реконструкцию данного объекта</w:t>
            </w:r>
          </w:p>
        </w:tc>
        <w:tc>
          <w:tcPr>
            <w:tcW w:w="1559" w:type="dxa"/>
          </w:tcPr>
          <w:p w:rsidR="00C86C95" w:rsidRPr="00A73E70" w:rsidRDefault="00C86C9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тыс. руб.</w:t>
            </w:r>
          </w:p>
        </w:tc>
        <w:tc>
          <w:tcPr>
            <w:tcW w:w="1560" w:type="dxa"/>
          </w:tcPr>
          <w:p w:rsidR="00C86C95" w:rsidRPr="00A73E70" w:rsidRDefault="00C86C95" w:rsidP="006D5E7C">
            <w:pPr>
              <w:spacing w:after="0" w:line="240" w:lineRule="exact"/>
              <w:rPr>
                <w:rFonts w:ascii="Times New Roman" w:eastAsia="Calibri" w:hAnsi="Times New Roman" w:cs="Times New Roman"/>
                <w:sz w:val="24"/>
                <w:szCs w:val="24"/>
              </w:rPr>
            </w:pPr>
          </w:p>
        </w:tc>
        <w:tc>
          <w:tcPr>
            <w:tcW w:w="1417" w:type="dxa"/>
          </w:tcPr>
          <w:p w:rsidR="00C86C95" w:rsidRPr="00A73E70" w:rsidRDefault="000266B9"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7,50</w:t>
            </w:r>
          </w:p>
        </w:tc>
      </w:tr>
      <w:tr w:rsidR="00C86C95" w:rsidRPr="00A73E70" w:rsidTr="006D5E7C">
        <w:trPr>
          <w:trHeight w:val="164"/>
        </w:trPr>
        <w:tc>
          <w:tcPr>
            <w:tcW w:w="567" w:type="dxa"/>
          </w:tcPr>
          <w:p w:rsidR="00C86C95" w:rsidRPr="00A73E70" w:rsidRDefault="00C86C9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w:t>
            </w:r>
          </w:p>
        </w:tc>
        <w:tc>
          <w:tcPr>
            <w:tcW w:w="5245" w:type="dxa"/>
          </w:tcPr>
          <w:p w:rsidR="00C86C95" w:rsidRPr="00A73E70" w:rsidRDefault="00C86C95" w:rsidP="006D5E7C">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 xml:space="preserve">Долгосрочные параметры регулирования </w:t>
            </w:r>
          </w:p>
        </w:tc>
        <w:tc>
          <w:tcPr>
            <w:tcW w:w="1559" w:type="dxa"/>
          </w:tcPr>
          <w:p w:rsidR="00C86C95" w:rsidRPr="00A73E70" w:rsidRDefault="00C86C95" w:rsidP="006D5E7C">
            <w:pPr>
              <w:spacing w:after="0" w:line="240" w:lineRule="exact"/>
              <w:rPr>
                <w:rFonts w:ascii="Times New Roman" w:eastAsia="Calibri" w:hAnsi="Times New Roman" w:cs="Times New Roman"/>
                <w:sz w:val="24"/>
                <w:szCs w:val="24"/>
              </w:rPr>
            </w:pPr>
          </w:p>
        </w:tc>
        <w:tc>
          <w:tcPr>
            <w:tcW w:w="1560" w:type="dxa"/>
          </w:tcPr>
          <w:p w:rsidR="00C86C95" w:rsidRPr="00A73E70" w:rsidRDefault="00C86C95" w:rsidP="006D5E7C">
            <w:pPr>
              <w:spacing w:after="0" w:line="240" w:lineRule="exact"/>
              <w:rPr>
                <w:rFonts w:ascii="Times New Roman" w:eastAsia="Calibri" w:hAnsi="Times New Roman" w:cs="Times New Roman"/>
                <w:sz w:val="24"/>
                <w:szCs w:val="24"/>
              </w:rPr>
            </w:pPr>
          </w:p>
        </w:tc>
        <w:tc>
          <w:tcPr>
            <w:tcW w:w="1417" w:type="dxa"/>
          </w:tcPr>
          <w:p w:rsidR="00C86C95" w:rsidRPr="00A73E70" w:rsidRDefault="00C86C95" w:rsidP="006D5E7C">
            <w:pPr>
              <w:spacing w:after="0" w:line="240" w:lineRule="exact"/>
              <w:rPr>
                <w:rFonts w:ascii="Times New Roman" w:eastAsia="Calibri" w:hAnsi="Times New Roman" w:cs="Times New Roman"/>
                <w:sz w:val="24"/>
                <w:szCs w:val="24"/>
              </w:rPr>
            </w:pPr>
          </w:p>
        </w:tc>
      </w:tr>
      <w:tr w:rsidR="00C86C95" w:rsidRPr="00A73E70" w:rsidTr="006D5E7C">
        <w:trPr>
          <w:trHeight w:val="164"/>
        </w:trPr>
        <w:tc>
          <w:tcPr>
            <w:tcW w:w="567" w:type="dxa"/>
          </w:tcPr>
          <w:p w:rsidR="00C86C95" w:rsidRPr="00A73E70" w:rsidRDefault="00C86C9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3.1</w:t>
            </w:r>
          </w:p>
        </w:tc>
        <w:tc>
          <w:tcPr>
            <w:tcW w:w="5245" w:type="dxa"/>
          </w:tcPr>
          <w:p w:rsidR="00C86C95" w:rsidRPr="00A73E70" w:rsidRDefault="00C86C95" w:rsidP="006D5E7C">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Базовый уровень операционных расходов</w:t>
            </w:r>
          </w:p>
        </w:tc>
        <w:tc>
          <w:tcPr>
            <w:tcW w:w="1559" w:type="dxa"/>
          </w:tcPr>
          <w:p w:rsidR="00C86C95" w:rsidRPr="00A73E70" w:rsidRDefault="00C86C95"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тыс. руб.</w:t>
            </w:r>
          </w:p>
        </w:tc>
        <w:tc>
          <w:tcPr>
            <w:tcW w:w="1560" w:type="dxa"/>
          </w:tcPr>
          <w:p w:rsidR="00C86C95" w:rsidRPr="00A73E70" w:rsidRDefault="000266B9"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w:t>
            </w:r>
          </w:p>
        </w:tc>
        <w:tc>
          <w:tcPr>
            <w:tcW w:w="1417" w:type="dxa"/>
          </w:tcPr>
          <w:p w:rsidR="00C86C95" w:rsidRPr="00A73E70" w:rsidRDefault="00C86C95" w:rsidP="006D5E7C">
            <w:pPr>
              <w:spacing w:after="0" w:line="240" w:lineRule="exact"/>
              <w:jc w:val="center"/>
              <w:rPr>
                <w:rFonts w:ascii="Times New Roman" w:eastAsia="Calibri" w:hAnsi="Times New Roman" w:cs="Times New Roman"/>
                <w:sz w:val="24"/>
                <w:szCs w:val="24"/>
              </w:rPr>
            </w:pPr>
          </w:p>
        </w:tc>
      </w:tr>
      <w:tr w:rsidR="00E568F9" w:rsidRPr="00A73E70" w:rsidTr="00133C5D">
        <w:trPr>
          <w:trHeight w:val="164"/>
        </w:trPr>
        <w:tc>
          <w:tcPr>
            <w:tcW w:w="567" w:type="dxa"/>
          </w:tcPr>
          <w:p w:rsidR="00E568F9" w:rsidRPr="00A73E70" w:rsidRDefault="00E568F9" w:rsidP="00E568F9">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4.</w:t>
            </w:r>
          </w:p>
        </w:tc>
        <w:tc>
          <w:tcPr>
            <w:tcW w:w="5245" w:type="dxa"/>
          </w:tcPr>
          <w:p w:rsidR="00E568F9" w:rsidRPr="00A73E70" w:rsidRDefault="00E568F9" w:rsidP="00E568F9">
            <w:pPr>
              <w:spacing w:after="0" w:line="240" w:lineRule="auto"/>
              <w:rPr>
                <w:rFonts w:ascii="Times New Roman" w:eastAsia="Calibri" w:hAnsi="Times New Roman" w:cs="Times New Roman"/>
                <w:b/>
                <w:sz w:val="24"/>
                <w:szCs w:val="24"/>
              </w:rPr>
            </w:pPr>
            <w:r w:rsidRPr="00A73E70">
              <w:rPr>
                <w:rFonts w:ascii="Times New Roman" w:eastAsia="Calibri" w:hAnsi="Times New Roman" w:cs="Times New Roman"/>
                <w:b/>
                <w:sz w:val="24"/>
                <w:szCs w:val="24"/>
              </w:rPr>
              <w:t>Показатели качества очистки сточных вод</w:t>
            </w:r>
          </w:p>
        </w:tc>
        <w:tc>
          <w:tcPr>
            <w:tcW w:w="1559" w:type="dxa"/>
            <w:vAlign w:val="center"/>
          </w:tcPr>
          <w:p w:rsidR="00E568F9" w:rsidRPr="00A73E70" w:rsidRDefault="00E568F9" w:rsidP="00E568F9">
            <w:pPr>
              <w:spacing w:after="0" w:line="240" w:lineRule="exact"/>
              <w:jc w:val="center"/>
              <w:rPr>
                <w:rFonts w:ascii="Times New Roman" w:eastAsia="Calibri" w:hAnsi="Times New Roman" w:cs="Times New Roman"/>
                <w:sz w:val="24"/>
                <w:szCs w:val="24"/>
              </w:rPr>
            </w:pPr>
          </w:p>
        </w:tc>
        <w:tc>
          <w:tcPr>
            <w:tcW w:w="1560" w:type="dxa"/>
            <w:vAlign w:val="center"/>
          </w:tcPr>
          <w:p w:rsidR="00E568F9" w:rsidRPr="00A73E70" w:rsidRDefault="00E568F9" w:rsidP="00E568F9">
            <w:pPr>
              <w:spacing w:after="0" w:line="240" w:lineRule="exact"/>
              <w:jc w:val="center"/>
              <w:rPr>
                <w:rFonts w:ascii="Times New Roman" w:eastAsia="Calibri" w:hAnsi="Times New Roman" w:cs="Times New Roman"/>
                <w:sz w:val="24"/>
                <w:szCs w:val="24"/>
              </w:rPr>
            </w:pPr>
          </w:p>
        </w:tc>
        <w:tc>
          <w:tcPr>
            <w:tcW w:w="1417" w:type="dxa"/>
            <w:vAlign w:val="center"/>
          </w:tcPr>
          <w:p w:rsidR="00E568F9" w:rsidRPr="00A73E70" w:rsidRDefault="00E568F9" w:rsidP="00E568F9">
            <w:pPr>
              <w:spacing w:after="0" w:line="240" w:lineRule="exact"/>
              <w:jc w:val="center"/>
              <w:rPr>
                <w:rFonts w:ascii="Times New Roman" w:eastAsia="Calibri" w:hAnsi="Times New Roman" w:cs="Times New Roman"/>
                <w:sz w:val="24"/>
                <w:szCs w:val="24"/>
              </w:rPr>
            </w:pPr>
          </w:p>
        </w:tc>
      </w:tr>
      <w:tr w:rsidR="00E568F9" w:rsidRPr="00A73E70" w:rsidTr="00133C5D">
        <w:trPr>
          <w:trHeight w:val="164"/>
        </w:trPr>
        <w:tc>
          <w:tcPr>
            <w:tcW w:w="567" w:type="dxa"/>
          </w:tcPr>
          <w:p w:rsidR="00E568F9" w:rsidRPr="00A73E70" w:rsidRDefault="00E568F9" w:rsidP="00E568F9">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4.1</w:t>
            </w:r>
          </w:p>
        </w:tc>
        <w:tc>
          <w:tcPr>
            <w:tcW w:w="5245" w:type="dxa"/>
          </w:tcPr>
          <w:p w:rsidR="00E568F9" w:rsidRPr="00A73E70" w:rsidRDefault="00E568F9" w:rsidP="00E568F9">
            <w:pPr>
              <w:spacing w:after="0" w:line="240" w:lineRule="auto"/>
              <w:rPr>
                <w:rFonts w:ascii="Times New Roman" w:eastAsia="Calibri" w:hAnsi="Times New Roman" w:cs="Times New Roman"/>
                <w:sz w:val="24"/>
                <w:szCs w:val="24"/>
              </w:rPr>
            </w:pPr>
            <w:r w:rsidRPr="00A73E70">
              <w:rPr>
                <w:rFonts w:ascii="Times New Roman" w:eastAsia="Calibri" w:hAnsi="Times New Roman" w:cs="Times New Roman"/>
                <w:sz w:val="24"/>
                <w:szCs w:val="24"/>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водоотведение</w:t>
            </w:r>
          </w:p>
        </w:tc>
        <w:tc>
          <w:tcPr>
            <w:tcW w:w="1559" w:type="dxa"/>
            <w:vAlign w:val="center"/>
          </w:tcPr>
          <w:p w:rsidR="00E568F9" w:rsidRPr="00A73E70" w:rsidRDefault="00E568F9" w:rsidP="00E568F9">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w:t>
            </w:r>
          </w:p>
        </w:tc>
        <w:tc>
          <w:tcPr>
            <w:tcW w:w="1560" w:type="dxa"/>
            <w:vAlign w:val="center"/>
          </w:tcPr>
          <w:p w:rsidR="00E568F9" w:rsidRPr="00A73E70" w:rsidRDefault="000266B9" w:rsidP="00E568F9">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w:t>
            </w:r>
          </w:p>
        </w:tc>
        <w:tc>
          <w:tcPr>
            <w:tcW w:w="1417" w:type="dxa"/>
            <w:vAlign w:val="center"/>
          </w:tcPr>
          <w:p w:rsidR="00E568F9" w:rsidRPr="00A73E70" w:rsidRDefault="00E568F9" w:rsidP="00E568F9">
            <w:pPr>
              <w:spacing w:after="0" w:line="240" w:lineRule="exact"/>
              <w:jc w:val="center"/>
              <w:rPr>
                <w:rFonts w:ascii="Times New Roman" w:eastAsia="Calibri" w:hAnsi="Times New Roman" w:cs="Times New Roman"/>
                <w:sz w:val="24"/>
                <w:szCs w:val="24"/>
              </w:rPr>
            </w:pPr>
          </w:p>
        </w:tc>
      </w:tr>
      <w:tr w:rsidR="00E568F9" w:rsidRPr="00A73E70" w:rsidTr="00133C5D">
        <w:trPr>
          <w:trHeight w:val="164"/>
        </w:trPr>
        <w:tc>
          <w:tcPr>
            <w:tcW w:w="567" w:type="dxa"/>
          </w:tcPr>
          <w:p w:rsidR="00E568F9" w:rsidRPr="00A73E70" w:rsidRDefault="00E568F9" w:rsidP="00E568F9">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4.2</w:t>
            </w:r>
          </w:p>
        </w:tc>
        <w:tc>
          <w:tcPr>
            <w:tcW w:w="5245" w:type="dxa"/>
          </w:tcPr>
          <w:p w:rsidR="00E568F9" w:rsidRPr="00A73E70" w:rsidRDefault="00E568F9" w:rsidP="00E568F9">
            <w:pPr>
              <w:spacing w:after="0" w:line="240" w:lineRule="auto"/>
              <w:rPr>
                <w:rFonts w:ascii="Times New Roman" w:eastAsia="Calibri" w:hAnsi="Times New Roman" w:cs="Times New Roman"/>
                <w:sz w:val="24"/>
                <w:szCs w:val="24"/>
              </w:rPr>
            </w:pPr>
            <w:r w:rsidRPr="00A73E70">
              <w:rPr>
                <w:rFonts w:ascii="Times New Roman" w:eastAsia="Calibri" w:hAnsi="Times New Roman" w:cs="Times New Roman"/>
                <w:sz w:val="24"/>
                <w:szCs w:val="24"/>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w:t>
            </w:r>
          </w:p>
        </w:tc>
        <w:tc>
          <w:tcPr>
            <w:tcW w:w="1559" w:type="dxa"/>
            <w:vAlign w:val="center"/>
          </w:tcPr>
          <w:p w:rsidR="00E568F9" w:rsidRPr="00A73E70" w:rsidRDefault="00E568F9" w:rsidP="00E568F9">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w:t>
            </w:r>
          </w:p>
        </w:tc>
        <w:tc>
          <w:tcPr>
            <w:tcW w:w="1560" w:type="dxa"/>
            <w:vAlign w:val="center"/>
          </w:tcPr>
          <w:p w:rsidR="00E568F9" w:rsidRPr="00A73E70" w:rsidRDefault="000266B9" w:rsidP="00E568F9">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w:t>
            </w:r>
          </w:p>
        </w:tc>
        <w:tc>
          <w:tcPr>
            <w:tcW w:w="1417" w:type="dxa"/>
            <w:vAlign w:val="center"/>
          </w:tcPr>
          <w:p w:rsidR="00E568F9" w:rsidRPr="00A73E70" w:rsidRDefault="00E568F9" w:rsidP="00E568F9">
            <w:pPr>
              <w:spacing w:after="0" w:line="240" w:lineRule="exact"/>
              <w:jc w:val="center"/>
              <w:rPr>
                <w:rFonts w:ascii="Times New Roman" w:eastAsia="Calibri" w:hAnsi="Times New Roman" w:cs="Times New Roman"/>
                <w:sz w:val="24"/>
                <w:szCs w:val="24"/>
              </w:rPr>
            </w:pPr>
          </w:p>
        </w:tc>
      </w:tr>
      <w:tr w:rsidR="00E568F9" w:rsidRPr="00A73E70" w:rsidTr="00133C5D">
        <w:trPr>
          <w:trHeight w:val="164"/>
        </w:trPr>
        <w:tc>
          <w:tcPr>
            <w:tcW w:w="567" w:type="dxa"/>
          </w:tcPr>
          <w:p w:rsidR="00E568F9" w:rsidRPr="00A73E70" w:rsidRDefault="00E568F9" w:rsidP="00E568F9">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4.3</w:t>
            </w:r>
          </w:p>
        </w:tc>
        <w:tc>
          <w:tcPr>
            <w:tcW w:w="5245" w:type="dxa"/>
          </w:tcPr>
          <w:p w:rsidR="00E568F9" w:rsidRPr="00A73E70" w:rsidRDefault="00E568F9" w:rsidP="00E568F9">
            <w:pPr>
              <w:spacing w:after="0" w:line="240" w:lineRule="auto"/>
              <w:rPr>
                <w:rFonts w:ascii="Times New Roman" w:eastAsia="Calibri" w:hAnsi="Times New Roman" w:cs="Times New Roman"/>
                <w:sz w:val="24"/>
                <w:szCs w:val="24"/>
              </w:rPr>
            </w:pPr>
            <w:r w:rsidRPr="00A73E70">
              <w:rPr>
                <w:rFonts w:ascii="Times New Roman" w:eastAsia="Calibri" w:hAnsi="Times New Roman" w:cs="Times New Roman"/>
                <w:sz w:val="24"/>
                <w:szCs w:val="24"/>
              </w:rPr>
              <w:t>Доля проб сточных вод, не соответствующих установленным нормативам допустимых сбросов, лимитам на сбросы по централизованной общесплавной (бытовой)  системе водоотведения</w:t>
            </w:r>
          </w:p>
        </w:tc>
        <w:tc>
          <w:tcPr>
            <w:tcW w:w="1559" w:type="dxa"/>
            <w:vAlign w:val="center"/>
          </w:tcPr>
          <w:p w:rsidR="00E568F9" w:rsidRPr="00A73E70" w:rsidRDefault="00E568F9" w:rsidP="00E568F9">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w:t>
            </w:r>
          </w:p>
        </w:tc>
        <w:tc>
          <w:tcPr>
            <w:tcW w:w="1560" w:type="dxa"/>
            <w:vAlign w:val="center"/>
          </w:tcPr>
          <w:p w:rsidR="00E568F9" w:rsidRPr="00A73E70" w:rsidRDefault="000266B9" w:rsidP="00E568F9">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w:t>
            </w:r>
          </w:p>
        </w:tc>
        <w:tc>
          <w:tcPr>
            <w:tcW w:w="1417" w:type="dxa"/>
            <w:vAlign w:val="center"/>
          </w:tcPr>
          <w:p w:rsidR="00E568F9" w:rsidRPr="00A73E70" w:rsidRDefault="00E568F9" w:rsidP="00E568F9">
            <w:pPr>
              <w:spacing w:after="0" w:line="240" w:lineRule="exact"/>
              <w:jc w:val="center"/>
              <w:rPr>
                <w:rFonts w:ascii="Times New Roman" w:eastAsia="Calibri" w:hAnsi="Times New Roman" w:cs="Times New Roman"/>
                <w:sz w:val="24"/>
                <w:szCs w:val="24"/>
              </w:rPr>
            </w:pPr>
          </w:p>
        </w:tc>
      </w:tr>
      <w:tr w:rsidR="00E568F9" w:rsidRPr="00A73E70" w:rsidTr="006D5E7C">
        <w:trPr>
          <w:trHeight w:val="164"/>
        </w:trPr>
        <w:tc>
          <w:tcPr>
            <w:tcW w:w="10348" w:type="dxa"/>
            <w:gridSpan w:val="5"/>
          </w:tcPr>
          <w:p w:rsidR="00E568F9" w:rsidRPr="00A73E70" w:rsidRDefault="00E568F9" w:rsidP="00E568F9">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b/>
                <w:sz w:val="24"/>
                <w:szCs w:val="24"/>
                <w:u w:val="single"/>
              </w:rPr>
              <w:t>ВОДООТВЕДЕНИЕ п. Ягодное</w:t>
            </w:r>
          </w:p>
        </w:tc>
      </w:tr>
      <w:tr w:rsidR="00E568F9" w:rsidRPr="00A73E70" w:rsidTr="006D5E7C">
        <w:trPr>
          <w:trHeight w:val="164"/>
        </w:trPr>
        <w:tc>
          <w:tcPr>
            <w:tcW w:w="567" w:type="dxa"/>
          </w:tcPr>
          <w:p w:rsidR="00E568F9" w:rsidRPr="00A73E70" w:rsidRDefault="00E568F9" w:rsidP="00E568F9">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1</w:t>
            </w:r>
          </w:p>
        </w:tc>
        <w:tc>
          <w:tcPr>
            <w:tcW w:w="5245" w:type="dxa"/>
          </w:tcPr>
          <w:p w:rsidR="00E568F9" w:rsidRPr="00A73E70" w:rsidRDefault="00E568F9" w:rsidP="00E568F9">
            <w:pPr>
              <w:spacing w:after="0" w:line="240" w:lineRule="exact"/>
              <w:rPr>
                <w:rFonts w:ascii="Times New Roman" w:eastAsia="Calibri" w:hAnsi="Times New Roman" w:cs="Times New Roman"/>
                <w:sz w:val="24"/>
                <w:szCs w:val="24"/>
              </w:rPr>
            </w:pPr>
            <w:r w:rsidRPr="00A73E70">
              <w:rPr>
                <w:rFonts w:ascii="Times New Roman" w:hAnsi="Times New Roman" w:cs="Times New Roman"/>
                <w:sz w:val="24"/>
                <w:szCs w:val="24"/>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tc>
        <w:tc>
          <w:tcPr>
            <w:tcW w:w="1559" w:type="dxa"/>
          </w:tcPr>
          <w:p w:rsidR="00E568F9" w:rsidRPr="00A73E70" w:rsidRDefault="00E568F9" w:rsidP="00E568F9">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тыс. руб.</w:t>
            </w:r>
          </w:p>
        </w:tc>
        <w:tc>
          <w:tcPr>
            <w:tcW w:w="1560" w:type="dxa"/>
          </w:tcPr>
          <w:p w:rsidR="00E568F9" w:rsidRPr="00A73E70" w:rsidRDefault="000266B9" w:rsidP="00E568F9">
            <w:pPr>
              <w:spacing w:after="0" w:line="240" w:lineRule="exact"/>
              <w:jc w:val="center"/>
              <w:rPr>
                <w:rFonts w:ascii="Times New Roman" w:eastAsia="Calibri" w:hAnsi="Times New Roman" w:cs="Times New Roman"/>
                <w:sz w:val="24"/>
                <w:szCs w:val="24"/>
              </w:rPr>
            </w:pPr>
            <w:r w:rsidRPr="00A73E70">
              <w:rPr>
                <w:rFonts w:ascii="Times New Roman" w:hAnsi="Times New Roman" w:cs="Times New Roman"/>
                <w:sz w:val="24"/>
                <w:szCs w:val="24"/>
              </w:rPr>
              <w:t>314,53</w:t>
            </w:r>
          </w:p>
        </w:tc>
        <w:tc>
          <w:tcPr>
            <w:tcW w:w="1417" w:type="dxa"/>
          </w:tcPr>
          <w:p w:rsidR="00E568F9" w:rsidRPr="00A73E70" w:rsidRDefault="00E568F9" w:rsidP="00E568F9">
            <w:pPr>
              <w:spacing w:after="0" w:line="240" w:lineRule="exact"/>
              <w:rPr>
                <w:rFonts w:ascii="Times New Roman" w:eastAsia="Calibri" w:hAnsi="Times New Roman" w:cs="Times New Roman"/>
                <w:sz w:val="24"/>
                <w:szCs w:val="24"/>
              </w:rPr>
            </w:pPr>
          </w:p>
        </w:tc>
      </w:tr>
      <w:tr w:rsidR="00E568F9" w:rsidRPr="00A73E70" w:rsidTr="006D5E7C">
        <w:trPr>
          <w:trHeight w:val="164"/>
        </w:trPr>
        <w:tc>
          <w:tcPr>
            <w:tcW w:w="567" w:type="dxa"/>
          </w:tcPr>
          <w:p w:rsidR="00E568F9" w:rsidRPr="00A73E70" w:rsidRDefault="00E568F9" w:rsidP="00E568F9">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2.</w:t>
            </w:r>
          </w:p>
        </w:tc>
        <w:tc>
          <w:tcPr>
            <w:tcW w:w="5245" w:type="dxa"/>
          </w:tcPr>
          <w:p w:rsidR="00E568F9" w:rsidRPr="00A73E70" w:rsidRDefault="00E568F9" w:rsidP="00E568F9">
            <w:pPr>
              <w:spacing w:after="0" w:line="240" w:lineRule="exact"/>
              <w:rPr>
                <w:rFonts w:ascii="Times New Roman" w:hAnsi="Times New Roman" w:cs="Times New Roman"/>
                <w:sz w:val="24"/>
                <w:szCs w:val="24"/>
              </w:rPr>
            </w:pPr>
            <w:r w:rsidRPr="00A73E70">
              <w:rPr>
                <w:rFonts w:ascii="Times New Roman" w:hAnsi="Times New Roman" w:cs="Times New Roman"/>
                <w:sz w:val="24"/>
                <w:szCs w:val="24"/>
              </w:rPr>
              <w:t>Объем расходов, финансируемых за счет средств Концедента, на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реконструкцию данного объекта</w:t>
            </w:r>
          </w:p>
        </w:tc>
        <w:tc>
          <w:tcPr>
            <w:tcW w:w="1559" w:type="dxa"/>
          </w:tcPr>
          <w:p w:rsidR="00E568F9" w:rsidRPr="00A73E70" w:rsidRDefault="00E568F9" w:rsidP="00E568F9">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тыс. руб.</w:t>
            </w:r>
          </w:p>
        </w:tc>
        <w:tc>
          <w:tcPr>
            <w:tcW w:w="1560" w:type="dxa"/>
          </w:tcPr>
          <w:p w:rsidR="00E568F9" w:rsidRPr="00A73E70" w:rsidRDefault="00E568F9" w:rsidP="00E568F9">
            <w:pPr>
              <w:spacing w:after="0" w:line="240" w:lineRule="exact"/>
              <w:rPr>
                <w:rFonts w:ascii="Times New Roman" w:eastAsia="Calibri" w:hAnsi="Times New Roman" w:cs="Times New Roman"/>
                <w:sz w:val="24"/>
                <w:szCs w:val="24"/>
              </w:rPr>
            </w:pPr>
          </w:p>
        </w:tc>
        <w:tc>
          <w:tcPr>
            <w:tcW w:w="1417" w:type="dxa"/>
          </w:tcPr>
          <w:p w:rsidR="00E568F9" w:rsidRPr="00A73E70" w:rsidRDefault="000266B9" w:rsidP="00E568F9">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9,73</w:t>
            </w:r>
          </w:p>
        </w:tc>
      </w:tr>
      <w:tr w:rsidR="00E568F9" w:rsidRPr="00A73E70" w:rsidTr="006D5E7C">
        <w:trPr>
          <w:trHeight w:val="164"/>
        </w:trPr>
        <w:tc>
          <w:tcPr>
            <w:tcW w:w="567" w:type="dxa"/>
          </w:tcPr>
          <w:p w:rsidR="00E568F9" w:rsidRPr="00A73E70" w:rsidRDefault="00E568F9" w:rsidP="00E568F9">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w:t>
            </w:r>
          </w:p>
        </w:tc>
        <w:tc>
          <w:tcPr>
            <w:tcW w:w="5245" w:type="dxa"/>
          </w:tcPr>
          <w:p w:rsidR="00E568F9" w:rsidRPr="00A73E70" w:rsidRDefault="00E568F9" w:rsidP="00E568F9">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 xml:space="preserve">Долгосрочные параметры регулирования </w:t>
            </w:r>
          </w:p>
        </w:tc>
        <w:tc>
          <w:tcPr>
            <w:tcW w:w="1559" w:type="dxa"/>
          </w:tcPr>
          <w:p w:rsidR="00E568F9" w:rsidRPr="00A73E70" w:rsidRDefault="00E568F9" w:rsidP="00E568F9">
            <w:pPr>
              <w:spacing w:after="0" w:line="240" w:lineRule="exact"/>
              <w:rPr>
                <w:rFonts w:ascii="Times New Roman" w:eastAsia="Calibri" w:hAnsi="Times New Roman" w:cs="Times New Roman"/>
                <w:sz w:val="24"/>
                <w:szCs w:val="24"/>
              </w:rPr>
            </w:pPr>
          </w:p>
        </w:tc>
        <w:tc>
          <w:tcPr>
            <w:tcW w:w="1560" w:type="dxa"/>
          </w:tcPr>
          <w:p w:rsidR="00E568F9" w:rsidRPr="00A73E70" w:rsidRDefault="00E568F9" w:rsidP="00E568F9">
            <w:pPr>
              <w:spacing w:after="0" w:line="240" w:lineRule="exact"/>
              <w:rPr>
                <w:rFonts w:ascii="Times New Roman" w:eastAsia="Calibri" w:hAnsi="Times New Roman" w:cs="Times New Roman"/>
                <w:sz w:val="24"/>
                <w:szCs w:val="24"/>
              </w:rPr>
            </w:pPr>
          </w:p>
        </w:tc>
        <w:tc>
          <w:tcPr>
            <w:tcW w:w="1417" w:type="dxa"/>
          </w:tcPr>
          <w:p w:rsidR="00E568F9" w:rsidRPr="00A73E70" w:rsidRDefault="00E568F9" w:rsidP="00E568F9">
            <w:pPr>
              <w:spacing w:after="0" w:line="240" w:lineRule="exact"/>
              <w:rPr>
                <w:rFonts w:ascii="Times New Roman" w:eastAsia="Calibri" w:hAnsi="Times New Roman" w:cs="Times New Roman"/>
                <w:sz w:val="24"/>
                <w:szCs w:val="24"/>
              </w:rPr>
            </w:pPr>
          </w:p>
        </w:tc>
      </w:tr>
      <w:tr w:rsidR="00E568F9" w:rsidRPr="00A73E70" w:rsidTr="006D5E7C">
        <w:trPr>
          <w:trHeight w:val="164"/>
        </w:trPr>
        <w:tc>
          <w:tcPr>
            <w:tcW w:w="567" w:type="dxa"/>
          </w:tcPr>
          <w:p w:rsidR="00E568F9" w:rsidRPr="00A73E70" w:rsidRDefault="00E568F9" w:rsidP="00E568F9">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3.1</w:t>
            </w:r>
          </w:p>
        </w:tc>
        <w:tc>
          <w:tcPr>
            <w:tcW w:w="5245" w:type="dxa"/>
          </w:tcPr>
          <w:p w:rsidR="00E568F9" w:rsidRPr="00A73E70" w:rsidRDefault="00E568F9" w:rsidP="00E568F9">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Базовый уровень операционных расходов</w:t>
            </w:r>
          </w:p>
        </w:tc>
        <w:tc>
          <w:tcPr>
            <w:tcW w:w="1559" w:type="dxa"/>
          </w:tcPr>
          <w:p w:rsidR="00E568F9" w:rsidRPr="00A73E70" w:rsidRDefault="00E568F9" w:rsidP="00E568F9">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тыс. руб.</w:t>
            </w:r>
          </w:p>
        </w:tc>
        <w:tc>
          <w:tcPr>
            <w:tcW w:w="1560" w:type="dxa"/>
          </w:tcPr>
          <w:p w:rsidR="00E568F9" w:rsidRPr="00A73E70" w:rsidRDefault="000266B9" w:rsidP="00E568F9">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10 742,51</w:t>
            </w:r>
          </w:p>
        </w:tc>
        <w:tc>
          <w:tcPr>
            <w:tcW w:w="1417" w:type="dxa"/>
          </w:tcPr>
          <w:p w:rsidR="00E568F9" w:rsidRPr="00A73E70" w:rsidRDefault="00E568F9" w:rsidP="00E568F9">
            <w:pPr>
              <w:spacing w:after="0" w:line="240" w:lineRule="exact"/>
              <w:jc w:val="center"/>
              <w:rPr>
                <w:rFonts w:ascii="Times New Roman" w:eastAsia="Calibri" w:hAnsi="Times New Roman" w:cs="Times New Roman"/>
                <w:sz w:val="24"/>
                <w:szCs w:val="24"/>
              </w:rPr>
            </w:pPr>
          </w:p>
        </w:tc>
      </w:tr>
      <w:tr w:rsidR="00E568F9" w:rsidRPr="00A73E70" w:rsidTr="00133C5D">
        <w:trPr>
          <w:trHeight w:val="164"/>
        </w:trPr>
        <w:tc>
          <w:tcPr>
            <w:tcW w:w="567" w:type="dxa"/>
          </w:tcPr>
          <w:p w:rsidR="00E568F9" w:rsidRPr="00A73E70" w:rsidRDefault="00E568F9" w:rsidP="00E568F9">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3.2</w:t>
            </w:r>
          </w:p>
        </w:tc>
        <w:tc>
          <w:tcPr>
            <w:tcW w:w="5245" w:type="dxa"/>
          </w:tcPr>
          <w:p w:rsidR="00E568F9" w:rsidRPr="00A73E70" w:rsidRDefault="00E568F9" w:rsidP="00E568F9">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Показатели и энергетической эффективности объектов водоснабжения</w:t>
            </w:r>
          </w:p>
        </w:tc>
        <w:tc>
          <w:tcPr>
            <w:tcW w:w="1559" w:type="dxa"/>
            <w:vAlign w:val="center"/>
          </w:tcPr>
          <w:p w:rsidR="00E568F9" w:rsidRPr="00A73E70" w:rsidRDefault="00E568F9" w:rsidP="00E568F9">
            <w:pPr>
              <w:spacing w:after="0" w:line="240" w:lineRule="exact"/>
              <w:jc w:val="center"/>
              <w:rPr>
                <w:rFonts w:ascii="Times New Roman" w:eastAsia="Calibri" w:hAnsi="Times New Roman" w:cs="Times New Roman"/>
                <w:sz w:val="24"/>
                <w:szCs w:val="24"/>
              </w:rPr>
            </w:pPr>
          </w:p>
        </w:tc>
        <w:tc>
          <w:tcPr>
            <w:tcW w:w="1560" w:type="dxa"/>
            <w:vAlign w:val="center"/>
          </w:tcPr>
          <w:p w:rsidR="00E568F9" w:rsidRPr="00A73E70" w:rsidRDefault="00E568F9" w:rsidP="00E568F9">
            <w:pPr>
              <w:spacing w:after="0" w:line="240" w:lineRule="exact"/>
              <w:jc w:val="center"/>
              <w:rPr>
                <w:rFonts w:ascii="Times New Roman" w:eastAsia="Calibri" w:hAnsi="Times New Roman" w:cs="Times New Roman"/>
                <w:sz w:val="24"/>
                <w:szCs w:val="24"/>
              </w:rPr>
            </w:pPr>
          </w:p>
        </w:tc>
        <w:tc>
          <w:tcPr>
            <w:tcW w:w="1417" w:type="dxa"/>
            <w:vAlign w:val="center"/>
          </w:tcPr>
          <w:p w:rsidR="00E568F9" w:rsidRPr="00A73E70" w:rsidRDefault="00E568F9" w:rsidP="00E568F9">
            <w:pPr>
              <w:spacing w:after="0" w:line="240" w:lineRule="exact"/>
              <w:jc w:val="center"/>
              <w:rPr>
                <w:rFonts w:ascii="Times New Roman" w:eastAsia="Calibri" w:hAnsi="Times New Roman" w:cs="Times New Roman"/>
                <w:sz w:val="24"/>
                <w:szCs w:val="24"/>
              </w:rPr>
            </w:pPr>
          </w:p>
        </w:tc>
      </w:tr>
      <w:tr w:rsidR="00E568F9" w:rsidRPr="00A73E70" w:rsidTr="00133C5D">
        <w:trPr>
          <w:trHeight w:val="164"/>
        </w:trPr>
        <w:tc>
          <w:tcPr>
            <w:tcW w:w="567" w:type="dxa"/>
          </w:tcPr>
          <w:p w:rsidR="00E568F9" w:rsidRPr="00A73E70" w:rsidRDefault="00E568F9" w:rsidP="00E568F9">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3</w:t>
            </w:r>
            <w:r w:rsidR="000266B9" w:rsidRPr="00A73E70">
              <w:rPr>
                <w:rFonts w:ascii="Times New Roman" w:eastAsia="Calibri" w:hAnsi="Times New Roman" w:cs="Times New Roman"/>
                <w:sz w:val="24"/>
                <w:szCs w:val="24"/>
              </w:rPr>
              <w:t>.2.1</w:t>
            </w:r>
          </w:p>
        </w:tc>
        <w:tc>
          <w:tcPr>
            <w:tcW w:w="5245" w:type="dxa"/>
          </w:tcPr>
          <w:p w:rsidR="00E568F9" w:rsidRPr="00A73E70" w:rsidRDefault="00E568F9" w:rsidP="00E568F9">
            <w:pPr>
              <w:spacing w:after="0" w:line="240" w:lineRule="exact"/>
              <w:rPr>
                <w:rFonts w:ascii="Times New Roman" w:eastAsia="Calibri" w:hAnsi="Times New Roman" w:cs="Times New Roman"/>
                <w:sz w:val="24"/>
                <w:szCs w:val="24"/>
              </w:rPr>
            </w:pPr>
            <w:r w:rsidRPr="00A73E70">
              <w:rPr>
                <w:rFonts w:ascii="Times New Roman" w:eastAsia="Calibri" w:hAnsi="Times New Roman" w:cs="Times New Roman"/>
                <w:sz w:val="24"/>
                <w:szCs w:val="24"/>
              </w:rPr>
              <w:t xml:space="preserve">Удельный расход электрической энергии </w:t>
            </w:r>
          </w:p>
        </w:tc>
        <w:tc>
          <w:tcPr>
            <w:tcW w:w="1559" w:type="dxa"/>
            <w:vAlign w:val="center"/>
          </w:tcPr>
          <w:p w:rsidR="00E568F9" w:rsidRPr="00A73E70" w:rsidRDefault="00E568F9" w:rsidP="00E568F9">
            <w:pPr>
              <w:spacing w:after="0" w:line="240" w:lineRule="exact"/>
              <w:jc w:val="center"/>
              <w:rPr>
                <w:rFonts w:ascii="Times New Roman" w:eastAsia="Calibri" w:hAnsi="Times New Roman" w:cs="Times New Roman"/>
                <w:sz w:val="24"/>
                <w:szCs w:val="24"/>
              </w:rPr>
            </w:pPr>
            <w:r w:rsidRPr="00A73E70">
              <w:rPr>
                <w:rFonts w:ascii="Times New Roman" w:hAnsi="Times New Roman" w:cs="Times New Roman"/>
                <w:sz w:val="24"/>
                <w:szCs w:val="24"/>
              </w:rPr>
              <w:t>кВтч/куб</w:t>
            </w:r>
            <w:proofErr w:type="gramStart"/>
            <w:r w:rsidRPr="00A73E70">
              <w:rPr>
                <w:rFonts w:ascii="Times New Roman" w:hAnsi="Times New Roman" w:cs="Times New Roman"/>
                <w:sz w:val="24"/>
                <w:szCs w:val="24"/>
              </w:rPr>
              <w:t>.м</w:t>
            </w:r>
            <w:proofErr w:type="gramEnd"/>
          </w:p>
        </w:tc>
        <w:tc>
          <w:tcPr>
            <w:tcW w:w="1560" w:type="dxa"/>
            <w:vAlign w:val="center"/>
          </w:tcPr>
          <w:p w:rsidR="00E568F9" w:rsidRPr="00A73E70" w:rsidRDefault="00E568F9" w:rsidP="00E568F9">
            <w:pPr>
              <w:spacing w:after="0" w:line="240" w:lineRule="exact"/>
              <w:jc w:val="center"/>
              <w:rPr>
                <w:rFonts w:ascii="Times New Roman" w:eastAsia="Calibri" w:hAnsi="Times New Roman" w:cs="Times New Roman"/>
                <w:sz w:val="24"/>
                <w:szCs w:val="24"/>
              </w:rPr>
            </w:pPr>
          </w:p>
        </w:tc>
        <w:tc>
          <w:tcPr>
            <w:tcW w:w="1417" w:type="dxa"/>
            <w:vAlign w:val="center"/>
          </w:tcPr>
          <w:p w:rsidR="00E568F9" w:rsidRPr="00A73E70" w:rsidRDefault="000266B9" w:rsidP="00E568F9">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0,132</w:t>
            </w:r>
          </w:p>
        </w:tc>
      </w:tr>
      <w:tr w:rsidR="00E568F9" w:rsidRPr="00A73E70" w:rsidTr="00133C5D">
        <w:trPr>
          <w:trHeight w:val="164"/>
        </w:trPr>
        <w:tc>
          <w:tcPr>
            <w:tcW w:w="567" w:type="dxa"/>
          </w:tcPr>
          <w:p w:rsidR="00E568F9" w:rsidRPr="00A73E70" w:rsidRDefault="00E568F9" w:rsidP="00E568F9">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4.</w:t>
            </w:r>
          </w:p>
        </w:tc>
        <w:tc>
          <w:tcPr>
            <w:tcW w:w="5245" w:type="dxa"/>
          </w:tcPr>
          <w:p w:rsidR="00E568F9" w:rsidRPr="00A73E70" w:rsidRDefault="00E568F9" w:rsidP="006D5E7C">
            <w:pPr>
              <w:spacing w:after="0" w:line="240" w:lineRule="auto"/>
              <w:rPr>
                <w:rFonts w:ascii="Times New Roman" w:eastAsia="Calibri" w:hAnsi="Times New Roman" w:cs="Times New Roman"/>
                <w:b/>
                <w:sz w:val="24"/>
                <w:szCs w:val="24"/>
              </w:rPr>
            </w:pPr>
            <w:r w:rsidRPr="00A73E70">
              <w:rPr>
                <w:rFonts w:ascii="Times New Roman" w:eastAsia="Calibri" w:hAnsi="Times New Roman" w:cs="Times New Roman"/>
                <w:b/>
                <w:sz w:val="24"/>
                <w:szCs w:val="24"/>
              </w:rPr>
              <w:t>Показатели качества очистки сточных вод</w:t>
            </w:r>
          </w:p>
        </w:tc>
        <w:tc>
          <w:tcPr>
            <w:tcW w:w="1559" w:type="dxa"/>
            <w:vAlign w:val="center"/>
          </w:tcPr>
          <w:p w:rsidR="00E568F9" w:rsidRPr="00A73E70" w:rsidRDefault="00E568F9" w:rsidP="006D5E7C">
            <w:pPr>
              <w:spacing w:after="0" w:line="240" w:lineRule="exact"/>
              <w:jc w:val="center"/>
              <w:rPr>
                <w:rFonts w:ascii="Times New Roman" w:eastAsia="Calibri" w:hAnsi="Times New Roman" w:cs="Times New Roman"/>
                <w:sz w:val="24"/>
                <w:szCs w:val="24"/>
              </w:rPr>
            </w:pPr>
          </w:p>
        </w:tc>
        <w:tc>
          <w:tcPr>
            <w:tcW w:w="1560" w:type="dxa"/>
            <w:vAlign w:val="center"/>
          </w:tcPr>
          <w:p w:rsidR="00E568F9" w:rsidRPr="00A73E70" w:rsidRDefault="00E568F9" w:rsidP="00E568F9">
            <w:pPr>
              <w:spacing w:after="0" w:line="240" w:lineRule="exact"/>
              <w:jc w:val="center"/>
              <w:rPr>
                <w:rFonts w:ascii="Times New Roman" w:eastAsia="Calibri" w:hAnsi="Times New Roman" w:cs="Times New Roman"/>
                <w:sz w:val="24"/>
                <w:szCs w:val="24"/>
              </w:rPr>
            </w:pPr>
          </w:p>
        </w:tc>
        <w:tc>
          <w:tcPr>
            <w:tcW w:w="1417" w:type="dxa"/>
            <w:vAlign w:val="center"/>
          </w:tcPr>
          <w:p w:rsidR="00E568F9" w:rsidRPr="00A73E70" w:rsidRDefault="00E568F9" w:rsidP="00E568F9">
            <w:pPr>
              <w:spacing w:after="0" w:line="240" w:lineRule="exact"/>
              <w:jc w:val="center"/>
              <w:rPr>
                <w:rFonts w:ascii="Times New Roman" w:eastAsia="Calibri" w:hAnsi="Times New Roman" w:cs="Times New Roman"/>
                <w:sz w:val="24"/>
                <w:szCs w:val="24"/>
              </w:rPr>
            </w:pPr>
          </w:p>
        </w:tc>
      </w:tr>
      <w:tr w:rsidR="00E568F9" w:rsidRPr="00A73E70" w:rsidTr="00133C5D">
        <w:trPr>
          <w:trHeight w:val="164"/>
        </w:trPr>
        <w:tc>
          <w:tcPr>
            <w:tcW w:w="567" w:type="dxa"/>
          </w:tcPr>
          <w:p w:rsidR="00E568F9" w:rsidRPr="00A73E70" w:rsidRDefault="00E568F9" w:rsidP="00E568F9">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4.1</w:t>
            </w:r>
          </w:p>
        </w:tc>
        <w:tc>
          <w:tcPr>
            <w:tcW w:w="5245" w:type="dxa"/>
          </w:tcPr>
          <w:p w:rsidR="00E568F9" w:rsidRPr="00A73E70" w:rsidRDefault="00E568F9" w:rsidP="006D5E7C">
            <w:pPr>
              <w:spacing w:after="0" w:line="240" w:lineRule="auto"/>
              <w:rPr>
                <w:rFonts w:ascii="Times New Roman" w:eastAsia="Calibri" w:hAnsi="Times New Roman" w:cs="Times New Roman"/>
                <w:sz w:val="24"/>
                <w:szCs w:val="24"/>
              </w:rPr>
            </w:pPr>
            <w:r w:rsidRPr="00A73E70">
              <w:rPr>
                <w:rFonts w:ascii="Times New Roman" w:eastAsia="Calibri" w:hAnsi="Times New Roman" w:cs="Times New Roman"/>
                <w:sz w:val="24"/>
                <w:szCs w:val="24"/>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водоотведение</w:t>
            </w:r>
          </w:p>
        </w:tc>
        <w:tc>
          <w:tcPr>
            <w:tcW w:w="1559" w:type="dxa"/>
            <w:vAlign w:val="center"/>
          </w:tcPr>
          <w:p w:rsidR="00E568F9" w:rsidRPr="00A73E70" w:rsidRDefault="00E568F9"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w:t>
            </w:r>
          </w:p>
        </w:tc>
        <w:tc>
          <w:tcPr>
            <w:tcW w:w="1560" w:type="dxa"/>
            <w:vAlign w:val="center"/>
          </w:tcPr>
          <w:p w:rsidR="00E568F9" w:rsidRPr="00A73E70" w:rsidRDefault="00E568F9" w:rsidP="00E568F9">
            <w:pPr>
              <w:spacing w:after="0" w:line="240" w:lineRule="exact"/>
              <w:jc w:val="center"/>
              <w:rPr>
                <w:rFonts w:ascii="Times New Roman" w:eastAsia="Calibri" w:hAnsi="Times New Roman" w:cs="Times New Roman"/>
                <w:sz w:val="24"/>
                <w:szCs w:val="24"/>
              </w:rPr>
            </w:pPr>
          </w:p>
        </w:tc>
        <w:tc>
          <w:tcPr>
            <w:tcW w:w="1417" w:type="dxa"/>
            <w:vAlign w:val="center"/>
          </w:tcPr>
          <w:p w:rsidR="00E568F9" w:rsidRPr="00A73E70" w:rsidRDefault="000266B9" w:rsidP="00E568F9">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100</w:t>
            </w:r>
          </w:p>
        </w:tc>
      </w:tr>
      <w:tr w:rsidR="00E568F9" w:rsidRPr="00A73E70" w:rsidTr="00133C5D">
        <w:trPr>
          <w:trHeight w:val="164"/>
        </w:trPr>
        <w:tc>
          <w:tcPr>
            <w:tcW w:w="567" w:type="dxa"/>
          </w:tcPr>
          <w:p w:rsidR="00E568F9" w:rsidRPr="00A73E70" w:rsidRDefault="00E568F9" w:rsidP="00E568F9">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4.2</w:t>
            </w:r>
          </w:p>
        </w:tc>
        <w:tc>
          <w:tcPr>
            <w:tcW w:w="5245" w:type="dxa"/>
          </w:tcPr>
          <w:p w:rsidR="00E568F9" w:rsidRPr="00A73E70" w:rsidRDefault="00E568F9" w:rsidP="006D5E7C">
            <w:pPr>
              <w:spacing w:after="0" w:line="240" w:lineRule="auto"/>
              <w:rPr>
                <w:rFonts w:ascii="Times New Roman" w:eastAsia="Calibri" w:hAnsi="Times New Roman" w:cs="Times New Roman"/>
                <w:sz w:val="24"/>
                <w:szCs w:val="24"/>
              </w:rPr>
            </w:pPr>
            <w:r w:rsidRPr="00A73E70">
              <w:rPr>
                <w:rFonts w:ascii="Times New Roman" w:eastAsia="Calibri" w:hAnsi="Times New Roman" w:cs="Times New Roman"/>
                <w:sz w:val="24"/>
                <w:szCs w:val="24"/>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w:t>
            </w:r>
          </w:p>
        </w:tc>
        <w:tc>
          <w:tcPr>
            <w:tcW w:w="1559" w:type="dxa"/>
            <w:vAlign w:val="center"/>
          </w:tcPr>
          <w:p w:rsidR="00E568F9" w:rsidRPr="00A73E70" w:rsidRDefault="00E568F9"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w:t>
            </w:r>
          </w:p>
        </w:tc>
        <w:tc>
          <w:tcPr>
            <w:tcW w:w="1560" w:type="dxa"/>
            <w:vAlign w:val="center"/>
          </w:tcPr>
          <w:p w:rsidR="00E568F9" w:rsidRPr="00A73E70" w:rsidRDefault="000266B9" w:rsidP="000266B9">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w:t>
            </w:r>
          </w:p>
        </w:tc>
        <w:tc>
          <w:tcPr>
            <w:tcW w:w="1417" w:type="dxa"/>
            <w:vAlign w:val="center"/>
          </w:tcPr>
          <w:p w:rsidR="00E568F9" w:rsidRPr="00A73E70" w:rsidRDefault="00E568F9" w:rsidP="00E568F9">
            <w:pPr>
              <w:spacing w:after="0" w:line="240" w:lineRule="exact"/>
              <w:jc w:val="center"/>
              <w:rPr>
                <w:rFonts w:ascii="Times New Roman" w:eastAsia="Calibri" w:hAnsi="Times New Roman" w:cs="Times New Roman"/>
                <w:sz w:val="24"/>
                <w:szCs w:val="24"/>
              </w:rPr>
            </w:pPr>
          </w:p>
        </w:tc>
      </w:tr>
      <w:tr w:rsidR="00E568F9" w:rsidRPr="00A73E70" w:rsidTr="00133C5D">
        <w:trPr>
          <w:trHeight w:val="164"/>
        </w:trPr>
        <w:tc>
          <w:tcPr>
            <w:tcW w:w="567" w:type="dxa"/>
          </w:tcPr>
          <w:p w:rsidR="00E568F9" w:rsidRPr="00A73E70" w:rsidRDefault="00E568F9" w:rsidP="00E568F9">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4.3</w:t>
            </w:r>
          </w:p>
        </w:tc>
        <w:tc>
          <w:tcPr>
            <w:tcW w:w="5245" w:type="dxa"/>
          </w:tcPr>
          <w:p w:rsidR="00E568F9" w:rsidRPr="00A73E70" w:rsidRDefault="00E568F9" w:rsidP="006D5E7C">
            <w:pPr>
              <w:spacing w:after="0" w:line="240" w:lineRule="auto"/>
              <w:rPr>
                <w:rFonts w:ascii="Times New Roman" w:eastAsia="Calibri" w:hAnsi="Times New Roman" w:cs="Times New Roman"/>
                <w:sz w:val="24"/>
                <w:szCs w:val="24"/>
              </w:rPr>
            </w:pPr>
            <w:r w:rsidRPr="00A73E70">
              <w:rPr>
                <w:rFonts w:ascii="Times New Roman" w:eastAsia="Calibri" w:hAnsi="Times New Roman" w:cs="Times New Roman"/>
                <w:sz w:val="24"/>
                <w:szCs w:val="24"/>
              </w:rPr>
              <w:t>Доля проб сточных вод, не соответствующих установленным нормативам допустимых сбросов, лимитам на сбросы по централизованной общесплавной (бытовой)  системе водоотведения</w:t>
            </w:r>
          </w:p>
        </w:tc>
        <w:tc>
          <w:tcPr>
            <w:tcW w:w="1559" w:type="dxa"/>
            <w:vAlign w:val="center"/>
          </w:tcPr>
          <w:p w:rsidR="00E568F9" w:rsidRPr="00A73E70" w:rsidRDefault="00E568F9" w:rsidP="006D5E7C">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w:t>
            </w:r>
          </w:p>
        </w:tc>
        <w:tc>
          <w:tcPr>
            <w:tcW w:w="1560" w:type="dxa"/>
            <w:vAlign w:val="center"/>
          </w:tcPr>
          <w:p w:rsidR="00E568F9" w:rsidRPr="00A73E70" w:rsidRDefault="000266B9" w:rsidP="00E568F9">
            <w:pPr>
              <w:spacing w:after="0" w:line="240" w:lineRule="exact"/>
              <w:jc w:val="center"/>
              <w:rPr>
                <w:rFonts w:ascii="Times New Roman" w:eastAsia="Calibri" w:hAnsi="Times New Roman" w:cs="Times New Roman"/>
                <w:sz w:val="24"/>
                <w:szCs w:val="24"/>
              </w:rPr>
            </w:pPr>
            <w:r w:rsidRPr="00A73E70">
              <w:rPr>
                <w:rFonts w:ascii="Times New Roman" w:eastAsia="Calibri" w:hAnsi="Times New Roman" w:cs="Times New Roman"/>
                <w:sz w:val="24"/>
                <w:szCs w:val="24"/>
              </w:rPr>
              <w:t>-</w:t>
            </w:r>
          </w:p>
        </w:tc>
        <w:tc>
          <w:tcPr>
            <w:tcW w:w="1417" w:type="dxa"/>
            <w:vAlign w:val="center"/>
          </w:tcPr>
          <w:p w:rsidR="00E568F9" w:rsidRPr="00A73E70" w:rsidRDefault="00E568F9" w:rsidP="00E568F9">
            <w:pPr>
              <w:spacing w:after="0" w:line="240" w:lineRule="exact"/>
              <w:jc w:val="center"/>
              <w:rPr>
                <w:rFonts w:ascii="Times New Roman" w:eastAsia="Calibri" w:hAnsi="Times New Roman" w:cs="Times New Roman"/>
                <w:sz w:val="24"/>
                <w:szCs w:val="24"/>
              </w:rPr>
            </w:pPr>
          </w:p>
        </w:tc>
      </w:tr>
    </w:tbl>
    <w:p w:rsidR="00133C5D" w:rsidRPr="00A73E70" w:rsidRDefault="00133C5D" w:rsidP="00E63885">
      <w:pPr>
        <w:shd w:val="clear" w:color="auto" w:fill="FFFFFF"/>
        <w:spacing w:after="0"/>
        <w:rPr>
          <w:rFonts w:ascii="Times New Roman" w:hAnsi="Times New Roman" w:cs="Times New Roman"/>
          <w:sz w:val="24"/>
          <w:szCs w:val="24"/>
        </w:rPr>
      </w:pPr>
    </w:p>
    <w:p w:rsidR="00133C5D" w:rsidRPr="00A73E70" w:rsidRDefault="00133C5D" w:rsidP="00E63885">
      <w:pPr>
        <w:widowControl w:val="0"/>
        <w:autoSpaceDE w:val="0"/>
        <w:spacing w:after="0"/>
        <w:ind w:firstLine="709"/>
        <w:jc w:val="both"/>
        <w:rPr>
          <w:rFonts w:ascii="Times New Roman" w:hAnsi="Times New Roman" w:cs="Times New Roman"/>
          <w:sz w:val="24"/>
          <w:szCs w:val="24"/>
        </w:rPr>
      </w:pPr>
      <w:r w:rsidRPr="00A73E70">
        <w:rPr>
          <w:rFonts w:ascii="Times New Roman" w:hAnsi="Times New Roman" w:cs="Times New Roman"/>
          <w:sz w:val="24"/>
          <w:szCs w:val="24"/>
        </w:rPr>
        <w:t>Для вышеуказанных критериев конкурса в силу части 4 статьи 24 Федерального закона от 21.07.2005 № 115-ФЗ «О концессионных соглашениях» не устанавливаются параметры критериев конкурса, предусмотренные частью 3 ст. 24 Федерального закона от 21.07.2005 № 115-ФЗ «О концессионных соглашениях».</w:t>
      </w:r>
    </w:p>
    <w:p w:rsidR="00133C5D" w:rsidRPr="00A73E70" w:rsidRDefault="00133C5D" w:rsidP="00E63885">
      <w:pPr>
        <w:shd w:val="clear" w:color="auto" w:fill="FFFFFF"/>
        <w:spacing w:after="0"/>
      </w:pPr>
    </w:p>
    <w:p w:rsidR="00133C5D" w:rsidRPr="00A73E70" w:rsidRDefault="00133C5D" w:rsidP="00133C5D">
      <w:pPr>
        <w:shd w:val="clear" w:color="auto" w:fill="FFFFFF"/>
        <w:spacing w:after="240"/>
        <w:textAlignment w:val="baseline"/>
        <w:outlineLvl w:val="2"/>
      </w:pPr>
    </w:p>
    <w:p w:rsidR="00E568F9" w:rsidRPr="00A73E70" w:rsidRDefault="00E568F9">
      <w:r w:rsidRPr="00A73E70">
        <w:br w:type="page"/>
      </w:r>
    </w:p>
    <w:tbl>
      <w:tblPr>
        <w:tblW w:w="0" w:type="auto"/>
        <w:jc w:val="right"/>
        <w:tblInd w:w="177" w:type="dxa"/>
        <w:tblLayout w:type="fixed"/>
        <w:tblLook w:val="0000"/>
      </w:tblPr>
      <w:tblGrid>
        <w:gridCol w:w="3502"/>
      </w:tblGrid>
      <w:tr w:rsidR="00133C5D" w:rsidTr="000A0938">
        <w:trPr>
          <w:jc w:val="right"/>
        </w:trPr>
        <w:tc>
          <w:tcPr>
            <w:tcW w:w="3502" w:type="dxa"/>
          </w:tcPr>
          <w:p w:rsidR="00133C5D" w:rsidRPr="00A11DCF" w:rsidRDefault="00133C5D" w:rsidP="000A0938">
            <w:pPr>
              <w:pStyle w:val="ConsPlusNormal"/>
              <w:outlineLvl w:val="0"/>
              <w:rPr>
                <w:rFonts w:ascii="Times New Roman" w:hAnsi="Times New Roman" w:cs="Times New Roman"/>
                <w:sz w:val="24"/>
                <w:szCs w:val="24"/>
              </w:rPr>
            </w:pPr>
            <w:r w:rsidRPr="00A11DCF">
              <w:rPr>
                <w:rFonts w:ascii="Times New Roman" w:hAnsi="Times New Roman" w:cs="Times New Roman"/>
                <w:sz w:val="24"/>
                <w:szCs w:val="24"/>
              </w:rPr>
              <w:t>Приложение</w:t>
            </w:r>
            <w:r>
              <w:rPr>
                <w:rFonts w:ascii="Times New Roman" w:hAnsi="Times New Roman" w:cs="Times New Roman"/>
                <w:sz w:val="24"/>
                <w:szCs w:val="24"/>
              </w:rPr>
              <w:t xml:space="preserve"> № 4</w:t>
            </w:r>
            <w:r w:rsidRPr="00A11DCF">
              <w:rPr>
                <w:rFonts w:ascii="Times New Roman" w:hAnsi="Times New Roman" w:cs="Times New Roman"/>
                <w:sz w:val="24"/>
                <w:szCs w:val="24"/>
              </w:rPr>
              <w:t xml:space="preserve"> </w:t>
            </w:r>
          </w:p>
          <w:p w:rsidR="00133C5D" w:rsidRPr="00A11DCF" w:rsidRDefault="00133C5D" w:rsidP="000A0938">
            <w:pPr>
              <w:pStyle w:val="ConsPlusNormal"/>
              <w:rPr>
                <w:rFonts w:ascii="Times New Roman" w:hAnsi="Times New Roman" w:cs="Times New Roman"/>
                <w:sz w:val="24"/>
                <w:szCs w:val="24"/>
              </w:rPr>
            </w:pPr>
            <w:proofErr w:type="gramStart"/>
            <w:r>
              <w:rPr>
                <w:rFonts w:ascii="Times New Roman" w:hAnsi="Times New Roman" w:cs="Times New Roman"/>
                <w:sz w:val="24"/>
                <w:szCs w:val="24"/>
              </w:rPr>
              <w:t>Утвержден</w:t>
            </w:r>
            <w:proofErr w:type="gramEnd"/>
            <w:r w:rsidRPr="00A11DCF">
              <w:rPr>
                <w:rFonts w:ascii="Times New Roman" w:hAnsi="Times New Roman" w:cs="Times New Roman"/>
                <w:sz w:val="24"/>
                <w:szCs w:val="24"/>
              </w:rPr>
              <w:t xml:space="preserve"> постановлени</w:t>
            </w:r>
            <w:r>
              <w:rPr>
                <w:rFonts w:ascii="Times New Roman" w:hAnsi="Times New Roman" w:cs="Times New Roman"/>
                <w:sz w:val="24"/>
                <w:szCs w:val="24"/>
              </w:rPr>
              <w:t>ем</w:t>
            </w:r>
          </w:p>
          <w:p w:rsidR="00133C5D" w:rsidRPr="00A11DCF" w:rsidRDefault="00133C5D" w:rsidP="000A0938">
            <w:pPr>
              <w:pStyle w:val="ConsPlusNormal"/>
              <w:rPr>
                <w:rFonts w:ascii="Times New Roman" w:hAnsi="Times New Roman" w:cs="Times New Roman"/>
                <w:sz w:val="24"/>
                <w:szCs w:val="24"/>
              </w:rPr>
            </w:pPr>
            <w:r w:rsidRPr="00A11DCF">
              <w:rPr>
                <w:rFonts w:ascii="Times New Roman" w:hAnsi="Times New Roman" w:cs="Times New Roman"/>
                <w:sz w:val="24"/>
                <w:szCs w:val="24"/>
              </w:rPr>
              <w:t>администрации Ягоднинского</w:t>
            </w:r>
          </w:p>
          <w:p w:rsidR="00133C5D" w:rsidRDefault="00133C5D" w:rsidP="000A0938">
            <w:pPr>
              <w:pStyle w:val="ConsPlusNormal"/>
              <w:rPr>
                <w:rFonts w:ascii="Times New Roman" w:hAnsi="Times New Roman" w:cs="Times New Roman"/>
                <w:sz w:val="24"/>
                <w:szCs w:val="24"/>
              </w:rPr>
            </w:pPr>
            <w:r>
              <w:rPr>
                <w:rFonts w:ascii="Times New Roman" w:hAnsi="Times New Roman" w:cs="Times New Roman"/>
                <w:sz w:val="24"/>
                <w:szCs w:val="24"/>
              </w:rPr>
              <w:t>муниципального</w:t>
            </w:r>
            <w:r w:rsidRPr="00A11DCF">
              <w:rPr>
                <w:rFonts w:ascii="Times New Roman" w:hAnsi="Times New Roman" w:cs="Times New Roman"/>
                <w:sz w:val="24"/>
                <w:szCs w:val="24"/>
              </w:rPr>
              <w:t xml:space="preserve"> округа</w:t>
            </w:r>
          </w:p>
          <w:p w:rsidR="00133C5D" w:rsidRDefault="00133C5D" w:rsidP="000A0938">
            <w:pPr>
              <w:pStyle w:val="ConsPlusNormal"/>
              <w:rPr>
                <w:rFonts w:ascii="Times New Roman" w:hAnsi="Times New Roman" w:cs="Times New Roman"/>
                <w:sz w:val="24"/>
                <w:szCs w:val="24"/>
              </w:rPr>
            </w:pPr>
            <w:r>
              <w:rPr>
                <w:rFonts w:ascii="Times New Roman" w:hAnsi="Times New Roman" w:cs="Times New Roman"/>
                <w:sz w:val="24"/>
                <w:szCs w:val="24"/>
              </w:rPr>
              <w:t>Магаданской области</w:t>
            </w:r>
          </w:p>
          <w:p w:rsidR="00133C5D" w:rsidRPr="00133C5D" w:rsidRDefault="00133C5D" w:rsidP="000A0938">
            <w:pPr>
              <w:pStyle w:val="ConsPlusNormal"/>
              <w:rPr>
                <w:rFonts w:ascii="Times New Roman" w:hAnsi="Times New Roman" w:cs="Times New Roman"/>
                <w:sz w:val="24"/>
                <w:szCs w:val="24"/>
              </w:rPr>
            </w:pPr>
            <w:r w:rsidRPr="00A11DCF">
              <w:rPr>
                <w:rFonts w:ascii="Times New Roman" w:hAnsi="Times New Roman" w:cs="Times New Roman"/>
                <w:sz w:val="24"/>
                <w:szCs w:val="24"/>
              </w:rPr>
              <w:t xml:space="preserve">от </w:t>
            </w:r>
            <w:r w:rsidR="000A0938">
              <w:rPr>
                <w:rFonts w:ascii="Times New Roman" w:hAnsi="Times New Roman" w:cs="Times New Roman"/>
                <w:sz w:val="24"/>
                <w:szCs w:val="24"/>
              </w:rPr>
              <w:t>____ ________</w:t>
            </w:r>
            <w:r w:rsidR="00F35CFE">
              <w:rPr>
                <w:rFonts w:ascii="Times New Roman" w:hAnsi="Times New Roman" w:cs="Times New Roman"/>
                <w:sz w:val="24"/>
                <w:szCs w:val="24"/>
              </w:rPr>
              <w:t>2024</w:t>
            </w:r>
            <w:r w:rsidRPr="00A11DCF">
              <w:rPr>
                <w:rFonts w:ascii="Times New Roman" w:hAnsi="Times New Roman" w:cs="Times New Roman"/>
                <w:sz w:val="24"/>
                <w:szCs w:val="24"/>
              </w:rPr>
              <w:t xml:space="preserve"> г. </w:t>
            </w:r>
            <w:r>
              <w:rPr>
                <w:rFonts w:ascii="Times New Roman" w:hAnsi="Times New Roman" w:cs="Times New Roman"/>
                <w:sz w:val="24"/>
                <w:szCs w:val="24"/>
              </w:rPr>
              <w:t>№</w:t>
            </w:r>
            <w:r w:rsidRPr="00A11DCF">
              <w:rPr>
                <w:rFonts w:ascii="Times New Roman" w:hAnsi="Times New Roman" w:cs="Times New Roman"/>
                <w:sz w:val="24"/>
                <w:szCs w:val="24"/>
              </w:rPr>
              <w:t xml:space="preserve"> </w:t>
            </w:r>
            <w:r>
              <w:rPr>
                <w:rFonts w:ascii="Times New Roman" w:hAnsi="Times New Roman" w:cs="Times New Roman"/>
                <w:sz w:val="24"/>
                <w:szCs w:val="24"/>
              </w:rPr>
              <w:t>___</w:t>
            </w:r>
          </w:p>
        </w:tc>
      </w:tr>
    </w:tbl>
    <w:p w:rsidR="00133C5D" w:rsidRDefault="00133C5D" w:rsidP="00133C5D"/>
    <w:p w:rsidR="00133C5D" w:rsidRPr="00B549A4" w:rsidRDefault="00133C5D" w:rsidP="00B549A4">
      <w:pPr>
        <w:shd w:val="clear" w:color="auto" w:fill="FFFFFF"/>
        <w:spacing w:after="240"/>
        <w:jc w:val="center"/>
        <w:textAlignment w:val="baseline"/>
        <w:outlineLvl w:val="2"/>
        <w:rPr>
          <w:rFonts w:ascii="Times New Roman" w:hAnsi="Times New Roman" w:cs="Times New Roman"/>
          <w:sz w:val="24"/>
          <w:szCs w:val="24"/>
        </w:rPr>
      </w:pPr>
      <w:r w:rsidRPr="00B549A4">
        <w:rPr>
          <w:rFonts w:ascii="Times New Roman" w:hAnsi="Times New Roman" w:cs="Times New Roman"/>
          <w:sz w:val="24"/>
          <w:szCs w:val="24"/>
        </w:rPr>
        <w:t xml:space="preserve">Персональный состав конкурсной комиссии по проведению открытого конкурса на право заключения концессионного соглашения в отношении </w:t>
      </w:r>
      <w:r w:rsidR="00D42EC7" w:rsidRPr="00320AD6">
        <w:rPr>
          <w:rFonts w:ascii="Times New Roman" w:hAnsi="Times New Roman" w:cs="Times New Roman"/>
          <w:bCs/>
          <w:sz w:val="24"/>
          <w:szCs w:val="24"/>
        </w:rPr>
        <w:t>объектов теплоснабжения, централизованных систем горячего водоснабжения, холодного водоснабжения и водоотведения, расположенных в поселке Ягодное, поселке Оротукан Ягоднинского муниципального округа Магаданской</w:t>
      </w:r>
      <w:r w:rsidR="00D42EC7">
        <w:rPr>
          <w:rFonts w:ascii="Times New Roman" w:hAnsi="Times New Roman"/>
          <w:bCs/>
          <w:sz w:val="24"/>
          <w:szCs w:val="24"/>
        </w:rPr>
        <w:t xml:space="preserve"> области</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7938"/>
      </w:tblGrid>
      <w:tr w:rsidR="00133C5D" w:rsidRPr="00B549A4" w:rsidTr="00B549A4">
        <w:trPr>
          <w:cantSplit/>
          <w:trHeight w:val="480"/>
        </w:trPr>
        <w:tc>
          <w:tcPr>
            <w:tcW w:w="2410" w:type="dxa"/>
          </w:tcPr>
          <w:p w:rsidR="00133C5D" w:rsidRPr="00B549A4" w:rsidRDefault="00133C5D" w:rsidP="00133C5D">
            <w:pPr>
              <w:rPr>
                <w:rFonts w:ascii="Times New Roman" w:hAnsi="Times New Roman" w:cs="Times New Roman"/>
                <w:sz w:val="24"/>
                <w:szCs w:val="24"/>
              </w:rPr>
            </w:pPr>
            <w:r w:rsidRPr="00B549A4">
              <w:rPr>
                <w:rFonts w:ascii="Times New Roman" w:hAnsi="Times New Roman" w:cs="Times New Roman"/>
                <w:sz w:val="24"/>
                <w:szCs w:val="24"/>
              </w:rPr>
              <w:t>Председатель</w:t>
            </w:r>
            <w:r w:rsidRPr="00B549A4">
              <w:rPr>
                <w:rFonts w:ascii="Times New Roman" w:hAnsi="Times New Roman" w:cs="Times New Roman"/>
                <w:sz w:val="24"/>
                <w:szCs w:val="24"/>
              </w:rPr>
              <w:br/>
              <w:t xml:space="preserve">комиссии    </w:t>
            </w:r>
          </w:p>
        </w:tc>
        <w:tc>
          <w:tcPr>
            <w:tcW w:w="7938" w:type="dxa"/>
          </w:tcPr>
          <w:p w:rsidR="00B549A4" w:rsidRPr="00B549A4" w:rsidRDefault="00133C5D" w:rsidP="006B5C99">
            <w:pPr>
              <w:shd w:val="clear" w:color="auto" w:fill="FFFFFF"/>
              <w:spacing w:after="240"/>
              <w:jc w:val="both"/>
              <w:textAlignment w:val="baseline"/>
              <w:outlineLvl w:val="2"/>
              <w:rPr>
                <w:rFonts w:ascii="Times New Roman" w:hAnsi="Times New Roman" w:cs="Times New Roman"/>
                <w:sz w:val="24"/>
                <w:szCs w:val="24"/>
              </w:rPr>
            </w:pPr>
            <w:r w:rsidRPr="00B549A4">
              <w:rPr>
                <w:rFonts w:ascii="Times New Roman" w:hAnsi="Times New Roman" w:cs="Times New Roman"/>
                <w:sz w:val="24"/>
                <w:szCs w:val="24"/>
              </w:rPr>
              <w:t xml:space="preserve">- </w:t>
            </w:r>
            <w:r w:rsidR="00B549A4" w:rsidRPr="00B549A4">
              <w:rPr>
                <w:rFonts w:ascii="Times New Roman" w:hAnsi="Times New Roman" w:cs="Times New Roman"/>
                <w:sz w:val="24"/>
                <w:szCs w:val="24"/>
              </w:rPr>
              <w:t>Олейник Н.Б.</w:t>
            </w:r>
            <w:r w:rsidRPr="00B549A4">
              <w:rPr>
                <w:rFonts w:ascii="Times New Roman" w:hAnsi="Times New Roman" w:cs="Times New Roman"/>
                <w:sz w:val="24"/>
                <w:szCs w:val="24"/>
              </w:rPr>
              <w:t xml:space="preserve"> - </w:t>
            </w:r>
            <w:r w:rsidRPr="00B549A4">
              <w:rPr>
                <w:rFonts w:ascii="Times New Roman" w:eastAsia="Calibri" w:hAnsi="Times New Roman" w:cs="Times New Roman"/>
                <w:color w:val="000000"/>
                <w:sz w:val="24"/>
                <w:szCs w:val="24"/>
              </w:rPr>
              <w:t xml:space="preserve">глава </w:t>
            </w:r>
            <w:r w:rsidR="00B549A4" w:rsidRPr="00B549A4">
              <w:rPr>
                <w:rFonts w:ascii="Times New Roman" w:hAnsi="Times New Roman" w:cs="Times New Roman"/>
                <w:sz w:val="24"/>
                <w:szCs w:val="24"/>
              </w:rPr>
              <w:t>Ягоднинского муниципального округа Магаданской области</w:t>
            </w:r>
          </w:p>
          <w:p w:rsidR="00133C5D" w:rsidRPr="00B549A4" w:rsidRDefault="00133C5D" w:rsidP="006B5C99">
            <w:pPr>
              <w:jc w:val="both"/>
              <w:rPr>
                <w:rFonts w:ascii="Times New Roman" w:eastAsia="Calibri" w:hAnsi="Times New Roman" w:cs="Times New Roman"/>
                <w:color w:val="000000"/>
                <w:sz w:val="24"/>
                <w:szCs w:val="24"/>
              </w:rPr>
            </w:pPr>
          </w:p>
          <w:p w:rsidR="00133C5D" w:rsidRPr="00B549A4" w:rsidRDefault="00133C5D" w:rsidP="006B5C99">
            <w:pPr>
              <w:jc w:val="both"/>
              <w:rPr>
                <w:rFonts w:ascii="Times New Roman" w:hAnsi="Times New Roman" w:cs="Times New Roman"/>
                <w:sz w:val="24"/>
                <w:szCs w:val="24"/>
              </w:rPr>
            </w:pPr>
          </w:p>
        </w:tc>
      </w:tr>
      <w:tr w:rsidR="00133C5D" w:rsidRPr="00B549A4" w:rsidTr="00B549A4">
        <w:trPr>
          <w:cantSplit/>
          <w:trHeight w:val="480"/>
        </w:trPr>
        <w:tc>
          <w:tcPr>
            <w:tcW w:w="2410" w:type="dxa"/>
          </w:tcPr>
          <w:p w:rsidR="00133C5D" w:rsidRPr="00B549A4" w:rsidRDefault="00133C5D" w:rsidP="00133C5D">
            <w:pPr>
              <w:rPr>
                <w:rFonts w:ascii="Times New Roman" w:hAnsi="Times New Roman" w:cs="Times New Roman"/>
                <w:sz w:val="24"/>
                <w:szCs w:val="24"/>
              </w:rPr>
            </w:pPr>
            <w:r w:rsidRPr="00B549A4">
              <w:rPr>
                <w:rFonts w:ascii="Times New Roman" w:hAnsi="Times New Roman" w:cs="Times New Roman"/>
                <w:sz w:val="24"/>
                <w:szCs w:val="24"/>
              </w:rPr>
              <w:t>Секретарь комиссии</w:t>
            </w:r>
          </w:p>
        </w:tc>
        <w:tc>
          <w:tcPr>
            <w:tcW w:w="7938" w:type="dxa"/>
          </w:tcPr>
          <w:p w:rsidR="00133C5D" w:rsidRPr="00B549A4" w:rsidRDefault="00133C5D" w:rsidP="006B5C99">
            <w:pPr>
              <w:jc w:val="both"/>
              <w:rPr>
                <w:rFonts w:ascii="Times New Roman" w:hAnsi="Times New Roman" w:cs="Times New Roman"/>
                <w:sz w:val="24"/>
                <w:szCs w:val="24"/>
              </w:rPr>
            </w:pPr>
            <w:r w:rsidRPr="00B549A4">
              <w:rPr>
                <w:rFonts w:ascii="Times New Roman" w:hAnsi="Times New Roman" w:cs="Times New Roman"/>
                <w:sz w:val="24"/>
                <w:szCs w:val="24"/>
              </w:rPr>
              <w:t xml:space="preserve">- </w:t>
            </w:r>
            <w:r w:rsidR="00B549A4" w:rsidRPr="00B549A4">
              <w:rPr>
                <w:rFonts w:ascii="Times New Roman" w:hAnsi="Times New Roman" w:cs="Times New Roman"/>
                <w:sz w:val="24"/>
                <w:szCs w:val="24"/>
              </w:rPr>
              <w:t>Малькова Н.В.</w:t>
            </w:r>
            <w:r w:rsidRPr="00B549A4">
              <w:rPr>
                <w:rFonts w:ascii="Times New Roman" w:hAnsi="Times New Roman" w:cs="Times New Roman"/>
                <w:sz w:val="24"/>
                <w:szCs w:val="24"/>
              </w:rPr>
              <w:t xml:space="preserve"> - </w:t>
            </w:r>
            <w:r w:rsidR="00B549A4" w:rsidRPr="00B549A4">
              <w:rPr>
                <w:rFonts w:ascii="Times New Roman" w:hAnsi="Times New Roman" w:cs="Times New Roman"/>
                <w:sz w:val="24"/>
                <w:szCs w:val="24"/>
              </w:rPr>
              <w:t>руководитель управления имущественных и земельных отношений администрации Ягоднинского муниципального округа Магаданской области</w:t>
            </w:r>
          </w:p>
        </w:tc>
      </w:tr>
      <w:tr w:rsidR="00133C5D" w:rsidRPr="00B549A4" w:rsidTr="00B549A4">
        <w:trPr>
          <w:cantSplit/>
          <w:trHeight w:val="480"/>
        </w:trPr>
        <w:tc>
          <w:tcPr>
            <w:tcW w:w="2410" w:type="dxa"/>
          </w:tcPr>
          <w:p w:rsidR="00133C5D" w:rsidRPr="00B549A4" w:rsidRDefault="00430D3A" w:rsidP="00133C5D">
            <w:pPr>
              <w:rPr>
                <w:rFonts w:ascii="Times New Roman" w:hAnsi="Times New Roman" w:cs="Times New Roman"/>
                <w:sz w:val="24"/>
                <w:szCs w:val="24"/>
              </w:rPr>
            </w:pPr>
            <w:r>
              <w:rPr>
                <w:rFonts w:ascii="Times New Roman" w:hAnsi="Times New Roman" w:cs="Times New Roman"/>
                <w:sz w:val="24"/>
                <w:szCs w:val="24"/>
              </w:rPr>
              <w:t xml:space="preserve">Члены </w:t>
            </w:r>
            <w:r w:rsidR="00133C5D" w:rsidRPr="00B549A4">
              <w:rPr>
                <w:rFonts w:ascii="Times New Roman" w:hAnsi="Times New Roman" w:cs="Times New Roman"/>
                <w:sz w:val="24"/>
                <w:szCs w:val="24"/>
              </w:rPr>
              <w:t xml:space="preserve">комиссии:   </w:t>
            </w:r>
          </w:p>
        </w:tc>
        <w:tc>
          <w:tcPr>
            <w:tcW w:w="7938" w:type="dxa"/>
          </w:tcPr>
          <w:p w:rsidR="00133C5D" w:rsidRPr="00B549A4" w:rsidRDefault="00133C5D" w:rsidP="006B5C99">
            <w:pPr>
              <w:jc w:val="both"/>
              <w:rPr>
                <w:rFonts w:ascii="Times New Roman" w:hAnsi="Times New Roman" w:cs="Times New Roman"/>
                <w:sz w:val="24"/>
                <w:szCs w:val="24"/>
              </w:rPr>
            </w:pPr>
            <w:r w:rsidRPr="00B549A4">
              <w:rPr>
                <w:rFonts w:ascii="Times New Roman" w:hAnsi="Times New Roman" w:cs="Times New Roman"/>
                <w:sz w:val="24"/>
                <w:szCs w:val="24"/>
              </w:rPr>
              <w:t xml:space="preserve">- </w:t>
            </w:r>
            <w:r w:rsidR="00B549A4" w:rsidRPr="00B549A4">
              <w:rPr>
                <w:rFonts w:ascii="Times New Roman" w:hAnsi="Times New Roman" w:cs="Times New Roman"/>
                <w:sz w:val="24"/>
                <w:szCs w:val="24"/>
              </w:rPr>
              <w:t>Фотьев М.В.</w:t>
            </w:r>
            <w:r w:rsidRPr="00B549A4">
              <w:rPr>
                <w:rFonts w:ascii="Times New Roman" w:hAnsi="Times New Roman" w:cs="Times New Roman"/>
                <w:sz w:val="24"/>
                <w:szCs w:val="24"/>
              </w:rPr>
              <w:t xml:space="preserve"> - </w:t>
            </w:r>
            <w:r w:rsidR="00B549A4" w:rsidRPr="00B549A4">
              <w:rPr>
                <w:rFonts w:ascii="Times New Roman" w:hAnsi="Times New Roman" w:cs="Times New Roman"/>
                <w:sz w:val="24"/>
                <w:szCs w:val="24"/>
              </w:rPr>
              <w:t>руководитель</w:t>
            </w:r>
            <w:r w:rsidRPr="00B549A4">
              <w:rPr>
                <w:rFonts w:ascii="Times New Roman" w:hAnsi="Times New Roman" w:cs="Times New Roman"/>
                <w:sz w:val="24"/>
                <w:szCs w:val="24"/>
              </w:rPr>
              <w:t xml:space="preserve"> управления жилищно- коммунального хозяйства администрации </w:t>
            </w:r>
            <w:r w:rsidR="00B549A4" w:rsidRPr="00B549A4">
              <w:rPr>
                <w:rFonts w:ascii="Times New Roman" w:hAnsi="Times New Roman" w:cs="Times New Roman"/>
                <w:sz w:val="24"/>
                <w:szCs w:val="24"/>
              </w:rPr>
              <w:t xml:space="preserve">Ягоднинского муниципального округа Магаданской области </w:t>
            </w:r>
          </w:p>
        </w:tc>
      </w:tr>
      <w:tr w:rsidR="00133C5D" w:rsidRPr="00B549A4" w:rsidTr="00B549A4">
        <w:trPr>
          <w:cantSplit/>
          <w:trHeight w:val="480"/>
        </w:trPr>
        <w:tc>
          <w:tcPr>
            <w:tcW w:w="2410" w:type="dxa"/>
          </w:tcPr>
          <w:p w:rsidR="00133C5D" w:rsidRPr="00B549A4" w:rsidRDefault="00133C5D" w:rsidP="00133C5D">
            <w:pPr>
              <w:jc w:val="center"/>
              <w:rPr>
                <w:rFonts w:ascii="Times New Roman" w:hAnsi="Times New Roman" w:cs="Times New Roman"/>
                <w:sz w:val="24"/>
                <w:szCs w:val="24"/>
              </w:rPr>
            </w:pPr>
          </w:p>
        </w:tc>
        <w:tc>
          <w:tcPr>
            <w:tcW w:w="7938" w:type="dxa"/>
          </w:tcPr>
          <w:p w:rsidR="00133C5D" w:rsidRPr="00B549A4" w:rsidRDefault="00133C5D" w:rsidP="006B5C99">
            <w:pPr>
              <w:jc w:val="both"/>
              <w:rPr>
                <w:rFonts w:ascii="Times New Roman" w:hAnsi="Times New Roman" w:cs="Times New Roman"/>
                <w:sz w:val="24"/>
                <w:szCs w:val="24"/>
              </w:rPr>
            </w:pPr>
            <w:r w:rsidRPr="00B549A4">
              <w:rPr>
                <w:rFonts w:ascii="Times New Roman" w:hAnsi="Times New Roman" w:cs="Times New Roman"/>
                <w:sz w:val="24"/>
                <w:szCs w:val="24"/>
              </w:rPr>
              <w:t xml:space="preserve">- </w:t>
            </w:r>
            <w:r w:rsidR="00B549A4" w:rsidRPr="00B549A4">
              <w:rPr>
                <w:rFonts w:ascii="Times New Roman" w:hAnsi="Times New Roman" w:cs="Times New Roman"/>
                <w:sz w:val="24"/>
                <w:szCs w:val="24"/>
              </w:rPr>
              <w:t>Иванова В.Ю. -</w:t>
            </w:r>
            <w:r w:rsidRPr="00B549A4">
              <w:rPr>
                <w:rFonts w:ascii="Times New Roman" w:hAnsi="Times New Roman" w:cs="Times New Roman"/>
                <w:sz w:val="24"/>
                <w:szCs w:val="24"/>
              </w:rPr>
              <w:t xml:space="preserve"> </w:t>
            </w:r>
            <w:r w:rsidR="00D42EC7">
              <w:rPr>
                <w:rFonts w:ascii="Times New Roman" w:eastAsia="Calibri" w:hAnsi="Times New Roman" w:cs="Times New Roman"/>
                <w:sz w:val="24"/>
                <w:szCs w:val="24"/>
              </w:rPr>
              <w:t>н</w:t>
            </w:r>
            <w:r w:rsidRPr="00B549A4">
              <w:rPr>
                <w:rFonts w:ascii="Times New Roman" w:eastAsia="Calibri" w:hAnsi="Times New Roman" w:cs="Times New Roman"/>
                <w:sz w:val="24"/>
                <w:szCs w:val="24"/>
              </w:rPr>
              <w:t>ачальник отдел</w:t>
            </w:r>
            <w:r w:rsidR="00B549A4" w:rsidRPr="00B549A4">
              <w:rPr>
                <w:rFonts w:ascii="Times New Roman" w:eastAsia="Calibri" w:hAnsi="Times New Roman" w:cs="Times New Roman"/>
                <w:sz w:val="24"/>
                <w:szCs w:val="24"/>
              </w:rPr>
              <w:t>а</w:t>
            </w:r>
            <w:r w:rsidRPr="00B549A4">
              <w:rPr>
                <w:rFonts w:ascii="Times New Roman" w:eastAsia="Calibri" w:hAnsi="Times New Roman" w:cs="Times New Roman"/>
                <w:sz w:val="24"/>
                <w:szCs w:val="24"/>
              </w:rPr>
              <w:t xml:space="preserve"> архитектуры и градостроительства администрации Ягоднинского </w:t>
            </w:r>
            <w:r w:rsidR="00B549A4" w:rsidRPr="00B549A4">
              <w:rPr>
                <w:rFonts w:ascii="Times New Roman" w:hAnsi="Times New Roman" w:cs="Times New Roman"/>
                <w:sz w:val="24"/>
                <w:szCs w:val="24"/>
              </w:rPr>
              <w:t>муниципального округа Магаданской области</w:t>
            </w:r>
          </w:p>
        </w:tc>
      </w:tr>
      <w:tr w:rsidR="00133C5D" w:rsidRPr="00B549A4" w:rsidTr="00B549A4">
        <w:trPr>
          <w:cantSplit/>
          <w:trHeight w:val="360"/>
        </w:trPr>
        <w:tc>
          <w:tcPr>
            <w:tcW w:w="2410" w:type="dxa"/>
          </w:tcPr>
          <w:p w:rsidR="00133C5D" w:rsidRPr="00B549A4" w:rsidRDefault="00133C5D" w:rsidP="00133C5D">
            <w:pPr>
              <w:jc w:val="center"/>
              <w:rPr>
                <w:rFonts w:ascii="Times New Roman" w:hAnsi="Times New Roman" w:cs="Times New Roman"/>
                <w:sz w:val="24"/>
                <w:szCs w:val="24"/>
              </w:rPr>
            </w:pPr>
          </w:p>
        </w:tc>
        <w:tc>
          <w:tcPr>
            <w:tcW w:w="7938" w:type="dxa"/>
          </w:tcPr>
          <w:p w:rsidR="00133C5D" w:rsidRPr="00B549A4" w:rsidRDefault="00133C5D" w:rsidP="006B5C99">
            <w:pPr>
              <w:jc w:val="both"/>
              <w:rPr>
                <w:rFonts w:ascii="Times New Roman" w:hAnsi="Times New Roman" w:cs="Times New Roman"/>
                <w:sz w:val="24"/>
                <w:szCs w:val="24"/>
              </w:rPr>
            </w:pPr>
            <w:r w:rsidRPr="00B549A4">
              <w:rPr>
                <w:rFonts w:ascii="Times New Roman" w:hAnsi="Times New Roman" w:cs="Times New Roman"/>
                <w:sz w:val="24"/>
                <w:szCs w:val="24"/>
              </w:rPr>
              <w:t xml:space="preserve">- </w:t>
            </w:r>
            <w:r w:rsidR="00B549A4" w:rsidRPr="00B549A4">
              <w:rPr>
                <w:rFonts w:ascii="Times New Roman" w:hAnsi="Times New Roman" w:cs="Times New Roman"/>
                <w:sz w:val="24"/>
                <w:szCs w:val="24"/>
              </w:rPr>
              <w:t>Чубрей С.С.</w:t>
            </w:r>
            <w:r w:rsidRPr="00B549A4">
              <w:rPr>
                <w:rFonts w:ascii="Times New Roman" w:hAnsi="Times New Roman" w:cs="Times New Roman"/>
                <w:sz w:val="24"/>
                <w:szCs w:val="24"/>
              </w:rPr>
              <w:t xml:space="preserve"> - руководитель </w:t>
            </w:r>
            <w:r w:rsidR="00B549A4" w:rsidRPr="00B549A4">
              <w:rPr>
                <w:rFonts w:ascii="Times New Roman" w:hAnsi="Times New Roman" w:cs="Times New Roman"/>
                <w:sz w:val="24"/>
                <w:szCs w:val="24"/>
              </w:rPr>
              <w:t>управления экономического развития</w:t>
            </w:r>
            <w:r w:rsidRPr="00B549A4">
              <w:rPr>
                <w:rFonts w:ascii="Times New Roman" w:hAnsi="Times New Roman" w:cs="Times New Roman"/>
                <w:sz w:val="24"/>
                <w:szCs w:val="24"/>
              </w:rPr>
              <w:t xml:space="preserve"> Ягоднинского </w:t>
            </w:r>
            <w:r w:rsidR="00B549A4" w:rsidRPr="00B549A4">
              <w:rPr>
                <w:rFonts w:ascii="Times New Roman" w:hAnsi="Times New Roman" w:cs="Times New Roman"/>
                <w:sz w:val="24"/>
                <w:szCs w:val="24"/>
              </w:rPr>
              <w:t>муниципального округа Магаданской области</w:t>
            </w:r>
          </w:p>
        </w:tc>
      </w:tr>
      <w:tr w:rsidR="00133C5D" w:rsidRPr="00B549A4" w:rsidTr="00B549A4">
        <w:trPr>
          <w:cantSplit/>
          <w:trHeight w:val="480"/>
        </w:trPr>
        <w:tc>
          <w:tcPr>
            <w:tcW w:w="2410" w:type="dxa"/>
          </w:tcPr>
          <w:p w:rsidR="00133C5D" w:rsidRPr="00B549A4" w:rsidRDefault="00133C5D" w:rsidP="00133C5D">
            <w:pPr>
              <w:jc w:val="center"/>
              <w:rPr>
                <w:rFonts w:ascii="Times New Roman" w:hAnsi="Times New Roman" w:cs="Times New Roman"/>
                <w:sz w:val="24"/>
                <w:szCs w:val="24"/>
              </w:rPr>
            </w:pPr>
          </w:p>
        </w:tc>
        <w:tc>
          <w:tcPr>
            <w:tcW w:w="7938" w:type="dxa"/>
          </w:tcPr>
          <w:p w:rsidR="00133C5D" w:rsidRPr="00B549A4" w:rsidRDefault="00133C5D" w:rsidP="006B5C99">
            <w:pPr>
              <w:jc w:val="both"/>
              <w:rPr>
                <w:rFonts w:ascii="Times New Roman" w:hAnsi="Times New Roman" w:cs="Times New Roman"/>
                <w:sz w:val="24"/>
                <w:szCs w:val="24"/>
              </w:rPr>
            </w:pPr>
            <w:r w:rsidRPr="00B549A4">
              <w:rPr>
                <w:rFonts w:ascii="Times New Roman" w:hAnsi="Times New Roman" w:cs="Times New Roman"/>
                <w:sz w:val="24"/>
                <w:szCs w:val="24"/>
              </w:rPr>
              <w:t xml:space="preserve">- </w:t>
            </w:r>
            <w:r w:rsidR="00B549A4" w:rsidRPr="00B549A4">
              <w:rPr>
                <w:rFonts w:ascii="Times New Roman" w:hAnsi="Times New Roman" w:cs="Times New Roman"/>
                <w:sz w:val="24"/>
                <w:szCs w:val="24"/>
              </w:rPr>
              <w:t>Старков А.П.</w:t>
            </w:r>
            <w:r w:rsidRPr="00B549A4">
              <w:rPr>
                <w:rFonts w:ascii="Times New Roman" w:hAnsi="Times New Roman" w:cs="Times New Roman"/>
                <w:sz w:val="24"/>
                <w:szCs w:val="24"/>
              </w:rPr>
              <w:t xml:space="preserve"> </w:t>
            </w:r>
            <w:r w:rsidR="00B549A4" w:rsidRPr="00B549A4">
              <w:rPr>
                <w:rFonts w:ascii="Times New Roman" w:hAnsi="Times New Roman" w:cs="Times New Roman"/>
                <w:sz w:val="24"/>
                <w:szCs w:val="24"/>
              </w:rPr>
              <w:t>–</w:t>
            </w:r>
            <w:r w:rsidRPr="00B549A4">
              <w:rPr>
                <w:rFonts w:ascii="Times New Roman" w:hAnsi="Times New Roman" w:cs="Times New Roman"/>
                <w:sz w:val="24"/>
                <w:szCs w:val="24"/>
              </w:rPr>
              <w:t xml:space="preserve"> р</w:t>
            </w:r>
            <w:r w:rsidR="006B5C99">
              <w:rPr>
                <w:rFonts w:ascii="Times New Roman" w:hAnsi="Times New Roman" w:cs="Times New Roman"/>
                <w:sz w:val="24"/>
                <w:szCs w:val="24"/>
              </w:rPr>
              <w:t>уководитель</w:t>
            </w:r>
            <w:r w:rsidRPr="00B549A4">
              <w:rPr>
                <w:rFonts w:ascii="Times New Roman" w:hAnsi="Times New Roman" w:cs="Times New Roman"/>
                <w:sz w:val="24"/>
                <w:szCs w:val="24"/>
              </w:rPr>
              <w:t xml:space="preserve"> управления правового обеспечения и исполнения полномочий администрации Ягоднинского </w:t>
            </w:r>
            <w:r w:rsidR="00B549A4" w:rsidRPr="00B549A4">
              <w:rPr>
                <w:rFonts w:ascii="Times New Roman" w:hAnsi="Times New Roman" w:cs="Times New Roman"/>
                <w:sz w:val="24"/>
                <w:szCs w:val="24"/>
              </w:rPr>
              <w:t>муниципального округа Магаданской области</w:t>
            </w:r>
          </w:p>
        </w:tc>
      </w:tr>
    </w:tbl>
    <w:p w:rsidR="00133C5D" w:rsidRDefault="00133C5D" w:rsidP="00133C5D">
      <w:pPr>
        <w:shd w:val="clear" w:color="auto" w:fill="FFFFFF"/>
        <w:spacing w:after="240"/>
        <w:textAlignment w:val="baseline"/>
        <w:outlineLvl w:val="2"/>
        <w:rPr>
          <w:color w:val="111111"/>
        </w:rPr>
      </w:pPr>
    </w:p>
    <w:p w:rsidR="00133C5D" w:rsidRDefault="00133C5D" w:rsidP="00133C5D">
      <w:pPr>
        <w:shd w:val="clear" w:color="auto" w:fill="FFFFFF"/>
        <w:spacing w:after="240"/>
        <w:textAlignment w:val="baseline"/>
        <w:outlineLvl w:val="2"/>
        <w:rPr>
          <w:color w:val="111111"/>
        </w:rPr>
      </w:pPr>
    </w:p>
    <w:p w:rsidR="00133C5D" w:rsidRDefault="00133C5D" w:rsidP="00133C5D"/>
    <w:p w:rsidR="00133C5D" w:rsidRDefault="00133C5D" w:rsidP="00133C5D"/>
    <w:p w:rsidR="00133C5D" w:rsidRDefault="00133C5D" w:rsidP="00133C5D"/>
    <w:p w:rsidR="00430D3A" w:rsidRDefault="00430D3A">
      <w:r>
        <w:br w:type="page"/>
      </w:r>
    </w:p>
    <w:tbl>
      <w:tblPr>
        <w:tblW w:w="0" w:type="auto"/>
        <w:jc w:val="right"/>
        <w:tblInd w:w="36" w:type="dxa"/>
        <w:tblLayout w:type="fixed"/>
        <w:tblLook w:val="0000"/>
      </w:tblPr>
      <w:tblGrid>
        <w:gridCol w:w="3643"/>
      </w:tblGrid>
      <w:tr w:rsidR="00B549A4" w:rsidTr="000A0938">
        <w:trPr>
          <w:jc w:val="right"/>
        </w:trPr>
        <w:tc>
          <w:tcPr>
            <w:tcW w:w="3643" w:type="dxa"/>
          </w:tcPr>
          <w:p w:rsidR="00B549A4" w:rsidRPr="00A11DCF" w:rsidRDefault="00B549A4" w:rsidP="000A0938">
            <w:pPr>
              <w:pStyle w:val="ConsPlusNormal"/>
              <w:outlineLvl w:val="0"/>
              <w:rPr>
                <w:rFonts w:ascii="Times New Roman" w:hAnsi="Times New Roman" w:cs="Times New Roman"/>
                <w:sz w:val="24"/>
                <w:szCs w:val="24"/>
              </w:rPr>
            </w:pPr>
            <w:r w:rsidRPr="00A11DCF">
              <w:rPr>
                <w:rFonts w:ascii="Times New Roman" w:hAnsi="Times New Roman" w:cs="Times New Roman"/>
                <w:sz w:val="24"/>
                <w:szCs w:val="24"/>
              </w:rPr>
              <w:t>Приложение</w:t>
            </w:r>
            <w:r>
              <w:rPr>
                <w:rFonts w:ascii="Times New Roman" w:hAnsi="Times New Roman" w:cs="Times New Roman"/>
                <w:sz w:val="24"/>
                <w:szCs w:val="24"/>
              </w:rPr>
              <w:t xml:space="preserve"> № 5</w:t>
            </w:r>
            <w:r w:rsidRPr="00A11DCF">
              <w:rPr>
                <w:rFonts w:ascii="Times New Roman" w:hAnsi="Times New Roman" w:cs="Times New Roman"/>
                <w:sz w:val="24"/>
                <w:szCs w:val="24"/>
              </w:rPr>
              <w:t xml:space="preserve"> </w:t>
            </w:r>
          </w:p>
          <w:p w:rsidR="00B549A4" w:rsidRPr="00A11DCF" w:rsidRDefault="00B549A4" w:rsidP="000A0938">
            <w:pPr>
              <w:pStyle w:val="ConsPlusNormal"/>
              <w:rPr>
                <w:rFonts w:ascii="Times New Roman" w:hAnsi="Times New Roman" w:cs="Times New Roman"/>
                <w:sz w:val="24"/>
                <w:szCs w:val="24"/>
              </w:rPr>
            </w:pPr>
            <w:r>
              <w:rPr>
                <w:rFonts w:ascii="Times New Roman" w:hAnsi="Times New Roman" w:cs="Times New Roman"/>
                <w:sz w:val="24"/>
                <w:szCs w:val="24"/>
              </w:rPr>
              <w:t>Утверждено</w:t>
            </w:r>
            <w:r w:rsidRPr="00A11DCF">
              <w:rPr>
                <w:rFonts w:ascii="Times New Roman" w:hAnsi="Times New Roman" w:cs="Times New Roman"/>
                <w:sz w:val="24"/>
                <w:szCs w:val="24"/>
              </w:rPr>
              <w:t xml:space="preserve"> постановлени</w:t>
            </w:r>
            <w:r>
              <w:rPr>
                <w:rFonts w:ascii="Times New Roman" w:hAnsi="Times New Roman" w:cs="Times New Roman"/>
                <w:sz w:val="24"/>
                <w:szCs w:val="24"/>
              </w:rPr>
              <w:t>ем</w:t>
            </w:r>
          </w:p>
          <w:p w:rsidR="00B549A4" w:rsidRPr="00A11DCF" w:rsidRDefault="00B549A4" w:rsidP="000A0938">
            <w:pPr>
              <w:pStyle w:val="ConsPlusNormal"/>
              <w:rPr>
                <w:rFonts w:ascii="Times New Roman" w:hAnsi="Times New Roman" w:cs="Times New Roman"/>
                <w:sz w:val="24"/>
                <w:szCs w:val="24"/>
              </w:rPr>
            </w:pPr>
            <w:r w:rsidRPr="00A11DCF">
              <w:rPr>
                <w:rFonts w:ascii="Times New Roman" w:hAnsi="Times New Roman" w:cs="Times New Roman"/>
                <w:sz w:val="24"/>
                <w:szCs w:val="24"/>
              </w:rPr>
              <w:t>администрации Ягоднинского</w:t>
            </w:r>
          </w:p>
          <w:p w:rsidR="00B549A4" w:rsidRDefault="00B549A4" w:rsidP="000A0938">
            <w:pPr>
              <w:pStyle w:val="ConsPlusNormal"/>
              <w:rPr>
                <w:rFonts w:ascii="Times New Roman" w:hAnsi="Times New Roman" w:cs="Times New Roman"/>
                <w:sz w:val="24"/>
                <w:szCs w:val="24"/>
              </w:rPr>
            </w:pPr>
            <w:r>
              <w:rPr>
                <w:rFonts w:ascii="Times New Roman" w:hAnsi="Times New Roman" w:cs="Times New Roman"/>
                <w:sz w:val="24"/>
                <w:szCs w:val="24"/>
              </w:rPr>
              <w:t>муниципального</w:t>
            </w:r>
            <w:r w:rsidRPr="00A11DCF">
              <w:rPr>
                <w:rFonts w:ascii="Times New Roman" w:hAnsi="Times New Roman" w:cs="Times New Roman"/>
                <w:sz w:val="24"/>
                <w:szCs w:val="24"/>
              </w:rPr>
              <w:t xml:space="preserve"> округа</w:t>
            </w:r>
          </w:p>
          <w:p w:rsidR="00B549A4" w:rsidRDefault="00B549A4" w:rsidP="000A0938">
            <w:pPr>
              <w:pStyle w:val="ConsPlusNormal"/>
              <w:rPr>
                <w:rFonts w:ascii="Times New Roman" w:hAnsi="Times New Roman" w:cs="Times New Roman"/>
                <w:sz w:val="24"/>
                <w:szCs w:val="24"/>
              </w:rPr>
            </w:pPr>
            <w:r>
              <w:rPr>
                <w:rFonts w:ascii="Times New Roman" w:hAnsi="Times New Roman" w:cs="Times New Roman"/>
                <w:sz w:val="24"/>
                <w:szCs w:val="24"/>
              </w:rPr>
              <w:t>Магаданской области</w:t>
            </w:r>
          </w:p>
          <w:p w:rsidR="00B549A4" w:rsidRPr="00133C5D" w:rsidRDefault="00B549A4" w:rsidP="000A0938">
            <w:pPr>
              <w:pStyle w:val="ConsPlusNormal"/>
              <w:rPr>
                <w:rFonts w:ascii="Times New Roman" w:hAnsi="Times New Roman" w:cs="Times New Roman"/>
                <w:sz w:val="24"/>
                <w:szCs w:val="24"/>
              </w:rPr>
            </w:pPr>
            <w:r w:rsidRPr="00A11DCF">
              <w:rPr>
                <w:rFonts w:ascii="Times New Roman" w:hAnsi="Times New Roman" w:cs="Times New Roman"/>
                <w:sz w:val="24"/>
                <w:szCs w:val="24"/>
              </w:rPr>
              <w:t xml:space="preserve">от </w:t>
            </w:r>
            <w:r w:rsidR="000A0938">
              <w:rPr>
                <w:rFonts w:ascii="Times New Roman" w:hAnsi="Times New Roman" w:cs="Times New Roman"/>
                <w:sz w:val="24"/>
                <w:szCs w:val="24"/>
              </w:rPr>
              <w:t>___ _________ 2024</w:t>
            </w:r>
            <w:r w:rsidRPr="00A11DCF">
              <w:rPr>
                <w:rFonts w:ascii="Times New Roman" w:hAnsi="Times New Roman" w:cs="Times New Roman"/>
                <w:sz w:val="24"/>
                <w:szCs w:val="24"/>
              </w:rPr>
              <w:t xml:space="preserve"> г. </w:t>
            </w:r>
            <w:r>
              <w:rPr>
                <w:rFonts w:ascii="Times New Roman" w:hAnsi="Times New Roman" w:cs="Times New Roman"/>
                <w:sz w:val="24"/>
                <w:szCs w:val="24"/>
              </w:rPr>
              <w:t>№</w:t>
            </w:r>
            <w:r w:rsidRPr="00A11DCF">
              <w:rPr>
                <w:rFonts w:ascii="Times New Roman" w:hAnsi="Times New Roman" w:cs="Times New Roman"/>
                <w:sz w:val="24"/>
                <w:szCs w:val="24"/>
              </w:rPr>
              <w:t xml:space="preserve"> </w:t>
            </w:r>
            <w:r>
              <w:rPr>
                <w:rFonts w:ascii="Times New Roman" w:hAnsi="Times New Roman" w:cs="Times New Roman"/>
                <w:sz w:val="24"/>
                <w:szCs w:val="24"/>
              </w:rPr>
              <w:t>___</w:t>
            </w:r>
          </w:p>
        </w:tc>
      </w:tr>
      <w:tr w:rsidR="00133C5D" w:rsidTr="000A0938">
        <w:trPr>
          <w:jc w:val="right"/>
        </w:trPr>
        <w:tc>
          <w:tcPr>
            <w:tcW w:w="3643" w:type="dxa"/>
          </w:tcPr>
          <w:p w:rsidR="00133C5D" w:rsidRDefault="00133C5D" w:rsidP="00133C5D"/>
        </w:tc>
      </w:tr>
    </w:tbl>
    <w:p w:rsidR="0046388E" w:rsidRDefault="00133C5D" w:rsidP="0000302C">
      <w:pPr>
        <w:spacing w:after="0"/>
        <w:jc w:val="center"/>
        <w:rPr>
          <w:rFonts w:ascii="Times New Roman" w:hAnsi="Times New Roman" w:cs="Times New Roman"/>
          <w:sz w:val="24"/>
          <w:szCs w:val="24"/>
        </w:rPr>
      </w:pPr>
      <w:r w:rsidRPr="0000302C">
        <w:rPr>
          <w:rFonts w:ascii="Times New Roman" w:hAnsi="Times New Roman" w:cs="Times New Roman"/>
          <w:sz w:val="24"/>
          <w:szCs w:val="24"/>
        </w:rPr>
        <w:t xml:space="preserve">Положение о конкурсной комиссии по проведению конкурса на право заключения концессионного соглашения в отношении </w:t>
      </w:r>
      <w:r w:rsidR="00D42EC7" w:rsidRPr="00320AD6">
        <w:rPr>
          <w:rFonts w:ascii="Times New Roman" w:hAnsi="Times New Roman" w:cs="Times New Roman"/>
          <w:bCs/>
          <w:sz w:val="24"/>
          <w:szCs w:val="24"/>
        </w:rPr>
        <w:t>объектов теплоснабжения, централизованных систем горячего водоснабжения, холодного водоснабжения и водоотведения, расположенных в поселке Ягодное, поселке Оротукан Ягоднинского муниципального округа Магаданской</w:t>
      </w:r>
      <w:r w:rsidR="00D42EC7">
        <w:rPr>
          <w:rFonts w:ascii="Times New Roman" w:hAnsi="Times New Roman"/>
          <w:bCs/>
          <w:sz w:val="24"/>
          <w:szCs w:val="24"/>
        </w:rPr>
        <w:t xml:space="preserve"> области</w:t>
      </w:r>
    </w:p>
    <w:p w:rsidR="0000302C" w:rsidRPr="0000302C" w:rsidRDefault="0000302C" w:rsidP="0000302C">
      <w:pPr>
        <w:spacing w:after="0"/>
        <w:jc w:val="center"/>
        <w:rPr>
          <w:rFonts w:ascii="Times New Roman" w:hAnsi="Times New Roman" w:cs="Times New Roman"/>
          <w:sz w:val="24"/>
          <w:szCs w:val="24"/>
        </w:rPr>
      </w:pPr>
    </w:p>
    <w:p w:rsidR="00133C5D" w:rsidRPr="0000302C" w:rsidRDefault="00133C5D" w:rsidP="0000302C">
      <w:pPr>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 xml:space="preserve">1. </w:t>
      </w:r>
      <w:proofErr w:type="gramStart"/>
      <w:r w:rsidRPr="0000302C">
        <w:rPr>
          <w:rFonts w:ascii="Times New Roman" w:hAnsi="Times New Roman" w:cs="Times New Roman"/>
          <w:sz w:val="24"/>
          <w:szCs w:val="24"/>
        </w:rPr>
        <w:t xml:space="preserve">Положение о конкурсной комиссии по проведению конкурса на право заключения концессионного соглашения в отношении </w:t>
      </w:r>
      <w:r w:rsidR="006B5C99" w:rsidRPr="00320AD6">
        <w:rPr>
          <w:rFonts w:ascii="Times New Roman" w:hAnsi="Times New Roman" w:cs="Times New Roman"/>
          <w:bCs/>
          <w:sz w:val="24"/>
          <w:szCs w:val="24"/>
        </w:rPr>
        <w:t>объектов теплоснабжения, централизованных систем горячего водоснабжения, холодного водоснабжения и водоотведения, расположенных в поселке Ягодное, поселке Оротукан Ягоднинского муниципального округа Магаданской</w:t>
      </w:r>
      <w:r w:rsidR="006B5C99">
        <w:rPr>
          <w:rFonts w:ascii="Times New Roman" w:hAnsi="Times New Roman"/>
          <w:bCs/>
          <w:sz w:val="24"/>
          <w:szCs w:val="24"/>
        </w:rPr>
        <w:t xml:space="preserve"> области</w:t>
      </w:r>
      <w:r w:rsidR="006B5C99" w:rsidRPr="0000302C">
        <w:rPr>
          <w:rFonts w:ascii="Times New Roman" w:hAnsi="Times New Roman" w:cs="Times New Roman"/>
          <w:sz w:val="24"/>
          <w:szCs w:val="24"/>
        </w:rPr>
        <w:t xml:space="preserve"> </w:t>
      </w:r>
      <w:r w:rsidRPr="0000302C">
        <w:rPr>
          <w:rFonts w:ascii="Times New Roman" w:hAnsi="Times New Roman" w:cs="Times New Roman"/>
          <w:sz w:val="24"/>
          <w:szCs w:val="24"/>
        </w:rPr>
        <w:t>(далее – Положение) определяет функции, состав, структуру, порядок формирования, принятия и оформления решений конкурсной комиссии по проведению конкурса на право заключения концессионного соглашения (далее – Конкурсная комиссия</w:t>
      </w:r>
      <w:proofErr w:type="gramEnd"/>
      <w:r w:rsidRPr="0000302C">
        <w:rPr>
          <w:rFonts w:ascii="Times New Roman" w:hAnsi="Times New Roman" w:cs="Times New Roman"/>
          <w:sz w:val="24"/>
          <w:szCs w:val="24"/>
        </w:rPr>
        <w:t xml:space="preserve">) в соответствии с Федеральным законом от 21 июля 2005 года № 115-ФЗ «О концессионных соглашениях» (далее Федеральный закон № 115-ФЗ). </w:t>
      </w:r>
    </w:p>
    <w:p w:rsidR="00133C5D" w:rsidRPr="0000302C" w:rsidRDefault="00133C5D" w:rsidP="0000302C">
      <w:pPr>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 xml:space="preserve">2. Конкурсная комиссия создана для проведения конкурса на право заключения концессионного соглашения, оценки заявок, определения заявителей, прошедших процедуру предварительного отбора, оценки конкурсных предложений, определения победителя конкурса и принятия решений в соответствии с настоящим Положением. </w:t>
      </w:r>
    </w:p>
    <w:p w:rsidR="00133C5D" w:rsidRPr="0000302C" w:rsidRDefault="00133C5D" w:rsidP="0000302C">
      <w:pPr>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 xml:space="preserve">3. Конкурсная комиссия руководствуется принципами обеспечения справедливых конкурентных условий, равного отношения к претендентам, объективной оценки заявок и конкурсных предложений и достаточной прозрачности процедур конкурса. </w:t>
      </w:r>
    </w:p>
    <w:p w:rsidR="00133C5D" w:rsidRPr="0000302C" w:rsidRDefault="00133C5D" w:rsidP="0000302C">
      <w:pPr>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 xml:space="preserve">4. Конкурсная комиссия выполняет следующие функции: </w:t>
      </w:r>
    </w:p>
    <w:p w:rsidR="00133C5D" w:rsidRPr="0000302C" w:rsidRDefault="00133C5D" w:rsidP="0000302C">
      <w:pPr>
        <w:autoSpaceDE w:val="0"/>
        <w:autoSpaceDN w:val="0"/>
        <w:adjustRightInd w:val="0"/>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1) опубликовывает и размещает сообщение о проведении конкурса (при проведении открытого конкурса);</w:t>
      </w:r>
    </w:p>
    <w:p w:rsidR="00133C5D" w:rsidRPr="0000302C" w:rsidRDefault="00133C5D" w:rsidP="0000302C">
      <w:pPr>
        <w:autoSpaceDE w:val="0"/>
        <w:autoSpaceDN w:val="0"/>
        <w:adjustRightInd w:val="0"/>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133C5D" w:rsidRPr="0000302C" w:rsidRDefault="00133C5D" w:rsidP="0000302C">
      <w:pPr>
        <w:autoSpaceDE w:val="0"/>
        <w:autoSpaceDN w:val="0"/>
        <w:adjustRightInd w:val="0"/>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133C5D" w:rsidRPr="0000302C" w:rsidRDefault="00133C5D" w:rsidP="0000302C">
      <w:pPr>
        <w:autoSpaceDE w:val="0"/>
        <w:autoSpaceDN w:val="0"/>
        <w:adjustRightInd w:val="0"/>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4) принимает заявки на участие в конкурсе;</w:t>
      </w:r>
    </w:p>
    <w:p w:rsidR="00133C5D" w:rsidRPr="0000302C" w:rsidRDefault="00133C5D" w:rsidP="0000302C">
      <w:pPr>
        <w:autoSpaceDE w:val="0"/>
        <w:autoSpaceDN w:val="0"/>
        <w:adjustRightInd w:val="0"/>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 xml:space="preserve">5) предоставляет конкурсную документацию, разъяснения положений конкурсной документации в соответствии со </w:t>
      </w:r>
      <w:hyperlink r:id="rId12" w:history="1">
        <w:r w:rsidRPr="0000302C">
          <w:rPr>
            <w:rFonts w:ascii="Times New Roman" w:hAnsi="Times New Roman" w:cs="Times New Roman"/>
            <w:color w:val="0000FF"/>
            <w:sz w:val="24"/>
            <w:szCs w:val="24"/>
          </w:rPr>
          <w:t>статьей 23</w:t>
        </w:r>
      </w:hyperlink>
      <w:r w:rsidRPr="0000302C">
        <w:rPr>
          <w:rFonts w:ascii="Times New Roman" w:hAnsi="Times New Roman" w:cs="Times New Roman"/>
          <w:sz w:val="24"/>
          <w:szCs w:val="24"/>
        </w:rPr>
        <w:t xml:space="preserve"> Федерального закона от 21 июля 2005 года № 115-ФЗ «О концессионных соглашениях»;</w:t>
      </w:r>
    </w:p>
    <w:p w:rsidR="00133C5D" w:rsidRPr="0000302C" w:rsidRDefault="00133C5D" w:rsidP="0000302C">
      <w:pPr>
        <w:autoSpaceDE w:val="0"/>
        <w:autoSpaceDN w:val="0"/>
        <w:adjustRightInd w:val="0"/>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 xml:space="preserve">6) осуществляет вскрытие конвертов с заявками на участие в конкурсе, а также рассмотрение таких заявок в порядке, установленном </w:t>
      </w:r>
      <w:hyperlink r:id="rId13" w:history="1">
        <w:r w:rsidRPr="0000302C">
          <w:rPr>
            <w:rFonts w:ascii="Times New Roman" w:hAnsi="Times New Roman" w:cs="Times New Roman"/>
            <w:color w:val="0000FF"/>
            <w:sz w:val="24"/>
            <w:szCs w:val="24"/>
          </w:rPr>
          <w:t>статьей 29</w:t>
        </w:r>
      </w:hyperlink>
      <w:r w:rsidRPr="0000302C">
        <w:rPr>
          <w:rFonts w:ascii="Times New Roman" w:hAnsi="Times New Roman" w:cs="Times New Roman"/>
          <w:sz w:val="24"/>
          <w:szCs w:val="24"/>
        </w:rPr>
        <w:t xml:space="preserve"> Федерального закона от 21 июля 2005 года № 115-ФЗ «О концессионных соглашениях»;</w:t>
      </w:r>
    </w:p>
    <w:p w:rsidR="00133C5D" w:rsidRPr="0000302C" w:rsidRDefault="00133C5D" w:rsidP="0000302C">
      <w:pPr>
        <w:autoSpaceDE w:val="0"/>
        <w:autoSpaceDN w:val="0"/>
        <w:adjustRightInd w:val="0"/>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r:id="rId14" w:history="1">
        <w:r w:rsidRPr="0000302C">
          <w:rPr>
            <w:rFonts w:ascii="Times New Roman" w:hAnsi="Times New Roman" w:cs="Times New Roman"/>
            <w:color w:val="0000FF"/>
            <w:sz w:val="24"/>
            <w:szCs w:val="24"/>
          </w:rPr>
          <w:t>пункта 5 части 1 статьи 23</w:t>
        </w:r>
      </w:hyperlink>
      <w:r w:rsidRPr="0000302C">
        <w:rPr>
          <w:rFonts w:ascii="Times New Roman" w:hAnsi="Times New Roman" w:cs="Times New Roman"/>
          <w:sz w:val="24"/>
          <w:szCs w:val="24"/>
        </w:rPr>
        <w:t xml:space="preserve"> настоящего Федерального закона, и достоверность сведений, содержащихся в этих документах и материалах;</w:t>
      </w:r>
    </w:p>
    <w:p w:rsidR="00133C5D" w:rsidRPr="0000302C" w:rsidRDefault="00133C5D" w:rsidP="0000302C">
      <w:pPr>
        <w:autoSpaceDE w:val="0"/>
        <w:autoSpaceDN w:val="0"/>
        <w:adjustRightInd w:val="0"/>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6.2) устанавливает соответствие заявителей и представленных ими заявок на участие в конкурсе требованиям, установленным Федеральным законом от 21 июля 2005 года № 115-ФЗ «О концессионных соглашениях» и конкурсной документацией, и соответствие конкурсных предложений критериям конкурса и указанным требованиям;</w:t>
      </w:r>
    </w:p>
    <w:p w:rsidR="00133C5D" w:rsidRPr="0000302C" w:rsidRDefault="00133C5D" w:rsidP="0000302C">
      <w:pPr>
        <w:autoSpaceDE w:val="0"/>
        <w:autoSpaceDN w:val="0"/>
        <w:adjustRightInd w:val="0"/>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133C5D" w:rsidRPr="0000302C" w:rsidRDefault="00133C5D" w:rsidP="0000302C">
      <w:pPr>
        <w:autoSpaceDE w:val="0"/>
        <w:autoSpaceDN w:val="0"/>
        <w:adjustRightInd w:val="0"/>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133C5D" w:rsidRPr="0000302C" w:rsidRDefault="00133C5D" w:rsidP="0000302C">
      <w:pPr>
        <w:autoSpaceDE w:val="0"/>
        <w:autoSpaceDN w:val="0"/>
        <w:adjustRightInd w:val="0"/>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8) определяет участников конкурса;</w:t>
      </w:r>
    </w:p>
    <w:p w:rsidR="00133C5D" w:rsidRPr="0000302C" w:rsidRDefault="00133C5D" w:rsidP="0000302C">
      <w:pPr>
        <w:autoSpaceDE w:val="0"/>
        <w:autoSpaceDN w:val="0"/>
        <w:adjustRightInd w:val="0"/>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r:id="rId15" w:history="1">
        <w:r w:rsidRPr="0000302C">
          <w:rPr>
            <w:rFonts w:ascii="Times New Roman" w:hAnsi="Times New Roman" w:cs="Times New Roman"/>
            <w:color w:val="0000FF"/>
            <w:sz w:val="24"/>
            <w:szCs w:val="24"/>
          </w:rPr>
          <w:t>частью 2.2 статьи 24</w:t>
        </w:r>
      </w:hyperlink>
      <w:r w:rsidRPr="0000302C">
        <w:rPr>
          <w:rFonts w:ascii="Times New Roman" w:hAnsi="Times New Roman" w:cs="Times New Roman"/>
          <w:sz w:val="24"/>
          <w:szCs w:val="24"/>
        </w:rPr>
        <w:t xml:space="preserve"> Федерального закона от 21 июля 2005 года № 115-ФЗ «О концессионных соглашениях»;</w:t>
      </w:r>
    </w:p>
    <w:p w:rsidR="00133C5D" w:rsidRPr="0000302C" w:rsidRDefault="00133C5D" w:rsidP="0000302C">
      <w:pPr>
        <w:autoSpaceDE w:val="0"/>
        <w:autoSpaceDN w:val="0"/>
        <w:adjustRightInd w:val="0"/>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10) определяет победителя конкурса и направляет ему уведомление о признании его победителем;</w:t>
      </w:r>
    </w:p>
    <w:p w:rsidR="00133C5D" w:rsidRPr="0000302C" w:rsidRDefault="00133C5D" w:rsidP="0000302C">
      <w:pPr>
        <w:autoSpaceDE w:val="0"/>
        <w:autoSpaceDN w:val="0"/>
        <w:adjustRightInd w:val="0"/>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133C5D" w:rsidRPr="0000302C" w:rsidRDefault="00133C5D" w:rsidP="0000302C">
      <w:pPr>
        <w:autoSpaceDE w:val="0"/>
        <w:autoSpaceDN w:val="0"/>
        <w:adjustRightInd w:val="0"/>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12) уведомляет участников конкурса о результатах проведения конкурса;</w:t>
      </w:r>
    </w:p>
    <w:p w:rsidR="00133C5D" w:rsidRPr="0000302C" w:rsidRDefault="00133C5D" w:rsidP="0000302C">
      <w:pPr>
        <w:autoSpaceDE w:val="0"/>
        <w:autoSpaceDN w:val="0"/>
        <w:adjustRightInd w:val="0"/>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13) опубликовывает и размещает сообщение о результатах проведения конкурса.</w:t>
      </w:r>
    </w:p>
    <w:p w:rsidR="00133C5D" w:rsidRPr="0000302C" w:rsidRDefault="00133C5D" w:rsidP="0000302C">
      <w:pPr>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 xml:space="preserve"> 5. Конкурсная комиссия при осуществлении своих функций и полномочий руководствуется законодательством Российской Федерации, Магаданской области, муниципальными правовыми актами муниципального образования «Ягоднинский </w:t>
      </w:r>
      <w:r w:rsidR="0046388E" w:rsidRPr="0000302C">
        <w:rPr>
          <w:rFonts w:ascii="Times New Roman" w:hAnsi="Times New Roman" w:cs="Times New Roman"/>
          <w:sz w:val="24"/>
          <w:szCs w:val="24"/>
        </w:rPr>
        <w:t>мун</w:t>
      </w:r>
      <w:r w:rsidR="0000302C" w:rsidRPr="0000302C">
        <w:rPr>
          <w:rFonts w:ascii="Times New Roman" w:hAnsi="Times New Roman" w:cs="Times New Roman"/>
          <w:sz w:val="24"/>
          <w:szCs w:val="24"/>
        </w:rPr>
        <w:t>и</w:t>
      </w:r>
      <w:r w:rsidR="0046388E" w:rsidRPr="0000302C">
        <w:rPr>
          <w:rFonts w:ascii="Times New Roman" w:hAnsi="Times New Roman" w:cs="Times New Roman"/>
          <w:sz w:val="24"/>
          <w:szCs w:val="24"/>
        </w:rPr>
        <w:t>ципальный</w:t>
      </w:r>
      <w:r w:rsidRPr="0000302C">
        <w:rPr>
          <w:rFonts w:ascii="Times New Roman" w:hAnsi="Times New Roman" w:cs="Times New Roman"/>
          <w:sz w:val="24"/>
          <w:szCs w:val="24"/>
        </w:rPr>
        <w:t xml:space="preserve"> округ</w:t>
      </w:r>
      <w:r w:rsidR="0046388E" w:rsidRPr="0000302C">
        <w:rPr>
          <w:rFonts w:ascii="Times New Roman" w:hAnsi="Times New Roman" w:cs="Times New Roman"/>
          <w:sz w:val="24"/>
          <w:szCs w:val="24"/>
        </w:rPr>
        <w:t xml:space="preserve"> Магаданской области</w:t>
      </w:r>
      <w:r w:rsidRPr="0000302C">
        <w:rPr>
          <w:rFonts w:ascii="Times New Roman" w:hAnsi="Times New Roman" w:cs="Times New Roman"/>
          <w:sz w:val="24"/>
          <w:szCs w:val="24"/>
        </w:rPr>
        <w:t xml:space="preserve">», конкурсной документацией, а также настоящим Положением. </w:t>
      </w:r>
    </w:p>
    <w:p w:rsidR="00133C5D" w:rsidRPr="0000302C" w:rsidRDefault="00133C5D" w:rsidP="0000302C">
      <w:pPr>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 xml:space="preserve">6. Персональный состав Конкурсной комиссии утверждается постановлением Администрации Ягоднинского </w:t>
      </w:r>
      <w:r w:rsidR="0000302C" w:rsidRPr="0000302C">
        <w:rPr>
          <w:rFonts w:ascii="Times New Roman" w:hAnsi="Times New Roman" w:cs="Times New Roman"/>
          <w:sz w:val="24"/>
          <w:szCs w:val="24"/>
        </w:rPr>
        <w:t>муниципального округа Магаданской области</w:t>
      </w:r>
      <w:r w:rsidRPr="0000302C">
        <w:rPr>
          <w:rFonts w:ascii="Times New Roman" w:hAnsi="Times New Roman" w:cs="Times New Roman"/>
          <w:sz w:val="24"/>
          <w:szCs w:val="24"/>
        </w:rPr>
        <w:t>.</w:t>
      </w:r>
    </w:p>
    <w:p w:rsidR="00133C5D" w:rsidRPr="0000302C" w:rsidRDefault="00133C5D" w:rsidP="0000302C">
      <w:pPr>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 xml:space="preserve">Членов Конкурсной комиссии не может быть менее чем 5 человек. </w:t>
      </w:r>
    </w:p>
    <w:p w:rsidR="00133C5D" w:rsidRPr="0000302C" w:rsidRDefault="00133C5D" w:rsidP="0000302C">
      <w:pPr>
        <w:spacing w:after="0" w:line="360" w:lineRule="auto"/>
        <w:ind w:firstLine="567"/>
        <w:jc w:val="both"/>
        <w:rPr>
          <w:rFonts w:ascii="Times New Roman" w:hAnsi="Times New Roman" w:cs="Times New Roman"/>
          <w:sz w:val="24"/>
          <w:szCs w:val="24"/>
        </w:rPr>
      </w:pPr>
      <w:r w:rsidRPr="0000302C">
        <w:rPr>
          <w:rFonts w:ascii="Times New Roman" w:hAnsi="Times New Roman" w:cs="Times New Roman"/>
          <w:sz w:val="24"/>
          <w:szCs w:val="24"/>
        </w:rPr>
        <w:t>7. Руководит деятельностью Конкурсной комиссии председатель Конкурсной комиссии. Председатель Конкурсной комиссии:</w:t>
      </w:r>
    </w:p>
    <w:p w:rsidR="00133C5D" w:rsidRPr="0000302C" w:rsidRDefault="00133C5D" w:rsidP="0000302C">
      <w:pPr>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 xml:space="preserve"> - ведет заседания Конкурсной комиссии;</w:t>
      </w:r>
    </w:p>
    <w:p w:rsidR="00133C5D" w:rsidRPr="0000302C" w:rsidRDefault="00133C5D" w:rsidP="0000302C">
      <w:pPr>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 xml:space="preserve"> - организует работу Конкурсной комиссии;</w:t>
      </w:r>
    </w:p>
    <w:p w:rsidR="00133C5D" w:rsidRPr="0000302C" w:rsidRDefault="00133C5D" w:rsidP="0000302C">
      <w:pPr>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 xml:space="preserve"> - ставит на голосование предложения членов Конкурсной комиссии и проекты принимаемых решений; </w:t>
      </w:r>
    </w:p>
    <w:p w:rsidR="00133C5D" w:rsidRPr="0000302C" w:rsidRDefault="00133C5D" w:rsidP="0000302C">
      <w:pPr>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 подводит итоги голосования и оглашает принятые формулировки;</w:t>
      </w:r>
    </w:p>
    <w:p w:rsidR="00133C5D" w:rsidRPr="0000302C" w:rsidRDefault="00133C5D" w:rsidP="0000302C">
      <w:pPr>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 xml:space="preserve">- ведет переписку от имени Конкурсной комиссии, подписывает от имени Конкурсной комиссии разъяснения конкурсной документации, а также любые обращения к претендентам, при этом отдельным решением Конкурсной комиссии осуществление данного правомочия может быть поручено иному члену Конкурсной комиссии; </w:t>
      </w:r>
    </w:p>
    <w:p w:rsidR="00133C5D" w:rsidRPr="0000302C" w:rsidRDefault="00133C5D" w:rsidP="0000302C">
      <w:pPr>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 xml:space="preserve">- дает поручения в рамках своих полномочий членам Конкурсной комиссии на совершение действий организационно-технического характера. </w:t>
      </w:r>
    </w:p>
    <w:p w:rsidR="00133C5D" w:rsidRPr="0000302C" w:rsidRDefault="00133C5D" w:rsidP="0000302C">
      <w:pPr>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8. Организацию работы Конкурсной комиссии осуществляет секретарь Конкурсной комиссии.</w:t>
      </w:r>
    </w:p>
    <w:p w:rsidR="00133C5D" w:rsidRPr="0000302C" w:rsidRDefault="00133C5D" w:rsidP="0000302C">
      <w:pPr>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 xml:space="preserve"> Секретарь Конкурсной комиссии:</w:t>
      </w:r>
    </w:p>
    <w:p w:rsidR="00133C5D" w:rsidRPr="0000302C" w:rsidRDefault="00133C5D" w:rsidP="0000302C">
      <w:pPr>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 xml:space="preserve"> - готовит график работы Конкурсной комиссии; </w:t>
      </w:r>
    </w:p>
    <w:p w:rsidR="00133C5D" w:rsidRPr="0000302C" w:rsidRDefault="00133C5D" w:rsidP="0000302C">
      <w:pPr>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 xml:space="preserve">- направляет членам Конкурсной комиссии приглашения на заседания; - рассылает членам Конкурсной комиссии материалы к заседаниям; </w:t>
      </w:r>
    </w:p>
    <w:p w:rsidR="00133C5D" w:rsidRPr="0000302C" w:rsidRDefault="00133C5D" w:rsidP="0000302C">
      <w:pPr>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 xml:space="preserve">- направляет протокол заседания вместе с соответствующими материалами заинтересованным лицам; - осуществляет учет и хранение материалов Конкурсной комиссии, а также учет входящих и исходящих документов. </w:t>
      </w:r>
    </w:p>
    <w:p w:rsidR="00133C5D" w:rsidRPr="0000302C" w:rsidRDefault="00133C5D" w:rsidP="0000302C">
      <w:pPr>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 xml:space="preserve">9. Члены Конкурсной комиссии не вправе разглашать какую-либо информацию, полученную в ходе проведения конкурса на право заключения концессионного соглашения. </w:t>
      </w:r>
    </w:p>
    <w:p w:rsidR="00133C5D" w:rsidRPr="0000302C" w:rsidRDefault="00133C5D" w:rsidP="0000302C">
      <w:pPr>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 xml:space="preserve">10. Конкурсная комиссия правомочна принимать решения, если на заседании Конкурсной комиссии присутствует не менее чем пятьдесят процентов от общего числа ее членов, при этом каждый член Конкурсной комиссии имеет один голос. В случае равенства числа голосов голос председателя конкурсной комиссии считается решающим. </w:t>
      </w:r>
    </w:p>
    <w:p w:rsidR="00133C5D" w:rsidRPr="0000302C" w:rsidRDefault="00133C5D" w:rsidP="0000302C">
      <w:pPr>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 xml:space="preserve">Члены Конкурсной комиссии участвуют в заседаниях лично. Члены Конкурсной комиссии могут представлять письменное мнение по вопросам повестки дня заседания. </w:t>
      </w:r>
    </w:p>
    <w:p w:rsidR="00133C5D" w:rsidRPr="0000302C" w:rsidRDefault="00133C5D" w:rsidP="0000302C">
      <w:pPr>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 xml:space="preserve">11. В случае отсутствия кворума, необходимого для принятия Конкурсной комиссией решений, заседание Конкурсной комиссии переносится на иную дату с обязательным письменным уведомлением об этом всех заинтересованных лиц. </w:t>
      </w:r>
    </w:p>
    <w:p w:rsidR="00133C5D" w:rsidRPr="0000302C" w:rsidRDefault="00133C5D" w:rsidP="0000302C">
      <w:pPr>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 xml:space="preserve">12. К участию в деятельности Конкурсной комиссии для консультаций могут привлекаться независимые эксперты. Эксперты могут проводить экспертизу заявок и конкурсных предложений. Экспертами являются компетентные физические и юридические лица, специалисты в области экономики и финансов, российского и международного права, проектирования, строительства и эксплуатации и в иных областях, связанных с реализацией концессии. </w:t>
      </w:r>
    </w:p>
    <w:p w:rsidR="00133C5D" w:rsidRPr="0000302C" w:rsidRDefault="00133C5D" w:rsidP="0000302C">
      <w:pPr>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 xml:space="preserve">Привлечение эксперта Конкурсной комиссией осуществляется по согласованию с экспертом. </w:t>
      </w:r>
    </w:p>
    <w:p w:rsidR="00133C5D" w:rsidRPr="0000302C" w:rsidRDefault="00133C5D" w:rsidP="0000302C">
      <w:pPr>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 xml:space="preserve">Выявление и привлечение экспертов осуществляется по решению Конкурсной комиссии. Эксперты представляют письменное заключение к сроку, установленному Конкурсной комиссией. Такие заключения могут быть представлены отдельно от каждого эксперта либо в виде общего экспертного заключения от экспертной группы. Экспертное заключение подписывается либо экспертом, либо всеми членами экспертной группы в зависимости от поручений Конкурсной комиссии. Конкурсная комиссия может пригласить любого эксперта присутствовать на заседании Конкурсной комиссии и дать разъяснения по порядку и результатам проведенной экспертизы. </w:t>
      </w:r>
    </w:p>
    <w:p w:rsidR="00133C5D" w:rsidRPr="0000302C" w:rsidRDefault="00133C5D" w:rsidP="0000302C">
      <w:pPr>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 xml:space="preserve">Письменные заключения представляются на рассмотрение каждому члену Конкурсной комиссии. Конкурсная комиссия вправе учитывать рекомендации экспертов при принятии решений в ходе конкурса. </w:t>
      </w:r>
    </w:p>
    <w:p w:rsidR="00133C5D" w:rsidRPr="0000302C" w:rsidRDefault="00133C5D" w:rsidP="0000302C">
      <w:pPr>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 xml:space="preserve">13.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w:t>
      </w:r>
      <w:proofErr w:type="spellStart"/>
      <w:r w:rsidRPr="0000302C">
        <w:rPr>
          <w:rFonts w:ascii="Times New Roman" w:hAnsi="Times New Roman" w:cs="Times New Roman"/>
          <w:sz w:val="24"/>
          <w:szCs w:val="24"/>
        </w:rPr>
        <w:t>аффилированными</w:t>
      </w:r>
      <w:proofErr w:type="spellEnd"/>
      <w:r w:rsidRPr="0000302C">
        <w:rPr>
          <w:rFonts w:ascii="Times New Roman" w:hAnsi="Times New Roman" w:cs="Times New Roman"/>
          <w:sz w:val="24"/>
          <w:szCs w:val="24"/>
        </w:rPr>
        <w:t xml:space="preserve">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133C5D" w:rsidRPr="0000302C" w:rsidRDefault="00133C5D" w:rsidP="0000302C">
      <w:pPr>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 xml:space="preserve">14. Решения Конкурсной комиссии принимаются в закрытом заседании, с участием секретаря Конкурсной комиссии, путем открытого голосования простым большинством голосов от числа голосов членов Конкурсной комиссии, принявших участие в заседании. При вскрытии конвертов с заявками и конкурсными предложениями вправе присутствовать претенденты. </w:t>
      </w:r>
    </w:p>
    <w:p w:rsidR="00133C5D" w:rsidRPr="0000302C" w:rsidRDefault="00133C5D" w:rsidP="0000302C">
      <w:pPr>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 xml:space="preserve">15. Решения Конкурсной комиссии оформляются протоколами, которые подписывают члены Конкурсной комиссии, принявшие участие в заседании. </w:t>
      </w:r>
    </w:p>
    <w:p w:rsidR="00133C5D" w:rsidRPr="0000302C" w:rsidRDefault="00133C5D" w:rsidP="0000302C">
      <w:pPr>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В случаях и сроки, предусмотренные Федеральным законом от 21 июля 2005 года № 115-ФЗ «О концессионных соглашениях», протоколы Конкурсной комиссии размещаются на официальном сайте</w:t>
      </w:r>
      <w:r w:rsidR="0000302C" w:rsidRPr="0000302C">
        <w:rPr>
          <w:rFonts w:ascii="Times New Roman" w:hAnsi="Times New Roman" w:cs="Times New Roman"/>
          <w:sz w:val="24"/>
          <w:szCs w:val="24"/>
        </w:rPr>
        <w:t xml:space="preserve"> администрации Ягоднинского муниципального округа Магаданской области</w:t>
      </w:r>
      <w:r w:rsidRPr="0000302C">
        <w:rPr>
          <w:rFonts w:ascii="Times New Roman" w:hAnsi="Times New Roman" w:cs="Times New Roman"/>
          <w:sz w:val="24"/>
          <w:szCs w:val="24"/>
        </w:rPr>
        <w:t xml:space="preserve"> в сети «Интернет</w:t>
      </w:r>
      <w:r w:rsidR="0000302C" w:rsidRPr="0000302C">
        <w:rPr>
          <w:rFonts w:ascii="Times New Roman" w:hAnsi="Times New Roman" w:cs="Times New Roman"/>
          <w:sz w:val="24"/>
          <w:szCs w:val="24"/>
        </w:rPr>
        <w:t>».</w:t>
      </w:r>
      <w:r w:rsidRPr="0000302C">
        <w:rPr>
          <w:rFonts w:ascii="Times New Roman" w:hAnsi="Times New Roman" w:cs="Times New Roman"/>
          <w:sz w:val="24"/>
          <w:szCs w:val="24"/>
        </w:rPr>
        <w:t xml:space="preserve"> </w:t>
      </w:r>
    </w:p>
    <w:p w:rsidR="00133C5D" w:rsidRPr="0000302C" w:rsidRDefault="00133C5D" w:rsidP="0000302C">
      <w:pPr>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 xml:space="preserve">16. </w:t>
      </w:r>
      <w:proofErr w:type="gramStart"/>
      <w:r w:rsidRPr="0000302C">
        <w:rPr>
          <w:rFonts w:ascii="Times New Roman" w:hAnsi="Times New Roman" w:cs="Times New Roman"/>
          <w:sz w:val="24"/>
          <w:szCs w:val="24"/>
        </w:rPr>
        <w:t xml:space="preserve">В протоколе Конкурсной комиссии в обязательном порядке указываются дата заседания, присутствующие члены Конкурсной комиссии, фамилии, имена и отчества, должность и место работы приглашенных на заседание Конкурсной комиссии, принятые решения, результаты голосования, а также иная информация, наличие которой является обязательной в соответствии с Федеральным законом от 21 июля 2005 года № 115-ФЗ «О концессионных соглашениях». </w:t>
      </w:r>
      <w:proofErr w:type="gramEnd"/>
    </w:p>
    <w:p w:rsidR="00133C5D" w:rsidRPr="0000302C" w:rsidRDefault="00133C5D" w:rsidP="0000302C">
      <w:pPr>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 xml:space="preserve">17. </w:t>
      </w:r>
      <w:proofErr w:type="gramStart"/>
      <w:r w:rsidRPr="0000302C">
        <w:rPr>
          <w:rFonts w:ascii="Times New Roman" w:hAnsi="Times New Roman" w:cs="Times New Roman"/>
          <w:sz w:val="24"/>
          <w:szCs w:val="24"/>
        </w:rPr>
        <w:t xml:space="preserve">В случаях, предусмотренных Федеральным законом от 21 июля 2005 года № 115-ФЗ «О концессионных соглашениях», в установленные сроки Конкурсная комиссия публикует необходимые информацию и сведения о ходе и результатах проведения конкурса в официальном издании – газета </w:t>
      </w:r>
      <w:r w:rsidR="0000302C" w:rsidRPr="0000302C">
        <w:rPr>
          <w:rFonts w:ascii="Times New Roman" w:hAnsi="Times New Roman" w:cs="Times New Roman"/>
          <w:sz w:val="24"/>
          <w:szCs w:val="24"/>
        </w:rPr>
        <w:t>Ягоднинского муниципального округа Магаданской области</w:t>
      </w:r>
      <w:r w:rsidRPr="0000302C">
        <w:rPr>
          <w:rFonts w:ascii="Times New Roman" w:hAnsi="Times New Roman" w:cs="Times New Roman"/>
          <w:sz w:val="24"/>
          <w:szCs w:val="24"/>
        </w:rPr>
        <w:t xml:space="preserve"> «Северная правда», а также размещает на официальном сайте администрации Ягоднинского </w:t>
      </w:r>
      <w:r w:rsidR="0000302C" w:rsidRPr="0000302C">
        <w:rPr>
          <w:rFonts w:ascii="Times New Roman" w:hAnsi="Times New Roman" w:cs="Times New Roman"/>
          <w:sz w:val="24"/>
          <w:szCs w:val="24"/>
        </w:rPr>
        <w:t>муниципального</w:t>
      </w:r>
      <w:r w:rsidRPr="0000302C">
        <w:rPr>
          <w:rFonts w:ascii="Times New Roman" w:hAnsi="Times New Roman" w:cs="Times New Roman"/>
          <w:sz w:val="24"/>
          <w:szCs w:val="24"/>
        </w:rPr>
        <w:t xml:space="preserve"> округа</w:t>
      </w:r>
      <w:r w:rsidR="0000302C" w:rsidRPr="0000302C">
        <w:rPr>
          <w:rFonts w:ascii="Times New Roman" w:hAnsi="Times New Roman" w:cs="Times New Roman"/>
          <w:sz w:val="24"/>
          <w:szCs w:val="24"/>
        </w:rPr>
        <w:t xml:space="preserve"> Магаданской области</w:t>
      </w:r>
      <w:r w:rsidRPr="0000302C">
        <w:rPr>
          <w:rFonts w:ascii="Times New Roman" w:hAnsi="Times New Roman" w:cs="Times New Roman"/>
          <w:sz w:val="24"/>
          <w:szCs w:val="24"/>
        </w:rPr>
        <w:t xml:space="preserve"> (</w:t>
      </w:r>
      <w:hyperlink r:id="rId16" w:history="1">
        <w:r w:rsidRPr="0000302C">
          <w:rPr>
            <w:rStyle w:val="a3"/>
            <w:rFonts w:ascii="Times New Roman" w:hAnsi="Times New Roman" w:cs="Times New Roman"/>
            <w:sz w:val="24"/>
            <w:szCs w:val="24"/>
            <w:lang w:val="en-US"/>
          </w:rPr>
          <w:t>http</w:t>
        </w:r>
        <w:r w:rsidRPr="0000302C">
          <w:rPr>
            <w:rStyle w:val="a3"/>
            <w:rFonts w:ascii="Times New Roman" w:hAnsi="Times New Roman" w:cs="Times New Roman"/>
            <w:sz w:val="24"/>
            <w:szCs w:val="24"/>
          </w:rPr>
          <w:t>://</w:t>
        </w:r>
        <w:proofErr w:type="spellStart"/>
        <w:r w:rsidRPr="0000302C">
          <w:rPr>
            <w:rStyle w:val="a3"/>
            <w:rFonts w:ascii="Times New Roman" w:hAnsi="Times New Roman" w:cs="Times New Roman"/>
            <w:sz w:val="24"/>
            <w:szCs w:val="24"/>
            <w:lang w:val="en-US"/>
          </w:rPr>
          <w:t>yagodnoeadm</w:t>
        </w:r>
        <w:proofErr w:type="spellEnd"/>
        <w:r w:rsidRPr="0000302C">
          <w:rPr>
            <w:rStyle w:val="a3"/>
            <w:rFonts w:ascii="Times New Roman" w:hAnsi="Times New Roman" w:cs="Times New Roman"/>
            <w:sz w:val="24"/>
            <w:szCs w:val="24"/>
          </w:rPr>
          <w:t>.</w:t>
        </w:r>
        <w:proofErr w:type="spellStart"/>
        <w:r w:rsidRPr="0000302C">
          <w:rPr>
            <w:rStyle w:val="a3"/>
            <w:rFonts w:ascii="Times New Roman" w:hAnsi="Times New Roman" w:cs="Times New Roman"/>
            <w:sz w:val="24"/>
            <w:szCs w:val="24"/>
            <w:lang w:val="en-US"/>
          </w:rPr>
          <w:t>ru</w:t>
        </w:r>
        <w:proofErr w:type="spellEnd"/>
      </w:hyperlink>
      <w:r w:rsidRPr="0000302C">
        <w:rPr>
          <w:rFonts w:ascii="Times New Roman" w:hAnsi="Times New Roman" w:cs="Times New Roman"/>
          <w:sz w:val="24"/>
          <w:szCs w:val="24"/>
        </w:rPr>
        <w:t xml:space="preserve">). </w:t>
      </w:r>
      <w:proofErr w:type="gramEnd"/>
    </w:p>
    <w:p w:rsidR="00133C5D" w:rsidRPr="0000302C" w:rsidRDefault="00133C5D" w:rsidP="0000302C">
      <w:pPr>
        <w:spacing w:after="0" w:line="360" w:lineRule="auto"/>
        <w:ind w:firstLine="539"/>
        <w:jc w:val="both"/>
        <w:rPr>
          <w:rFonts w:ascii="Times New Roman" w:hAnsi="Times New Roman" w:cs="Times New Roman"/>
          <w:sz w:val="24"/>
          <w:szCs w:val="24"/>
        </w:rPr>
      </w:pPr>
      <w:r w:rsidRPr="0000302C">
        <w:rPr>
          <w:rFonts w:ascii="Times New Roman" w:hAnsi="Times New Roman" w:cs="Times New Roman"/>
          <w:sz w:val="24"/>
          <w:szCs w:val="24"/>
        </w:rPr>
        <w:t xml:space="preserve">18. Документы, связанные с деятельностью Конкурсной комиссии, включаются в номенклатуру дел Администрации </w:t>
      </w:r>
      <w:r w:rsidR="0000302C" w:rsidRPr="0000302C">
        <w:rPr>
          <w:rFonts w:ascii="Times New Roman" w:hAnsi="Times New Roman" w:cs="Times New Roman"/>
          <w:sz w:val="24"/>
          <w:szCs w:val="24"/>
        </w:rPr>
        <w:t>Ягоднинского муниципального округа Магаданской области</w:t>
      </w:r>
      <w:r w:rsidRPr="0000302C">
        <w:rPr>
          <w:rFonts w:ascii="Times New Roman" w:hAnsi="Times New Roman" w:cs="Times New Roman"/>
          <w:sz w:val="24"/>
          <w:szCs w:val="24"/>
        </w:rPr>
        <w:t xml:space="preserve"> и по истечении срока хранения сдаются в архив.</w:t>
      </w:r>
    </w:p>
    <w:p w:rsidR="00133C5D" w:rsidRDefault="00133C5D" w:rsidP="00133C5D"/>
    <w:p w:rsidR="00133C5D" w:rsidRDefault="00133C5D" w:rsidP="00133C5D"/>
    <w:p w:rsidR="00133C5D" w:rsidRDefault="00133C5D" w:rsidP="00133C5D"/>
    <w:p w:rsidR="003E4586" w:rsidRDefault="003E4586" w:rsidP="00133C5D"/>
    <w:p w:rsidR="003E4586" w:rsidRDefault="003E4586" w:rsidP="00133C5D"/>
    <w:p w:rsidR="003E4586" w:rsidRDefault="003E4586" w:rsidP="00133C5D"/>
    <w:p w:rsidR="003E4586" w:rsidRDefault="003E4586" w:rsidP="00133C5D"/>
    <w:p w:rsidR="003E4586" w:rsidRDefault="003E4586" w:rsidP="00133C5D"/>
    <w:p w:rsidR="003E4586" w:rsidRDefault="003E4586" w:rsidP="00133C5D"/>
    <w:p w:rsidR="003E4586" w:rsidRDefault="003E4586" w:rsidP="00133C5D"/>
    <w:p w:rsidR="003E4586" w:rsidRDefault="003E4586" w:rsidP="00133C5D"/>
    <w:p w:rsidR="003E4586" w:rsidRDefault="003E4586" w:rsidP="00133C5D"/>
    <w:p w:rsidR="003E4586" w:rsidRDefault="003E4586" w:rsidP="00133C5D"/>
    <w:p w:rsidR="003E4586" w:rsidRDefault="003E4586" w:rsidP="00133C5D"/>
    <w:p w:rsidR="003E4586" w:rsidRDefault="003E4586" w:rsidP="00133C5D"/>
    <w:p w:rsidR="003E4586" w:rsidRDefault="003E4586" w:rsidP="00133C5D"/>
    <w:p w:rsidR="003E4586" w:rsidRDefault="003E4586" w:rsidP="00133C5D"/>
    <w:p w:rsidR="003E4586" w:rsidRDefault="003E4586" w:rsidP="00133C5D"/>
    <w:p w:rsidR="003E4586" w:rsidRDefault="003E4586" w:rsidP="00133C5D"/>
    <w:p w:rsidR="003E4586" w:rsidRDefault="003E4586" w:rsidP="00133C5D"/>
    <w:p w:rsidR="003E4586" w:rsidRDefault="003E4586" w:rsidP="00133C5D"/>
    <w:p w:rsidR="003E4586" w:rsidRDefault="003E4586" w:rsidP="00133C5D"/>
    <w:p w:rsidR="003E4586" w:rsidRDefault="003E4586" w:rsidP="00133C5D"/>
    <w:p w:rsidR="003E4586" w:rsidRDefault="003E4586" w:rsidP="00133C5D"/>
    <w:p w:rsidR="003E4586" w:rsidRDefault="003E4586" w:rsidP="00133C5D"/>
    <w:p w:rsidR="003E4586" w:rsidRDefault="003E4586" w:rsidP="00133C5D"/>
    <w:p w:rsidR="003E4586" w:rsidRDefault="003E4586" w:rsidP="00133C5D"/>
    <w:p w:rsidR="003E4586" w:rsidRDefault="003E4586" w:rsidP="00133C5D"/>
    <w:p w:rsidR="003E4586" w:rsidRPr="005E0101" w:rsidRDefault="003E4586" w:rsidP="003E4586">
      <w:pPr>
        <w:widowControl w:val="0"/>
        <w:autoSpaceDE w:val="0"/>
        <w:autoSpaceDN w:val="0"/>
        <w:jc w:val="center"/>
        <w:rPr>
          <w:rFonts w:ascii="Times New Roman" w:hAnsi="Times New Roman" w:cs="Times New Roman"/>
          <w:sz w:val="24"/>
          <w:szCs w:val="24"/>
        </w:rPr>
      </w:pPr>
      <w:r w:rsidRPr="005E0101">
        <w:rPr>
          <w:rFonts w:ascii="Times New Roman" w:hAnsi="Times New Roman" w:cs="Times New Roman"/>
          <w:sz w:val="24"/>
          <w:szCs w:val="24"/>
        </w:rPr>
        <w:t>ПРОЕКТ ПОСТАНОВЛЕНИЯ</w:t>
      </w:r>
    </w:p>
    <w:p w:rsidR="003E4586" w:rsidRPr="00025A19" w:rsidRDefault="003E4586" w:rsidP="003E4586">
      <w:pPr>
        <w:pStyle w:val="a8"/>
        <w:ind w:firstLine="0"/>
        <w:jc w:val="center"/>
        <w:rPr>
          <w:rFonts w:ascii="Times New Roman" w:hAnsi="Times New Roman" w:cs="Times New Roman"/>
          <w:sz w:val="28"/>
          <w:szCs w:val="28"/>
        </w:rPr>
      </w:pPr>
      <w:r w:rsidRPr="005E0101">
        <w:rPr>
          <w:rFonts w:ascii="Times New Roman" w:hAnsi="Times New Roman" w:cs="Times New Roman"/>
          <w:sz w:val="24"/>
          <w:szCs w:val="24"/>
        </w:rPr>
        <w:t>«</w:t>
      </w:r>
      <w:r w:rsidRPr="00025A19">
        <w:rPr>
          <w:rFonts w:ascii="Times New Roman" w:hAnsi="Times New Roman" w:cs="Times New Roman"/>
          <w:sz w:val="28"/>
          <w:szCs w:val="28"/>
        </w:rPr>
        <w:t>О проведении открытого конкурса на право</w:t>
      </w:r>
      <w:r>
        <w:rPr>
          <w:rFonts w:ascii="Times New Roman" w:hAnsi="Times New Roman" w:cs="Times New Roman"/>
          <w:sz w:val="28"/>
          <w:szCs w:val="28"/>
        </w:rPr>
        <w:t xml:space="preserve"> </w:t>
      </w:r>
      <w:r w:rsidRPr="00025A19">
        <w:rPr>
          <w:rFonts w:ascii="Times New Roman" w:hAnsi="Times New Roman" w:cs="Times New Roman"/>
          <w:sz w:val="28"/>
          <w:szCs w:val="28"/>
        </w:rPr>
        <w:t>заключения концессионного соглашения</w:t>
      </w:r>
      <w:r>
        <w:rPr>
          <w:rFonts w:ascii="Times New Roman" w:hAnsi="Times New Roman" w:cs="Times New Roman"/>
          <w:sz w:val="28"/>
          <w:szCs w:val="28"/>
        </w:rPr>
        <w:t>»</w:t>
      </w:r>
    </w:p>
    <w:p w:rsidR="003E4586" w:rsidRPr="005E0101" w:rsidRDefault="003E4586" w:rsidP="003E4586">
      <w:pPr>
        <w:pStyle w:val="a8"/>
        <w:jc w:val="center"/>
        <w:rPr>
          <w:rFonts w:ascii="Times New Roman" w:hAnsi="Times New Roman" w:cs="Times New Roman"/>
          <w:sz w:val="24"/>
          <w:szCs w:val="24"/>
        </w:rPr>
      </w:pPr>
    </w:p>
    <w:p w:rsidR="003E4586" w:rsidRPr="005E0101" w:rsidRDefault="003E4586" w:rsidP="003E4586">
      <w:pPr>
        <w:ind w:right="2976"/>
        <w:jc w:val="both"/>
        <w:rPr>
          <w:rFonts w:ascii="Times New Roman" w:hAnsi="Times New Roman" w:cs="Times New Roman"/>
          <w:sz w:val="24"/>
          <w:szCs w:val="24"/>
        </w:rPr>
      </w:pPr>
    </w:p>
    <w:p w:rsidR="003E4586" w:rsidRPr="005E0101" w:rsidRDefault="003E4586" w:rsidP="003E4586">
      <w:pPr>
        <w:rPr>
          <w:rFonts w:ascii="Times New Roman" w:hAnsi="Times New Roman" w:cs="Times New Roman"/>
          <w:sz w:val="24"/>
          <w:szCs w:val="24"/>
        </w:rPr>
      </w:pPr>
      <w:r w:rsidRPr="005E0101">
        <w:rPr>
          <w:rFonts w:ascii="Times New Roman" w:hAnsi="Times New Roman" w:cs="Times New Roman"/>
          <w:sz w:val="24"/>
          <w:szCs w:val="24"/>
        </w:rPr>
        <w:t>Подготовлен: Н.В. Малькова</w:t>
      </w:r>
    </w:p>
    <w:p w:rsidR="003E4586" w:rsidRPr="005E0101" w:rsidRDefault="003E4586" w:rsidP="003E4586">
      <w:pPr>
        <w:jc w:val="both"/>
        <w:rPr>
          <w:rFonts w:ascii="Times New Roman" w:hAnsi="Times New Roman" w:cs="Times New Roman"/>
          <w:sz w:val="24"/>
          <w:szCs w:val="24"/>
          <w:u w:val="single"/>
        </w:rPr>
      </w:pPr>
    </w:p>
    <w:p w:rsidR="003E4586" w:rsidRPr="005E0101" w:rsidRDefault="003E4586" w:rsidP="003E4586">
      <w:pPr>
        <w:jc w:val="both"/>
        <w:rPr>
          <w:rFonts w:ascii="Times New Roman" w:hAnsi="Times New Roman" w:cs="Times New Roman"/>
          <w:sz w:val="24"/>
          <w:szCs w:val="24"/>
          <w:u w:val="single"/>
        </w:rPr>
      </w:pPr>
      <w:r>
        <w:rPr>
          <w:rFonts w:ascii="Times New Roman" w:hAnsi="Times New Roman" w:cs="Times New Roman"/>
          <w:sz w:val="24"/>
          <w:szCs w:val="24"/>
        </w:rPr>
        <w:t>«__»января 2024</w:t>
      </w:r>
      <w:r w:rsidRPr="005E0101">
        <w:rPr>
          <w:rFonts w:ascii="Times New Roman" w:hAnsi="Times New Roman" w:cs="Times New Roman"/>
          <w:sz w:val="24"/>
          <w:szCs w:val="24"/>
        </w:rPr>
        <w:t xml:space="preserve"> года.</w:t>
      </w:r>
    </w:p>
    <w:p w:rsidR="003E4586" w:rsidRPr="005E0101" w:rsidRDefault="003E4586" w:rsidP="003E4586">
      <w:pPr>
        <w:tabs>
          <w:tab w:val="left" w:pos="360"/>
        </w:tabs>
        <w:jc w:val="both"/>
        <w:rPr>
          <w:rFonts w:ascii="Times New Roman" w:hAnsi="Times New Roman" w:cs="Times New Roman"/>
          <w:sz w:val="24"/>
          <w:szCs w:val="24"/>
        </w:rPr>
      </w:pPr>
    </w:p>
    <w:p w:rsidR="003E4586" w:rsidRPr="005E0101" w:rsidRDefault="003E4586" w:rsidP="003E4586">
      <w:pPr>
        <w:tabs>
          <w:tab w:val="left" w:pos="360"/>
        </w:tabs>
        <w:jc w:val="both"/>
        <w:rPr>
          <w:rFonts w:ascii="Times New Roman" w:hAnsi="Times New Roman" w:cs="Times New Roman"/>
          <w:sz w:val="24"/>
          <w:szCs w:val="24"/>
        </w:rPr>
      </w:pPr>
      <w:r w:rsidRPr="005E0101">
        <w:rPr>
          <w:rFonts w:ascii="Times New Roman" w:hAnsi="Times New Roman" w:cs="Times New Roman"/>
          <w:sz w:val="24"/>
          <w:szCs w:val="24"/>
        </w:rPr>
        <w:t>Согласовано:</w:t>
      </w:r>
    </w:p>
    <w:p w:rsidR="003E4586" w:rsidRPr="005E0101" w:rsidRDefault="003E4586" w:rsidP="003E4586">
      <w:pPr>
        <w:tabs>
          <w:tab w:val="left" w:pos="360"/>
        </w:tabs>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4317"/>
        <w:gridCol w:w="2528"/>
        <w:gridCol w:w="1971"/>
      </w:tblGrid>
      <w:tr w:rsidR="003E4586" w:rsidRPr="005E0101" w:rsidTr="00984C36">
        <w:trPr>
          <w:trHeight w:val="326"/>
        </w:trPr>
        <w:tc>
          <w:tcPr>
            <w:tcW w:w="468" w:type="dxa"/>
            <w:tcBorders>
              <w:top w:val="single" w:sz="4" w:space="0" w:color="auto"/>
              <w:left w:val="single" w:sz="4" w:space="0" w:color="auto"/>
              <w:bottom w:val="single" w:sz="4" w:space="0" w:color="auto"/>
              <w:right w:val="single" w:sz="4" w:space="0" w:color="auto"/>
            </w:tcBorders>
          </w:tcPr>
          <w:p w:rsidR="003E4586" w:rsidRPr="005E0101" w:rsidRDefault="003E4586" w:rsidP="00984C36">
            <w:pPr>
              <w:tabs>
                <w:tab w:val="left" w:pos="360"/>
              </w:tabs>
              <w:jc w:val="center"/>
              <w:rPr>
                <w:rFonts w:ascii="Times New Roman" w:hAnsi="Times New Roman" w:cs="Times New Roman"/>
                <w:sz w:val="24"/>
                <w:szCs w:val="24"/>
              </w:rPr>
            </w:pPr>
            <w:r w:rsidRPr="005E0101">
              <w:rPr>
                <w:rFonts w:ascii="Times New Roman" w:hAnsi="Times New Roman" w:cs="Times New Roman"/>
                <w:sz w:val="24"/>
                <w:szCs w:val="24"/>
              </w:rPr>
              <w:t xml:space="preserve">№ </w:t>
            </w:r>
            <w:proofErr w:type="spellStart"/>
            <w:proofErr w:type="gramStart"/>
            <w:r w:rsidRPr="005E0101">
              <w:rPr>
                <w:rFonts w:ascii="Times New Roman" w:hAnsi="Times New Roman" w:cs="Times New Roman"/>
                <w:sz w:val="24"/>
                <w:szCs w:val="24"/>
              </w:rPr>
              <w:t>п</w:t>
            </w:r>
            <w:proofErr w:type="spellEnd"/>
            <w:proofErr w:type="gramEnd"/>
            <w:r w:rsidRPr="005E0101">
              <w:rPr>
                <w:rFonts w:ascii="Times New Roman" w:hAnsi="Times New Roman" w:cs="Times New Roman"/>
                <w:sz w:val="24"/>
                <w:szCs w:val="24"/>
              </w:rPr>
              <w:t>/</w:t>
            </w:r>
            <w:proofErr w:type="spellStart"/>
            <w:r w:rsidRPr="005E0101">
              <w:rPr>
                <w:rFonts w:ascii="Times New Roman" w:hAnsi="Times New Roman" w:cs="Times New Roman"/>
                <w:sz w:val="24"/>
                <w:szCs w:val="24"/>
              </w:rPr>
              <w:t>п</w:t>
            </w:r>
            <w:proofErr w:type="spellEnd"/>
          </w:p>
        </w:tc>
        <w:tc>
          <w:tcPr>
            <w:tcW w:w="4352" w:type="dxa"/>
            <w:tcBorders>
              <w:top w:val="single" w:sz="4" w:space="0" w:color="auto"/>
              <w:left w:val="single" w:sz="4" w:space="0" w:color="auto"/>
              <w:bottom w:val="single" w:sz="4" w:space="0" w:color="auto"/>
              <w:right w:val="single" w:sz="4" w:space="0" w:color="auto"/>
            </w:tcBorders>
            <w:hideMark/>
          </w:tcPr>
          <w:p w:rsidR="003E4586" w:rsidRPr="005E0101" w:rsidRDefault="003E4586" w:rsidP="00984C36">
            <w:pPr>
              <w:tabs>
                <w:tab w:val="left" w:pos="360"/>
              </w:tabs>
              <w:jc w:val="center"/>
              <w:rPr>
                <w:rFonts w:ascii="Times New Roman" w:hAnsi="Times New Roman" w:cs="Times New Roman"/>
                <w:sz w:val="24"/>
                <w:szCs w:val="24"/>
              </w:rPr>
            </w:pPr>
            <w:r w:rsidRPr="005E0101">
              <w:rPr>
                <w:rFonts w:ascii="Times New Roman" w:hAnsi="Times New Roman" w:cs="Times New Roman"/>
                <w:sz w:val="24"/>
                <w:szCs w:val="24"/>
              </w:rPr>
              <w:t>Должность</w:t>
            </w:r>
          </w:p>
        </w:tc>
        <w:tc>
          <w:tcPr>
            <w:tcW w:w="2552" w:type="dxa"/>
            <w:tcBorders>
              <w:top w:val="single" w:sz="4" w:space="0" w:color="auto"/>
              <w:left w:val="single" w:sz="4" w:space="0" w:color="auto"/>
              <w:bottom w:val="single" w:sz="4" w:space="0" w:color="auto"/>
              <w:right w:val="single" w:sz="4" w:space="0" w:color="auto"/>
            </w:tcBorders>
            <w:hideMark/>
          </w:tcPr>
          <w:p w:rsidR="003E4586" w:rsidRPr="005E0101" w:rsidRDefault="003E4586" w:rsidP="00984C36">
            <w:pPr>
              <w:tabs>
                <w:tab w:val="left" w:pos="360"/>
              </w:tabs>
              <w:jc w:val="center"/>
              <w:rPr>
                <w:rFonts w:ascii="Times New Roman" w:hAnsi="Times New Roman" w:cs="Times New Roman"/>
                <w:sz w:val="24"/>
                <w:szCs w:val="24"/>
              </w:rPr>
            </w:pPr>
            <w:r w:rsidRPr="005E0101">
              <w:rPr>
                <w:rFonts w:ascii="Times New Roman" w:hAnsi="Times New Roman" w:cs="Times New Roman"/>
                <w:sz w:val="24"/>
                <w:szCs w:val="24"/>
              </w:rPr>
              <w:t>Ф.И.О.</w:t>
            </w:r>
          </w:p>
        </w:tc>
        <w:tc>
          <w:tcPr>
            <w:tcW w:w="1984" w:type="dxa"/>
            <w:tcBorders>
              <w:top w:val="single" w:sz="4" w:space="0" w:color="auto"/>
              <w:left w:val="single" w:sz="4" w:space="0" w:color="auto"/>
              <w:bottom w:val="single" w:sz="4" w:space="0" w:color="auto"/>
              <w:right w:val="single" w:sz="4" w:space="0" w:color="auto"/>
            </w:tcBorders>
            <w:hideMark/>
          </w:tcPr>
          <w:p w:rsidR="003E4586" w:rsidRPr="005E0101" w:rsidRDefault="003E4586" w:rsidP="00984C36">
            <w:pPr>
              <w:tabs>
                <w:tab w:val="left" w:pos="360"/>
              </w:tabs>
              <w:jc w:val="center"/>
              <w:rPr>
                <w:rFonts w:ascii="Times New Roman" w:hAnsi="Times New Roman" w:cs="Times New Roman"/>
                <w:sz w:val="24"/>
                <w:szCs w:val="24"/>
              </w:rPr>
            </w:pPr>
            <w:r w:rsidRPr="005E0101">
              <w:rPr>
                <w:rFonts w:ascii="Times New Roman" w:hAnsi="Times New Roman" w:cs="Times New Roman"/>
                <w:sz w:val="24"/>
                <w:szCs w:val="24"/>
              </w:rPr>
              <w:t>Подпись</w:t>
            </w:r>
          </w:p>
        </w:tc>
      </w:tr>
      <w:tr w:rsidR="003E4586" w:rsidRPr="005E0101" w:rsidTr="00984C36">
        <w:trPr>
          <w:trHeight w:val="326"/>
        </w:trPr>
        <w:tc>
          <w:tcPr>
            <w:tcW w:w="468" w:type="dxa"/>
            <w:tcBorders>
              <w:top w:val="single" w:sz="4" w:space="0" w:color="auto"/>
              <w:left w:val="single" w:sz="4" w:space="0" w:color="auto"/>
              <w:bottom w:val="single" w:sz="4" w:space="0" w:color="auto"/>
              <w:right w:val="single" w:sz="4" w:space="0" w:color="auto"/>
            </w:tcBorders>
          </w:tcPr>
          <w:p w:rsidR="003E4586" w:rsidRPr="005E0101" w:rsidRDefault="003E4586" w:rsidP="00984C36">
            <w:pPr>
              <w:tabs>
                <w:tab w:val="left" w:pos="360"/>
              </w:tabs>
              <w:jc w:val="center"/>
              <w:rPr>
                <w:rFonts w:ascii="Times New Roman" w:hAnsi="Times New Roman" w:cs="Times New Roman"/>
                <w:sz w:val="24"/>
                <w:szCs w:val="24"/>
              </w:rPr>
            </w:pPr>
            <w:r w:rsidRPr="005E0101">
              <w:rPr>
                <w:rFonts w:ascii="Times New Roman" w:hAnsi="Times New Roman" w:cs="Times New Roman"/>
                <w:sz w:val="24"/>
                <w:szCs w:val="24"/>
              </w:rPr>
              <w:t>1.</w:t>
            </w:r>
          </w:p>
        </w:tc>
        <w:tc>
          <w:tcPr>
            <w:tcW w:w="4352" w:type="dxa"/>
            <w:tcBorders>
              <w:top w:val="single" w:sz="4" w:space="0" w:color="auto"/>
              <w:left w:val="single" w:sz="4" w:space="0" w:color="auto"/>
              <w:bottom w:val="single" w:sz="4" w:space="0" w:color="auto"/>
              <w:right w:val="single" w:sz="4" w:space="0" w:color="auto"/>
            </w:tcBorders>
            <w:hideMark/>
          </w:tcPr>
          <w:p w:rsidR="003E4586" w:rsidRPr="005E0101" w:rsidRDefault="003E4586" w:rsidP="00984C36">
            <w:pPr>
              <w:tabs>
                <w:tab w:val="left" w:pos="360"/>
              </w:tabs>
              <w:rPr>
                <w:rFonts w:ascii="Times New Roman" w:hAnsi="Times New Roman" w:cs="Times New Roman"/>
                <w:sz w:val="24"/>
                <w:szCs w:val="24"/>
              </w:rPr>
            </w:pPr>
            <w:r>
              <w:rPr>
                <w:rFonts w:ascii="Times New Roman" w:hAnsi="Times New Roman" w:cs="Times New Roman"/>
                <w:sz w:val="24"/>
                <w:szCs w:val="24"/>
              </w:rPr>
              <w:t>Управление</w:t>
            </w:r>
            <w:r w:rsidRPr="005E0101">
              <w:rPr>
                <w:rFonts w:ascii="Times New Roman" w:hAnsi="Times New Roman" w:cs="Times New Roman"/>
                <w:sz w:val="24"/>
                <w:szCs w:val="24"/>
              </w:rPr>
              <w:t xml:space="preserve"> экономического развития Ягоднинского муниципального округа Магаданской области</w:t>
            </w:r>
          </w:p>
        </w:tc>
        <w:tc>
          <w:tcPr>
            <w:tcW w:w="2552" w:type="dxa"/>
            <w:tcBorders>
              <w:top w:val="single" w:sz="4" w:space="0" w:color="auto"/>
              <w:left w:val="single" w:sz="4" w:space="0" w:color="auto"/>
              <w:bottom w:val="single" w:sz="4" w:space="0" w:color="auto"/>
              <w:right w:val="single" w:sz="4" w:space="0" w:color="auto"/>
            </w:tcBorders>
            <w:hideMark/>
          </w:tcPr>
          <w:p w:rsidR="003E4586" w:rsidRPr="005E0101" w:rsidRDefault="003E4586" w:rsidP="00984C36">
            <w:pPr>
              <w:tabs>
                <w:tab w:val="left" w:pos="360"/>
              </w:tabs>
              <w:rPr>
                <w:rFonts w:ascii="Times New Roman" w:hAnsi="Times New Roman" w:cs="Times New Roman"/>
                <w:sz w:val="24"/>
                <w:szCs w:val="24"/>
              </w:rPr>
            </w:pPr>
          </w:p>
          <w:p w:rsidR="003E4586" w:rsidRPr="005E0101" w:rsidRDefault="003E4586" w:rsidP="00984C36">
            <w:pPr>
              <w:tabs>
                <w:tab w:val="left" w:pos="360"/>
              </w:tabs>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E4586" w:rsidRPr="005E0101" w:rsidRDefault="003E4586" w:rsidP="00984C36">
            <w:pPr>
              <w:tabs>
                <w:tab w:val="left" w:pos="360"/>
              </w:tabs>
              <w:jc w:val="center"/>
              <w:rPr>
                <w:rFonts w:ascii="Times New Roman" w:hAnsi="Times New Roman" w:cs="Times New Roman"/>
                <w:sz w:val="24"/>
                <w:szCs w:val="24"/>
              </w:rPr>
            </w:pPr>
          </w:p>
        </w:tc>
      </w:tr>
      <w:tr w:rsidR="003E4586" w:rsidRPr="005E0101" w:rsidTr="00984C36">
        <w:trPr>
          <w:trHeight w:val="326"/>
        </w:trPr>
        <w:tc>
          <w:tcPr>
            <w:tcW w:w="468" w:type="dxa"/>
            <w:tcBorders>
              <w:top w:val="single" w:sz="4" w:space="0" w:color="auto"/>
              <w:left w:val="single" w:sz="4" w:space="0" w:color="auto"/>
              <w:bottom w:val="single" w:sz="4" w:space="0" w:color="auto"/>
              <w:right w:val="single" w:sz="4" w:space="0" w:color="auto"/>
            </w:tcBorders>
          </w:tcPr>
          <w:p w:rsidR="003E4586" w:rsidRPr="005E0101" w:rsidRDefault="003E4586" w:rsidP="00984C36">
            <w:pPr>
              <w:tabs>
                <w:tab w:val="left" w:pos="360"/>
              </w:tabs>
              <w:jc w:val="center"/>
              <w:rPr>
                <w:rFonts w:ascii="Times New Roman" w:hAnsi="Times New Roman" w:cs="Times New Roman"/>
                <w:sz w:val="24"/>
                <w:szCs w:val="24"/>
              </w:rPr>
            </w:pPr>
            <w:r w:rsidRPr="005E0101">
              <w:rPr>
                <w:rFonts w:ascii="Times New Roman" w:hAnsi="Times New Roman" w:cs="Times New Roman"/>
                <w:sz w:val="24"/>
                <w:szCs w:val="24"/>
              </w:rPr>
              <w:t>2.</w:t>
            </w:r>
          </w:p>
        </w:tc>
        <w:tc>
          <w:tcPr>
            <w:tcW w:w="4352" w:type="dxa"/>
            <w:tcBorders>
              <w:top w:val="single" w:sz="4" w:space="0" w:color="auto"/>
              <w:left w:val="single" w:sz="4" w:space="0" w:color="auto"/>
              <w:bottom w:val="single" w:sz="4" w:space="0" w:color="auto"/>
              <w:right w:val="single" w:sz="4" w:space="0" w:color="auto"/>
            </w:tcBorders>
            <w:hideMark/>
          </w:tcPr>
          <w:p w:rsidR="003E4586" w:rsidRPr="005E0101" w:rsidRDefault="003E4586" w:rsidP="00984C36">
            <w:pPr>
              <w:tabs>
                <w:tab w:val="left" w:pos="360"/>
              </w:tabs>
              <w:rPr>
                <w:rFonts w:ascii="Times New Roman" w:hAnsi="Times New Roman" w:cs="Times New Roman"/>
                <w:sz w:val="24"/>
                <w:szCs w:val="24"/>
              </w:rPr>
            </w:pPr>
            <w:r w:rsidRPr="005E0101">
              <w:rPr>
                <w:rFonts w:ascii="Times New Roman" w:hAnsi="Times New Roman" w:cs="Times New Roman"/>
                <w:sz w:val="24"/>
                <w:szCs w:val="24"/>
              </w:rPr>
              <w:t>Управление правового обеспечения и исполнения полномочий Ягоднинского муниципального округа Магаданской области</w:t>
            </w:r>
          </w:p>
        </w:tc>
        <w:tc>
          <w:tcPr>
            <w:tcW w:w="2552" w:type="dxa"/>
            <w:tcBorders>
              <w:top w:val="single" w:sz="4" w:space="0" w:color="auto"/>
              <w:left w:val="single" w:sz="4" w:space="0" w:color="auto"/>
              <w:bottom w:val="single" w:sz="4" w:space="0" w:color="auto"/>
              <w:right w:val="single" w:sz="4" w:space="0" w:color="auto"/>
            </w:tcBorders>
            <w:hideMark/>
          </w:tcPr>
          <w:p w:rsidR="003E4586" w:rsidRPr="005E0101" w:rsidRDefault="003E4586" w:rsidP="00984C36">
            <w:pPr>
              <w:tabs>
                <w:tab w:val="left" w:pos="360"/>
              </w:tabs>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E4586" w:rsidRPr="005E0101" w:rsidRDefault="003E4586" w:rsidP="00984C36">
            <w:pPr>
              <w:tabs>
                <w:tab w:val="left" w:pos="360"/>
              </w:tabs>
              <w:jc w:val="center"/>
              <w:rPr>
                <w:rFonts w:ascii="Times New Roman" w:hAnsi="Times New Roman" w:cs="Times New Roman"/>
                <w:sz w:val="24"/>
                <w:szCs w:val="24"/>
              </w:rPr>
            </w:pPr>
          </w:p>
        </w:tc>
      </w:tr>
      <w:tr w:rsidR="003E4586" w:rsidRPr="005E0101" w:rsidTr="00984C36">
        <w:trPr>
          <w:trHeight w:val="326"/>
        </w:trPr>
        <w:tc>
          <w:tcPr>
            <w:tcW w:w="468" w:type="dxa"/>
            <w:tcBorders>
              <w:top w:val="single" w:sz="4" w:space="0" w:color="auto"/>
              <w:left w:val="single" w:sz="4" w:space="0" w:color="auto"/>
              <w:bottom w:val="single" w:sz="4" w:space="0" w:color="auto"/>
              <w:right w:val="single" w:sz="4" w:space="0" w:color="auto"/>
            </w:tcBorders>
          </w:tcPr>
          <w:p w:rsidR="003E4586" w:rsidRPr="005E0101" w:rsidRDefault="003E4586" w:rsidP="00984C36">
            <w:pPr>
              <w:tabs>
                <w:tab w:val="left" w:pos="360"/>
              </w:tabs>
              <w:jc w:val="center"/>
              <w:rPr>
                <w:rFonts w:ascii="Times New Roman" w:hAnsi="Times New Roman" w:cs="Times New Roman"/>
                <w:sz w:val="24"/>
                <w:szCs w:val="24"/>
              </w:rPr>
            </w:pPr>
            <w:r w:rsidRPr="005E0101">
              <w:rPr>
                <w:rFonts w:ascii="Times New Roman" w:hAnsi="Times New Roman" w:cs="Times New Roman"/>
                <w:sz w:val="24"/>
                <w:szCs w:val="24"/>
              </w:rPr>
              <w:t>3.</w:t>
            </w:r>
          </w:p>
        </w:tc>
        <w:tc>
          <w:tcPr>
            <w:tcW w:w="4352" w:type="dxa"/>
            <w:tcBorders>
              <w:top w:val="single" w:sz="4" w:space="0" w:color="auto"/>
              <w:left w:val="single" w:sz="4" w:space="0" w:color="auto"/>
              <w:bottom w:val="single" w:sz="4" w:space="0" w:color="auto"/>
              <w:right w:val="single" w:sz="4" w:space="0" w:color="auto"/>
            </w:tcBorders>
            <w:hideMark/>
          </w:tcPr>
          <w:p w:rsidR="003E4586" w:rsidRPr="005E0101" w:rsidRDefault="003E4586" w:rsidP="00984C36">
            <w:pPr>
              <w:tabs>
                <w:tab w:val="left" w:pos="360"/>
              </w:tabs>
              <w:rPr>
                <w:rFonts w:ascii="Times New Roman" w:hAnsi="Times New Roman" w:cs="Times New Roman"/>
                <w:sz w:val="24"/>
                <w:szCs w:val="24"/>
              </w:rPr>
            </w:pPr>
            <w:r>
              <w:rPr>
                <w:rFonts w:ascii="Times New Roman" w:hAnsi="Times New Roman" w:cs="Times New Roman"/>
                <w:sz w:val="24"/>
                <w:szCs w:val="24"/>
              </w:rPr>
              <w:t>У</w:t>
            </w:r>
            <w:r w:rsidRPr="005E0101">
              <w:rPr>
                <w:rFonts w:ascii="Times New Roman" w:hAnsi="Times New Roman" w:cs="Times New Roman"/>
                <w:sz w:val="24"/>
                <w:szCs w:val="24"/>
              </w:rPr>
              <w:t xml:space="preserve">правления ЖКХ администрации Ягоднинского муниципального округа Магаданской области </w:t>
            </w:r>
          </w:p>
        </w:tc>
        <w:tc>
          <w:tcPr>
            <w:tcW w:w="2552" w:type="dxa"/>
            <w:tcBorders>
              <w:top w:val="single" w:sz="4" w:space="0" w:color="auto"/>
              <w:left w:val="single" w:sz="4" w:space="0" w:color="auto"/>
              <w:bottom w:val="single" w:sz="4" w:space="0" w:color="auto"/>
              <w:right w:val="single" w:sz="4" w:space="0" w:color="auto"/>
            </w:tcBorders>
            <w:hideMark/>
          </w:tcPr>
          <w:p w:rsidR="003E4586" w:rsidRPr="005E0101" w:rsidRDefault="003E4586" w:rsidP="00984C36">
            <w:pPr>
              <w:tabs>
                <w:tab w:val="left" w:pos="360"/>
              </w:tabs>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E4586" w:rsidRPr="005E0101" w:rsidRDefault="003E4586" w:rsidP="00984C36">
            <w:pPr>
              <w:tabs>
                <w:tab w:val="left" w:pos="360"/>
              </w:tabs>
              <w:jc w:val="center"/>
              <w:rPr>
                <w:rFonts w:ascii="Times New Roman" w:hAnsi="Times New Roman" w:cs="Times New Roman"/>
                <w:sz w:val="24"/>
                <w:szCs w:val="24"/>
              </w:rPr>
            </w:pPr>
          </w:p>
        </w:tc>
      </w:tr>
    </w:tbl>
    <w:p w:rsidR="003E4586" w:rsidRPr="005E0101" w:rsidRDefault="003E4586" w:rsidP="003E4586">
      <w:pPr>
        <w:tabs>
          <w:tab w:val="left" w:pos="360"/>
        </w:tabs>
        <w:jc w:val="both"/>
        <w:rPr>
          <w:rFonts w:ascii="Times New Roman" w:hAnsi="Times New Roman" w:cs="Times New Roman"/>
          <w:sz w:val="24"/>
          <w:szCs w:val="24"/>
        </w:rPr>
      </w:pPr>
    </w:p>
    <w:p w:rsidR="003E4586" w:rsidRPr="005E0101" w:rsidRDefault="003E4586" w:rsidP="003E4586">
      <w:pPr>
        <w:tabs>
          <w:tab w:val="left" w:pos="360"/>
        </w:tabs>
        <w:jc w:val="both"/>
        <w:rPr>
          <w:rFonts w:ascii="Times New Roman" w:hAnsi="Times New Roman" w:cs="Times New Roman"/>
          <w:b/>
          <w:sz w:val="24"/>
          <w:szCs w:val="24"/>
        </w:rPr>
      </w:pPr>
      <w:r w:rsidRPr="005E0101">
        <w:rPr>
          <w:rFonts w:ascii="Times New Roman" w:hAnsi="Times New Roman" w:cs="Times New Roman"/>
          <w:b/>
          <w:sz w:val="24"/>
          <w:szCs w:val="24"/>
        </w:rPr>
        <w:t>Разослать: 6 экземпляров</w:t>
      </w:r>
    </w:p>
    <w:p w:rsidR="003E4586" w:rsidRPr="005E0101" w:rsidRDefault="003E4586" w:rsidP="003E4586">
      <w:pPr>
        <w:numPr>
          <w:ilvl w:val="0"/>
          <w:numId w:val="1"/>
        </w:numPr>
        <w:spacing w:after="0" w:line="240" w:lineRule="auto"/>
        <w:ind w:left="142" w:firstLine="0"/>
        <w:jc w:val="both"/>
        <w:rPr>
          <w:rFonts w:ascii="Times New Roman" w:hAnsi="Times New Roman" w:cs="Times New Roman"/>
          <w:sz w:val="24"/>
          <w:szCs w:val="24"/>
        </w:rPr>
      </w:pPr>
      <w:r w:rsidRPr="005E0101">
        <w:rPr>
          <w:rFonts w:ascii="Times New Roman" w:hAnsi="Times New Roman" w:cs="Times New Roman"/>
          <w:sz w:val="24"/>
          <w:szCs w:val="24"/>
        </w:rPr>
        <w:t>Управление имущественных и земельных отношений администрации Ягоднинского муниципального округа Магаданской области – 1 экз.;</w:t>
      </w:r>
    </w:p>
    <w:p w:rsidR="003E4586" w:rsidRPr="005E0101" w:rsidRDefault="003E4586" w:rsidP="003E4586">
      <w:pPr>
        <w:numPr>
          <w:ilvl w:val="0"/>
          <w:numId w:val="1"/>
        </w:numPr>
        <w:spacing w:after="0" w:line="240" w:lineRule="auto"/>
        <w:ind w:left="142" w:firstLine="0"/>
        <w:jc w:val="both"/>
        <w:rPr>
          <w:rFonts w:ascii="Times New Roman" w:hAnsi="Times New Roman" w:cs="Times New Roman"/>
          <w:sz w:val="24"/>
          <w:szCs w:val="24"/>
        </w:rPr>
      </w:pPr>
      <w:r w:rsidRPr="005E0101">
        <w:rPr>
          <w:rFonts w:ascii="Times New Roman" w:hAnsi="Times New Roman" w:cs="Times New Roman"/>
          <w:sz w:val="24"/>
          <w:szCs w:val="24"/>
        </w:rPr>
        <w:t>Управление  экономического развития администрации Ягоднинского муниципального округа Магаданской области – 1 экз.;</w:t>
      </w:r>
    </w:p>
    <w:p w:rsidR="003E4586" w:rsidRPr="005E0101" w:rsidRDefault="003E4586" w:rsidP="003E4586">
      <w:pPr>
        <w:numPr>
          <w:ilvl w:val="0"/>
          <w:numId w:val="1"/>
        </w:numPr>
        <w:spacing w:after="0" w:line="240" w:lineRule="auto"/>
        <w:ind w:left="142" w:firstLine="0"/>
        <w:jc w:val="both"/>
        <w:rPr>
          <w:rFonts w:ascii="Times New Roman" w:hAnsi="Times New Roman" w:cs="Times New Roman"/>
          <w:sz w:val="24"/>
          <w:szCs w:val="24"/>
        </w:rPr>
      </w:pPr>
      <w:r w:rsidRPr="005E0101">
        <w:rPr>
          <w:rFonts w:ascii="Times New Roman" w:hAnsi="Times New Roman" w:cs="Times New Roman"/>
          <w:sz w:val="24"/>
          <w:szCs w:val="24"/>
        </w:rPr>
        <w:t>Управление правового обеспечения и исполнения полномочий администрации Ягоднинского муниципального округа Магаданской области – 1 экз.;</w:t>
      </w:r>
    </w:p>
    <w:p w:rsidR="003E4586" w:rsidRPr="005E0101" w:rsidRDefault="003E4586" w:rsidP="003E4586">
      <w:pPr>
        <w:numPr>
          <w:ilvl w:val="0"/>
          <w:numId w:val="1"/>
        </w:numPr>
        <w:spacing w:after="0" w:line="240" w:lineRule="auto"/>
        <w:ind w:left="142" w:firstLine="0"/>
        <w:jc w:val="both"/>
        <w:rPr>
          <w:rFonts w:ascii="Times New Roman" w:hAnsi="Times New Roman" w:cs="Times New Roman"/>
          <w:sz w:val="24"/>
          <w:szCs w:val="24"/>
        </w:rPr>
      </w:pPr>
      <w:r w:rsidRPr="005E0101">
        <w:rPr>
          <w:rFonts w:ascii="Times New Roman" w:hAnsi="Times New Roman" w:cs="Times New Roman"/>
          <w:sz w:val="24"/>
          <w:szCs w:val="24"/>
        </w:rPr>
        <w:t>Управление ЖКХ администрации Ягоднинского муниципального округа Магаданской области – 1 экз.;</w:t>
      </w:r>
    </w:p>
    <w:p w:rsidR="003E4586" w:rsidRPr="005E0101" w:rsidRDefault="003E4586" w:rsidP="003E4586">
      <w:pPr>
        <w:numPr>
          <w:ilvl w:val="0"/>
          <w:numId w:val="1"/>
        </w:numPr>
        <w:spacing w:after="0" w:line="240" w:lineRule="auto"/>
        <w:ind w:left="142" w:firstLine="0"/>
        <w:jc w:val="both"/>
        <w:rPr>
          <w:rFonts w:ascii="Times New Roman" w:hAnsi="Times New Roman" w:cs="Times New Roman"/>
          <w:sz w:val="24"/>
          <w:szCs w:val="24"/>
        </w:rPr>
      </w:pPr>
      <w:r w:rsidRPr="005E0101">
        <w:rPr>
          <w:rFonts w:ascii="Times New Roman" w:hAnsi="Times New Roman" w:cs="Times New Roman"/>
          <w:sz w:val="24"/>
          <w:szCs w:val="24"/>
        </w:rPr>
        <w:t xml:space="preserve"> Отдел организационной работы администрации Ягоднинского муниципального округа Магаданской области – 2 экз.</w:t>
      </w:r>
    </w:p>
    <w:p w:rsidR="003E4586" w:rsidRPr="005E0101" w:rsidRDefault="003E4586" w:rsidP="003E4586">
      <w:pPr>
        <w:rPr>
          <w:rFonts w:ascii="Times New Roman" w:hAnsi="Times New Roman" w:cs="Times New Roman"/>
          <w:sz w:val="24"/>
          <w:szCs w:val="24"/>
        </w:rPr>
      </w:pPr>
    </w:p>
    <w:p w:rsidR="003E4586" w:rsidRDefault="003E4586" w:rsidP="00133C5D"/>
    <w:sectPr w:rsidR="003E4586" w:rsidSect="002E20DA">
      <w:pgSz w:w="11900" w:h="16840"/>
      <w:pgMar w:top="567" w:right="709" w:bottom="567" w:left="85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E86"/>
    <w:multiLevelType w:val="hybridMultilevel"/>
    <w:tmpl w:val="C72C81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6D3A2F"/>
    <w:multiLevelType w:val="hybridMultilevel"/>
    <w:tmpl w:val="DA487BB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9C109A"/>
    <w:multiLevelType w:val="hybridMultilevel"/>
    <w:tmpl w:val="6FF6B8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147EC"/>
    <w:multiLevelType w:val="hybridMultilevel"/>
    <w:tmpl w:val="ECD8A0D8"/>
    <w:lvl w:ilvl="0" w:tplc="04190011">
      <w:start w:val="3"/>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90500D"/>
    <w:multiLevelType w:val="hybridMultilevel"/>
    <w:tmpl w:val="4B3001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E263D3"/>
    <w:multiLevelType w:val="multilevel"/>
    <w:tmpl w:val="FC4ECCC2"/>
    <w:lvl w:ilvl="0">
      <w:start w:val="2"/>
      <w:numFmt w:val="upperRoman"/>
      <w:lvlText w:val="%1"/>
      <w:lvlJc w:val="center"/>
      <w:pPr>
        <w:ind w:left="1429" w:hanging="360"/>
      </w:pPr>
      <w:rPr>
        <w:rFonts w:ascii="Times New Roman" w:hAnsi="Times New Roman" w:cs="Times New Roman" w:hint="default"/>
        <w:b w:val="0"/>
      </w:rPr>
    </w:lvl>
    <w:lvl w:ilvl="1">
      <w:start w:val="1"/>
      <w:numFmt w:val="decimal"/>
      <w:isLgl/>
      <w:lvlText w:val="%1.%2."/>
      <w:lvlJc w:val="left"/>
      <w:pPr>
        <w:ind w:left="2449" w:hanging="1380"/>
      </w:pPr>
      <w:rPr>
        <w:rFonts w:hint="default"/>
        <w:b w:val="0"/>
      </w:rPr>
    </w:lvl>
    <w:lvl w:ilvl="2">
      <w:start w:val="1"/>
      <w:numFmt w:val="decimal"/>
      <w:isLgl/>
      <w:lvlText w:val="%1.%2.%3."/>
      <w:lvlJc w:val="left"/>
      <w:pPr>
        <w:ind w:left="2449" w:hanging="1380"/>
      </w:pPr>
      <w:rPr>
        <w:rFonts w:hint="default"/>
      </w:rPr>
    </w:lvl>
    <w:lvl w:ilvl="3">
      <w:start w:val="1"/>
      <w:numFmt w:val="decimal"/>
      <w:isLgl/>
      <w:lvlText w:val="%1.%2.%3.%4."/>
      <w:lvlJc w:val="left"/>
      <w:pPr>
        <w:ind w:left="2449" w:hanging="1380"/>
      </w:pPr>
      <w:rPr>
        <w:rFonts w:hint="default"/>
      </w:rPr>
    </w:lvl>
    <w:lvl w:ilvl="4">
      <w:start w:val="1"/>
      <w:numFmt w:val="decimal"/>
      <w:isLgl/>
      <w:lvlText w:val="%1.%2.%3.%4.%5."/>
      <w:lvlJc w:val="left"/>
      <w:pPr>
        <w:ind w:left="2449" w:hanging="13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234410E1"/>
    <w:multiLevelType w:val="hybridMultilevel"/>
    <w:tmpl w:val="D97CE318"/>
    <w:lvl w:ilvl="0" w:tplc="8368969E">
      <w:start w:val="4"/>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8700F1"/>
    <w:multiLevelType w:val="hybridMultilevel"/>
    <w:tmpl w:val="8DF69028"/>
    <w:lvl w:ilvl="0" w:tplc="A60205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315FDE"/>
    <w:multiLevelType w:val="multilevel"/>
    <w:tmpl w:val="1ACC5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12061D"/>
    <w:multiLevelType w:val="hybridMultilevel"/>
    <w:tmpl w:val="2AD6D43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10">
    <w:nsid w:val="2C8B7A0D"/>
    <w:multiLevelType w:val="hybridMultilevel"/>
    <w:tmpl w:val="18EEB4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E4596F"/>
    <w:multiLevelType w:val="hybridMultilevel"/>
    <w:tmpl w:val="A6A6AA14"/>
    <w:lvl w:ilvl="0" w:tplc="DF68212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26C167B"/>
    <w:multiLevelType w:val="hybridMultilevel"/>
    <w:tmpl w:val="A4084FBA"/>
    <w:lvl w:ilvl="0" w:tplc="3EB2AEC0">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62C6D09"/>
    <w:multiLevelType w:val="hybridMultilevel"/>
    <w:tmpl w:val="A4084FBA"/>
    <w:lvl w:ilvl="0" w:tplc="3EB2AEC0">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8832EF5"/>
    <w:multiLevelType w:val="hybridMultilevel"/>
    <w:tmpl w:val="6CDE228C"/>
    <w:lvl w:ilvl="0" w:tplc="C04EE64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1E24E01"/>
    <w:multiLevelType w:val="hybridMultilevel"/>
    <w:tmpl w:val="A4084FBA"/>
    <w:lvl w:ilvl="0" w:tplc="3EB2AEC0">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8715FB7"/>
    <w:multiLevelType w:val="hybridMultilevel"/>
    <w:tmpl w:val="5B3220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10B620E"/>
    <w:multiLevelType w:val="hybridMultilevel"/>
    <w:tmpl w:val="DDC22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394859"/>
    <w:multiLevelType w:val="singleLevel"/>
    <w:tmpl w:val="0419000F"/>
    <w:lvl w:ilvl="0">
      <w:start w:val="1"/>
      <w:numFmt w:val="decimal"/>
      <w:lvlText w:val="%1."/>
      <w:lvlJc w:val="left"/>
      <w:pPr>
        <w:tabs>
          <w:tab w:val="num" w:pos="720"/>
        </w:tabs>
        <w:ind w:left="720" w:hanging="360"/>
      </w:pPr>
    </w:lvl>
  </w:abstractNum>
  <w:abstractNum w:abstractNumId="19">
    <w:nsid w:val="520B2C39"/>
    <w:multiLevelType w:val="hybridMultilevel"/>
    <w:tmpl w:val="F412FE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4A214BD"/>
    <w:multiLevelType w:val="hybridMultilevel"/>
    <w:tmpl w:val="7AF0CDE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041179"/>
    <w:multiLevelType w:val="hybridMultilevel"/>
    <w:tmpl w:val="4072B358"/>
    <w:lvl w:ilvl="0" w:tplc="79E6F97A">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2">
    <w:nsid w:val="5A78643B"/>
    <w:multiLevelType w:val="hybridMultilevel"/>
    <w:tmpl w:val="ECD8A0D8"/>
    <w:lvl w:ilvl="0" w:tplc="04190011">
      <w:start w:val="3"/>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F26FD9"/>
    <w:multiLevelType w:val="hybridMultilevel"/>
    <w:tmpl w:val="1E74C58E"/>
    <w:lvl w:ilvl="0" w:tplc="D3D8AE10">
      <w:start w:val="10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3F1210"/>
    <w:multiLevelType w:val="hybridMultilevel"/>
    <w:tmpl w:val="18EEB4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2B327A"/>
    <w:multiLevelType w:val="hybridMultilevel"/>
    <w:tmpl w:val="ECD8A0D8"/>
    <w:lvl w:ilvl="0" w:tplc="04190011">
      <w:start w:val="3"/>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B40D74"/>
    <w:multiLevelType w:val="hybridMultilevel"/>
    <w:tmpl w:val="A7FCF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9D56B7"/>
    <w:multiLevelType w:val="hybridMultilevel"/>
    <w:tmpl w:val="EE98D2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4"/>
  </w:num>
  <w:num w:numId="5">
    <w:abstractNumId w:val="18"/>
  </w:num>
  <w:num w:numId="6">
    <w:abstractNumId w:val="8"/>
  </w:num>
  <w:num w:numId="7">
    <w:abstractNumId w:val="7"/>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4"/>
  </w:num>
  <w:num w:numId="11">
    <w:abstractNumId w:val="10"/>
  </w:num>
  <w:num w:numId="12">
    <w:abstractNumId w:val="1"/>
  </w:num>
  <w:num w:numId="13">
    <w:abstractNumId w:val="25"/>
  </w:num>
  <w:num w:numId="14">
    <w:abstractNumId w:val="13"/>
  </w:num>
  <w:num w:numId="15">
    <w:abstractNumId w:val="12"/>
  </w:num>
  <w:num w:numId="16">
    <w:abstractNumId w:val="15"/>
  </w:num>
  <w:num w:numId="17">
    <w:abstractNumId w:val="27"/>
  </w:num>
  <w:num w:numId="18">
    <w:abstractNumId w:val="2"/>
  </w:num>
  <w:num w:numId="19">
    <w:abstractNumId w:val="11"/>
  </w:num>
  <w:num w:numId="20">
    <w:abstractNumId w:val="26"/>
  </w:num>
  <w:num w:numId="21">
    <w:abstractNumId w:val="19"/>
  </w:num>
  <w:num w:numId="22">
    <w:abstractNumId w:val="3"/>
  </w:num>
  <w:num w:numId="23">
    <w:abstractNumId w:val="16"/>
  </w:num>
  <w:num w:numId="24">
    <w:abstractNumId w:val="0"/>
  </w:num>
  <w:num w:numId="25">
    <w:abstractNumId w:val="22"/>
  </w:num>
  <w:num w:numId="26">
    <w:abstractNumId w:val="23"/>
  </w:num>
  <w:num w:numId="27">
    <w:abstractNumId w:val="4"/>
  </w:num>
  <w:num w:numId="28">
    <w:abstractNumId w:val="17"/>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savePreviewPicture/>
  <w:compat>
    <w:useFELayout/>
  </w:compat>
  <w:rsids>
    <w:rsidRoot w:val="00526CB2"/>
    <w:rsid w:val="0000302C"/>
    <w:rsid w:val="000120A9"/>
    <w:rsid w:val="00013051"/>
    <w:rsid w:val="00025A19"/>
    <w:rsid w:val="000266B9"/>
    <w:rsid w:val="00037B4A"/>
    <w:rsid w:val="000542C2"/>
    <w:rsid w:val="00057B14"/>
    <w:rsid w:val="000809E2"/>
    <w:rsid w:val="000A0938"/>
    <w:rsid w:val="000C7F1F"/>
    <w:rsid w:val="001128B5"/>
    <w:rsid w:val="0012175A"/>
    <w:rsid w:val="00133C5D"/>
    <w:rsid w:val="001646B1"/>
    <w:rsid w:val="0017159B"/>
    <w:rsid w:val="001A0859"/>
    <w:rsid w:val="001C3247"/>
    <w:rsid w:val="001C524F"/>
    <w:rsid w:val="002227CC"/>
    <w:rsid w:val="00240A04"/>
    <w:rsid w:val="002613EF"/>
    <w:rsid w:val="00261602"/>
    <w:rsid w:val="002837FE"/>
    <w:rsid w:val="002C517C"/>
    <w:rsid w:val="002C6F4D"/>
    <w:rsid w:val="002D4AED"/>
    <w:rsid w:val="002E20DA"/>
    <w:rsid w:val="002E5804"/>
    <w:rsid w:val="00320AD6"/>
    <w:rsid w:val="00365460"/>
    <w:rsid w:val="00370F9D"/>
    <w:rsid w:val="00375FC0"/>
    <w:rsid w:val="00397F8F"/>
    <w:rsid w:val="003D4818"/>
    <w:rsid w:val="003D7CB4"/>
    <w:rsid w:val="003E4586"/>
    <w:rsid w:val="003E5641"/>
    <w:rsid w:val="003F6825"/>
    <w:rsid w:val="00403E50"/>
    <w:rsid w:val="004136B4"/>
    <w:rsid w:val="004179E2"/>
    <w:rsid w:val="00430D3A"/>
    <w:rsid w:val="0046388E"/>
    <w:rsid w:val="00466B0B"/>
    <w:rsid w:val="004870DE"/>
    <w:rsid w:val="004B782D"/>
    <w:rsid w:val="004C32DA"/>
    <w:rsid w:val="004C7FA2"/>
    <w:rsid w:val="00526CB2"/>
    <w:rsid w:val="00546243"/>
    <w:rsid w:val="00574038"/>
    <w:rsid w:val="00585686"/>
    <w:rsid w:val="006072B2"/>
    <w:rsid w:val="006521CE"/>
    <w:rsid w:val="00652C81"/>
    <w:rsid w:val="00661FD4"/>
    <w:rsid w:val="00663023"/>
    <w:rsid w:val="006A043F"/>
    <w:rsid w:val="006B5C99"/>
    <w:rsid w:val="006C7588"/>
    <w:rsid w:val="006D5E7C"/>
    <w:rsid w:val="00707DEA"/>
    <w:rsid w:val="00716F2F"/>
    <w:rsid w:val="00783B9C"/>
    <w:rsid w:val="007A1160"/>
    <w:rsid w:val="007F32C0"/>
    <w:rsid w:val="00847FA8"/>
    <w:rsid w:val="00862F20"/>
    <w:rsid w:val="008860B6"/>
    <w:rsid w:val="008A29CC"/>
    <w:rsid w:val="008C68EA"/>
    <w:rsid w:val="00905677"/>
    <w:rsid w:val="00935FC4"/>
    <w:rsid w:val="00951EF0"/>
    <w:rsid w:val="00956280"/>
    <w:rsid w:val="009572D1"/>
    <w:rsid w:val="009C0953"/>
    <w:rsid w:val="009E3BD0"/>
    <w:rsid w:val="009E42CE"/>
    <w:rsid w:val="009F74AC"/>
    <w:rsid w:val="00A01E6F"/>
    <w:rsid w:val="00A067C2"/>
    <w:rsid w:val="00A11D25"/>
    <w:rsid w:val="00A14812"/>
    <w:rsid w:val="00A223D4"/>
    <w:rsid w:val="00A42EF4"/>
    <w:rsid w:val="00A711DB"/>
    <w:rsid w:val="00A73E70"/>
    <w:rsid w:val="00A90F31"/>
    <w:rsid w:val="00AC38C0"/>
    <w:rsid w:val="00AF684F"/>
    <w:rsid w:val="00B055C8"/>
    <w:rsid w:val="00B549A4"/>
    <w:rsid w:val="00BD19BE"/>
    <w:rsid w:val="00BE276C"/>
    <w:rsid w:val="00C11396"/>
    <w:rsid w:val="00C175BA"/>
    <w:rsid w:val="00C25203"/>
    <w:rsid w:val="00C41356"/>
    <w:rsid w:val="00C6285A"/>
    <w:rsid w:val="00C86C95"/>
    <w:rsid w:val="00CB3DE5"/>
    <w:rsid w:val="00CB6D99"/>
    <w:rsid w:val="00CD1B3C"/>
    <w:rsid w:val="00CD28F5"/>
    <w:rsid w:val="00CE3516"/>
    <w:rsid w:val="00CF1DB9"/>
    <w:rsid w:val="00CF7F21"/>
    <w:rsid w:val="00D22315"/>
    <w:rsid w:val="00D42EC7"/>
    <w:rsid w:val="00D47E20"/>
    <w:rsid w:val="00D62E5B"/>
    <w:rsid w:val="00DA516A"/>
    <w:rsid w:val="00DB02B0"/>
    <w:rsid w:val="00DF37D0"/>
    <w:rsid w:val="00E163CC"/>
    <w:rsid w:val="00E31104"/>
    <w:rsid w:val="00E34369"/>
    <w:rsid w:val="00E568F9"/>
    <w:rsid w:val="00E63885"/>
    <w:rsid w:val="00E86123"/>
    <w:rsid w:val="00EF0223"/>
    <w:rsid w:val="00F064A8"/>
    <w:rsid w:val="00F20025"/>
    <w:rsid w:val="00F35CFE"/>
    <w:rsid w:val="00F63AE1"/>
    <w:rsid w:val="00FA3158"/>
    <w:rsid w:val="00FA3F00"/>
    <w:rsid w:val="00FE3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7CC"/>
  </w:style>
  <w:style w:type="paragraph" w:styleId="1">
    <w:name w:val="heading 1"/>
    <w:basedOn w:val="a"/>
    <w:next w:val="a"/>
    <w:link w:val="10"/>
    <w:uiPriority w:val="9"/>
    <w:qFormat/>
    <w:rsid w:val="00BD19B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BD19B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BD19BE"/>
    <w:pPr>
      <w:keepNext/>
      <w:spacing w:after="0" w:line="240" w:lineRule="auto"/>
      <w:jc w:val="center"/>
      <w:outlineLvl w:val="2"/>
    </w:pPr>
    <w:rPr>
      <w:rFonts w:ascii="Times New Roman" w:eastAsia="Times New Roman" w:hAnsi="Times New Roman" w:cs="Times New Roman"/>
      <w:sz w:val="24"/>
      <w:szCs w:val="20"/>
    </w:rPr>
  </w:style>
  <w:style w:type="paragraph" w:styleId="5">
    <w:name w:val="heading 5"/>
    <w:basedOn w:val="a"/>
    <w:next w:val="a"/>
    <w:link w:val="50"/>
    <w:semiHidden/>
    <w:unhideWhenUsed/>
    <w:qFormat/>
    <w:rsid w:val="00C25203"/>
    <w:pPr>
      <w:spacing w:before="240" w:after="60" w:line="240" w:lineRule="auto"/>
      <w:outlineLvl w:val="4"/>
    </w:pPr>
    <w:rPr>
      <w:rFonts w:ascii="Calibri" w:eastAsia="Times New Roman" w:hAnsi="Calibri" w:cs="Times New Roman"/>
      <w:b/>
      <w:bCs/>
      <w:i/>
      <w:iCs/>
      <w:sz w:val="26"/>
      <w:szCs w:val="26"/>
    </w:rPr>
  </w:style>
  <w:style w:type="paragraph" w:styleId="9">
    <w:name w:val="heading 9"/>
    <w:basedOn w:val="a"/>
    <w:next w:val="a"/>
    <w:link w:val="90"/>
    <w:qFormat/>
    <w:rsid w:val="00C25203"/>
    <w:pPr>
      <w:keepNext/>
      <w:spacing w:after="0" w:line="240" w:lineRule="auto"/>
      <w:outlineLvl w:val="8"/>
    </w:pPr>
    <w:rPr>
      <w:rFonts w:ascii="Arial" w:eastAsia="Times New Roman"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19B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BD19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D19BE"/>
    <w:rPr>
      <w:rFonts w:ascii="Times New Roman" w:eastAsia="Times New Roman" w:hAnsi="Times New Roman" w:cs="Times New Roman"/>
      <w:sz w:val="24"/>
      <w:szCs w:val="20"/>
    </w:rPr>
  </w:style>
  <w:style w:type="character" w:customStyle="1" w:styleId="50">
    <w:name w:val="Заголовок 5 Знак"/>
    <w:basedOn w:val="a0"/>
    <w:link w:val="5"/>
    <w:semiHidden/>
    <w:rsid w:val="00C25203"/>
    <w:rPr>
      <w:rFonts w:ascii="Calibri" w:eastAsia="Times New Roman" w:hAnsi="Calibri" w:cs="Times New Roman"/>
      <w:b/>
      <w:bCs/>
      <w:i/>
      <w:iCs/>
      <w:sz w:val="26"/>
      <w:szCs w:val="26"/>
    </w:rPr>
  </w:style>
  <w:style w:type="character" w:customStyle="1" w:styleId="90">
    <w:name w:val="Заголовок 9 Знак"/>
    <w:basedOn w:val="a0"/>
    <w:link w:val="9"/>
    <w:rsid w:val="00C25203"/>
    <w:rPr>
      <w:rFonts w:ascii="Arial" w:eastAsia="Times New Roman" w:hAnsi="Arial" w:cs="Times New Roman"/>
      <w:sz w:val="24"/>
      <w:szCs w:val="20"/>
    </w:rPr>
  </w:style>
  <w:style w:type="paragraph" w:customStyle="1" w:styleId="ConsPlusNormal">
    <w:name w:val="ConsPlusNormal"/>
    <w:rsid w:val="00013051"/>
    <w:pPr>
      <w:widowControl w:val="0"/>
      <w:autoSpaceDE w:val="0"/>
      <w:autoSpaceDN w:val="0"/>
      <w:spacing w:after="0" w:line="240" w:lineRule="auto"/>
    </w:pPr>
    <w:rPr>
      <w:rFonts w:ascii="Calibri" w:hAnsi="Calibri" w:cs="Calibri"/>
    </w:rPr>
  </w:style>
  <w:style w:type="paragraph" w:customStyle="1" w:styleId="ConsPlusTitlePage">
    <w:name w:val="ConsPlusTitlePage"/>
    <w:rsid w:val="00013051"/>
    <w:pPr>
      <w:widowControl w:val="0"/>
      <w:autoSpaceDE w:val="0"/>
      <w:autoSpaceDN w:val="0"/>
      <w:spacing w:after="0" w:line="240" w:lineRule="auto"/>
    </w:pPr>
    <w:rPr>
      <w:rFonts w:ascii="Tahoma" w:hAnsi="Tahoma" w:cs="Tahoma"/>
      <w:sz w:val="20"/>
    </w:rPr>
  </w:style>
  <w:style w:type="character" w:styleId="a3">
    <w:name w:val="Hyperlink"/>
    <w:basedOn w:val="a0"/>
    <w:uiPriority w:val="99"/>
    <w:unhideWhenUsed/>
    <w:rsid w:val="00013051"/>
    <w:rPr>
      <w:color w:val="0000FF" w:themeColor="hyperlink"/>
      <w:u w:val="single"/>
    </w:rPr>
  </w:style>
  <w:style w:type="table" w:styleId="a4">
    <w:name w:val="Table Grid"/>
    <w:basedOn w:val="a1"/>
    <w:uiPriority w:val="59"/>
    <w:rsid w:val="000542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link w:val="a6"/>
    <w:uiPriority w:val="34"/>
    <w:qFormat/>
    <w:rsid w:val="004C7FA2"/>
    <w:pPr>
      <w:ind w:left="720"/>
      <w:contextualSpacing/>
    </w:pPr>
    <w:rPr>
      <w:rFonts w:ascii="Calibri" w:eastAsia="Calibri" w:hAnsi="Calibri" w:cs="Times New Roman"/>
      <w:lang w:eastAsia="en-US"/>
    </w:rPr>
  </w:style>
  <w:style w:type="character" w:customStyle="1" w:styleId="a6">
    <w:name w:val="Абзац списка Знак"/>
    <w:link w:val="a5"/>
    <w:uiPriority w:val="34"/>
    <w:locked/>
    <w:rsid w:val="00BD19BE"/>
    <w:rPr>
      <w:rFonts w:ascii="Calibri" w:eastAsia="Calibri" w:hAnsi="Calibri" w:cs="Times New Roman"/>
      <w:lang w:eastAsia="en-US"/>
    </w:rPr>
  </w:style>
  <w:style w:type="character" w:customStyle="1" w:styleId="a7">
    <w:name w:val="Обычный (веб) Знак"/>
    <w:aliases w:val="Обычный (Web) Знак,Обычный (веб)1 Знак"/>
    <w:link w:val="a8"/>
    <w:locked/>
    <w:rsid w:val="00025A19"/>
    <w:rPr>
      <w:rFonts w:ascii="Tahoma" w:hAnsi="Tahoma" w:cs="Tahoma"/>
      <w:sz w:val="16"/>
      <w:szCs w:val="16"/>
    </w:rPr>
  </w:style>
  <w:style w:type="paragraph" w:styleId="a8">
    <w:name w:val="Normal (Web)"/>
    <w:aliases w:val="Обычный (Web),Обычный (веб)1"/>
    <w:basedOn w:val="a"/>
    <w:link w:val="a7"/>
    <w:rsid w:val="00025A19"/>
    <w:pPr>
      <w:widowControl w:val="0"/>
      <w:autoSpaceDE w:val="0"/>
      <w:autoSpaceDN w:val="0"/>
      <w:adjustRightInd w:val="0"/>
      <w:spacing w:after="0" w:line="240" w:lineRule="auto"/>
      <w:ind w:firstLine="720"/>
      <w:jc w:val="both"/>
    </w:pPr>
    <w:rPr>
      <w:rFonts w:ascii="Tahoma" w:hAnsi="Tahoma" w:cs="Tahoma"/>
      <w:sz w:val="16"/>
      <w:szCs w:val="16"/>
    </w:rPr>
  </w:style>
  <w:style w:type="paragraph" w:customStyle="1" w:styleId="11">
    <w:name w:val="Обычный1"/>
    <w:rsid w:val="00025A19"/>
    <w:pPr>
      <w:widowControl w:val="0"/>
      <w:spacing w:after="0" w:line="240" w:lineRule="auto"/>
    </w:pPr>
    <w:rPr>
      <w:rFonts w:ascii="Times New Roman" w:eastAsia="Times New Roman" w:hAnsi="Times New Roman" w:cs="Times New Roman"/>
      <w:snapToGrid w:val="0"/>
      <w:sz w:val="20"/>
      <w:szCs w:val="20"/>
    </w:rPr>
  </w:style>
  <w:style w:type="paragraph" w:customStyle="1" w:styleId="western">
    <w:name w:val="western"/>
    <w:basedOn w:val="a"/>
    <w:rsid w:val="00025A19"/>
    <w:pPr>
      <w:spacing w:before="100" w:beforeAutospacing="1" w:after="115" w:line="240" w:lineRule="auto"/>
    </w:pPr>
    <w:rPr>
      <w:rFonts w:ascii="Times New Roman" w:eastAsia="Times New Roman" w:hAnsi="Times New Roman" w:cs="Times New Roman"/>
      <w:color w:val="000000"/>
      <w:sz w:val="28"/>
      <w:szCs w:val="28"/>
    </w:rPr>
  </w:style>
  <w:style w:type="paragraph" w:customStyle="1" w:styleId="ConsPlusNonformat">
    <w:name w:val="ConsPlusNonformat"/>
    <w:uiPriority w:val="99"/>
    <w:qFormat/>
    <w:rsid w:val="00BD19B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BD19B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1">
    <w:name w:val="s_1"/>
    <w:basedOn w:val="a"/>
    <w:rsid w:val="00BD1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BD19BE"/>
  </w:style>
  <w:style w:type="character" w:customStyle="1" w:styleId="a9">
    <w:name w:val="Текст выноски Знак"/>
    <w:basedOn w:val="a0"/>
    <w:link w:val="aa"/>
    <w:rsid w:val="00BD19BE"/>
    <w:rPr>
      <w:rFonts w:ascii="Times New Roman" w:eastAsia="Times New Roman" w:hAnsi="Times New Roman" w:cs="Times New Roman"/>
      <w:sz w:val="18"/>
      <w:szCs w:val="18"/>
    </w:rPr>
  </w:style>
  <w:style w:type="paragraph" w:styleId="aa">
    <w:name w:val="Balloon Text"/>
    <w:basedOn w:val="a"/>
    <w:link w:val="a9"/>
    <w:unhideWhenUsed/>
    <w:rsid w:val="00BD19BE"/>
    <w:pPr>
      <w:spacing w:after="0" w:line="240" w:lineRule="auto"/>
    </w:pPr>
    <w:rPr>
      <w:rFonts w:ascii="Times New Roman" w:eastAsia="Times New Roman" w:hAnsi="Times New Roman" w:cs="Times New Roman"/>
      <w:sz w:val="18"/>
      <w:szCs w:val="18"/>
    </w:rPr>
  </w:style>
  <w:style w:type="paragraph" w:styleId="ab">
    <w:name w:val="Body Text Indent"/>
    <w:basedOn w:val="a"/>
    <w:link w:val="ac"/>
    <w:rsid w:val="00BD19BE"/>
    <w:pPr>
      <w:spacing w:after="0" w:line="240" w:lineRule="atLeast"/>
      <w:ind w:firstLine="720"/>
      <w:jc w:val="both"/>
    </w:pPr>
    <w:rPr>
      <w:rFonts w:ascii="Times New Roman" w:eastAsia="Times New Roman" w:hAnsi="Times New Roman" w:cs="Times New Roman"/>
      <w:sz w:val="24"/>
      <w:szCs w:val="20"/>
    </w:rPr>
  </w:style>
  <w:style w:type="character" w:customStyle="1" w:styleId="ac">
    <w:name w:val="Основной текст с отступом Знак"/>
    <w:basedOn w:val="a0"/>
    <w:link w:val="ab"/>
    <w:rsid w:val="00BD19BE"/>
    <w:rPr>
      <w:rFonts w:ascii="Times New Roman" w:eastAsia="Times New Roman" w:hAnsi="Times New Roman" w:cs="Times New Roman"/>
      <w:sz w:val="24"/>
      <w:szCs w:val="20"/>
    </w:rPr>
  </w:style>
  <w:style w:type="character" w:customStyle="1" w:styleId="ad">
    <w:name w:val="Верхний колонтитул Знак"/>
    <w:basedOn w:val="a0"/>
    <w:link w:val="ae"/>
    <w:rsid w:val="00BD19BE"/>
    <w:rPr>
      <w:rFonts w:ascii="Times New Roman" w:eastAsia="Times New Roman" w:hAnsi="Times New Roman" w:cs="Times New Roman"/>
      <w:sz w:val="24"/>
      <w:szCs w:val="24"/>
    </w:rPr>
  </w:style>
  <w:style w:type="paragraph" w:styleId="ae">
    <w:name w:val="header"/>
    <w:basedOn w:val="a"/>
    <w:link w:val="ad"/>
    <w:unhideWhenUsed/>
    <w:rsid w:val="00BD19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f0"/>
    <w:rsid w:val="00BD19BE"/>
    <w:rPr>
      <w:rFonts w:ascii="Times New Roman" w:eastAsia="Times New Roman" w:hAnsi="Times New Roman" w:cs="Times New Roman"/>
      <w:sz w:val="24"/>
      <w:szCs w:val="24"/>
    </w:rPr>
  </w:style>
  <w:style w:type="paragraph" w:styleId="af0">
    <w:name w:val="footer"/>
    <w:basedOn w:val="a"/>
    <w:link w:val="af"/>
    <w:unhideWhenUsed/>
    <w:rsid w:val="00BD19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2"/>
    <w:uiPriority w:val="99"/>
    <w:semiHidden/>
    <w:rsid w:val="00BD19BE"/>
    <w:rPr>
      <w:rFonts w:ascii="Times New Roman" w:eastAsia="Times New Roman" w:hAnsi="Times New Roman" w:cs="Times New Roman"/>
      <w:sz w:val="24"/>
      <w:szCs w:val="24"/>
    </w:rPr>
  </w:style>
  <w:style w:type="paragraph" w:styleId="af2">
    <w:name w:val="Body Text"/>
    <w:basedOn w:val="a"/>
    <w:link w:val="af1"/>
    <w:uiPriority w:val="99"/>
    <w:semiHidden/>
    <w:unhideWhenUsed/>
    <w:rsid w:val="00BD19BE"/>
    <w:pPr>
      <w:spacing w:after="120" w:line="240" w:lineRule="auto"/>
    </w:pPr>
    <w:rPr>
      <w:rFonts w:ascii="Times New Roman" w:eastAsia="Times New Roman" w:hAnsi="Times New Roman" w:cs="Times New Roman"/>
      <w:sz w:val="24"/>
      <w:szCs w:val="24"/>
    </w:rPr>
  </w:style>
  <w:style w:type="paragraph" w:customStyle="1" w:styleId="12">
    <w:name w:val="Стиль1"/>
    <w:basedOn w:val="a"/>
    <w:link w:val="13"/>
    <w:qFormat/>
    <w:rsid w:val="00BD19BE"/>
    <w:pPr>
      <w:spacing w:after="0" w:line="240" w:lineRule="auto"/>
      <w:jc w:val="both"/>
    </w:pPr>
    <w:rPr>
      <w:rFonts w:ascii="Times New Roman" w:eastAsia="Calibri" w:hAnsi="Times New Roman" w:cs="Times New Roman"/>
      <w:sz w:val="28"/>
      <w:szCs w:val="28"/>
    </w:rPr>
  </w:style>
  <w:style w:type="character" w:customStyle="1" w:styleId="13">
    <w:name w:val="Стиль1 Знак"/>
    <w:link w:val="12"/>
    <w:rsid w:val="00BD19BE"/>
    <w:rPr>
      <w:rFonts w:ascii="Times New Roman" w:eastAsia="Calibri" w:hAnsi="Times New Roman" w:cs="Times New Roman"/>
      <w:sz w:val="28"/>
      <w:szCs w:val="28"/>
    </w:rPr>
  </w:style>
  <w:style w:type="paragraph" w:customStyle="1" w:styleId="ConsPlusTitle">
    <w:name w:val="ConsPlusTitle"/>
    <w:rsid w:val="00BD19B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headertext">
    <w:name w:val="headertext"/>
    <w:basedOn w:val="a"/>
    <w:rsid w:val="00BD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D1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Заголовок №31"/>
    <w:basedOn w:val="a"/>
    <w:rsid w:val="00BD19BE"/>
    <w:pPr>
      <w:shd w:val="clear" w:color="auto" w:fill="FFFFFF"/>
      <w:spacing w:before="240" w:after="360" w:line="240" w:lineRule="atLeast"/>
      <w:outlineLvl w:val="2"/>
    </w:pPr>
    <w:rPr>
      <w:rFonts w:ascii="Times New Roman" w:eastAsia="Times New Roman" w:hAnsi="Times New Roman" w:cs="Times New Roman"/>
      <w:b/>
      <w:bCs/>
      <w:sz w:val="23"/>
      <w:szCs w:val="23"/>
    </w:rPr>
  </w:style>
  <w:style w:type="character" w:customStyle="1" w:styleId="af3">
    <w:name w:val="Основной текст_"/>
    <w:link w:val="7"/>
    <w:locked/>
    <w:rsid w:val="00BD19BE"/>
    <w:rPr>
      <w:rFonts w:ascii="Times New Roman" w:hAnsi="Times New Roman" w:cs="Times New Roman"/>
      <w:sz w:val="28"/>
      <w:szCs w:val="28"/>
      <w:shd w:val="clear" w:color="auto" w:fill="FFFFFF"/>
    </w:rPr>
  </w:style>
  <w:style w:type="paragraph" w:customStyle="1" w:styleId="7">
    <w:name w:val="Основной текст7"/>
    <w:basedOn w:val="a"/>
    <w:link w:val="af3"/>
    <w:uiPriority w:val="99"/>
    <w:rsid w:val="00BD19BE"/>
    <w:pPr>
      <w:shd w:val="clear" w:color="auto" w:fill="FFFFFF"/>
      <w:spacing w:before="600" w:after="720" w:line="240" w:lineRule="atLeast"/>
      <w:ind w:hanging="540"/>
    </w:pPr>
    <w:rPr>
      <w:rFonts w:ascii="Times New Roman" w:hAnsi="Times New Roman" w:cs="Times New Roman"/>
      <w:sz w:val="28"/>
      <w:szCs w:val="28"/>
    </w:rPr>
  </w:style>
  <w:style w:type="character" w:styleId="af4">
    <w:name w:val="Emphasis"/>
    <w:basedOn w:val="a0"/>
    <w:qFormat/>
    <w:rsid w:val="00C25203"/>
    <w:rPr>
      <w:i/>
      <w:iCs/>
    </w:rPr>
  </w:style>
  <w:style w:type="paragraph" w:customStyle="1" w:styleId="af5">
    <w:name w:val="Знак"/>
    <w:basedOn w:val="a"/>
    <w:rsid w:val="00C2520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1">
    <w:name w:val="Body Text 2"/>
    <w:basedOn w:val="a"/>
    <w:link w:val="22"/>
    <w:rsid w:val="00C25203"/>
    <w:pPr>
      <w:spacing w:after="0" w:line="240" w:lineRule="auto"/>
      <w:ind w:right="49"/>
      <w:jc w:val="both"/>
    </w:pPr>
    <w:rPr>
      <w:rFonts w:ascii="Times New Roman" w:eastAsia="Times New Roman" w:hAnsi="Times New Roman" w:cs="Times New Roman"/>
      <w:sz w:val="18"/>
      <w:szCs w:val="20"/>
    </w:rPr>
  </w:style>
  <w:style w:type="character" w:customStyle="1" w:styleId="22">
    <w:name w:val="Основной текст 2 Знак"/>
    <w:basedOn w:val="a0"/>
    <w:link w:val="21"/>
    <w:rsid w:val="00C25203"/>
    <w:rPr>
      <w:rFonts w:ascii="Times New Roman" w:eastAsia="Times New Roman" w:hAnsi="Times New Roman" w:cs="Times New Roman"/>
      <w:sz w:val="18"/>
      <w:szCs w:val="20"/>
    </w:rPr>
  </w:style>
  <w:style w:type="paragraph" w:styleId="af6">
    <w:name w:val="No Spacing"/>
    <w:uiPriority w:val="1"/>
    <w:qFormat/>
    <w:rsid w:val="00C25203"/>
    <w:pPr>
      <w:spacing w:after="0" w:line="240" w:lineRule="auto"/>
    </w:pPr>
    <w:rPr>
      <w:rFonts w:ascii="Calibri" w:eastAsia="Calibri" w:hAnsi="Calibri" w:cs="Times New Roman"/>
      <w:lang w:eastAsia="en-US"/>
    </w:rPr>
  </w:style>
  <w:style w:type="character" w:styleId="af7">
    <w:name w:val="FollowedHyperlink"/>
    <w:uiPriority w:val="99"/>
    <w:unhideWhenUsed/>
    <w:rsid w:val="00C25203"/>
    <w:rPr>
      <w:color w:val="800080"/>
      <w:u w:val="single"/>
    </w:rPr>
  </w:style>
  <w:style w:type="paragraph" w:styleId="af8">
    <w:name w:val="footnote text"/>
    <w:basedOn w:val="a"/>
    <w:link w:val="af9"/>
    <w:uiPriority w:val="99"/>
    <w:semiHidden/>
    <w:unhideWhenUsed/>
    <w:rsid w:val="00C25203"/>
    <w:pPr>
      <w:widowControl w:val="0"/>
      <w:autoSpaceDE w:val="0"/>
      <w:autoSpaceDN w:val="0"/>
      <w:adjustRightInd w:val="0"/>
      <w:spacing w:after="0" w:line="240" w:lineRule="auto"/>
      <w:ind w:firstLine="720"/>
      <w:jc w:val="both"/>
    </w:pPr>
    <w:rPr>
      <w:rFonts w:ascii="Times New Roman" w:hAnsi="Times New Roman" w:cs="Times New Roman"/>
      <w:sz w:val="20"/>
      <w:szCs w:val="20"/>
    </w:rPr>
  </w:style>
  <w:style w:type="character" w:customStyle="1" w:styleId="af9">
    <w:name w:val="Текст сноски Знак"/>
    <w:basedOn w:val="a0"/>
    <w:link w:val="af8"/>
    <w:uiPriority w:val="99"/>
    <w:semiHidden/>
    <w:rsid w:val="00C25203"/>
    <w:rPr>
      <w:rFonts w:ascii="Times New Roman" w:hAnsi="Times New Roman" w:cs="Times New Roman"/>
      <w:sz w:val="20"/>
      <w:szCs w:val="20"/>
    </w:rPr>
  </w:style>
  <w:style w:type="paragraph" w:customStyle="1" w:styleId="14">
    <w:name w:val="Основной текст1"/>
    <w:basedOn w:val="a"/>
    <w:rsid w:val="006A043F"/>
    <w:pPr>
      <w:widowControl w:val="0"/>
      <w:shd w:val="clear" w:color="auto" w:fill="FFFFFF"/>
      <w:spacing w:before="480" w:after="240" w:line="266" w:lineRule="exact"/>
      <w:ind w:hanging="360"/>
      <w:jc w:val="both"/>
    </w:pPr>
    <w:rPr>
      <w:rFonts w:eastAsiaTheme="minorHAnsi"/>
      <w:spacing w:val="-2"/>
      <w:lang w:eastAsia="en-US"/>
    </w:rPr>
  </w:style>
</w:styles>
</file>

<file path=word/webSettings.xml><?xml version="1.0" encoding="utf-8"?>
<w:webSettings xmlns:r="http://schemas.openxmlformats.org/officeDocument/2006/relationships" xmlns:w="http://schemas.openxmlformats.org/wordprocessingml/2006/main">
  <w:divs>
    <w:div w:id="190999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gov.ru/upload/docs/converted_content/temporary/notification/20161130/2e33039f-78de-48f1-b258-9a4c157c282d.html" TargetMode="External"/><Relationship Id="rId13" Type="http://schemas.openxmlformats.org/officeDocument/2006/relationships/hyperlink" Target="consultantplus://offline/ref=3C286E817A80362413DDF2565DD0152639D6B77BECCDA1C1D65CBA60218A1043BBDC101E67AF2F6Eo2m6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orgi.gov.ru/upload/docs/converted_content/temporary/notification/20161130/2e33039f-78de-48f1-b258-9a4c157c282d.html" TargetMode="External"/><Relationship Id="rId12" Type="http://schemas.openxmlformats.org/officeDocument/2006/relationships/hyperlink" Target="consultantplus://offline/ref=3C286E817A80362413DDF2565DD0152639D6B77BECCDA1C1D65CBA60218A1043BBDC101E67AF2C6Fo2m2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yagodnoeadm.ru" TargetMode="External"/><Relationship Id="rId1" Type="http://schemas.openxmlformats.org/officeDocument/2006/relationships/customXml" Target="../customXml/item1.xml"/><Relationship Id="rId6" Type="http://schemas.openxmlformats.org/officeDocument/2006/relationships/hyperlink" Target="mailto:Priemnaya_yagodnoe@49gov.ru" TargetMode="External"/><Relationship Id="rId11" Type="http://schemas.openxmlformats.org/officeDocument/2006/relationships/hyperlink" Target="http://www.yagodnoeadm.ru" TargetMode="External"/><Relationship Id="rId5" Type="http://schemas.openxmlformats.org/officeDocument/2006/relationships/webSettings" Target="webSettings.xml"/><Relationship Id="rId15" Type="http://schemas.openxmlformats.org/officeDocument/2006/relationships/hyperlink" Target="consultantplus://offline/ref=3C286E817A80362413DDF2565DD0152639D6B77BECCDA1C1D65CBA60218A1043BBDC101E67AF2969o2m7F" TargetMode="External"/><Relationship Id="rId10" Type="http://schemas.openxmlformats.org/officeDocument/2006/relationships/hyperlink" Target="http://www.yagodnoeadm.ru" TargetMode="External"/><Relationship Id="rId4" Type="http://schemas.openxmlformats.org/officeDocument/2006/relationships/settings" Target="settings.xml"/><Relationship Id="rId9" Type="http://schemas.openxmlformats.org/officeDocument/2006/relationships/hyperlink" Target="http://www.mupgoii.ru/" TargetMode="External"/><Relationship Id="rId14" Type="http://schemas.openxmlformats.org/officeDocument/2006/relationships/hyperlink" Target="consultantplus://offline/ref=3C286E817A80362413DDF2565DD0152639D6B77BECCDA1C1D65CBA60218A1043BBDC101E67AF2968o2m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C6139-96FF-4006-8660-9613D13A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13790</Words>
  <Characters>78606</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BigunovaTV</dc:creator>
  <cp:lastModifiedBy>BalEA</cp:lastModifiedBy>
  <cp:revision>2</cp:revision>
  <cp:lastPrinted>2024-01-08T22:54:00Z</cp:lastPrinted>
  <dcterms:created xsi:type="dcterms:W3CDTF">2024-01-10T23:59:00Z</dcterms:created>
  <dcterms:modified xsi:type="dcterms:W3CDTF">2024-01-10T23:59:00Z</dcterms:modified>
</cp:coreProperties>
</file>