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EE" w:rsidRPr="001347E1" w:rsidRDefault="008177EE" w:rsidP="008177E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1347E1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1347E1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1347E1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8177EE" w:rsidRPr="001347E1" w:rsidRDefault="008177EE" w:rsidP="008177EE">
      <w:pPr>
        <w:spacing w:after="0" w:line="240" w:lineRule="auto"/>
        <w:ind w:left="142"/>
        <w:jc w:val="center"/>
        <w:rPr>
          <w:rFonts w:ascii="Times New Roman" w:hAnsi="Times New Roman"/>
          <w:sz w:val="12"/>
          <w:szCs w:val="12"/>
        </w:rPr>
      </w:pPr>
      <w:r w:rsidRPr="001347E1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347E1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1347E1">
        <w:rPr>
          <w:rFonts w:ascii="Times New Roman" w:hAnsi="Times New Roman"/>
          <w:color w:val="000000"/>
          <w:sz w:val="12"/>
          <w:szCs w:val="12"/>
        </w:rPr>
        <w:t>-</w:t>
      </w:r>
      <w:r w:rsidRPr="001347E1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1347E1">
        <w:rPr>
          <w:rFonts w:ascii="Times New Roman" w:hAnsi="Times New Roman"/>
          <w:color w:val="000000"/>
          <w:sz w:val="12"/>
          <w:szCs w:val="12"/>
        </w:rPr>
        <w:t>:</w:t>
      </w:r>
      <w:hyperlink r:id="rId5" w:history="1"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/>
          </w:rPr>
          <w:t>Priemnaya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</w:rPr>
          <w:t>_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/>
          </w:rPr>
          <w:t>yagodnoe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</w:rPr>
          <w:t>@49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/>
          </w:rPr>
          <w:t>gov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</w:rPr>
          <w:t>.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8177EE" w:rsidRPr="001347E1" w:rsidRDefault="008177EE" w:rsidP="008177EE">
      <w:pPr>
        <w:spacing w:after="0" w:line="240" w:lineRule="auto"/>
        <w:ind w:left="142"/>
        <w:jc w:val="center"/>
        <w:rPr>
          <w:rFonts w:ascii="Times New Roman" w:hAnsi="Times New Roman"/>
          <w:sz w:val="12"/>
          <w:szCs w:val="12"/>
        </w:rPr>
      </w:pPr>
    </w:p>
    <w:p w:rsidR="008177EE" w:rsidRPr="001347E1" w:rsidRDefault="008177EE" w:rsidP="008177EE">
      <w:pPr>
        <w:spacing w:after="0" w:line="240" w:lineRule="auto"/>
        <w:ind w:left="142"/>
        <w:jc w:val="center"/>
        <w:rPr>
          <w:rFonts w:ascii="Times New Roman" w:hAnsi="Times New Roman"/>
          <w:sz w:val="12"/>
          <w:szCs w:val="12"/>
        </w:rPr>
      </w:pPr>
    </w:p>
    <w:p w:rsidR="008177EE" w:rsidRPr="001347E1" w:rsidRDefault="008177EE" w:rsidP="008177EE">
      <w:pPr>
        <w:spacing w:after="0" w:line="240" w:lineRule="auto"/>
        <w:ind w:left="142"/>
        <w:jc w:val="center"/>
        <w:rPr>
          <w:rFonts w:ascii="Times New Roman" w:hAnsi="Times New Roman"/>
          <w:sz w:val="12"/>
          <w:szCs w:val="12"/>
        </w:rPr>
      </w:pPr>
    </w:p>
    <w:p w:rsidR="008177EE" w:rsidRDefault="008177EE" w:rsidP="008177EE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2B781A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8177EE" w:rsidRDefault="008177EE" w:rsidP="008177EE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8177EE" w:rsidRPr="008177EE" w:rsidRDefault="008177EE" w:rsidP="008177EE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7E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177EE" w:rsidRDefault="008177EE" w:rsidP="008177EE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8177EE" w:rsidRDefault="008177EE" w:rsidP="008E31B7">
      <w:pPr>
        <w:spacing w:after="0" w:line="240" w:lineRule="atLeast"/>
        <w:ind w:left="-142" w:hanging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>о</w:t>
      </w:r>
      <w:r w:rsidRPr="009952A1">
        <w:rPr>
          <w:rFonts w:ascii="Times New Roman" w:eastAsia="Times New Roman" w:hAnsi="Times New Roman"/>
          <w:bCs/>
          <w:sz w:val="28"/>
          <w:szCs w:val="28"/>
        </w:rPr>
        <w:t>т «</w:t>
      </w:r>
      <w:r w:rsidR="008E31B7">
        <w:rPr>
          <w:rFonts w:ascii="Times New Roman" w:eastAsia="Times New Roman" w:hAnsi="Times New Roman"/>
          <w:bCs/>
          <w:sz w:val="28"/>
          <w:szCs w:val="28"/>
        </w:rPr>
        <w:t>12</w:t>
      </w:r>
      <w:r w:rsidRPr="009952A1"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Cs/>
          <w:sz w:val="28"/>
          <w:szCs w:val="28"/>
        </w:rPr>
        <w:t>ма</w:t>
      </w:r>
      <w:r w:rsidR="00E56BE7">
        <w:rPr>
          <w:rFonts w:ascii="Times New Roman" w:eastAsia="Times New Roman" w:hAnsi="Times New Roman"/>
          <w:bCs/>
          <w:sz w:val="28"/>
          <w:szCs w:val="28"/>
        </w:rPr>
        <w:t>я</w:t>
      </w:r>
      <w:r w:rsidR="008E31B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952A1">
        <w:rPr>
          <w:rFonts w:ascii="Times New Roman" w:eastAsia="Times New Roman" w:hAnsi="Times New Roman"/>
          <w:bCs/>
          <w:sz w:val="28"/>
          <w:szCs w:val="28"/>
        </w:rPr>
        <w:t xml:space="preserve"> 2021</w:t>
      </w:r>
      <w:r w:rsidR="008E31B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952A1">
        <w:rPr>
          <w:rFonts w:ascii="Times New Roman" w:eastAsia="Times New Roman" w:hAnsi="Times New Roman"/>
          <w:bCs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ода </w:t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 w:rsidR="008E31B7">
        <w:rPr>
          <w:rFonts w:ascii="Times New Roman" w:eastAsia="Times New Roman" w:hAnsi="Times New Roman"/>
          <w:bCs/>
          <w:sz w:val="28"/>
          <w:szCs w:val="28"/>
        </w:rPr>
        <w:t xml:space="preserve">                       </w:t>
      </w:r>
      <w:r w:rsidRPr="009952A1">
        <w:rPr>
          <w:rFonts w:ascii="Times New Roman" w:eastAsia="Times New Roman" w:hAnsi="Times New Roman"/>
          <w:bCs/>
          <w:sz w:val="28"/>
          <w:szCs w:val="28"/>
        </w:rPr>
        <w:t>№</w:t>
      </w:r>
      <w:r w:rsidR="008E31B7">
        <w:rPr>
          <w:rFonts w:ascii="Times New Roman" w:eastAsia="Times New Roman" w:hAnsi="Times New Roman"/>
          <w:bCs/>
          <w:sz w:val="28"/>
          <w:szCs w:val="28"/>
        </w:rPr>
        <w:t xml:space="preserve"> 279</w:t>
      </w:r>
    </w:p>
    <w:p w:rsidR="008E31B7" w:rsidRPr="009952A1" w:rsidRDefault="008E31B7" w:rsidP="008E31B7">
      <w:pPr>
        <w:spacing w:after="0" w:line="240" w:lineRule="atLeast"/>
        <w:ind w:left="-142" w:hanging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5608"/>
      </w:tblGrid>
      <w:tr w:rsidR="008177EE" w:rsidRPr="008177EE" w:rsidTr="00E475BD">
        <w:trPr>
          <w:trHeight w:val="765"/>
        </w:trPr>
        <w:tc>
          <w:tcPr>
            <w:tcW w:w="5608" w:type="dxa"/>
          </w:tcPr>
          <w:p w:rsidR="008177EE" w:rsidRPr="008177EE" w:rsidRDefault="008177EE" w:rsidP="008177EE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7EE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8177E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утверждении Порядка финансирования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177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физкультурных </w:t>
            </w:r>
            <w:r w:rsidRPr="008177EE">
              <w:rPr>
                <w:rFonts w:ascii="Times New Roman" w:hAnsi="Times New Roman" w:cs="Times New Roman"/>
                <w:sz w:val="28"/>
                <w:szCs w:val="28"/>
              </w:rPr>
              <w:t xml:space="preserve">и спортивных мероприятий </w:t>
            </w:r>
            <w:r w:rsidRPr="008177EE">
              <w:rPr>
                <w:rFonts w:ascii="Times New Roman" w:hAnsi="Times New Roman" w:cs="Times New Roman"/>
                <w:bCs/>
                <w:sz w:val="28"/>
                <w:szCs w:val="28"/>
              </w:rPr>
              <w:t>и норм расходов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177EE">
              <w:rPr>
                <w:rFonts w:ascii="Times New Roman" w:hAnsi="Times New Roman" w:cs="Times New Roman"/>
                <w:bCs/>
                <w:sz w:val="28"/>
                <w:szCs w:val="28"/>
              </w:rPr>
              <w:t>на их проведение за счет средств бюджета муниципального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«</w:t>
            </w:r>
            <w:r w:rsidRPr="008177EE">
              <w:rPr>
                <w:rFonts w:ascii="Times New Roman" w:hAnsi="Times New Roman" w:cs="Times New Roman"/>
                <w:bCs/>
                <w:sz w:val="28"/>
                <w:szCs w:val="28"/>
              </w:rPr>
              <w:t>Ягоднинский городской округ»</w:t>
            </w:r>
          </w:p>
        </w:tc>
      </w:tr>
    </w:tbl>
    <w:p w:rsidR="008177EE" w:rsidRDefault="008177EE" w:rsidP="008177EE">
      <w:p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C236B5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177EE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177E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06.10.2003 </w:t>
      </w:r>
      <w:r w:rsidRPr="008177E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7E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177E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177EE">
        <w:rPr>
          <w:rFonts w:ascii="Times New Roman" w:hAnsi="Times New Roman" w:cs="Times New Roman"/>
          <w:sz w:val="28"/>
          <w:szCs w:val="28"/>
        </w:rPr>
        <w:t xml:space="preserve"> от 04.12.2007 № 329-ФЗ «О физической культуре и спорте в Российской Федерации», в целях организации и проведения физкультурных и спортивных мероприятий, проводимых на территории Ягоднинского городского округа, обеспечения участия спортивных сборных команд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177EE">
        <w:rPr>
          <w:rFonts w:ascii="Times New Roman" w:hAnsi="Times New Roman" w:cs="Times New Roman"/>
          <w:sz w:val="28"/>
          <w:szCs w:val="28"/>
        </w:rPr>
        <w:t>межрегиональных, всероссийских спортивных соревнованиях, совершенствования системы финансирования физкультурных и</w:t>
      </w:r>
      <w:proofErr w:type="gramEnd"/>
      <w:r w:rsidRPr="008177EE">
        <w:rPr>
          <w:rFonts w:ascii="Times New Roman" w:hAnsi="Times New Roman" w:cs="Times New Roman"/>
          <w:sz w:val="28"/>
          <w:szCs w:val="28"/>
        </w:rPr>
        <w:t xml:space="preserve">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7EE">
        <w:rPr>
          <w:rFonts w:ascii="Times New Roman" w:hAnsi="Times New Roman" w:cs="Times New Roman"/>
          <w:sz w:val="28"/>
          <w:szCs w:val="28"/>
        </w:rPr>
        <w:t xml:space="preserve">мероприятий и </w:t>
      </w:r>
      <w:proofErr w:type="gramStart"/>
      <w:r w:rsidRPr="008177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77EE">
        <w:rPr>
          <w:rFonts w:ascii="Times New Roman" w:hAnsi="Times New Roman" w:cs="Times New Roman"/>
          <w:sz w:val="28"/>
          <w:szCs w:val="28"/>
        </w:rPr>
        <w:t xml:space="preserve"> расходованием средств местного бюджета, администрация Ягоднинского городского округа</w:t>
      </w:r>
    </w:p>
    <w:p w:rsidR="008177EE" w:rsidRPr="00C236B5" w:rsidRDefault="008177EE" w:rsidP="00C236B5">
      <w:pPr>
        <w:spacing w:line="360" w:lineRule="auto"/>
        <w:ind w:lef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36B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77EE" w:rsidRDefault="008177EE" w:rsidP="00C236B5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77EE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177EE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прилагаемый Порядок финансирования физкультурных и спортивных мероприятий</w:t>
      </w:r>
      <w:r w:rsidRPr="008177EE">
        <w:rPr>
          <w:rFonts w:ascii="Times New Roman" w:hAnsi="Times New Roman" w:cs="Times New Roman"/>
          <w:bCs/>
          <w:sz w:val="28"/>
          <w:szCs w:val="28"/>
        </w:rPr>
        <w:t xml:space="preserve"> и норм расходов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77EE">
        <w:rPr>
          <w:rFonts w:ascii="Times New Roman" w:hAnsi="Times New Roman" w:cs="Times New Roman"/>
          <w:bCs/>
          <w:sz w:val="28"/>
          <w:szCs w:val="28"/>
        </w:rPr>
        <w:t>на их проведение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счет средств бюджета муниципального образования «Ягоднинский городской округ».</w:t>
      </w:r>
    </w:p>
    <w:p w:rsidR="008177EE" w:rsidRPr="008177EE" w:rsidRDefault="008177EE" w:rsidP="00C236B5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77E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7EE">
        <w:rPr>
          <w:rFonts w:ascii="Times New Roman" w:eastAsia="Calibri" w:hAnsi="Times New Roman" w:cs="Times New Roman"/>
          <w:sz w:val="28"/>
          <w:szCs w:val="28"/>
          <w:lang w:eastAsia="en-US"/>
        </w:rPr>
        <w:t>Финансирование физкультурных и спортивных мероприятий осуществлять в пределах бюджетных ассигнований, предусмотренных в бюджете муниципального образования «Ягоднинский городской округ» на очередной финансовый год.</w:t>
      </w:r>
    </w:p>
    <w:p w:rsidR="008177EE" w:rsidRDefault="008177EE" w:rsidP="00C236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7EE" w:rsidRPr="00C236B5" w:rsidRDefault="008177EE" w:rsidP="00C236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7EE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</w:t>
      </w:r>
      <w:r w:rsidRPr="00C236B5">
        <w:rPr>
          <w:rFonts w:ascii="Times New Roman" w:hAnsi="Times New Roman" w:cs="Times New Roman"/>
          <w:sz w:val="28"/>
          <w:szCs w:val="28"/>
        </w:rPr>
        <w:t xml:space="preserve">округа </w:t>
      </w:r>
      <w:hyperlink r:id="rId6" w:history="1">
        <w:r w:rsidRPr="00C236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http://yagodnoeadm.ru</w:t>
        </w:r>
      </w:hyperlink>
      <w:r w:rsidRPr="00C23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EE" w:rsidRDefault="008177EE" w:rsidP="00C236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Действие настоящего постановления распространяется на правоотношения, возникшие с 01.04.2021 года. </w:t>
      </w:r>
    </w:p>
    <w:p w:rsidR="008177EE" w:rsidRPr="008177EE" w:rsidRDefault="008177EE" w:rsidP="00C236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77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77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77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Комитета по физической культуре, спорту и туризму администрации Ягоднинского городского округа </w:t>
      </w:r>
      <w:proofErr w:type="spellStart"/>
      <w:r w:rsidRPr="008177EE">
        <w:rPr>
          <w:rFonts w:ascii="Times New Roman" w:hAnsi="Times New Roman" w:cs="Times New Roman"/>
          <w:sz w:val="28"/>
          <w:szCs w:val="28"/>
        </w:rPr>
        <w:t>Ступака</w:t>
      </w:r>
      <w:proofErr w:type="spellEnd"/>
      <w:r w:rsidRPr="008177EE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8177EE" w:rsidRPr="008177EE" w:rsidRDefault="008177EE" w:rsidP="008177EE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7EE" w:rsidRDefault="008177EE" w:rsidP="008177EE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7E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7EE">
        <w:rPr>
          <w:rFonts w:ascii="Times New Roman" w:hAnsi="Times New Roman" w:cs="Times New Roman"/>
          <w:sz w:val="28"/>
          <w:szCs w:val="28"/>
        </w:rPr>
        <w:t xml:space="preserve">Ягоднинского </w:t>
      </w:r>
    </w:p>
    <w:p w:rsidR="008177EE" w:rsidRPr="008177EE" w:rsidRDefault="008177EE" w:rsidP="008177EE">
      <w:pPr>
        <w:ind w:left="567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177E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177EE">
        <w:rPr>
          <w:rFonts w:ascii="Times New Roman" w:hAnsi="Times New Roman" w:cs="Times New Roman"/>
          <w:sz w:val="28"/>
          <w:szCs w:val="28"/>
        </w:rPr>
        <w:tab/>
      </w:r>
      <w:r w:rsidRPr="008177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77EE">
        <w:rPr>
          <w:rFonts w:ascii="Times New Roman" w:hAnsi="Times New Roman" w:cs="Times New Roman"/>
          <w:sz w:val="28"/>
          <w:szCs w:val="28"/>
        </w:rPr>
        <w:t>Н.Б.Олейник</w:t>
      </w:r>
    </w:p>
    <w:p w:rsidR="008177EE" w:rsidRPr="008177EE" w:rsidRDefault="008177EE" w:rsidP="008177EE">
      <w:pPr>
        <w:widowControl w:val="0"/>
        <w:autoSpaceDE w:val="0"/>
        <w:autoSpaceDN w:val="0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widowControl w:val="0"/>
        <w:autoSpaceDE w:val="0"/>
        <w:autoSpaceDN w:val="0"/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widowControl w:val="0"/>
        <w:autoSpaceDE w:val="0"/>
        <w:autoSpaceDN w:val="0"/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widowControl w:val="0"/>
        <w:autoSpaceDE w:val="0"/>
        <w:autoSpaceDN w:val="0"/>
        <w:ind w:left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204" w:type="dxa"/>
        <w:tblLook w:val="04A0"/>
      </w:tblPr>
      <w:tblGrid>
        <w:gridCol w:w="4217"/>
      </w:tblGrid>
      <w:tr w:rsidR="008177EE" w:rsidRPr="00613001" w:rsidTr="008177EE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13001" w:rsidRDefault="00613001" w:rsidP="008177EE">
            <w:pPr>
              <w:jc w:val="right"/>
            </w:pPr>
          </w:p>
          <w:p w:rsidR="008177EE" w:rsidRPr="00613001" w:rsidRDefault="008177EE" w:rsidP="008177EE">
            <w:pPr>
              <w:jc w:val="right"/>
            </w:pPr>
            <w:r w:rsidRPr="00613001">
              <w:t xml:space="preserve">Утвержден </w:t>
            </w:r>
          </w:p>
          <w:p w:rsidR="00653C01" w:rsidRDefault="008177EE" w:rsidP="008177EE">
            <w:pPr>
              <w:jc w:val="right"/>
            </w:pPr>
            <w:r w:rsidRPr="00613001">
              <w:t xml:space="preserve">постановлением администрации Ягоднинского городского округа </w:t>
            </w:r>
          </w:p>
          <w:p w:rsidR="008177EE" w:rsidRPr="00613001" w:rsidRDefault="008177EE" w:rsidP="008E31B7">
            <w:pPr>
              <w:jc w:val="right"/>
            </w:pPr>
            <w:r w:rsidRPr="00613001">
              <w:t>от «</w:t>
            </w:r>
            <w:r w:rsidR="008E31B7">
              <w:t>12</w:t>
            </w:r>
            <w:r w:rsidRPr="00613001">
              <w:t xml:space="preserve">» </w:t>
            </w:r>
            <w:r w:rsidR="008E31B7">
              <w:t xml:space="preserve">мая </w:t>
            </w:r>
            <w:r w:rsidRPr="00613001">
              <w:t xml:space="preserve"> 2021 № </w:t>
            </w:r>
            <w:r w:rsidR="008E31B7">
              <w:t>279</w:t>
            </w:r>
          </w:p>
        </w:tc>
      </w:tr>
    </w:tbl>
    <w:p w:rsidR="008177EE" w:rsidRDefault="008177EE" w:rsidP="008177EE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613001" w:rsidRDefault="008177EE" w:rsidP="006130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7E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177EE" w:rsidRPr="008177EE" w:rsidRDefault="008177EE" w:rsidP="006130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7EE">
        <w:rPr>
          <w:rFonts w:ascii="Times New Roman" w:hAnsi="Times New Roman" w:cs="Times New Roman"/>
          <w:b/>
          <w:sz w:val="28"/>
          <w:szCs w:val="28"/>
        </w:rPr>
        <w:t>ФИНАНСИРОВАНИЯ ФИЗКУЛЬТУРНЫХ И СПОРТИВНЫХ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НОРМ РАХОДОВ НА ИХ ПРОВЕДЕНИЕ</w:t>
      </w:r>
      <w:r w:rsidRPr="008177EE">
        <w:rPr>
          <w:rFonts w:ascii="Times New Roman" w:hAnsi="Times New Roman" w:cs="Times New Roman"/>
          <w:b/>
          <w:sz w:val="28"/>
          <w:szCs w:val="28"/>
        </w:rPr>
        <w:t xml:space="preserve"> ЗА СЧЕТ СРЕДСТВ БЮДЖЕТАМУНИЦИПАЛЬНОГО ОБРАЗОВАНИЯ «ЯГОДНИНСКИЙГОРОДСКОЙ ОКРУГ»</w:t>
      </w:r>
    </w:p>
    <w:p w:rsidR="008177EE" w:rsidRPr="008177EE" w:rsidRDefault="008177EE" w:rsidP="00817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EE" w:rsidRPr="008177EE" w:rsidRDefault="008177EE" w:rsidP="008177EE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7E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177EE" w:rsidRPr="008177EE" w:rsidRDefault="008177EE" w:rsidP="0061300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7EE">
        <w:rPr>
          <w:rFonts w:ascii="Times New Roman" w:hAnsi="Times New Roman" w:cs="Times New Roman"/>
          <w:sz w:val="28"/>
          <w:szCs w:val="28"/>
        </w:rPr>
        <w:t>1.1.</w:t>
      </w:r>
      <w:r w:rsidR="00613001">
        <w:rPr>
          <w:rFonts w:ascii="Times New Roman" w:hAnsi="Times New Roman" w:cs="Times New Roman"/>
          <w:sz w:val="28"/>
          <w:szCs w:val="28"/>
        </w:rPr>
        <w:t xml:space="preserve"> </w:t>
      </w:r>
      <w:r w:rsidRPr="008177EE">
        <w:rPr>
          <w:rFonts w:ascii="Times New Roman" w:hAnsi="Times New Roman" w:cs="Times New Roman"/>
          <w:sz w:val="28"/>
          <w:szCs w:val="28"/>
        </w:rPr>
        <w:t>Настоящий Порядок регламентирует финансовое обеспечение физкультурных и спортивных мероприятий, проводимых за счет средств бюджета муниципального образования «Ягоднинский городской округ».</w:t>
      </w:r>
    </w:p>
    <w:p w:rsidR="00613001" w:rsidRDefault="00613001" w:rsidP="0061300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7EE" w:rsidRPr="008177EE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7EE" w:rsidRPr="008177EE">
        <w:rPr>
          <w:rFonts w:ascii="Times New Roman" w:hAnsi="Times New Roman" w:cs="Times New Roman"/>
          <w:sz w:val="28"/>
          <w:szCs w:val="28"/>
        </w:rPr>
        <w:t xml:space="preserve">Финансирование физкультурных и спортивных мероприятий за счет средств местного бюджета осуществляется в соответствии с Приказом Минфина России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613001" w:rsidRDefault="00613001" w:rsidP="0061300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7EE" w:rsidRPr="008177EE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7EE" w:rsidRPr="008177EE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на финансирование физкультурных и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7EE" w:rsidRPr="008177EE">
        <w:rPr>
          <w:rFonts w:ascii="Times New Roman" w:hAnsi="Times New Roman" w:cs="Times New Roman"/>
          <w:sz w:val="28"/>
          <w:szCs w:val="28"/>
        </w:rPr>
        <w:t>мероприятий является Комитет по физической культуре, спорту и туризму администрации Ягоднинского городского округа. Расходование средств на финансирование физкультурных и спортивных мероприятий производится на основании Единого календарного плана физкультурных и спортивных мероприятий, утвержденного Руководителем Комитета по физической культуре, спорту и туризму администрации Ягоднинского городского округа, и в соответствии с нормами расходов, согласно приложениям №1,2 к настоящему порядку.</w:t>
      </w:r>
    </w:p>
    <w:p w:rsidR="00613001" w:rsidRDefault="00613001" w:rsidP="0061300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7EE" w:rsidRPr="008177EE">
        <w:rPr>
          <w:rFonts w:ascii="Times New Roman" w:hAnsi="Times New Roman" w:cs="Times New Roman"/>
          <w:sz w:val="28"/>
          <w:szCs w:val="28"/>
        </w:rPr>
        <w:t>1.4.Основными направлениями финансового обеспечения физкультурных и спортивных мероприятий являются:</w:t>
      </w:r>
    </w:p>
    <w:p w:rsidR="00613001" w:rsidRDefault="00613001" w:rsidP="0061300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7EE" w:rsidRPr="008177EE">
        <w:rPr>
          <w:rFonts w:ascii="Times New Roman" w:hAnsi="Times New Roman" w:cs="Times New Roman"/>
          <w:sz w:val="28"/>
          <w:szCs w:val="28"/>
        </w:rPr>
        <w:t>- соревнования Ягоднинского городского округа по видам спорта;</w:t>
      </w:r>
    </w:p>
    <w:p w:rsidR="00613001" w:rsidRDefault="00613001" w:rsidP="0061300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7EE" w:rsidRPr="008177EE">
        <w:rPr>
          <w:rFonts w:ascii="Times New Roman" w:hAnsi="Times New Roman" w:cs="Times New Roman"/>
          <w:sz w:val="28"/>
          <w:szCs w:val="28"/>
        </w:rPr>
        <w:t>- областные соревнования по видам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77EE" w:rsidRPr="008177EE" w:rsidRDefault="00613001" w:rsidP="0061300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7EE" w:rsidRPr="008177EE">
        <w:rPr>
          <w:rFonts w:ascii="Times New Roman" w:hAnsi="Times New Roman" w:cs="Times New Roman"/>
          <w:sz w:val="28"/>
          <w:szCs w:val="28"/>
        </w:rPr>
        <w:t>- соревнования различного уровня за пределами Магаданской области.</w:t>
      </w:r>
    </w:p>
    <w:p w:rsidR="008177EE" w:rsidRPr="008177EE" w:rsidRDefault="00613001" w:rsidP="00613001">
      <w:pPr>
        <w:tabs>
          <w:tab w:val="left" w:pos="6120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77EE" w:rsidRPr="008177EE" w:rsidRDefault="008177EE" w:rsidP="00613001">
      <w:pPr>
        <w:tabs>
          <w:tab w:val="left" w:pos="2190"/>
        </w:tabs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7EE">
        <w:rPr>
          <w:rFonts w:ascii="Times New Roman" w:hAnsi="Times New Roman" w:cs="Times New Roman"/>
          <w:b/>
          <w:sz w:val="28"/>
          <w:szCs w:val="28"/>
        </w:rPr>
        <w:t xml:space="preserve">2. Виды расходов на физкультурные и спортивные мероприятия, </w:t>
      </w:r>
    </w:p>
    <w:p w:rsidR="008177EE" w:rsidRPr="008177EE" w:rsidRDefault="008177EE" w:rsidP="00613001">
      <w:pPr>
        <w:tabs>
          <w:tab w:val="left" w:pos="2190"/>
        </w:tabs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77EE">
        <w:rPr>
          <w:rFonts w:ascii="Times New Roman" w:hAnsi="Times New Roman" w:cs="Times New Roman"/>
          <w:b/>
          <w:sz w:val="28"/>
          <w:szCs w:val="28"/>
        </w:rPr>
        <w:t>финансируемые</w:t>
      </w:r>
      <w:proofErr w:type="gramEnd"/>
      <w:r w:rsidRPr="008177EE">
        <w:rPr>
          <w:rFonts w:ascii="Times New Roman" w:hAnsi="Times New Roman" w:cs="Times New Roman"/>
          <w:b/>
          <w:sz w:val="28"/>
          <w:szCs w:val="28"/>
        </w:rPr>
        <w:t xml:space="preserve"> за счет средств бюджета муниципального образования </w:t>
      </w:r>
    </w:p>
    <w:p w:rsidR="00613001" w:rsidRDefault="008177EE" w:rsidP="00613001">
      <w:pPr>
        <w:tabs>
          <w:tab w:val="left" w:pos="2190"/>
        </w:tabs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7EE">
        <w:rPr>
          <w:rFonts w:ascii="Times New Roman" w:hAnsi="Times New Roman" w:cs="Times New Roman"/>
          <w:b/>
          <w:sz w:val="28"/>
          <w:szCs w:val="28"/>
        </w:rPr>
        <w:t>«Ягоднинский городской округ»</w:t>
      </w:r>
    </w:p>
    <w:p w:rsidR="008177EE" w:rsidRPr="00613001" w:rsidRDefault="008177EE" w:rsidP="00613001">
      <w:pPr>
        <w:ind w:left="14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7EE">
        <w:rPr>
          <w:rFonts w:ascii="Times New Roman" w:hAnsi="Times New Roman" w:cs="Times New Roman"/>
          <w:sz w:val="28"/>
          <w:szCs w:val="28"/>
        </w:rPr>
        <w:t>2.1.</w:t>
      </w:r>
      <w:r w:rsidR="00613001">
        <w:rPr>
          <w:rFonts w:ascii="Times New Roman" w:hAnsi="Times New Roman" w:cs="Times New Roman"/>
          <w:sz w:val="28"/>
          <w:szCs w:val="28"/>
        </w:rPr>
        <w:t xml:space="preserve"> </w:t>
      </w:r>
      <w:r w:rsidRPr="008177EE">
        <w:rPr>
          <w:rFonts w:ascii="Times New Roman" w:hAnsi="Times New Roman" w:cs="Times New Roman"/>
          <w:sz w:val="28"/>
          <w:szCs w:val="28"/>
        </w:rPr>
        <w:t>Расходы на проведение комплексных, спортивно-массовых мероприятий включают в себя:</w:t>
      </w:r>
    </w:p>
    <w:p w:rsidR="00613001" w:rsidRDefault="00613001" w:rsidP="00613001">
      <w:pPr>
        <w:tabs>
          <w:tab w:val="left" w:pos="709"/>
        </w:tabs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177EE" w:rsidRPr="008177EE">
        <w:rPr>
          <w:rFonts w:ascii="Times New Roman" w:hAnsi="Times New Roman" w:cs="Times New Roman"/>
          <w:sz w:val="28"/>
          <w:szCs w:val="28"/>
        </w:rPr>
        <w:t>- расходы на оплату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7EE" w:rsidRPr="008177EE">
        <w:rPr>
          <w:rFonts w:ascii="Times New Roman" w:hAnsi="Times New Roman" w:cs="Times New Roman"/>
          <w:sz w:val="28"/>
          <w:szCs w:val="28"/>
        </w:rPr>
        <w:t xml:space="preserve">специалистам судейства в период обслуживания спортивных соревнований </w:t>
      </w:r>
      <w:r w:rsidR="001B0D6F">
        <w:rPr>
          <w:rFonts w:ascii="Times New Roman" w:hAnsi="Times New Roman" w:cs="Times New Roman"/>
          <w:sz w:val="28"/>
          <w:szCs w:val="28"/>
        </w:rPr>
        <w:t xml:space="preserve">в соответствии с нормами </w:t>
      </w:r>
      <w:r w:rsidR="008177EE" w:rsidRPr="008177EE">
        <w:rPr>
          <w:rFonts w:ascii="Times New Roman" w:hAnsi="Times New Roman" w:cs="Times New Roman"/>
          <w:sz w:val="28"/>
          <w:szCs w:val="28"/>
        </w:rPr>
        <w:t>согласно приложению № 2 к настоящему Порядку.</w:t>
      </w:r>
    </w:p>
    <w:p w:rsidR="008177EE" w:rsidRDefault="008177EE" w:rsidP="00613001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7EE">
        <w:rPr>
          <w:rFonts w:ascii="Times New Roman" w:hAnsi="Times New Roman" w:cs="Times New Roman"/>
          <w:sz w:val="28"/>
          <w:szCs w:val="28"/>
        </w:rPr>
        <w:t xml:space="preserve">2.2. Расходы на проведение соревнований Ягоднинского городского округа по видам спорта включают в себя: </w:t>
      </w:r>
    </w:p>
    <w:p w:rsidR="001B0D6F" w:rsidRPr="008177EE" w:rsidRDefault="001B0D6F" w:rsidP="001B0D6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77EE">
        <w:rPr>
          <w:rFonts w:ascii="Times New Roman" w:hAnsi="Times New Roman" w:cs="Times New Roman"/>
          <w:sz w:val="28"/>
          <w:szCs w:val="28"/>
        </w:rPr>
        <w:t>- расходы на оплату питания (в случае проведения соревнований длительностью более 5 часов) спортсменов, тренеров и специалистов при проведении физкультурных и спортивных меропр</w:t>
      </w:r>
      <w:r>
        <w:rPr>
          <w:rFonts w:ascii="Times New Roman" w:hAnsi="Times New Roman" w:cs="Times New Roman"/>
          <w:sz w:val="28"/>
          <w:szCs w:val="28"/>
        </w:rPr>
        <w:t>иятий, в соответствии с нормами</w:t>
      </w:r>
      <w:r w:rsidRPr="008177EE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Порядку.</w:t>
      </w:r>
    </w:p>
    <w:p w:rsidR="008177EE" w:rsidRPr="008177EE" w:rsidRDefault="008177EE" w:rsidP="006130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7EE">
        <w:rPr>
          <w:rFonts w:ascii="Times New Roman" w:hAnsi="Times New Roman" w:cs="Times New Roman"/>
          <w:sz w:val="28"/>
          <w:szCs w:val="28"/>
        </w:rPr>
        <w:t>- расходы на оплату питания</w:t>
      </w:r>
      <w:r w:rsidR="001B0D6F">
        <w:rPr>
          <w:rFonts w:ascii="Times New Roman" w:hAnsi="Times New Roman" w:cs="Times New Roman"/>
          <w:sz w:val="28"/>
          <w:szCs w:val="28"/>
        </w:rPr>
        <w:t xml:space="preserve">  с</w:t>
      </w:r>
      <w:r w:rsidRPr="008177EE">
        <w:rPr>
          <w:rFonts w:ascii="Times New Roman" w:hAnsi="Times New Roman" w:cs="Times New Roman"/>
          <w:sz w:val="28"/>
          <w:szCs w:val="28"/>
        </w:rPr>
        <w:t>пециалистам судейства в период обслуживания спортивных соревнований</w:t>
      </w:r>
      <w:r w:rsidR="001B0D6F">
        <w:rPr>
          <w:rFonts w:ascii="Times New Roman" w:hAnsi="Times New Roman" w:cs="Times New Roman"/>
          <w:sz w:val="28"/>
          <w:szCs w:val="28"/>
        </w:rPr>
        <w:t xml:space="preserve">, в соответствии с нормами </w:t>
      </w:r>
      <w:r w:rsidRPr="008177EE">
        <w:rPr>
          <w:rFonts w:ascii="Times New Roman" w:hAnsi="Times New Roman" w:cs="Times New Roman"/>
          <w:sz w:val="28"/>
          <w:szCs w:val="28"/>
        </w:rPr>
        <w:t>согласно приложению № 2 к настоящему Порядку;</w:t>
      </w:r>
    </w:p>
    <w:p w:rsidR="008177EE" w:rsidRPr="008177EE" w:rsidRDefault="001B0D6F" w:rsidP="001B0D6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7EE" w:rsidRPr="008177EE">
        <w:rPr>
          <w:rFonts w:ascii="Times New Roman" w:hAnsi="Times New Roman" w:cs="Times New Roman"/>
          <w:sz w:val="28"/>
          <w:szCs w:val="28"/>
        </w:rPr>
        <w:t>2.3. Расходы на участие в областных, всероссийских соревнованиях по видам спорта, в том числе за пределами Магаданской области, включают в себя:</w:t>
      </w:r>
    </w:p>
    <w:p w:rsidR="008177EE" w:rsidRPr="008177EE" w:rsidRDefault="001B0D6F" w:rsidP="001B0D6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7EE" w:rsidRPr="008177EE">
        <w:rPr>
          <w:rFonts w:ascii="Times New Roman" w:hAnsi="Times New Roman" w:cs="Times New Roman"/>
          <w:sz w:val="28"/>
          <w:szCs w:val="28"/>
        </w:rPr>
        <w:t xml:space="preserve">- расходы на оплату питания участников соревнований выезжающих за пределы Ягоднинского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177EE" w:rsidRPr="008177EE">
        <w:rPr>
          <w:rFonts w:ascii="Times New Roman" w:hAnsi="Times New Roman" w:cs="Times New Roman"/>
          <w:sz w:val="28"/>
          <w:szCs w:val="28"/>
        </w:rPr>
        <w:t xml:space="preserve"> 500 рублей</w:t>
      </w:r>
      <w:r>
        <w:rPr>
          <w:rFonts w:ascii="Times New Roman" w:hAnsi="Times New Roman" w:cs="Times New Roman"/>
          <w:sz w:val="28"/>
          <w:szCs w:val="28"/>
        </w:rPr>
        <w:t xml:space="preserve"> на одного человека</w:t>
      </w:r>
      <w:r w:rsidR="008177EE" w:rsidRPr="008177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77EE" w:rsidRPr="008177EE" w:rsidRDefault="001B0D6F" w:rsidP="001B0D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7EE" w:rsidRPr="008177EE">
        <w:rPr>
          <w:rFonts w:ascii="Times New Roman" w:hAnsi="Times New Roman" w:cs="Times New Roman"/>
          <w:sz w:val="28"/>
          <w:szCs w:val="28"/>
        </w:rPr>
        <w:t>- расходы на оплату страхования жизни и здоровья спортсменов от несчастных случаев при участии в спортивных соревнованиях, в размере не более 250 рублей на одного человека;</w:t>
      </w:r>
    </w:p>
    <w:p w:rsidR="008177EE" w:rsidRPr="008177EE" w:rsidRDefault="001B0D6F" w:rsidP="001B0D6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7EE" w:rsidRPr="008177EE">
        <w:rPr>
          <w:rFonts w:ascii="Times New Roman" w:hAnsi="Times New Roman" w:cs="Times New Roman"/>
          <w:sz w:val="28"/>
          <w:szCs w:val="28"/>
        </w:rPr>
        <w:t>- расходы по найму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7EE" w:rsidRPr="008177EE">
        <w:rPr>
          <w:rFonts w:ascii="Times New Roman" w:hAnsi="Times New Roman" w:cs="Times New Roman"/>
          <w:sz w:val="28"/>
          <w:szCs w:val="28"/>
        </w:rPr>
        <w:t xml:space="preserve">- в размере фактических расходов, подтвержденных соответствующими документами, но не более 1300 рублей в сутки (включая </w:t>
      </w:r>
      <w:proofErr w:type="spellStart"/>
      <w:r w:rsidR="008177EE" w:rsidRPr="008177EE">
        <w:rPr>
          <w:rFonts w:ascii="Times New Roman" w:hAnsi="Times New Roman" w:cs="Times New Roman"/>
          <w:sz w:val="28"/>
          <w:szCs w:val="28"/>
        </w:rPr>
        <w:t>бронь</w:t>
      </w:r>
      <w:proofErr w:type="spellEnd"/>
      <w:r w:rsidR="008177EE" w:rsidRPr="008177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177EE" w:rsidRPr="008177EE" w:rsidRDefault="001B0D6F" w:rsidP="001B0D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7EE" w:rsidRPr="008177EE">
        <w:rPr>
          <w:rFonts w:ascii="Times New Roman" w:hAnsi="Times New Roman" w:cs="Times New Roman"/>
          <w:sz w:val="28"/>
          <w:szCs w:val="28"/>
        </w:rPr>
        <w:t>- расходы на аренду автотранспорта (до места проведения физкультурных и спортивных мероприятий и обратно), включая затраты на ГСМ, в случае невозможности аренды автотранспорта, расходы на проезд спортсменов к месту проведения физкультурных и спортивных мероприятий и обратно, возмещаются в размере фактических расходов, подтвержденных проездными документами, но не более 3 000 рублей.</w:t>
      </w:r>
    </w:p>
    <w:p w:rsidR="008177EE" w:rsidRPr="008177EE" w:rsidRDefault="008177EE" w:rsidP="00613001">
      <w:pPr>
        <w:tabs>
          <w:tab w:val="left" w:pos="2190"/>
        </w:tabs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613001">
      <w:pPr>
        <w:tabs>
          <w:tab w:val="left" w:pos="2190"/>
        </w:tabs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7EE">
        <w:rPr>
          <w:rFonts w:ascii="Times New Roman" w:hAnsi="Times New Roman" w:cs="Times New Roman"/>
          <w:b/>
          <w:sz w:val="28"/>
          <w:szCs w:val="28"/>
        </w:rPr>
        <w:t>3. Порядок возмещения расходов.</w:t>
      </w:r>
    </w:p>
    <w:p w:rsidR="008177EE" w:rsidRPr="008177EE" w:rsidRDefault="001B0D6F" w:rsidP="001B0D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7EE" w:rsidRPr="008177EE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7EE" w:rsidRPr="008177EE">
        <w:rPr>
          <w:rFonts w:ascii="Times New Roman" w:hAnsi="Times New Roman" w:cs="Times New Roman"/>
          <w:sz w:val="28"/>
          <w:szCs w:val="28"/>
        </w:rPr>
        <w:t xml:space="preserve">Возмещение расходов на спортивные мероприятия, установленные </w:t>
      </w:r>
      <w:r w:rsidR="00C236B5">
        <w:rPr>
          <w:rFonts w:ascii="Times New Roman" w:hAnsi="Times New Roman" w:cs="Times New Roman"/>
          <w:sz w:val="28"/>
          <w:szCs w:val="28"/>
        </w:rPr>
        <w:t>разделом</w:t>
      </w:r>
      <w:r w:rsidR="008177EE" w:rsidRPr="008177EE">
        <w:rPr>
          <w:rFonts w:ascii="Times New Roman" w:hAnsi="Times New Roman" w:cs="Times New Roman"/>
          <w:sz w:val="28"/>
          <w:szCs w:val="28"/>
        </w:rPr>
        <w:t xml:space="preserve"> 2 настоящего Порядка, производится в пределах ассигнований, выделенных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7EE" w:rsidRPr="008177EE">
        <w:rPr>
          <w:rFonts w:ascii="Times New Roman" w:hAnsi="Times New Roman" w:cs="Times New Roman"/>
          <w:sz w:val="28"/>
          <w:szCs w:val="28"/>
        </w:rPr>
        <w:t>муниципального образования «Ягоднинский городской округ».</w:t>
      </w:r>
    </w:p>
    <w:p w:rsidR="008177EE" w:rsidRPr="008177EE" w:rsidRDefault="001B0D6F" w:rsidP="001B0D6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7EE" w:rsidRPr="008177EE">
        <w:rPr>
          <w:rFonts w:ascii="Times New Roman" w:hAnsi="Times New Roman" w:cs="Times New Roman"/>
          <w:sz w:val="28"/>
          <w:szCs w:val="28"/>
        </w:rPr>
        <w:t>3.2.</w:t>
      </w:r>
      <w:r w:rsidR="00C236B5">
        <w:rPr>
          <w:rFonts w:ascii="Times New Roman" w:hAnsi="Times New Roman" w:cs="Times New Roman"/>
          <w:sz w:val="28"/>
          <w:szCs w:val="28"/>
        </w:rPr>
        <w:t xml:space="preserve"> </w:t>
      </w:r>
      <w:r w:rsidR="008177EE" w:rsidRPr="008177EE">
        <w:rPr>
          <w:rFonts w:ascii="Times New Roman" w:hAnsi="Times New Roman" w:cs="Times New Roman"/>
          <w:sz w:val="28"/>
          <w:szCs w:val="28"/>
        </w:rPr>
        <w:t>При проведении спортивных мероприятий ответственному лицу выдается денежный аванс (по предварительной смете) на оплату расходов.</w:t>
      </w:r>
    </w:p>
    <w:p w:rsidR="008177EE" w:rsidRPr="008177EE" w:rsidRDefault="001B0D6F" w:rsidP="001B0D6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7EE" w:rsidRPr="008177EE">
        <w:rPr>
          <w:rFonts w:ascii="Times New Roman" w:hAnsi="Times New Roman" w:cs="Times New Roman"/>
          <w:sz w:val="28"/>
          <w:szCs w:val="28"/>
        </w:rPr>
        <w:t>3.3.</w:t>
      </w:r>
      <w:r w:rsidR="00C236B5">
        <w:rPr>
          <w:rFonts w:ascii="Times New Roman" w:hAnsi="Times New Roman" w:cs="Times New Roman"/>
          <w:sz w:val="28"/>
          <w:szCs w:val="28"/>
        </w:rPr>
        <w:t xml:space="preserve"> </w:t>
      </w:r>
      <w:r w:rsidR="008177EE" w:rsidRPr="008177EE">
        <w:rPr>
          <w:rFonts w:ascii="Times New Roman" w:hAnsi="Times New Roman" w:cs="Times New Roman"/>
          <w:sz w:val="28"/>
          <w:szCs w:val="28"/>
        </w:rPr>
        <w:t>Выплата денежных средств на 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7EE" w:rsidRPr="008177EE">
        <w:rPr>
          <w:rFonts w:ascii="Times New Roman" w:hAnsi="Times New Roman" w:cs="Times New Roman"/>
          <w:sz w:val="28"/>
          <w:szCs w:val="28"/>
        </w:rPr>
        <w:t xml:space="preserve">(при невозможности обеспечения услуг по его организации), при направлении </w:t>
      </w:r>
      <w:proofErr w:type="gramStart"/>
      <w:r w:rsidR="008177EE" w:rsidRPr="008177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177EE" w:rsidRPr="00817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77EE" w:rsidRPr="008177EE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="008177EE" w:rsidRPr="008177EE">
        <w:rPr>
          <w:rFonts w:ascii="Times New Roman" w:hAnsi="Times New Roman" w:cs="Times New Roman"/>
          <w:sz w:val="28"/>
          <w:szCs w:val="28"/>
        </w:rPr>
        <w:t xml:space="preserve"> рода мероприятия (соревнования, олимпиады, учебную практику и иные мероприятия), </w:t>
      </w:r>
      <w:r w:rsidR="008177EE" w:rsidRPr="008177EE">
        <w:rPr>
          <w:rFonts w:ascii="Times New Roman" w:hAnsi="Times New Roman" w:cs="Times New Roman"/>
          <w:sz w:val="28"/>
          <w:szCs w:val="28"/>
        </w:rPr>
        <w:lastRenderedPageBreak/>
        <w:t>осуществляется по ведомости наличными денежными средствами согласно</w:t>
      </w:r>
      <w:r w:rsidR="00C236B5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8177EE" w:rsidRPr="008177EE">
        <w:rPr>
          <w:rFonts w:ascii="Times New Roman" w:hAnsi="Times New Roman" w:cs="Times New Roman"/>
          <w:sz w:val="28"/>
          <w:szCs w:val="28"/>
        </w:rPr>
        <w:t xml:space="preserve"> нормам.</w:t>
      </w:r>
    </w:p>
    <w:p w:rsidR="008177EE" w:rsidRPr="008177EE" w:rsidRDefault="001B0D6F" w:rsidP="001B0D6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7EE" w:rsidRPr="008177EE">
        <w:rPr>
          <w:rFonts w:ascii="Times New Roman" w:hAnsi="Times New Roman" w:cs="Times New Roman"/>
          <w:sz w:val="28"/>
          <w:szCs w:val="28"/>
        </w:rPr>
        <w:t>3.4. По окончани</w:t>
      </w:r>
      <w:r w:rsidR="00C236B5">
        <w:rPr>
          <w:rFonts w:ascii="Times New Roman" w:hAnsi="Times New Roman" w:cs="Times New Roman"/>
          <w:sz w:val="28"/>
          <w:szCs w:val="28"/>
        </w:rPr>
        <w:t>и</w:t>
      </w:r>
      <w:r w:rsidR="008177EE" w:rsidRPr="008177EE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C236B5">
        <w:rPr>
          <w:rFonts w:ascii="Times New Roman" w:hAnsi="Times New Roman" w:cs="Times New Roman"/>
          <w:sz w:val="28"/>
          <w:szCs w:val="28"/>
        </w:rPr>
        <w:t>ого</w:t>
      </w:r>
      <w:r w:rsidR="008177EE" w:rsidRPr="008177EE">
        <w:rPr>
          <w:rFonts w:ascii="Times New Roman" w:hAnsi="Times New Roman" w:cs="Times New Roman"/>
          <w:sz w:val="28"/>
          <w:szCs w:val="28"/>
        </w:rPr>
        <w:t xml:space="preserve"> мероприят</w:t>
      </w:r>
      <w:r w:rsidR="00C236B5">
        <w:rPr>
          <w:rFonts w:ascii="Times New Roman" w:hAnsi="Times New Roman" w:cs="Times New Roman"/>
          <w:sz w:val="28"/>
          <w:szCs w:val="28"/>
        </w:rPr>
        <w:t>ия</w:t>
      </w:r>
      <w:r w:rsidR="008177EE" w:rsidRPr="008177EE">
        <w:rPr>
          <w:rFonts w:ascii="Times New Roman" w:hAnsi="Times New Roman" w:cs="Times New Roman"/>
          <w:sz w:val="28"/>
          <w:szCs w:val="28"/>
        </w:rPr>
        <w:t xml:space="preserve"> ответственное лицо обязано в течение трех рабочих дней представить в бухгалтерию учреждения авансовый отчет по установленной форме и произвести окончательный расчет по выданному ему денежному авансу.</w:t>
      </w:r>
    </w:p>
    <w:p w:rsidR="008177EE" w:rsidRPr="008177EE" w:rsidRDefault="008177EE" w:rsidP="00613001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7EE" w:rsidRPr="008177EE" w:rsidRDefault="008177EE" w:rsidP="00613001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7EE" w:rsidRPr="008177EE" w:rsidRDefault="008177EE" w:rsidP="00613001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7EE" w:rsidRDefault="008177EE" w:rsidP="008177E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0D6F" w:rsidRDefault="001B0D6F" w:rsidP="008177E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0D6F" w:rsidRDefault="001B0D6F" w:rsidP="008177E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0D6F" w:rsidRDefault="001B0D6F" w:rsidP="008177E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0D6F" w:rsidRDefault="001B0D6F" w:rsidP="008177E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0D6F" w:rsidRDefault="001B0D6F" w:rsidP="008177E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0D6F" w:rsidRDefault="001B0D6F" w:rsidP="008177E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0D6F" w:rsidRDefault="001B0D6F" w:rsidP="008177E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0D6F" w:rsidRDefault="001B0D6F" w:rsidP="008177E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0D6F" w:rsidRDefault="001B0D6F" w:rsidP="008177E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0D6F" w:rsidRDefault="001B0D6F" w:rsidP="008177E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0D6F" w:rsidRDefault="001B0D6F" w:rsidP="008177E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0D6F" w:rsidRDefault="001B0D6F" w:rsidP="008177E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0D6F" w:rsidRDefault="001B0D6F" w:rsidP="008177E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0D6F" w:rsidRDefault="001B0D6F" w:rsidP="008177E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0D6F" w:rsidRDefault="001B0D6F" w:rsidP="008177E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0D6F" w:rsidRDefault="001B0D6F" w:rsidP="008177E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0D6F" w:rsidRDefault="001B0D6F" w:rsidP="008177E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0D6F" w:rsidRPr="008177EE" w:rsidRDefault="001B0D6F" w:rsidP="008177E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7EE" w:rsidRPr="008177EE" w:rsidRDefault="008177EE" w:rsidP="008177E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7EE" w:rsidRDefault="008177EE" w:rsidP="008177E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5778" w:type="dxa"/>
        <w:tblLook w:val="04A0"/>
      </w:tblPr>
      <w:tblGrid>
        <w:gridCol w:w="4643"/>
      </w:tblGrid>
      <w:tr w:rsidR="001B0D6F" w:rsidTr="001B0D6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B0D6F" w:rsidRPr="001B0D6F" w:rsidRDefault="001B0D6F" w:rsidP="001B0D6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B0D6F">
              <w:rPr>
                <w:bCs/>
              </w:rPr>
              <w:lastRenderedPageBreak/>
              <w:t>Приложение № 1</w:t>
            </w:r>
          </w:p>
          <w:p w:rsidR="001B0D6F" w:rsidRDefault="001B0D6F" w:rsidP="008177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B0D6F">
              <w:rPr>
                <w:bCs/>
              </w:rPr>
              <w:t xml:space="preserve">к порядку </w:t>
            </w:r>
            <w:r w:rsidRPr="001B0D6F">
              <w:rPr>
                <w:rFonts w:eastAsia="Calibri"/>
                <w:lang w:eastAsia="en-US"/>
              </w:rPr>
              <w:t>финансирования физкультурных и спортивных мероприятий</w:t>
            </w:r>
            <w:r w:rsidRPr="001B0D6F">
              <w:rPr>
                <w:bCs/>
              </w:rPr>
              <w:t xml:space="preserve"> и норм расходов на их проведение</w:t>
            </w:r>
            <w:r w:rsidRPr="001B0D6F">
              <w:rPr>
                <w:rFonts w:eastAsia="Calibri"/>
                <w:lang w:eastAsia="en-US"/>
              </w:rPr>
              <w:t xml:space="preserve"> за счет средств бюджета муниципального образования «Ягоднинский городской округ»</w:t>
            </w:r>
          </w:p>
        </w:tc>
      </w:tr>
    </w:tbl>
    <w:p w:rsidR="001B0D6F" w:rsidRDefault="001B0D6F" w:rsidP="008177E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7EE" w:rsidRPr="008177EE" w:rsidRDefault="008177EE" w:rsidP="008177EE">
      <w:pPr>
        <w:tabs>
          <w:tab w:val="left" w:pos="5520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7EE">
        <w:rPr>
          <w:rFonts w:ascii="Times New Roman" w:hAnsi="Times New Roman" w:cs="Times New Roman"/>
          <w:b/>
          <w:sz w:val="28"/>
          <w:szCs w:val="28"/>
        </w:rPr>
        <w:t>НОРМЫ РАСХОДОВ</w:t>
      </w:r>
    </w:p>
    <w:p w:rsidR="008177EE" w:rsidRPr="008177EE" w:rsidRDefault="008177EE" w:rsidP="008177EE">
      <w:pPr>
        <w:tabs>
          <w:tab w:val="left" w:pos="5520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177EE">
        <w:rPr>
          <w:rFonts w:ascii="Times New Roman" w:hAnsi="Times New Roman" w:cs="Times New Roman"/>
          <w:sz w:val="28"/>
          <w:szCs w:val="28"/>
        </w:rPr>
        <w:t>на питание спортсменов, тренеров и специалистов при проведении физкультурных и спортивных мероприятий</w:t>
      </w:r>
    </w:p>
    <w:p w:rsidR="008177EE" w:rsidRPr="008177EE" w:rsidRDefault="008177EE" w:rsidP="008177EE">
      <w:pPr>
        <w:tabs>
          <w:tab w:val="left" w:pos="2190"/>
        </w:tabs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1"/>
        <w:gridCol w:w="5326"/>
        <w:gridCol w:w="3427"/>
      </w:tblGrid>
      <w:tr w:rsidR="008177EE" w:rsidRPr="008177EE" w:rsidTr="00E475BD">
        <w:tc>
          <w:tcPr>
            <w:tcW w:w="1161" w:type="dxa"/>
            <w:vAlign w:val="center"/>
          </w:tcPr>
          <w:p w:rsidR="008177EE" w:rsidRPr="008177EE" w:rsidRDefault="008177EE" w:rsidP="00E475BD">
            <w:pPr>
              <w:tabs>
                <w:tab w:val="left" w:pos="2190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77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177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177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6" w:type="dxa"/>
            <w:vAlign w:val="center"/>
          </w:tcPr>
          <w:p w:rsidR="008177EE" w:rsidRPr="008177EE" w:rsidRDefault="008177EE" w:rsidP="00E475BD">
            <w:pPr>
              <w:tabs>
                <w:tab w:val="left" w:pos="2190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E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427" w:type="dxa"/>
            <w:vAlign w:val="center"/>
          </w:tcPr>
          <w:p w:rsidR="008177EE" w:rsidRPr="008177EE" w:rsidRDefault="008177EE" w:rsidP="00E475BD">
            <w:pPr>
              <w:tabs>
                <w:tab w:val="left" w:pos="2190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EE">
              <w:rPr>
                <w:rFonts w:ascii="Times New Roman" w:hAnsi="Times New Roman" w:cs="Times New Roman"/>
                <w:sz w:val="28"/>
                <w:szCs w:val="28"/>
              </w:rPr>
              <w:t>Норма расходов на 1 человека в день (руб.)</w:t>
            </w:r>
          </w:p>
        </w:tc>
      </w:tr>
      <w:tr w:rsidR="008177EE" w:rsidRPr="008177EE" w:rsidTr="00E475BD">
        <w:tc>
          <w:tcPr>
            <w:tcW w:w="1161" w:type="dxa"/>
            <w:vAlign w:val="center"/>
          </w:tcPr>
          <w:p w:rsidR="008177EE" w:rsidRPr="008177EE" w:rsidRDefault="008177EE" w:rsidP="00E475BD">
            <w:pPr>
              <w:tabs>
                <w:tab w:val="left" w:pos="2190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6" w:type="dxa"/>
            <w:vAlign w:val="center"/>
          </w:tcPr>
          <w:p w:rsidR="008177EE" w:rsidRPr="008177EE" w:rsidRDefault="00C236B5" w:rsidP="00C236B5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="008177EE" w:rsidRPr="008177EE">
              <w:rPr>
                <w:rFonts w:ascii="Times New Roman" w:hAnsi="Times New Roman" w:cs="Times New Roman"/>
                <w:sz w:val="28"/>
                <w:szCs w:val="28"/>
              </w:rPr>
              <w:t>Ягоднинского</w:t>
            </w:r>
            <w:r w:rsidR="001B0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7EE" w:rsidRPr="008177EE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видам спорта</w:t>
            </w:r>
          </w:p>
        </w:tc>
        <w:tc>
          <w:tcPr>
            <w:tcW w:w="3427" w:type="dxa"/>
            <w:vAlign w:val="center"/>
          </w:tcPr>
          <w:p w:rsidR="008177EE" w:rsidRPr="008177EE" w:rsidRDefault="008177EE" w:rsidP="00E475BD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E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8177EE" w:rsidRPr="008177EE" w:rsidTr="00E475BD">
        <w:tc>
          <w:tcPr>
            <w:tcW w:w="1161" w:type="dxa"/>
            <w:vAlign w:val="center"/>
          </w:tcPr>
          <w:p w:rsidR="008177EE" w:rsidRPr="008177EE" w:rsidRDefault="008177EE" w:rsidP="00E475BD">
            <w:pPr>
              <w:tabs>
                <w:tab w:val="left" w:pos="2190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6" w:type="dxa"/>
            <w:vAlign w:val="center"/>
          </w:tcPr>
          <w:p w:rsidR="008177EE" w:rsidRPr="008177EE" w:rsidRDefault="008177EE" w:rsidP="00C236B5">
            <w:pPr>
              <w:tabs>
                <w:tab w:val="left" w:pos="2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7EE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</w:t>
            </w:r>
            <w:r w:rsidR="00C236B5">
              <w:rPr>
                <w:rFonts w:ascii="Times New Roman" w:hAnsi="Times New Roman" w:cs="Times New Roman"/>
                <w:sz w:val="28"/>
                <w:szCs w:val="28"/>
              </w:rPr>
              <w:t xml:space="preserve"> по видам спорта, соревнования различного уровня  за пределами Магаданской области</w:t>
            </w:r>
          </w:p>
        </w:tc>
        <w:tc>
          <w:tcPr>
            <w:tcW w:w="3427" w:type="dxa"/>
            <w:vAlign w:val="center"/>
          </w:tcPr>
          <w:p w:rsidR="008177EE" w:rsidRPr="008177EE" w:rsidRDefault="008177EE" w:rsidP="00E475BD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EE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177EE" w:rsidRPr="008177EE" w:rsidTr="00E475BD">
        <w:tc>
          <w:tcPr>
            <w:tcW w:w="1161" w:type="dxa"/>
            <w:vAlign w:val="center"/>
          </w:tcPr>
          <w:p w:rsidR="008177EE" w:rsidRPr="008177EE" w:rsidRDefault="008177EE" w:rsidP="00E475BD">
            <w:pPr>
              <w:tabs>
                <w:tab w:val="left" w:pos="2190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6" w:type="dxa"/>
            <w:vAlign w:val="center"/>
          </w:tcPr>
          <w:p w:rsidR="008177EE" w:rsidRPr="008177EE" w:rsidRDefault="008177EE" w:rsidP="00E475BD">
            <w:pPr>
              <w:tabs>
                <w:tab w:val="left" w:pos="2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7EE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сборы</w:t>
            </w:r>
          </w:p>
        </w:tc>
        <w:tc>
          <w:tcPr>
            <w:tcW w:w="3427" w:type="dxa"/>
            <w:vAlign w:val="center"/>
          </w:tcPr>
          <w:p w:rsidR="008177EE" w:rsidRPr="008177EE" w:rsidRDefault="008177EE" w:rsidP="00E475BD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EE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</w:tbl>
    <w:p w:rsidR="008177EE" w:rsidRPr="008177EE" w:rsidRDefault="008177EE" w:rsidP="008177EE">
      <w:pPr>
        <w:tabs>
          <w:tab w:val="left" w:pos="2190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tabs>
          <w:tab w:val="left" w:pos="2190"/>
        </w:tabs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8177EE" w:rsidRPr="008177EE" w:rsidRDefault="008177EE" w:rsidP="008177EE">
      <w:pPr>
        <w:tabs>
          <w:tab w:val="left" w:pos="2190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tabs>
          <w:tab w:val="left" w:pos="2190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tabs>
          <w:tab w:val="left" w:pos="2190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tabs>
          <w:tab w:val="left" w:pos="2190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tabs>
          <w:tab w:val="left" w:pos="2190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tabs>
          <w:tab w:val="left" w:pos="2190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tabs>
          <w:tab w:val="left" w:pos="2190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tabs>
          <w:tab w:val="left" w:pos="2190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tabs>
          <w:tab w:val="left" w:pos="2190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tabs>
          <w:tab w:val="left" w:pos="2190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tabs>
          <w:tab w:val="left" w:pos="2190"/>
        </w:tabs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495" w:type="dxa"/>
        <w:tblLook w:val="04A0"/>
      </w:tblPr>
      <w:tblGrid>
        <w:gridCol w:w="4926"/>
      </w:tblGrid>
      <w:tr w:rsidR="00220DCE" w:rsidTr="00653C01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20DCE" w:rsidRPr="001B0D6F" w:rsidRDefault="00220DCE" w:rsidP="00220DC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bookmarkStart w:id="0" w:name="_GoBack"/>
            <w:bookmarkEnd w:id="0"/>
            <w:r w:rsidRPr="001B0D6F"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</w:rPr>
              <w:t>2</w:t>
            </w:r>
          </w:p>
          <w:p w:rsidR="00220DCE" w:rsidRDefault="00220DCE" w:rsidP="00220DCE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1B0D6F">
              <w:rPr>
                <w:bCs/>
              </w:rPr>
              <w:t xml:space="preserve">к порядку </w:t>
            </w:r>
            <w:r w:rsidRPr="001B0D6F">
              <w:rPr>
                <w:rFonts w:eastAsia="Calibri"/>
                <w:lang w:eastAsia="en-US"/>
              </w:rPr>
              <w:t>финансирования физкультурных и спортивных мероприятий</w:t>
            </w:r>
            <w:r w:rsidRPr="001B0D6F">
              <w:rPr>
                <w:bCs/>
              </w:rPr>
              <w:t xml:space="preserve"> и норм расходов на их проведение</w:t>
            </w:r>
            <w:r w:rsidRPr="001B0D6F">
              <w:rPr>
                <w:rFonts w:eastAsia="Calibri"/>
                <w:lang w:eastAsia="en-US"/>
              </w:rPr>
              <w:t xml:space="preserve"> за счет средств бюджета муниципального образования «Ягоднинский городской округ»</w:t>
            </w:r>
          </w:p>
        </w:tc>
      </w:tr>
    </w:tbl>
    <w:p w:rsidR="008177EE" w:rsidRPr="008177EE" w:rsidRDefault="008177EE" w:rsidP="008177EE">
      <w:pPr>
        <w:tabs>
          <w:tab w:val="left" w:pos="2190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7EE">
        <w:rPr>
          <w:rFonts w:ascii="Times New Roman" w:hAnsi="Times New Roman" w:cs="Times New Roman"/>
          <w:b/>
          <w:sz w:val="28"/>
          <w:szCs w:val="28"/>
        </w:rPr>
        <w:t>НОРМЫ РАСХОДОВ</w:t>
      </w:r>
    </w:p>
    <w:p w:rsidR="008177EE" w:rsidRPr="008177EE" w:rsidRDefault="008177EE" w:rsidP="008177EE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177EE">
        <w:rPr>
          <w:rFonts w:ascii="Times New Roman" w:hAnsi="Times New Roman" w:cs="Times New Roman"/>
          <w:sz w:val="28"/>
          <w:szCs w:val="28"/>
        </w:rPr>
        <w:t>на питание специалистам судейства в период обслуживания физкультурных и спортивных соревнований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8177EE" w:rsidRPr="008177EE" w:rsidTr="00E475BD">
        <w:tc>
          <w:tcPr>
            <w:tcW w:w="4785" w:type="dxa"/>
          </w:tcPr>
          <w:p w:rsidR="008177EE" w:rsidRPr="008177EE" w:rsidRDefault="008177EE" w:rsidP="00E475BD">
            <w:pPr>
              <w:tabs>
                <w:tab w:val="left" w:pos="2640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EE"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спортивных судей в составе судейской бригады</w:t>
            </w:r>
          </w:p>
        </w:tc>
        <w:tc>
          <w:tcPr>
            <w:tcW w:w="4785" w:type="dxa"/>
          </w:tcPr>
          <w:p w:rsidR="008177EE" w:rsidRPr="008177EE" w:rsidRDefault="008177EE" w:rsidP="00E475BD">
            <w:pPr>
              <w:tabs>
                <w:tab w:val="left" w:pos="2640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EE">
              <w:rPr>
                <w:rFonts w:ascii="Times New Roman" w:hAnsi="Times New Roman" w:cs="Times New Roman"/>
                <w:sz w:val="28"/>
                <w:szCs w:val="28"/>
              </w:rPr>
              <w:t>Размеры выплат (в рублях)</w:t>
            </w:r>
          </w:p>
        </w:tc>
      </w:tr>
      <w:tr w:rsidR="008177EE" w:rsidRPr="008177EE" w:rsidTr="00E475BD">
        <w:tc>
          <w:tcPr>
            <w:tcW w:w="4785" w:type="dxa"/>
          </w:tcPr>
          <w:p w:rsidR="008177EE" w:rsidRPr="008177EE" w:rsidRDefault="008177EE" w:rsidP="00E475BD">
            <w:pPr>
              <w:tabs>
                <w:tab w:val="left" w:pos="2640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5" w:type="dxa"/>
          </w:tcPr>
          <w:p w:rsidR="008177EE" w:rsidRPr="008177EE" w:rsidRDefault="008177EE" w:rsidP="00E475BD">
            <w:pPr>
              <w:tabs>
                <w:tab w:val="left" w:pos="2640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77EE" w:rsidRPr="008177EE" w:rsidTr="00E475BD">
        <w:tc>
          <w:tcPr>
            <w:tcW w:w="9570" w:type="dxa"/>
            <w:gridSpan w:val="2"/>
          </w:tcPr>
          <w:p w:rsidR="008177EE" w:rsidRPr="008177EE" w:rsidRDefault="008177EE" w:rsidP="00E475BD">
            <w:pPr>
              <w:tabs>
                <w:tab w:val="left" w:pos="2640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E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мероприятия и спортивные мероприятия </w:t>
            </w:r>
          </w:p>
          <w:p w:rsidR="008177EE" w:rsidRPr="008177EE" w:rsidRDefault="008177EE" w:rsidP="00E475BD">
            <w:pPr>
              <w:tabs>
                <w:tab w:val="left" w:pos="2640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EE">
              <w:rPr>
                <w:rFonts w:ascii="Times New Roman" w:hAnsi="Times New Roman" w:cs="Times New Roman"/>
                <w:sz w:val="28"/>
                <w:szCs w:val="28"/>
              </w:rPr>
              <w:t>(производится за обслуживание одного соревновательного дня)</w:t>
            </w:r>
          </w:p>
        </w:tc>
      </w:tr>
      <w:tr w:rsidR="008177EE" w:rsidRPr="008177EE" w:rsidTr="00E475BD">
        <w:tc>
          <w:tcPr>
            <w:tcW w:w="4785" w:type="dxa"/>
          </w:tcPr>
          <w:p w:rsidR="008177EE" w:rsidRPr="008177EE" w:rsidRDefault="008177EE" w:rsidP="00E475BD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7EE">
              <w:rPr>
                <w:rFonts w:ascii="Times New Roman" w:hAnsi="Times New Roman" w:cs="Times New Roman"/>
                <w:sz w:val="28"/>
                <w:szCs w:val="28"/>
              </w:rPr>
              <w:t>Главный судья</w:t>
            </w:r>
          </w:p>
        </w:tc>
        <w:tc>
          <w:tcPr>
            <w:tcW w:w="4785" w:type="dxa"/>
          </w:tcPr>
          <w:p w:rsidR="008177EE" w:rsidRPr="008177EE" w:rsidRDefault="008177EE" w:rsidP="00E475BD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E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8177EE" w:rsidRPr="008177EE" w:rsidTr="00E475BD">
        <w:tc>
          <w:tcPr>
            <w:tcW w:w="4785" w:type="dxa"/>
          </w:tcPr>
          <w:p w:rsidR="008177EE" w:rsidRPr="008177EE" w:rsidRDefault="008177EE" w:rsidP="00E475BD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7E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4785" w:type="dxa"/>
          </w:tcPr>
          <w:p w:rsidR="008177EE" w:rsidRPr="008177EE" w:rsidRDefault="008177EE" w:rsidP="00E475BD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E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8177EE" w:rsidRPr="008177EE" w:rsidTr="00E475BD">
        <w:tc>
          <w:tcPr>
            <w:tcW w:w="4785" w:type="dxa"/>
          </w:tcPr>
          <w:p w:rsidR="008177EE" w:rsidRPr="008177EE" w:rsidRDefault="008177EE" w:rsidP="00E475BD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7EE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судьи</w:t>
            </w:r>
          </w:p>
        </w:tc>
        <w:tc>
          <w:tcPr>
            <w:tcW w:w="4785" w:type="dxa"/>
          </w:tcPr>
          <w:p w:rsidR="008177EE" w:rsidRPr="008177EE" w:rsidRDefault="008177EE" w:rsidP="00E475BD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E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8177EE" w:rsidRPr="008177EE" w:rsidTr="00E475BD">
        <w:tc>
          <w:tcPr>
            <w:tcW w:w="4785" w:type="dxa"/>
          </w:tcPr>
          <w:p w:rsidR="008177EE" w:rsidRPr="008177EE" w:rsidRDefault="008177EE" w:rsidP="00E475BD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7EE"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</w:p>
        </w:tc>
        <w:tc>
          <w:tcPr>
            <w:tcW w:w="4785" w:type="dxa"/>
          </w:tcPr>
          <w:p w:rsidR="008177EE" w:rsidRPr="008177EE" w:rsidRDefault="008177EE" w:rsidP="00E475BD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E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8177EE" w:rsidRPr="008177EE" w:rsidTr="00E475BD">
        <w:tc>
          <w:tcPr>
            <w:tcW w:w="9570" w:type="dxa"/>
            <w:gridSpan w:val="2"/>
          </w:tcPr>
          <w:p w:rsidR="008177EE" w:rsidRPr="008177EE" w:rsidRDefault="008177EE" w:rsidP="00E475BD">
            <w:pPr>
              <w:tabs>
                <w:tab w:val="left" w:pos="2640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EE">
              <w:rPr>
                <w:rFonts w:ascii="Times New Roman" w:hAnsi="Times New Roman" w:cs="Times New Roman"/>
                <w:sz w:val="28"/>
                <w:szCs w:val="28"/>
              </w:rPr>
              <w:t>Командные игровые виды спорта</w:t>
            </w:r>
          </w:p>
          <w:p w:rsidR="008177EE" w:rsidRPr="008177EE" w:rsidRDefault="008177EE" w:rsidP="00C236B5">
            <w:pPr>
              <w:tabs>
                <w:tab w:val="left" w:pos="2640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EE">
              <w:rPr>
                <w:rFonts w:ascii="Times New Roman" w:hAnsi="Times New Roman" w:cs="Times New Roman"/>
                <w:sz w:val="28"/>
                <w:szCs w:val="28"/>
              </w:rPr>
              <w:t xml:space="preserve"> (производится за обслуживание одной игры) </w:t>
            </w:r>
          </w:p>
        </w:tc>
      </w:tr>
      <w:tr w:rsidR="008177EE" w:rsidRPr="008177EE" w:rsidTr="00E475BD">
        <w:tc>
          <w:tcPr>
            <w:tcW w:w="4785" w:type="dxa"/>
          </w:tcPr>
          <w:p w:rsidR="008177EE" w:rsidRPr="008177EE" w:rsidRDefault="008177EE" w:rsidP="00E475BD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7EE"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</w:p>
        </w:tc>
        <w:tc>
          <w:tcPr>
            <w:tcW w:w="4785" w:type="dxa"/>
          </w:tcPr>
          <w:p w:rsidR="008177EE" w:rsidRPr="008177EE" w:rsidRDefault="008177EE" w:rsidP="00E475BD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  <w:r w:rsidRPr="008177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8177EE" w:rsidRPr="008177EE" w:rsidRDefault="008177EE" w:rsidP="008177EE">
      <w:pPr>
        <w:tabs>
          <w:tab w:val="left" w:pos="2640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EE" w:rsidRPr="00653C01" w:rsidRDefault="008177EE" w:rsidP="00653C01">
      <w:pPr>
        <w:tabs>
          <w:tab w:val="left" w:pos="2640"/>
        </w:tabs>
        <w:ind w:left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53C01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8177EE" w:rsidRPr="00653C01" w:rsidRDefault="008177EE" w:rsidP="00653C01">
      <w:pPr>
        <w:tabs>
          <w:tab w:val="left" w:pos="2640"/>
        </w:tabs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C01">
        <w:rPr>
          <w:rFonts w:ascii="Times New Roman" w:hAnsi="Times New Roman" w:cs="Times New Roman"/>
          <w:i/>
          <w:sz w:val="24"/>
          <w:szCs w:val="24"/>
        </w:rPr>
        <w:t>1. Размеры выплаты предусмотрены за обслуживание одного дня соревнований, кроме командных игровых видов спорта, где выплаты производится за обслуживание одной игры (мини-футбол, футбол, хоккей с шайбой, баскетбол, волейбол и т.д.)</w:t>
      </w:r>
    </w:p>
    <w:p w:rsidR="008177EE" w:rsidRPr="00653C01" w:rsidRDefault="008177EE" w:rsidP="00653C01">
      <w:pPr>
        <w:tabs>
          <w:tab w:val="left" w:pos="2640"/>
        </w:tabs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C01">
        <w:rPr>
          <w:rFonts w:ascii="Times New Roman" w:hAnsi="Times New Roman" w:cs="Times New Roman"/>
          <w:i/>
          <w:sz w:val="24"/>
          <w:szCs w:val="24"/>
        </w:rPr>
        <w:t xml:space="preserve">2. На </w:t>
      </w:r>
      <w:proofErr w:type="gramStart"/>
      <w:r w:rsidRPr="00653C01">
        <w:rPr>
          <w:rFonts w:ascii="Times New Roman" w:hAnsi="Times New Roman" w:cs="Times New Roman"/>
          <w:i/>
          <w:sz w:val="24"/>
          <w:szCs w:val="24"/>
        </w:rPr>
        <w:t>подготовительном</w:t>
      </w:r>
      <w:proofErr w:type="gramEnd"/>
      <w:r w:rsidRPr="00653C01">
        <w:rPr>
          <w:rFonts w:ascii="Times New Roman" w:hAnsi="Times New Roman" w:cs="Times New Roman"/>
          <w:i/>
          <w:sz w:val="24"/>
          <w:szCs w:val="24"/>
        </w:rPr>
        <w:t xml:space="preserve"> и заключительных этапах соревнований материальное обеспечение судей (проживание, обеспечение питания) осуществляется в течение всего периода судейской работы общей продолжительностью.</w:t>
      </w:r>
    </w:p>
    <w:p w:rsidR="008177EE" w:rsidRPr="00653C01" w:rsidRDefault="008177EE" w:rsidP="00653C01">
      <w:pPr>
        <w:tabs>
          <w:tab w:val="left" w:pos="2640"/>
        </w:tabs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C01">
        <w:rPr>
          <w:rFonts w:ascii="Times New Roman" w:hAnsi="Times New Roman" w:cs="Times New Roman"/>
          <w:i/>
          <w:sz w:val="24"/>
          <w:szCs w:val="24"/>
        </w:rPr>
        <w:t>- главный судья, секретарь - до 3х дней;</w:t>
      </w:r>
    </w:p>
    <w:p w:rsidR="008177EE" w:rsidRPr="00653C01" w:rsidRDefault="008177EE" w:rsidP="00653C01">
      <w:pPr>
        <w:tabs>
          <w:tab w:val="left" w:pos="2640"/>
        </w:tabs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C01">
        <w:rPr>
          <w:rFonts w:ascii="Times New Roman" w:hAnsi="Times New Roman" w:cs="Times New Roman"/>
          <w:i/>
          <w:sz w:val="24"/>
          <w:szCs w:val="24"/>
        </w:rPr>
        <w:t>- зам. главного судьи - до 2 дней.</w:t>
      </w:r>
    </w:p>
    <w:p w:rsidR="008177EE" w:rsidRPr="00653C01" w:rsidRDefault="008177EE" w:rsidP="00653C01">
      <w:pPr>
        <w:tabs>
          <w:tab w:val="left" w:pos="2640"/>
        </w:tabs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C01">
        <w:rPr>
          <w:rFonts w:ascii="Times New Roman" w:hAnsi="Times New Roman" w:cs="Times New Roman"/>
          <w:i/>
          <w:sz w:val="24"/>
          <w:szCs w:val="24"/>
        </w:rPr>
        <w:t>3. Количественный состав судейских коллегий (бригад) определяется согласно правилам и положений о проведении соревнований по видам спорта.</w:t>
      </w:r>
    </w:p>
    <w:sectPr w:rsidR="008177EE" w:rsidRPr="00653C01" w:rsidSect="008177EE">
      <w:pgSz w:w="11906" w:h="16838"/>
      <w:pgMar w:top="737" w:right="567" w:bottom="102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35BA"/>
    <w:multiLevelType w:val="hybridMultilevel"/>
    <w:tmpl w:val="F2AE9DE6"/>
    <w:lvl w:ilvl="0" w:tplc="9CE0B7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8177EE"/>
    <w:rsid w:val="001B0D6F"/>
    <w:rsid w:val="00220DCE"/>
    <w:rsid w:val="00613001"/>
    <w:rsid w:val="00653C01"/>
    <w:rsid w:val="0068329C"/>
    <w:rsid w:val="008177EE"/>
    <w:rsid w:val="008E31B7"/>
    <w:rsid w:val="00C236B5"/>
    <w:rsid w:val="00E15E83"/>
    <w:rsid w:val="00E56BE7"/>
    <w:rsid w:val="00E8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177EE"/>
    <w:rPr>
      <w:color w:val="0000FF"/>
      <w:u w:val="single"/>
    </w:rPr>
  </w:style>
  <w:style w:type="paragraph" w:styleId="2">
    <w:name w:val="Body Text 2"/>
    <w:basedOn w:val="a"/>
    <w:link w:val="20"/>
    <w:rsid w:val="008177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177EE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817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StupakEV</dc:creator>
  <cp:lastModifiedBy>IVA-PC</cp:lastModifiedBy>
  <cp:revision>2</cp:revision>
  <cp:lastPrinted>2021-05-11T04:45:00Z</cp:lastPrinted>
  <dcterms:created xsi:type="dcterms:W3CDTF">2021-05-19T22:25:00Z</dcterms:created>
  <dcterms:modified xsi:type="dcterms:W3CDTF">2021-05-19T22:25:00Z</dcterms:modified>
</cp:coreProperties>
</file>