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8" w:rsidRDefault="00A36158" w:rsidP="00A361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6158" w:rsidRPr="00EC2049" w:rsidRDefault="00A36158" w:rsidP="00A3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ИНФОРМАЦИЯ</w:t>
      </w:r>
    </w:p>
    <w:p w:rsidR="00A36158" w:rsidRPr="00EC2049" w:rsidRDefault="00A36158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 xml:space="preserve">о ходе реализации </w:t>
      </w:r>
      <w:r w:rsidR="005074FB" w:rsidRPr="00EC2049">
        <w:rPr>
          <w:rFonts w:ascii="Times New Roman" w:hAnsi="Times New Roman" w:cs="Times New Roman"/>
          <w:sz w:val="24"/>
          <w:szCs w:val="24"/>
        </w:rPr>
        <w:t>Указа Президента Российской Федерации В.В. Путина от 07 мая 2018 г. № 204</w:t>
      </w:r>
    </w:p>
    <w:p w:rsidR="005074FB" w:rsidRPr="00EC2049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по состоянию на 14 марта 2019 года</w:t>
      </w:r>
    </w:p>
    <w:p w:rsidR="005074FB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074FB" w:rsidTr="005074FB">
        <w:tc>
          <w:tcPr>
            <w:tcW w:w="4928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показатели</w:t>
            </w:r>
          </w:p>
        </w:tc>
      </w:tr>
      <w:tr w:rsidR="005074FB" w:rsidTr="00373514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5074FB" w:rsidTr="000D27EA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 режима для самозанятых, в 2019 году составит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0,014 тыс. чел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планируется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информационно-консультационных и образовательных мер поддержки. Также будут проведены мероприятия по продвижению образа самозанятого в Интернете и социальных сетях, образовательные проекты для самозанятых граждан по основам ведения предпринимательской деятельности, оказание консультационной и информационной поддержки для самозанятых граждан, а также помощь в поиске инвесторов под готовые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бизнес-проекты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социально значимых проектов и приоритетных направлений предпринимательства в регионе).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Был объявлен и проведен отбор организации, осуществляющей поддержку малого и среднего предпринимательства на территории Магаданской области в 2019 году, которой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НО «Магаданский региональный фонд содействия предпринимательства».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организацией составлен план-график проведения мероприятий, в настоящее время ведется работа по подбору организаций, предоставляющие консультационные услуги.</w:t>
            </w:r>
          </w:p>
        </w:tc>
      </w:tr>
      <w:tr w:rsidR="005074FB" w:rsidTr="00F3335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проекта, занятых в сфере малого и среднего предпринимательства, по итогам участия в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проекте, - 0,01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бъектов МСП - 0,05 тыс. единиц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0,030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физических лиц – участников 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проекта – 0,020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принявших участие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ероприятиях проекта -0,05 тыс. </w:t>
            </w:r>
          </w:p>
          <w:p w:rsidR="005074FB" w:rsidRPr="005074FB" w:rsidRDefault="00075F95" w:rsidP="000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 тренеров для обучения целевых групп – 2 чел.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проведение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глубинного интервью жителей региона, включая действующих предпринимателей в целях выявления наиболее значимых факторов, определяющих интерес граждан к осуществлению предпринимательской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акже будут осуществлены мероприятия по производству и размещению рекламной продукции по популяризации предпринимательства), включая агитационные материалы по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интереса к осуществлению предпринимательской деятельности жителей Магаданской области, а также проведение тренингов, конкурсов, семинаров, выставочно-ярморочных мероприятий и бизнес-миссии.</w:t>
            </w:r>
            <w:proofErr w:type="gramEnd"/>
          </w:p>
          <w:p w:rsidR="005074FB" w:rsidRPr="005074FB" w:rsidRDefault="005074FB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феврале 2019 года заключено соглашение с Минэкономразвития России о предоставлении субсидий на финансирование мероприятий в 2019 году. В настоящее время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уществляется подбор организаций по реализации указанных мероприятий.</w:t>
            </w:r>
          </w:p>
        </w:tc>
      </w:tr>
      <w:tr w:rsidR="005074FB" w:rsidTr="0095278F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Акселерация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проекта, в 2019 году составит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 0,8 тыс. единиц.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«Мой Бизнес»</w:t>
            </w:r>
            <w:r>
              <w:t xml:space="preserve">,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который объединит всю инфраструктуру поддержки малого бизнеса.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2019 года заключено соглашение с Минэкономразвития России о предоставлении субсидий на финансирование мероприятий в 2019 году. </w:t>
            </w:r>
          </w:p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Магаданской области об определении единого уполномоченного органа по реализации мероприятий, предусмотренных Федеральным проектом, - НО «Магаданский региональный фонд содействия предпринимательства».</w:t>
            </w:r>
          </w:p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В настоящее время определено помещение под центр «Мой Бизнес», подготовлена проектно-сметная документация на проведение ремонтных работ, которая направлена на государственную экспертизу.</w:t>
            </w:r>
          </w:p>
        </w:tc>
      </w:tr>
      <w:tr w:rsidR="005074FB" w:rsidTr="009878E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в рамках регионального проекта «Система поддержки фермеров и развития сельской кооперации», - 3 чел.</w:t>
            </w:r>
          </w:p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кооперативы,- 10 ед.</w:t>
            </w:r>
          </w:p>
        </w:tc>
        <w:tc>
          <w:tcPr>
            <w:tcW w:w="4929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планируется создание центра </w:t>
            </w: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в сфере сельскохозяйственной кооперации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его функционирование.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2019 года заключено соглашение с Минсельхоз России о выполнении мероприятий, предусмотренных Федеральным проектом. В апреле 2019 года планируется заключение соглашения с Минсельхоз России о предоставлении субсидий для финансирования мероприятий.</w:t>
            </w:r>
          </w:p>
        </w:tc>
      </w:tr>
      <w:tr w:rsidR="005074FB" w:rsidTr="008672A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Консолидированный объем финансовой поддержки, оказанной субъектам малого и среднего предпринимательства в рамках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гарантийной системы (НГС) в 2019 году составит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0,220 млрд. рублей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субъектам малого и среднего бизнеса на возмещение части расходов по уплате процентов по договорам лизинга, а также гаран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(поручительств) по кредитам. И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бизнеса о возможности получения ими соответствующих видов финансово-кредитной поддержки.</w:t>
            </w:r>
          </w:p>
        </w:tc>
        <w:tc>
          <w:tcPr>
            <w:tcW w:w="4929" w:type="dxa"/>
          </w:tcPr>
          <w:p w:rsidR="0080184A" w:rsidRPr="0080184A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 планируется в июле 2019 года.</w:t>
            </w:r>
          </w:p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бизнеса на возмещение части расходов по уплате процентов по договорам лизинга, а также гарантий (поручительств) по кредитам носит заявительный характер и осуществляется по мере поступления и рассмотрения заявок от предпринимателей. В свою очередь, ведется постоянная работа по информированию бизнеса о возможности получения ими соответствующих видов финансово-кредитной поддержки.</w:t>
            </w:r>
          </w:p>
        </w:tc>
      </w:tr>
      <w:tr w:rsidR="005074FB" w:rsidTr="0060193D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«Международная кооперация и экспорт»</w:t>
            </w:r>
          </w:p>
        </w:tc>
      </w:tr>
      <w:tr w:rsidR="005074FB" w:rsidTr="00D53BF8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</w:tr>
      <w:tr w:rsidR="00EC2049" w:rsidTr="005074FB">
        <w:tc>
          <w:tcPr>
            <w:tcW w:w="4928" w:type="dxa"/>
          </w:tcPr>
          <w:p w:rsidR="00EC2049" w:rsidRPr="00DD26F0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объема экспорта конкурентоспособной промышленной продукции в размере 0,019 млрд. долларов США 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01.04.2019г. запланировано размещение извещения об отборе участников КППК (корпоративных программ по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вышения конкурентоспособности) на сайте Министерства экономического развития, инвестиционной политики и инноваций Магаданской области.</w:t>
            </w:r>
          </w:p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14.05.2019г. – прием от региональных производителей продукции заявок на участие в КППК.</w:t>
            </w:r>
          </w:p>
          <w:p w:rsidR="00EC2049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КППК – программа деятельности организаций, направленная на повышение конкурентоспособности, увеличение объемов производства и реализации продукции путем предоставления финансирования – субсидий </w:t>
            </w: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lastRenderedPageBreak/>
              <w:t>из федерального бюджета организациям в целях компенсации части процентных ставок по экспортным кредитам.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До 10 апреля 2019г. – направление уведомлений о проведении квалификационного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производителям регионального значения.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 июня 2019г. – направление перечня производителей регионального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14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.03.2019 г. находится на согласовании в Министерстве промышленности и торговли Российской Федерации проект Соглашения о реализации на территории Магаданской области регионального проекта «Промышленный экспорт». Проект не предполагает предоставление финансирования бюджету Магаданской области из федерального бюджета.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с предприятиями Магаданской области по разъяснению вопросов участия в КППК, по составлению предварительного перечня предприятий – потенциальных участников КППК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утверждению документации о проведении квалификационного отбора производителей регионального значения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49" w:rsidTr="00586845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 продукции агропромышленного комплекса</w:t>
            </w:r>
          </w:p>
        </w:tc>
      </w:tr>
      <w:tr w:rsidR="00EC2049" w:rsidTr="005074FB">
        <w:tc>
          <w:tcPr>
            <w:tcW w:w="4928" w:type="dxa"/>
          </w:tcPr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Достижение объема экспорта продукции АПК (в стоимостном выражении) в размере 116,0 млн. долларов США, в том числе: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и заявленными объемами добычи (вылова) водных биоресурсов в границах юрисдикции Российской Федерации в размере 72,8 млн. долларов США;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добычи (вылова) водных биоресурсов и договоров в рамках межправительственных соглашений за пределами юрисдикции Российской Федерации в размере 43,2 млн. долларов США;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 концу 2024 году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</w:t>
            </w:r>
          </w:p>
        </w:tc>
        <w:tc>
          <w:tcPr>
            <w:tcW w:w="4929" w:type="dxa"/>
          </w:tcPr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Разработка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нормативной базы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реализации регионального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проекта, устанавливающей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критерии и порядок отбора инвестиционных проектов, направленных на увеличение выпуска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ботка предложений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внесении изменений в государственную программу Российской Федерации «Развитие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комплекса»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2C3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Перечня рыбоводных участков Магаданской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Pr="009710CC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C3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Минсельхозрыбпродом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Магаданской области и субъектами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предоставлении субсидий из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согласование с Министерством сельского хозяйства Российской Федерации целевых показателей для Магаданской области, обозначенных в проекте Соглашения 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 целях достижения целей и результатов федерального проекта «Экспорт продукции АПК».</w:t>
            </w:r>
          </w:p>
        </w:tc>
      </w:tr>
      <w:tr w:rsidR="00EC2049" w:rsidTr="00FC3303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услуг</w:t>
            </w:r>
          </w:p>
        </w:tc>
      </w:tr>
      <w:tr w:rsidR="00EC2049" w:rsidTr="005074FB">
        <w:tc>
          <w:tcPr>
            <w:tcW w:w="4928" w:type="dxa"/>
          </w:tcPr>
          <w:p w:rsidR="00EC2049" w:rsidRPr="0008749A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в 2024 году достижения объема экспорта оказываемых услуг в размере </w:t>
            </w:r>
            <w:r w:rsidRPr="0008749A">
              <w:rPr>
                <w:rFonts w:ascii="Times New Roman" w:hAnsi="Times New Roman" w:cs="Times New Roman"/>
                <w:sz w:val="24"/>
                <w:szCs w:val="24"/>
              </w:rPr>
              <w:t xml:space="preserve">0,0003 </w:t>
            </w: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млрд. долларов США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4-6 сентября 2019 г. планируется участие делегации Магаданской области в Восточном экономическом форуме в г. Владивостоке.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презентации инвестиционных проектов, продукции и услуг Магаданской области и привлечения иностранных инвестиций в регион.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19 февраля 2019 г. заключено Соглашение между Министром экономического развития Российской Федерации Орешкиным М.С.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«Экспорт услуг». Предоставление финансирования бюджету Магаданской области из федерального бюджета не предусмотрено.</w:t>
            </w:r>
          </w:p>
        </w:tc>
      </w:tr>
      <w:tr w:rsidR="00EC2049" w:rsidTr="008D0DF4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 международной кооперации и экспорта</w:t>
            </w:r>
          </w:p>
        </w:tc>
      </w:tr>
      <w:tr w:rsidR="00EC2049" w:rsidTr="005074FB">
        <w:tc>
          <w:tcPr>
            <w:tcW w:w="4928" w:type="dxa"/>
          </w:tcPr>
          <w:p w:rsidR="00EC2049" w:rsidRPr="006D3D77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 Проведение областного конкурса «Лучший экспортер Магаданской области»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(ноябрь 2019г.). Цель: п</w:t>
            </w:r>
            <w:r w:rsidRPr="00506A64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оощрение организаций Магаданской области - производителей и поставщиков экспортной продукции, содействие развитию внешнеторговой деятельности и повышению авторитета и престижа магаданского товаропроизводителя на внешнем рынке.</w:t>
            </w:r>
          </w:p>
          <w:p w:rsidR="00EC2049" w:rsidRPr="00506A64" w:rsidRDefault="00EC2049" w:rsidP="00963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 xml:space="preserve">. В декабре 2019 г. запланировано открытие </w:t>
            </w:r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 «Мой бизнес», на базе которого будут осуществляться информационно-консультационные и образовательные меры поддержки субъектов МСП, в том числе </w:t>
            </w:r>
            <w:proofErr w:type="spellStart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ориентированных.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15 февраля 2019 г. заключено Соглашение между Генеральным директором АО «Российский экспортный центр» Слепневым А.А.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«Системные меры развития международной кооперации и экспорта». Данное соглашение не предусматривает предоставление финансирования из федерального бюджета.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58" w:rsidRPr="00A36158" w:rsidRDefault="00A36158" w:rsidP="008018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36158" w:rsidRPr="00A36158" w:rsidSect="00EC2049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5F3"/>
    <w:rsid w:val="00075F95"/>
    <w:rsid w:val="001559D7"/>
    <w:rsid w:val="00402B5E"/>
    <w:rsid w:val="00433B76"/>
    <w:rsid w:val="00473930"/>
    <w:rsid w:val="00506A64"/>
    <w:rsid w:val="005074FB"/>
    <w:rsid w:val="006F05F3"/>
    <w:rsid w:val="007E17D1"/>
    <w:rsid w:val="0080184A"/>
    <w:rsid w:val="00A36158"/>
    <w:rsid w:val="00A6313E"/>
    <w:rsid w:val="00AC4257"/>
    <w:rsid w:val="00AD613E"/>
    <w:rsid w:val="00EC2049"/>
    <w:rsid w:val="00F339A8"/>
    <w:rsid w:val="00F7575F"/>
    <w:rsid w:val="00FA6260"/>
    <w:rsid w:val="00FB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Чубрей Сергей Сергеевич</dc:creator>
  <cp:lastModifiedBy>Admin</cp:lastModifiedBy>
  <cp:revision>2</cp:revision>
  <cp:lastPrinted>2019-03-13T22:19:00Z</cp:lastPrinted>
  <dcterms:created xsi:type="dcterms:W3CDTF">2019-03-27T00:10:00Z</dcterms:created>
  <dcterms:modified xsi:type="dcterms:W3CDTF">2019-03-27T00:10:00Z</dcterms:modified>
</cp:coreProperties>
</file>