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61" w:rsidRPr="00A117E0" w:rsidRDefault="00BA4461" w:rsidP="00BA4461">
      <w:pPr>
        <w:pBdr>
          <w:bottom w:val="single" w:sz="12" w:space="1" w:color="auto"/>
        </w:pBdr>
        <w:tabs>
          <w:tab w:val="left" w:pos="1985"/>
        </w:tabs>
        <w:spacing w:after="0" w:line="240" w:lineRule="auto"/>
        <w:jc w:val="center"/>
        <w:rPr>
          <w:rFonts w:ascii="Times New Roman" w:hAnsi="Times New Roman"/>
          <w:b/>
          <w:sz w:val="36"/>
          <w:szCs w:val="36"/>
        </w:rPr>
      </w:pPr>
      <w:r w:rsidRPr="00A117E0">
        <w:rPr>
          <w:rFonts w:ascii="Times New Roman" w:hAnsi="Times New Roman"/>
          <w:b/>
          <w:sz w:val="36"/>
          <w:szCs w:val="36"/>
        </w:rPr>
        <w:t>Я Г О Д Н И Н С К И Й   Г О Р О Д С К О Й   О К Р У Г</w:t>
      </w:r>
    </w:p>
    <w:p w:rsidR="00BA4461" w:rsidRPr="00A117E0" w:rsidRDefault="00BA4461" w:rsidP="00BA4461">
      <w:pPr>
        <w:spacing w:after="0" w:line="240" w:lineRule="auto"/>
        <w:jc w:val="center"/>
        <w:rPr>
          <w:rFonts w:ascii="Times New Roman" w:hAnsi="Times New Roman"/>
          <w:sz w:val="12"/>
          <w:szCs w:val="12"/>
        </w:rPr>
      </w:pPr>
      <w:r w:rsidRPr="00A117E0">
        <w:rPr>
          <w:rFonts w:ascii="Times New Roman" w:hAnsi="Times New Roman"/>
          <w:sz w:val="12"/>
          <w:szCs w:val="12"/>
        </w:rPr>
        <w:t xml:space="preserve">686230, поселок Ягодное, Ягоднинский район, Магаданская область, улица Спортивная, дом 6,  тел. (8 41343) 2-35-29, факс  (8 41343) 2-20-42, </w:t>
      </w:r>
      <w:r w:rsidRPr="00A117E0">
        <w:rPr>
          <w:rFonts w:ascii="Times New Roman" w:hAnsi="Times New Roman"/>
          <w:sz w:val="12"/>
          <w:szCs w:val="12"/>
          <w:lang w:val="en-US"/>
        </w:rPr>
        <w:t>E</w:t>
      </w:r>
      <w:r w:rsidRPr="00A117E0">
        <w:rPr>
          <w:rFonts w:ascii="Times New Roman" w:hAnsi="Times New Roman"/>
          <w:sz w:val="12"/>
          <w:szCs w:val="12"/>
        </w:rPr>
        <w:t>-</w:t>
      </w:r>
      <w:r w:rsidRPr="00A117E0">
        <w:rPr>
          <w:rFonts w:ascii="Times New Roman" w:hAnsi="Times New Roman"/>
          <w:sz w:val="12"/>
          <w:szCs w:val="12"/>
          <w:lang w:val="en-US"/>
        </w:rPr>
        <w:t>mail</w:t>
      </w:r>
      <w:r w:rsidRPr="00A117E0">
        <w:rPr>
          <w:rFonts w:ascii="Times New Roman" w:hAnsi="Times New Roman"/>
          <w:sz w:val="12"/>
          <w:szCs w:val="12"/>
        </w:rPr>
        <w:t xml:space="preserve">: </w:t>
      </w:r>
      <w:hyperlink r:id="rId7" w:history="1">
        <w:r w:rsidRPr="00A117E0">
          <w:rPr>
            <w:rStyle w:val="a6"/>
            <w:rFonts w:ascii="Times New Roman" w:hAnsi="Times New Roman"/>
            <w:sz w:val="12"/>
            <w:szCs w:val="12"/>
            <w:lang w:val="en-US"/>
          </w:rPr>
          <w:t>Priemnaya</w:t>
        </w:r>
        <w:r w:rsidRPr="00A117E0">
          <w:rPr>
            <w:rStyle w:val="a6"/>
            <w:rFonts w:ascii="Times New Roman" w:hAnsi="Times New Roman"/>
            <w:sz w:val="12"/>
            <w:szCs w:val="12"/>
          </w:rPr>
          <w:t>_</w:t>
        </w:r>
        <w:r w:rsidRPr="00A117E0">
          <w:rPr>
            <w:rStyle w:val="a6"/>
            <w:rFonts w:ascii="Times New Roman" w:hAnsi="Times New Roman"/>
            <w:sz w:val="12"/>
            <w:szCs w:val="12"/>
            <w:lang w:val="en-US"/>
          </w:rPr>
          <w:t>yagodnoe</w:t>
        </w:r>
        <w:r w:rsidRPr="00A117E0">
          <w:rPr>
            <w:rStyle w:val="a6"/>
            <w:rFonts w:ascii="Times New Roman" w:hAnsi="Times New Roman"/>
            <w:sz w:val="12"/>
            <w:szCs w:val="12"/>
          </w:rPr>
          <w:t>@49</w:t>
        </w:r>
        <w:r w:rsidRPr="00A117E0">
          <w:rPr>
            <w:rStyle w:val="a6"/>
            <w:rFonts w:ascii="Times New Roman" w:hAnsi="Times New Roman"/>
            <w:sz w:val="12"/>
            <w:szCs w:val="12"/>
            <w:lang w:val="en-US"/>
          </w:rPr>
          <w:t>gov</w:t>
        </w:r>
        <w:r w:rsidRPr="00A117E0">
          <w:rPr>
            <w:rStyle w:val="a6"/>
            <w:rFonts w:ascii="Times New Roman" w:hAnsi="Times New Roman"/>
            <w:sz w:val="12"/>
            <w:szCs w:val="12"/>
          </w:rPr>
          <w:t>.</w:t>
        </w:r>
        <w:r w:rsidRPr="00A117E0">
          <w:rPr>
            <w:rStyle w:val="a6"/>
            <w:rFonts w:ascii="Times New Roman" w:hAnsi="Times New Roman"/>
            <w:sz w:val="12"/>
            <w:szCs w:val="12"/>
            <w:lang w:val="en-US"/>
          </w:rPr>
          <w:t>ru</w:t>
        </w:r>
      </w:hyperlink>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b/>
          <w:sz w:val="28"/>
          <w:szCs w:val="28"/>
        </w:rPr>
      </w:pPr>
      <w:r w:rsidRPr="00A117E0">
        <w:rPr>
          <w:rFonts w:ascii="Times New Roman" w:hAnsi="Times New Roman"/>
          <w:b/>
          <w:sz w:val="28"/>
          <w:szCs w:val="28"/>
        </w:rPr>
        <w:t>АДМИНИСТРАЦИЯ ЯГОДНИНСКОГО ГОРОДСКОГО ОКРУГА</w:t>
      </w:r>
    </w:p>
    <w:p w:rsidR="00BA4461" w:rsidRPr="00A117E0" w:rsidRDefault="00BA4461" w:rsidP="00BA4461">
      <w:pPr>
        <w:spacing w:after="0" w:line="240" w:lineRule="auto"/>
        <w:rPr>
          <w:rFonts w:ascii="Times New Roman" w:eastAsia="Times New Roman" w:hAnsi="Times New Roman"/>
          <w:b/>
          <w:sz w:val="36"/>
          <w:szCs w:val="36"/>
        </w:rPr>
      </w:pPr>
    </w:p>
    <w:p w:rsidR="00BA4461" w:rsidRPr="00A117E0" w:rsidRDefault="00BA4461" w:rsidP="00BA4461">
      <w:pPr>
        <w:spacing w:after="0" w:line="240" w:lineRule="auto"/>
        <w:ind w:left="-142"/>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BA4461" w:rsidRPr="00A117E0" w:rsidRDefault="00BA4461" w:rsidP="00BA4461">
      <w:pPr>
        <w:spacing w:after="0" w:line="240" w:lineRule="atLeast"/>
        <w:ind w:left="-142"/>
        <w:jc w:val="both"/>
        <w:rPr>
          <w:rFonts w:ascii="Times New Roman" w:eastAsia="Times New Roman" w:hAnsi="Times New Roman"/>
          <w:b/>
          <w:sz w:val="24"/>
          <w:szCs w:val="24"/>
        </w:rPr>
      </w:pPr>
    </w:p>
    <w:p w:rsidR="00BA4461" w:rsidRPr="001B3961" w:rsidRDefault="00BA4461" w:rsidP="00BA4461">
      <w:pPr>
        <w:spacing w:after="0" w:line="240" w:lineRule="atLeast"/>
        <w:ind w:left="-142"/>
        <w:jc w:val="both"/>
        <w:rPr>
          <w:rFonts w:ascii="Times New Roman" w:eastAsia="Times New Roman" w:hAnsi="Times New Roman"/>
          <w:sz w:val="28"/>
          <w:szCs w:val="28"/>
        </w:rPr>
      </w:pPr>
      <w:r w:rsidRPr="001B3961">
        <w:rPr>
          <w:rFonts w:ascii="Times New Roman" w:eastAsia="Times New Roman" w:hAnsi="Times New Roman"/>
          <w:sz w:val="28"/>
          <w:szCs w:val="28"/>
        </w:rPr>
        <w:t>от «</w:t>
      </w:r>
      <w:r w:rsidR="00840F39">
        <w:rPr>
          <w:rFonts w:ascii="Times New Roman" w:eastAsia="Times New Roman" w:hAnsi="Times New Roman"/>
          <w:sz w:val="28"/>
          <w:szCs w:val="28"/>
        </w:rPr>
        <w:t>28</w:t>
      </w:r>
      <w:r w:rsidRPr="001B3961">
        <w:rPr>
          <w:rFonts w:ascii="Times New Roman" w:eastAsia="Times New Roman" w:hAnsi="Times New Roman"/>
          <w:sz w:val="28"/>
          <w:szCs w:val="28"/>
        </w:rPr>
        <w:t xml:space="preserve">» </w:t>
      </w:r>
      <w:r w:rsidR="00840F39">
        <w:rPr>
          <w:rFonts w:ascii="Times New Roman" w:eastAsia="Times New Roman" w:hAnsi="Times New Roman"/>
          <w:sz w:val="28"/>
          <w:szCs w:val="28"/>
        </w:rPr>
        <w:t>декабря</w:t>
      </w:r>
      <w:r w:rsidRPr="001B3961">
        <w:rPr>
          <w:rFonts w:ascii="Times New Roman" w:eastAsia="Times New Roman" w:hAnsi="Times New Roman"/>
          <w:sz w:val="28"/>
          <w:szCs w:val="28"/>
        </w:rPr>
        <w:t xml:space="preserve"> 201</w:t>
      </w:r>
      <w:r w:rsidR="00665E0E">
        <w:rPr>
          <w:rFonts w:ascii="Times New Roman" w:eastAsia="Times New Roman" w:hAnsi="Times New Roman"/>
          <w:sz w:val="28"/>
          <w:szCs w:val="28"/>
        </w:rPr>
        <w:t>8</w:t>
      </w:r>
      <w:r w:rsidRPr="001B3961">
        <w:rPr>
          <w:rFonts w:ascii="Times New Roman" w:eastAsia="Times New Roman" w:hAnsi="Times New Roman"/>
          <w:sz w:val="28"/>
          <w:szCs w:val="28"/>
        </w:rPr>
        <w:t xml:space="preserve"> г</w:t>
      </w:r>
      <w:r w:rsidR="000A256D">
        <w:rPr>
          <w:rFonts w:ascii="Times New Roman" w:eastAsia="Times New Roman" w:hAnsi="Times New Roman"/>
          <w:sz w:val="28"/>
          <w:szCs w:val="28"/>
        </w:rPr>
        <w:t>ода</w:t>
      </w:r>
      <w:r w:rsidRPr="001B3961">
        <w:rPr>
          <w:rFonts w:ascii="Times New Roman" w:eastAsia="Times New Roman" w:hAnsi="Times New Roman"/>
          <w:sz w:val="28"/>
          <w:szCs w:val="28"/>
        </w:rPr>
        <w:t xml:space="preserve">                                                                 № </w:t>
      </w:r>
      <w:r w:rsidR="00840F39">
        <w:rPr>
          <w:rFonts w:ascii="Times New Roman" w:eastAsia="Times New Roman" w:hAnsi="Times New Roman"/>
          <w:sz w:val="28"/>
          <w:szCs w:val="28"/>
        </w:rPr>
        <w:t>998</w:t>
      </w:r>
    </w:p>
    <w:p w:rsidR="00BA4461" w:rsidRPr="00A117E0" w:rsidRDefault="00BA4461" w:rsidP="00BA4461">
      <w:pPr>
        <w:spacing w:after="0" w:line="240" w:lineRule="atLeast"/>
        <w:jc w:val="both"/>
        <w:rPr>
          <w:rFonts w:ascii="Times New Roman" w:eastAsia="Times New Roman" w:hAnsi="Times New Roman"/>
          <w:b/>
          <w:sz w:val="24"/>
          <w:szCs w:val="24"/>
        </w:rPr>
      </w:pPr>
    </w:p>
    <w:tbl>
      <w:tblPr>
        <w:tblStyle w:val="a7"/>
        <w:tblW w:w="0" w:type="auto"/>
        <w:tblInd w:w="-142" w:type="dxa"/>
        <w:tblLook w:val="04A0"/>
      </w:tblPr>
      <w:tblGrid>
        <w:gridCol w:w="5070"/>
      </w:tblGrid>
      <w:tr w:rsidR="00BA4461" w:rsidTr="00583520">
        <w:tc>
          <w:tcPr>
            <w:tcW w:w="5070" w:type="dxa"/>
            <w:tcBorders>
              <w:top w:val="nil"/>
              <w:left w:val="nil"/>
              <w:bottom w:val="nil"/>
              <w:right w:val="nil"/>
            </w:tcBorders>
          </w:tcPr>
          <w:p w:rsidR="00BA4461" w:rsidRPr="001B3961" w:rsidRDefault="00BA4461" w:rsidP="001B3961">
            <w:pPr>
              <w:autoSpaceDE w:val="0"/>
              <w:autoSpaceDN w:val="0"/>
              <w:adjustRightInd w:val="0"/>
              <w:rPr>
                <w:rFonts w:ascii="Times New Roman" w:hAnsi="Times New Roman" w:cs="Times New Roman"/>
                <w:bCs/>
                <w:sz w:val="28"/>
                <w:szCs w:val="28"/>
              </w:rPr>
            </w:pPr>
            <w:r w:rsidRPr="001B3961">
              <w:rPr>
                <w:rFonts w:ascii="Times New Roman" w:hAnsi="Times New Roman" w:cs="Times New Roman"/>
                <w:bCs/>
                <w:sz w:val="28"/>
                <w:szCs w:val="28"/>
              </w:rPr>
              <w:t xml:space="preserve">Об </w:t>
            </w:r>
            <w:r w:rsidR="00584E6C" w:rsidRPr="001B3961">
              <w:rPr>
                <w:rFonts w:ascii="Times New Roman" w:hAnsi="Times New Roman" w:cs="Times New Roman"/>
                <w:bCs/>
                <w:sz w:val="28"/>
                <w:szCs w:val="28"/>
              </w:rPr>
              <w:t xml:space="preserve">органе, </w:t>
            </w:r>
            <w:r w:rsidRPr="001B3961">
              <w:rPr>
                <w:rFonts w:ascii="Times New Roman" w:hAnsi="Times New Roman" w:cs="Times New Roman"/>
                <w:bCs/>
                <w:sz w:val="28"/>
                <w:szCs w:val="28"/>
              </w:rPr>
              <w:t>уполномоченном на рассмотрение предложения о заключении концессионного соглашения</w:t>
            </w:r>
          </w:p>
          <w:p w:rsidR="00BA4461" w:rsidRPr="001B3961" w:rsidRDefault="00BA4461" w:rsidP="001B3961">
            <w:pPr>
              <w:spacing w:line="240" w:lineRule="atLeast"/>
              <w:rPr>
                <w:rFonts w:ascii="Times New Roman" w:eastAsia="Times New Roman" w:hAnsi="Times New Roman"/>
                <w:sz w:val="24"/>
                <w:szCs w:val="24"/>
              </w:rPr>
            </w:pPr>
          </w:p>
        </w:tc>
      </w:tr>
    </w:tbl>
    <w:p w:rsidR="00BA4461" w:rsidRPr="00BA4461" w:rsidRDefault="00991E3C" w:rsidP="00BA4461">
      <w:pPr>
        <w:pStyle w:val="a3"/>
        <w:ind w:firstLine="708"/>
        <w:jc w:val="both"/>
        <w:rPr>
          <w:sz w:val="28"/>
          <w:szCs w:val="28"/>
        </w:rPr>
      </w:pPr>
      <w:r>
        <w:rPr>
          <w:sz w:val="28"/>
          <w:szCs w:val="28"/>
        </w:rPr>
        <w:t>Рассмотрев предложение о заключении концессионного соглашения с лицом, выступающим с инициативой заключ</w:t>
      </w:r>
      <w:r w:rsidR="0054621C">
        <w:rPr>
          <w:sz w:val="28"/>
          <w:szCs w:val="28"/>
        </w:rPr>
        <w:t xml:space="preserve">ения концессионного соглашения общества с ограниченной ответственностью </w:t>
      </w:r>
      <w:r>
        <w:rPr>
          <w:sz w:val="28"/>
          <w:szCs w:val="28"/>
        </w:rPr>
        <w:t>«</w:t>
      </w:r>
      <w:r w:rsidR="0054621C">
        <w:rPr>
          <w:sz w:val="28"/>
          <w:szCs w:val="28"/>
        </w:rPr>
        <w:t>Теплосеть» от 26.12.2018 года б/н</w:t>
      </w:r>
      <w:r>
        <w:rPr>
          <w:sz w:val="28"/>
          <w:szCs w:val="28"/>
        </w:rPr>
        <w:t>, в</w:t>
      </w:r>
      <w:r w:rsidR="00BA4461" w:rsidRPr="00BA4461">
        <w:rPr>
          <w:sz w:val="28"/>
          <w:szCs w:val="28"/>
        </w:rPr>
        <w:t xml:space="preserve"> соответствии со статьей 37 Федерального закона от 21.07.2005 № 115-ФЗ «О концессионных соглашениях», Уставом муниципального образования «Ягоднинский городской округ» администрация Ягоднинского городского округа</w:t>
      </w:r>
    </w:p>
    <w:p w:rsidR="00BA4461" w:rsidRDefault="00BA4461" w:rsidP="00BA4461">
      <w:pPr>
        <w:pStyle w:val="a3"/>
        <w:contextualSpacing/>
        <w:jc w:val="center"/>
        <w:rPr>
          <w:sz w:val="28"/>
          <w:szCs w:val="28"/>
        </w:rPr>
      </w:pPr>
      <w:r w:rsidRPr="00BA4461">
        <w:rPr>
          <w:sz w:val="28"/>
          <w:szCs w:val="28"/>
        </w:rPr>
        <w:t>ПОСТАНОВЛЯЕТ:</w:t>
      </w:r>
    </w:p>
    <w:p w:rsidR="00BA4461" w:rsidRPr="00BA4461" w:rsidRDefault="00BA4461" w:rsidP="00BA4461">
      <w:pPr>
        <w:pStyle w:val="a3"/>
        <w:contextualSpacing/>
        <w:jc w:val="center"/>
        <w:rPr>
          <w:sz w:val="28"/>
          <w:szCs w:val="28"/>
        </w:rPr>
      </w:pPr>
    </w:p>
    <w:p w:rsidR="00790C0D" w:rsidRPr="001B3961" w:rsidRDefault="00BA4461" w:rsidP="001B3961">
      <w:pPr>
        <w:pStyle w:val="a3"/>
        <w:spacing w:before="0" w:beforeAutospacing="0" w:after="0" w:afterAutospacing="0" w:line="240" w:lineRule="atLeast"/>
        <w:ind w:firstLine="709"/>
        <w:contextualSpacing/>
        <w:jc w:val="both"/>
        <w:rPr>
          <w:sz w:val="28"/>
          <w:szCs w:val="28"/>
        </w:rPr>
      </w:pPr>
      <w:r w:rsidRPr="001B3961">
        <w:rPr>
          <w:sz w:val="28"/>
          <w:szCs w:val="28"/>
        </w:rPr>
        <w:t xml:space="preserve">1. Определить комитет по управлению муниципальным имуществом администрации Ягоднинского городского округа органом, уполномоченным на рассмотрение предложения </w:t>
      </w:r>
      <w:r w:rsidR="00790C0D" w:rsidRPr="001B3961">
        <w:rPr>
          <w:sz w:val="28"/>
          <w:szCs w:val="28"/>
        </w:rPr>
        <w:t>обществ</w:t>
      </w:r>
      <w:r w:rsidR="00584E6C" w:rsidRPr="001B3961">
        <w:rPr>
          <w:sz w:val="28"/>
          <w:szCs w:val="28"/>
        </w:rPr>
        <w:t>а</w:t>
      </w:r>
      <w:r w:rsidR="00790C0D" w:rsidRPr="001B3961">
        <w:rPr>
          <w:sz w:val="28"/>
          <w:szCs w:val="28"/>
        </w:rPr>
        <w:t xml:space="preserve"> с ограниченной ответственностью</w:t>
      </w:r>
      <w:r w:rsidR="001B3961">
        <w:rPr>
          <w:sz w:val="28"/>
          <w:szCs w:val="28"/>
        </w:rPr>
        <w:t xml:space="preserve"> </w:t>
      </w:r>
      <w:r w:rsidR="00790C0D" w:rsidRPr="001B3961">
        <w:rPr>
          <w:sz w:val="28"/>
          <w:szCs w:val="28"/>
        </w:rPr>
        <w:t>«</w:t>
      </w:r>
      <w:r w:rsidR="0054621C">
        <w:rPr>
          <w:sz w:val="28"/>
          <w:szCs w:val="28"/>
        </w:rPr>
        <w:t>Теплосеть»</w:t>
      </w:r>
      <w:r w:rsidR="00991E3C">
        <w:rPr>
          <w:sz w:val="28"/>
          <w:szCs w:val="28"/>
        </w:rPr>
        <w:t xml:space="preserve"> </w:t>
      </w:r>
      <w:r w:rsidRPr="001B3961">
        <w:rPr>
          <w:sz w:val="28"/>
          <w:szCs w:val="28"/>
        </w:rPr>
        <w:t xml:space="preserve">о заключении концессионного соглашения (с правом проведения переговоров в случае принятия решения о возможности его заключения на иных условиях, чем предложено инициатором заключения соглашения) в </w:t>
      </w:r>
      <w:r w:rsidR="00790C0D" w:rsidRPr="001B3961">
        <w:rPr>
          <w:sz w:val="28"/>
          <w:szCs w:val="28"/>
        </w:rPr>
        <w:t>отношении следующих объектов</w:t>
      </w:r>
      <w:r w:rsidR="00991E3C">
        <w:rPr>
          <w:sz w:val="28"/>
          <w:szCs w:val="28"/>
        </w:rPr>
        <w:t xml:space="preserve"> (приложение № 1)</w:t>
      </w:r>
      <w:bookmarkStart w:id="0" w:name="_GoBack"/>
      <w:bookmarkEnd w:id="0"/>
      <w:r w:rsidR="00991E3C">
        <w:rPr>
          <w:sz w:val="28"/>
          <w:szCs w:val="28"/>
        </w:rPr>
        <w:t>.</w:t>
      </w:r>
    </w:p>
    <w:p w:rsidR="00BA4461" w:rsidRPr="001B3961" w:rsidRDefault="00BA4461" w:rsidP="001B3961">
      <w:pPr>
        <w:pStyle w:val="a3"/>
        <w:spacing w:before="0" w:beforeAutospacing="0" w:after="0" w:afterAutospacing="0" w:line="240" w:lineRule="atLeast"/>
        <w:ind w:firstLine="709"/>
        <w:contextualSpacing/>
        <w:jc w:val="both"/>
        <w:rPr>
          <w:sz w:val="28"/>
          <w:szCs w:val="28"/>
        </w:rPr>
      </w:pPr>
      <w:r w:rsidRPr="001B3961">
        <w:rPr>
          <w:sz w:val="28"/>
          <w:szCs w:val="28"/>
        </w:rPr>
        <w:t xml:space="preserve">2.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8" w:history="1">
        <w:r w:rsidRPr="001B3961">
          <w:rPr>
            <w:rStyle w:val="a6"/>
            <w:color w:val="auto"/>
            <w:sz w:val="28"/>
            <w:szCs w:val="28"/>
          </w:rPr>
          <w:t>h</w:t>
        </w:r>
        <w:r w:rsidRPr="001B3961">
          <w:rPr>
            <w:rStyle w:val="a6"/>
            <w:color w:val="auto"/>
            <w:sz w:val="28"/>
            <w:szCs w:val="28"/>
            <w:lang w:val="en-US"/>
          </w:rPr>
          <w:t>ttp</w:t>
        </w:r>
        <w:r w:rsidRPr="001B3961">
          <w:rPr>
            <w:rStyle w:val="a6"/>
            <w:color w:val="auto"/>
            <w:sz w:val="28"/>
            <w:szCs w:val="28"/>
          </w:rPr>
          <w:t>://</w:t>
        </w:r>
        <w:r w:rsidRPr="001B3961">
          <w:rPr>
            <w:rStyle w:val="a6"/>
            <w:color w:val="auto"/>
            <w:sz w:val="28"/>
            <w:szCs w:val="28"/>
            <w:lang w:val="en-US"/>
          </w:rPr>
          <w:t>yagodnoeadm</w:t>
        </w:r>
        <w:r w:rsidRPr="001B3961">
          <w:rPr>
            <w:rStyle w:val="a6"/>
            <w:color w:val="auto"/>
            <w:sz w:val="28"/>
            <w:szCs w:val="28"/>
          </w:rPr>
          <w:t>.</w:t>
        </w:r>
        <w:r w:rsidRPr="001B3961">
          <w:rPr>
            <w:rStyle w:val="a6"/>
            <w:color w:val="auto"/>
            <w:sz w:val="28"/>
            <w:szCs w:val="28"/>
            <w:lang w:val="en-US"/>
          </w:rPr>
          <w:t>ru</w:t>
        </w:r>
      </w:hyperlink>
      <w:r w:rsidRPr="001B3961">
        <w:rPr>
          <w:sz w:val="28"/>
          <w:szCs w:val="28"/>
        </w:rPr>
        <w:t>.</w:t>
      </w:r>
    </w:p>
    <w:p w:rsidR="00BA4461" w:rsidRPr="001B3961" w:rsidRDefault="00BA4461" w:rsidP="001B3961">
      <w:pPr>
        <w:pStyle w:val="a8"/>
        <w:spacing w:line="240" w:lineRule="atLeast"/>
        <w:ind w:firstLine="709"/>
        <w:contextualSpacing/>
        <w:jc w:val="both"/>
        <w:rPr>
          <w:rFonts w:ascii="Times New Roman" w:hAnsi="Times New Roman" w:cs="Times New Roman"/>
          <w:b/>
          <w:sz w:val="28"/>
          <w:szCs w:val="28"/>
        </w:rPr>
      </w:pPr>
      <w:r w:rsidRPr="001B3961">
        <w:rPr>
          <w:rFonts w:ascii="Times New Roman" w:hAnsi="Times New Roman" w:cs="Times New Roman"/>
          <w:sz w:val="28"/>
          <w:szCs w:val="28"/>
        </w:rPr>
        <w:t>3. Контроль за исполнением настоящего постановления оставляю за собой.</w:t>
      </w:r>
    </w:p>
    <w:p w:rsidR="00790C0D" w:rsidRDefault="00790C0D" w:rsidP="00BA4461">
      <w:pPr>
        <w:pStyle w:val="a8"/>
        <w:ind w:firstLine="708"/>
        <w:contextualSpacing/>
        <w:jc w:val="both"/>
        <w:rPr>
          <w:rFonts w:ascii="Times New Roman" w:hAnsi="Times New Roman" w:cs="Times New Roman"/>
          <w:b/>
          <w:sz w:val="28"/>
          <w:szCs w:val="28"/>
        </w:rPr>
      </w:pPr>
    </w:p>
    <w:p w:rsidR="00790C0D" w:rsidRPr="00BA4461" w:rsidRDefault="00790C0D" w:rsidP="00BA4461">
      <w:pPr>
        <w:pStyle w:val="a8"/>
        <w:ind w:firstLine="708"/>
        <w:contextualSpacing/>
        <w:jc w:val="both"/>
        <w:rPr>
          <w:rFonts w:ascii="Times New Roman" w:hAnsi="Times New Roman" w:cs="Times New Roman"/>
          <w:sz w:val="28"/>
          <w:szCs w:val="28"/>
        </w:rPr>
      </w:pPr>
    </w:p>
    <w:p w:rsidR="00790C0D" w:rsidRPr="00236BAF" w:rsidRDefault="00991E3C" w:rsidP="00790C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90C0D" w:rsidRPr="00236BAF">
        <w:rPr>
          <w:rFonts w:ascii="Times New Roman" w:hAnsi="Times New Roman" w:cs="Times New Roman"/>
          <w:sz w:val="28"/>
          <w:szCs w:val="28"/>
        </w:rPr>
        <w:t xml:space="preserve">Ягоднинского </w:t>
      </w:r>
    </w:p>
    <w:p w:rsidR="00790C0D" w:rsidRDefault="00790C0D" w:rsidP="00790C0D">
      <w:pPr>
        <w:autoSpaceDE w:val="0"/>
        <w:autoSpaceDN w:val="0"/>
        <w:adjustRightInd w:val="0"/>
        <w:spacing w:after="0" w:line="240" w:lineRule="auto"/>
        <w:jc w:val="both"/>
        <w:rPr>
          <w:rFonts w:ascii="Times New Roman" w:hAnsi="Times New Roman" w:cs="Times New Roman"/>
          <w:sz w:val="28"/>
          <w:szCs w:val="28"/>
        </w:rPr>
      </w:pPr>
      <w:r w:rsidRPr="00236BAF">
        <w:rPr>
          <w:rFonts w:ascii="Times New Roman" w:hAnsi="Times New Roman" w:cs="Times New Roman"/>
          <w:sz w:val="28"/>
          <w:szCs w:val="28"/>
        </w:rPr>
        <w:t>городского округа</w:t>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sidRPr="00236B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256D">
        <w:rPr>
          <w:rFonts w:ascii="Times New Roman" w:hAnsi="Times New Roman" w:cs="Times New Roman"/>
          <w:sz w:val="28"/>
          <w:szCs w:val="28"/>
        </w:rPr>
        <w:t xml:space="preserve">           </w:t>
      </w:r>
      <w:r w:rsidR="00991E3C">
        <w:rPr>
          <w:rFonts w:ascii="Times New Roman" w:hAnsi="Times New Roman" w:cs="Times New Roman"/>
          <w:sz w:val="28"/>
          <w:szCs w:val="28"/>
        </w:rPr>
        <w:t>Д.М. Бородин</w:t>
      </w: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sectPr w:rsidR="00686AFB" w:rsidSect="00686AFB">
          <w:pgSz w:w="11906" w:h="16838"/>
          <w:pgMar w:top="851" w:right="851" w:bottom="851" w:left="1418" w:header="0" w:footer="0" w:gutter="0"/>
          <w:cols w:space="708"/>
          <w:docGrid w:linePitch="360"/>
        </w:sectPr>
      </w:pPr>
    </w:p>
    <w:p w:rsidR="00686AFB" w:rsidRDefault="00686AFB" w:rsidP="00686AFB">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horzAnchor="margin" w:tblpXSpec="right" w:tblpY="-27"/>
        <w:tblW w:w="0" w:type="auto"/>
        <w:tblLook w:val="04A0"/>
      </w:tblPr>
      <w:tblGrid>
        <w:gridCol w:w="3649"/>
      </w:tblGrid>
      <w:tr w:rsidR="00686AFB" w:rsidRPr="000229BC" w:rsidTr="00686AFB">
        <w:tc>
          <w:tcPr>
            <w:tcW w:w="3649" w:type="dxa"/>
          </w:tcPr>
          <w:p w:rsidR="00686AFB" w:rsidRPr="000229BC" w:rsidRDefault="00686AFB" w:rsidP="00CC7017">
            <w:pPr>
              <w:spacing w:line="240" w:lineRule="atLeast"/>
              <w:rPr>
                <w:rFonts w:ascii="Times New Roman" w:hAnsi="Times New Roman" w:cs="Times New Roman"/>
                <w:bCs/>
              </w:rPr>
            </w:pPr>
            <w:r w:rsidRPr="000229BC">
              <w:rPr>
                <w:rFonts w:ascii="Times New Roman" w:hAnsi="Times New Roman" w:cs="Times New Roman"/>
              </w:rPr>
              <w:t>Приложение № 1 к постановлению администрации Ягоднинского городского округа  от 28.12.2018 года № 998</w:t>
            </w:r>
          </w:p>
        </w:tc>
      </w:tr>
    </w:tbl>
    <w:p w:rsidR="00686AFB" w:rsidRPr="000229BC" w:rsidRDefault="00686AFB" w:rsidP="00686AFB">
      <w:pPr>
        <w:jc w:val="center"/>
        <w:rPr>
          <w:rFonts w:ascii="Times New Roman" w:hAnsi="Times New Roman" w:cs="Times New Roman"/>
          <w:sz w:val="26"/>
          <w:szCs w:val="26"/>
        </w:rPr>
      </w:pPr>
    </w:p>
    <w:p w:rsidR="00686AFB" w:rsidRPr="000229BC" w:rsidRDefault="00686AFB" w:rsidP="00686AFB">
      <w:pPr>
        <w:jc w:val="center"/>
        <w:rPr>
          <w:rFonts w:ascii="Times New Roman" w:hAnsi="Times New Roman" w:cs="Times New Roman"/>
          <w:sz w:val="26"/>
          <w:szCs w:val="26"/>
        </w:rPr>
      </w:pPr>
    </w:p>
    <w:p w:rsidR="00686AFB" w:rsidRDefault="00686AFB" w:rsidP="00686AFB">
      <w:pPr>
        <w:spacing w:line="240" w:lineRule="atLeast"/>
        <w:jc w:val="center"/>
        <w:rPr>
          <w:rFonts w:ascii="Times New Roman" w:hAnsi="Times New Roman" w:cs="Times New Roman"/>
          <w:sz w:val="20"/>
          <w:szCs w:val="20"/>
        </w:rPr>
      </w:pPr>
    </w:p>
    <w:p w:rsidR="00686AFB" w:rsidRPr="000229BC" w:rsidRDefault="00686AFB" w:rsidP="00686AFB">
      <w:pPr>
        <w:spacing w:line="240" w:lineRule="atLeast"/>
        <w:jc w:val="center"/>
        <w:rPr>
          <w:rFonts w:ascii="Times New Roman" w:hAnsi="Times New Roman" w:cs="Times New Roman"/>
          <w:sz w:val="20"/>
          <w:szCs w:val="20"/>
        </w:rPr>
      </w:pPr>
      <w:r w:rsidRPr="000229BC">
        <w:rPr>
          <w:rFonts w:ascii="Times New Roman" w:hAnsi="Times New Roman" w:cs="Times New Roman"/>
          <w:sz w:val="20"/>
          <w:szCs w:val="20"/>
        </w:rPr>
        <w:t xml:space="preserve">Описание объекта </w:t>
      </w:r>
      <w:r w:rsidRPr="000229BC">
        <w:rPr>
          <w:rFonts w:ascii="Times New Roman" w:hAnsi="Times New Roman" w:cs="Times New Roman"/>
          <w:color w:val="000000"/>
          <w:sz w:val="20"/>
          <w:szCs w:val="20"/>
        </w:rPr>
        <w:t>Соглашения и иного имущества, в том числе сведения о технико-экономических показателях, техническом состоянии, балансовой стоимости</w:t>
      </w:r>
    </w:p>
    <w:tbl>
      <w:tblPr>
        <w:tblW w:w="1488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2587"/>
        <w:gridCol w:w="2092"/>
        <w:gridCol w:w="2019"/>
        <w:gridCol w:w="1242"/>
        <w:gridCol w:w="1558"/>
        <w:gridCol w:w="1558"/>
        <w:gridCol w:w="1418"/>
      </w:tblGrid>
      <w:tr w:rsidR="00686AFB" w:rsidRPr="000229BC" w:rsidTr="00CC7017">
        <w:trPr>
          <w:trHeight w:val="20"/>
          <w:tblHeader/>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п/п</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Наименование объекта</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Адрес объекта</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Технико-экономические показатели</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Техническое состояние объекта</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Мощность объекта на дату передачи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Год ввода в эксплуатацию существующего объекта</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Балансовая стоимость объекта, руб.</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Остаточная стоимость объекта, руб.</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1.</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Модульная котельная</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Магаданская область, Ягоднинский район, п.Дебин, ул.Советская, 7</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554,1 м2</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9 гкал/час</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26.01.2009</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52 705 000,00</w:t>
            </w:r>
          </w:p>
        </w:tc>
        <w:tc>
          <w:tcPr>
            <w:tcW w:w="1418" w:type="dxa"/>
          </w:tcPr>
          <w:p w:rsidR="00686AFB" w:rsidRPr="000229BC" w:rsidRDefault="00686AFB" w:rsidP="00CC7017">
            <w:pPr>
              <w:spacing w:after="0" w:line="0" w:lineRule="atLeast"/>
              <w:jc w:val="center"/>
              <w:rPr>
                <w:rFonts w:ascii="Times New Roman" w:hAnsi="Times New Roman" w:cs="Times New Roman"/>
                <w:b/>
                <w:color w:val="000000"/>
                <w:sz w:val="18"/>
                <w:szCs w:val="18"/>
              </w:rPr>
            </w:pPr>
            <w:r w:rsidRPr="000229BC">
              <w:rPr>
                <w:rFonts w:ascii="Times New Roman" w:hAnsi="Times New Roman" w:cs="Times New Roman"/>
                <w:b/>
                <w:color w:val="000000"/>
                <w:sz w:val="18"/>
                <w:szCs w:val="18"/>
              </w:rPr>
              <w:t>35 477 326,86</w:t>
            </w:r>
          </w:p>
          <w:p w:rsidR="00686AFB" w:rsidRPr="000229BC" w:rsidRDefault="00686AFB" w:rsidP="00CC7017">
            <w:pPr>
              <w:spacing w:after="0" w:line="0" w:lineRule="atLeast"/>
              <w:jc w:val="center"/>
              <w:rPr>
                <w:rFonts w:ascii="Times New Roman" w:eastAsia="Times New Roman" w:hAnsi="Times New Roman" w:cs="Times New Roman"/>
                <w:b/>
                <w:sz w:val="18"/>
                <w:szCs w:val="18"/>
                <w:highlight w:val="red"/>
              </w:rPr>
            </w:pPr>
          </w:p>
        </w:tc>
      </w:tr>
      <w:tr w:rsidR="00686AFB" w:rsidRPr="000229BC" w:rsidTr="00CC7017">
        <w:trPr>
          <w:trHeight w:val="20"/>
          <w:jc w:val="center"/>
        </w:trPr>
        <w:tc>
          <w:tcPr>
            <w:tcW w:w="566" w:type="dxa"/>
          </w:tcPr>
          <w:p w:rsidR="00686AFB" w:rsidRPr="000229BC" w:rsidRDefault="00686AFB" w:rsidP="00CC7017">
            <w:pPr>
              <w:pStyle w:val="af"/>
              <w:spacing w:after="0" w:line="0" w:lineRule="atLeast"/>
              <w:ind w:left="0"/>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2.</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Наружные тепловые сети</w:t>
            </w:r>
          </w:p>
        </w:tc>
        <w:tc>
          <w:tcPr>
            <w:tcW w:w="9498" w:type="dxa"/>
            <w:gridSpan w:val="5"/>
          </w:tcPr>
          <w:p w:rsidR="00686AFB" w:rsidRPr="000229BC" w:rsidRDefault="00686AFB" w:rsidP="00CC7017">
            <w:pPr>
              <w:spacing w:after="0" w:line="0" w:lineRule="atLeast"/>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Протяженность – 2622 м.</w:t>
            </w:r>
          </w:p>
          <w:p w:rsidR="00686AFB" w:rsidRPr="000229BC" w:rsidRDefault="00686AFB" w:rsidP="00CC7017">
            <w:pPr>
              <w:spacing w:after="0" w:line="0" w:lineRule="atLeast"/>
              <w:jc w:val="center"/>
              <w:rPr>
                <w:rFonts w:ascii="Times New Roman" w:eastAsia="Times New Roman" w:hAnsi="Times New Roman" w:cs="Times New Roman"/>
                <w:b/>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328 358,34</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95 945,55</w:t>
            </w:r>
          </w:p>
        </w:tc>
      </w:tr>
      <w:tr w:rsidR="00686AFB" w:rsidRPr="000229BC" w:rsidTr="00CC7017">
        <w:trPr>
          <w:trHeight w:val="20"/>
          <w:jc w:val="center"/>
        </w:trPr>
        <w:tc>
          <w:tcPr>
            <w:tcW w:w="566" w:type="dxa"/>
          </w:tcPr>
          <w:p w:rsidR="00686AFB" w:rsidRPr="000229BC" w:rsidRDefault="00686AFB" w:rsidP="00CC7017">
            <w:pPr>
              <w:pStyle w:val="af"/>
              <w:spacing w:after="0" w:line="0" w:lineRule="atLeast"/>
              <w:ind w:left="0"/>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2.1.</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500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50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57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500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62616,00</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18296,25</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2.2</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417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70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76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417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52221,75</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15259,08</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2.3.</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193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80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89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193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24169,78</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7062,35</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2.4.</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752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100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100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752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94174,48</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27517,56</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2.5</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41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125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133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41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5134,51</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1500,29</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2.6</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118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150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159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118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14777,38</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4317,92</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2.7</w:t>
            </w:r>
          </w:p>
        </w:tc>
        <w:tc>
          <w:tcPr>
            <w:tcW w:w="184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442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200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219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442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55352,55</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16173,89</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2.8.</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тепловые сети</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159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200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300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159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1990</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19911,89</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5818,21</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3.</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 xml:space="preserve">Наружные  сети </w:t>
            </w:r>
            <w:r w:rsidRPr="000229BC">
              <w:rPr>
                <w:rFonts w:ascii="Times New Roman" w:eastAsia="Times New Roman" w:hAnsi="Times New Roman" w:cs="Times New Roman"/>
                <w:b/>
                <w:sz w:val="18"/>
                <w:szCs w:val="18"/>
              </w:rPr>
              <w:lastRenderedPageBreak/>
              <w:t>ГВС</w:t>
            </w:r>
          </w:p>
        </w:tc>
        <w:tc>
          <w:tcPr>
            <w:tcW w:w="9498" w:type="dxa"/>
            <w:gridSpan w:val="5"/>
          </w:tcPr>
          <w:p w:rsidR="00686AFB" w:rsidRPr="000229BC" w:rsidRDefault="00686AFB" w:rsidP="00CC7017">
            <w:pPr>
              <w:spacing w:after="0" w:line="0" w:lineRule="atLeast"/>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lastRenderedPageBreak/>
              <w:t>Протяженность – 1606 м</w:t>
            </w:r>
          </w:p>
          <w:p w:rsidR="00686AFB" w:rsidRPr="000229BC" w:rsidRDefault="00686AFB" w:rsidP="00CC7017">
            <w:pPr>
              <w:spacing w:after="0" w:line="0" w:lineRule="atLeast"/>
              <w:jc w:val="center"/>
              <w:rPr>
                <w:rFonts w:ascii="Times New Roman" w:eastAsia="Times New Roman" w:hAnsi="Times New Roman" w:cs="Times New Roman"/>
                <w:b/>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lastRenderedPageBreak/>
              <w:t>99362,06</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3.1.</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15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23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1422,99</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3.2.</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54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54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3340,94</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3.3.</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299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25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299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18498,91</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3.4.</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45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40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45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2784,12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3.5.</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22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46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22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1361,12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3.6.</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374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50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374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23139,11</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3.7.</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246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63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246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15219,84</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3.8.</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312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76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312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19303,22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3.9.</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212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100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212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13116,29</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3.10.</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Наружные  сети ГВС</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19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219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 м. в двутрубном исполнении</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1978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1175,52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trHeight w:val="555"/>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4.</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Сети водопроводные</w:t>
            </w:r>
          </w:p>
        </w:tc>
        <w:tc>
          <w:tcPr>
            <w:tcW w:w="9498" w:type="dxa"/>
            <w:gridSpan w:val="5"/>
          </w:tcPr>
          <w:p w:rsidR="00686AFB" w:rsidRPr="000229BC" w:rsidRDefault="00686AFB" w:rsidP="00CC7017">
            <w:pPr>
              <w:spacing w:after="0" w:line="0" w:lineRule="atLeast"/>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Протяженностью 3530,00 м</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3845144,60</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931751,83</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4.1.</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116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25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25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116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1982</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126355,04</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30618,47</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4.2.</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23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40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40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1985</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25053,16</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6070,90</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4.3.</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453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50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lastRenderedPageBreak/>
              <w:t>D</w:t>
            </w:r>
            <w:r w:rsidRPr="000229BC">
              <w:rPr>
                <w:rFonts w:ascii="Times New Roman" w:eastAsia="Times New Roman" w:hAnsi="Times New Roman" w:cs="Times New Roman"/>
                <w:sz w:val="18"/>
                <w:szCs w:val="18"/>
              </w:rPr>
              <w:t>вн = 57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453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1985</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493438,22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119570,42</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4.4.</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404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70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76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404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1985</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440064,11</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106636,75</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4.5.</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74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80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89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1986</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80605,80</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19532,48</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4.6.</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1045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100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100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1045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1986</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1138284,63</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275830,22</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4.7.</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160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125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125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160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1987</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174282,82</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42232,38</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4.8.</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81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150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159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81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1987</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88230,67</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21380,14</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4.9.</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Сети водопроводные</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Протяженность – 1174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200 мм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lang w:val="en-US"/>
              </w:rPr>
              <w:t>D</w:t>
            </w:r>
            <w:r w:rsidRPr="000229BC">
              <w:rPr>
                <w:rFonts w:ascii="Times New Roman" w:eastAsia="Times New Roman" w:hAnsi="Times New Roman" w:cs="Times New Roman"/>
                <w:sz w:val="18"/>
                <w:szCs w:val="18"/>
              </w:rPr>
              <w:t>вн = 219 мм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1174 м</w:t>
            </w:r>
          </w:p>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1988</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1278800,15</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309880,07</w:t>
            </w:r>
          </w:p>
        </w:tc>
      </w:tr>
      <w:tr w:rsidR="00686AFB" w:rsidRPr="000229BC" w:rsidTr="00CC7017">
        <w:trPr>
          <w:trHeight w:val="20"/>
          <w:jc w:val="center"/>
        </w:trPr>
        <w:tc>
          <w:tcPr>
            <w:tcW w:w="566"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5.</w:t>
            </w:r>
          </w:p>
        </w:tc>
        <w:tc>
          <w:tcPr>
            <w:tcW w:w="1843"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Здание водонасосной</w:t>
            </w:r>
          </w:p>
        </w:tc>
        <w:tc>
          <w:tcPr>
            <w:tcW w:w="2587"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Магаданская область, Ягоднинский район, п.Дебин</w:t>
            </w:r>
          </w:p>
        </w:tc>
        <w:tc>
          <w:tcPr>
            <w:tcW w:w="2092"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lang w:val="en-US"/>
              </w:rPr>
              <w:t>S – 112,</w:t>
            </w:r>
            <w:r w:rsidRPr="000229BC">
              <w:rPr>
                <w:rFonts w:ascii="Times New Roman" w:eastAsia="Times New Roman" w:hAnsi="Times New Roman" w:cs="Times New Roman"/>
                <w:b/>
                <w:color w:val="000000"/>
                <w:sz w:val="18"/>
                <w:szCs w:val="18"/>
              </w:rPr>
              <w:t>7 кв.м.</w:t>
            </w:r>
          </w:p>
        </w:tc>
        <w:tc>
          <w:tcPr>
            <w:tcW w:w="2019" w:type="dxa"/>
          </w:tcPr>
          <w:p w:rsidR="00686AFB" w:rsidRPr="000229BC" w:rsidRDefault="00686AFB" w:rsidP="00CC7017">
            <w:pPr>
              <w:spacing w:after="0" w:line="0" w:lineRule="atLeast"/>
              <w:jc w:val="center"/>
              <w:rPr>
                <w:rFonts w:ascii="Times New Roman" w:eastAsia="Times New Roman" w:hAnsi="Times New Roman" w:cs="Times New Roman"/>
                <w:b/>
                <w:sz w:val="18"/>
                <w:szCs w:val="18"/>
              </w:rPr>
            </w:pPr>
            <w:r w:rsidRPr="000229BC">
              <w:rPr>
                <w:rFonts w:ascii="Times New Roman" w:eastAsia="Times New Roman" w:hAnsi="Times New Roman" w:cs="Times New Roman"/>
                <w:b/>
                <w:sz w:val="18"/>
                <w:szCs w:val="18"/>
              </w:rPr>
              <w:t>В рабочем состоянии (удовлетворительное)</w:t>
            </w:r>
          </w:p>
        </w:tc>
        <w:tc>
          <w:tcPr>
            <w:tcW w:w="1242"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1 ед.</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01.10.1995</w:t>
            </w:r>
          </w:p>
        </w:tc>
        <w:tc>
          <w:tcPr>
            <w:tcW w:w="1558" w:type="dxa"/>
          </w:tcPr>
          <w:p w:rsidR="00686AFB" w:rsidRPr="000229BC" w:rsidRDefault="00686AFB" w:rsidP="00CC7017">
            <w:pPr>
              <w:spacing w:after="0" w:line="0" w:lineRule="atLeast"/>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492265,53</w:t>
            </w:r>
          </w:p>
        </w:tc>
        <w:tc>
          <w:tcPr>
            <w:tcW w:w="1418" w:type="dxa"/>
          </w:tcPr>
          <w:p w:rsidR="00686AFB" w:rsidRPr="000229BC" w:rsidRDefault="00686AFB" w:rsidP="00CC7017">
            <w:pPr>
              <w:spacing w:after="0" w:line="0" w:lineRule="atLeast"/>
              <w:jc w:val="center"/>
              <w:rPr>
                <w:rFonts w:ascii="Times New Roman" w:eastAsia="Times New Roman" w:hAnsi="Times New Roman" w:cs="Times New Roman"/>
                <w:b/>
                <w:sz w:val="18"/>
                <w:szCs w:val="18"/>
                <w:highlight w:val="yellow"/>
              </w:rPr>
            </w:pPr>
            <w:r w:rsidRPr="000229BC">
              <w:rPr>
                <w:rFonts w:ascii="Times New Roman" w:eastAsia="Times New Roman" w:hAnsi="Times New Roman" w:cs="Times New Roman"/>
                <w:b/>
                <w:sz w:val="18"/>
                <w:szCs w:val="18"/>
              </w:rPr>
              <w:t>375438,30</w:t>
            </w:r>
          </w:p>
        </w:tc>
      </w:tr>
    </w:tbl>
    <w:p w:rsidR="00686AFB" w:rsidRPr="000229BC" w:rsidRDefault="00686AFB" w:rsidP="00686AFB">
      <w:pPr>
        <w:spacing w:after="0" w:line="0" w:lineRule="atLeast"/>
        <w:ind w:left="1072"/>
        <w:jc w:val="center"/>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Состав и описание иного имущества Соглашения,  в том числе сведения о технико-экономических показателях, техническом состоянии, балансовой стоимости</w:t>
      </w:r>
    </w:p>
    <w:p w:rsidR="00686AFB" w:rsidRPr="000229BC" w:rsidRDefault="00686AFB" w:rsidP="00686AFB">
      <w:pPr>
        <w:tabs>
          <w:tab w:val="left" w:pos="2580"/>
          <w:tab w:val="right" w:pos="15250"/>
        </w:tabs>
        <w:spacing w:after="0" w:line="0" w:lineRule="atLeast"/>
        <w:ind w:firstLine="851"/>
        <w:rPr>
          <w:rFonts w:ascii="Times New Roman" w:eastAsia="Times New Roman" w:hAnsi="Times New Roman" w:cs="Times New Roman"/>
          <w:b/>
          <w:color w:val="000000"/>
          <w:sz w:val="18"/>
          <w:szCs w:val="18"/>
        </w:rPr>
      </w:pPr>
      <w:r w:rsidRPr="000229BC">
        <w:rPr>
          <w:rFonts w:ascii="Times New Roman" w:eastAsia="Times New Roman" w:hAnsi="Times New Roman" w:cs="Times New Roman"/>
          <w:b/>
          <w:color w:val="000000"/>
          <w:sz w:val="18"/>
          <w:szCs w:val="18"/>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567"/>
        <w:gridCol w:w="1986"/>
        <w:gridCol w:w="2693"/>
        <w:gridCol w:w="226"/>
        <w:gridCol w:w="3034"/>
        <w:gridCol w:w="1985"/>
        <w:gridCol w:w="1559"/>
        <w:gridCol w:w="1417"/>
        <w:gridCol w:w="1701"/>
      </w:tblGrid>
      <w:tr w:rsidR="00686AFB" w:rsidRPr="000229BC" w:rsidTr="00CC7017">
        <w:trPr>
          <w:gridBefore w:val="1"/>
          <w:wBefore w:w="141" w:type="dxa"/>
          <w:trHeight w:val="20"/>
          <w:tblHeader/>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п/п</w:t>
            </w:r>
          </w:p>
        </w:tc>
        <w:tc>
          <w:tcPr>
            <w:tcW w:w="1986"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Наименование объекта</w:t>
            </w:r>
          </w:p>
        </w:tc>
        <w:tc>
          <w:tcPr>
            <w:tcW w:w="2693"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Адрес объекта</w:t>
            </w:r>
          </w:p>
        </w:tc>
        <w:tc>
          <w:tcPr>
            <w:tcW w:w="3260" w:type="dxa"/>
            <w:gridSpan w:val="2"/>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Технико-экономические показатели</w:t>
            </w:r>
          </w:p>
        </w:tc>
        <w:tc>
          <w:tcPr>
            <w:tcW w:w="1985"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Техническое состояние объекта</w:t>
            </w:r>
          </w:p>
        </w:tc>
        <w:tc>
          <w:tcPr>
            <w:tcW w:w="155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Год ввода в эксплуатацию существующего объекта</w:t>
            </w:r>
          </w:p>
        </w:tc>
        <w:tc>
          <w:tcPr>
            <w:tcW w:w="1417" w:type="dxa"/>
          </w:tcPr>
          <w:p w:rsidR="00686AFB" w:rsidRPr="000229BC" w:rsidRDefault="00686AFB" w:rsidP="00CC7017">
            <w:pPr>
              <w:spacing w:after="0" w:line="0" w:lineRule="atLeast"/>
              <w:ind w:right="-59"/>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Балансовая стоимость объекта, руб.</w:t>
            </w:r>
          </w:p>
        </w:tc>
        <w:tc>
          <w:tcPr>
            <w:tcW w:w="1701" w:type="dxa"/>
          </w:tcPr>
          <w:p w:rsidR="00686AFB" w:rsidRPr="000229BC" w:rsidRDefault="00686AFB" w:rsidP="00CC7017">
            <w:pPr>
              <w:spacing w:after="0" w:line="0" w:lineRule="atLeast"/>
              <w:ind w:right="-59"/>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Остаточная стоимость объекта, руб.</w:t>
            </w:r>
          </w:p>
        </w:tc>
      </w:tr>
      <w:tr w:rsidR="00686AFB" w:rsidRPr="000229BC" w:rsidTr="00CC7017">
        <w:trPr>
          <w:gridBefore w:val="1"/>
          <w:wBefore w:w="141" w:type="dxa"/>
          <w:trHeight w:val="1264"/>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w:t>
            </w:r>
          </w:p>
        </w:tc>
        <w:tc>
          <w:tcPr>
            <w:tcW w:w="1986" w:type="dxa"/>
          </w:tcPr>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r w:rsidRPr="000229BC">
              <w:rPr>
                <w:rFonts w:ascii="Times New Roman" w:eastAsia="Times New Roman" w:hAnsi="Times New Roman" w:cs="Times New Roman"/>
                <w:color w:val="000000"/>
                <w:sz w:val="18"/>
                <w:szCs w:val="18"/>
              </w:rPr>
              <w:t xml:space="preserve">Фронтальный погрузчик В-140.10012 011 </w:t>
            </w: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color w:val="000000"/>
                <w:sz w:val="18"/>
                <w:szCs w:val="18"/>
              </w:rPr>
              <w:t>гос. номер  61 18 ММ 49</w:t>
            </w:r>
            <w:r w:rsidRPr="000229BC">
              <w:rPr>
                <w:rFonts w:ascii="Times New Roman" w:eastAsia="Times New Roman" w:hAnsi="Times New Roman" w:cs="Times New Roman"/>
                <w:sz w:val="18"/>
                <w:szCs w:val="18"/>
              </w:rPr>
              <w:t xml:space="preserve"> номер двигателя  </w:t>
            </w:r>
            <w:r w:rsidRPr="000229BC">
              <w:rPr>
                <w:rFonts w:ascii="Times New Roman" w:eastAsia="Times New Roman" w:hAnsi="Times New Roman" w:cs="Times New Roman"/>
                <w:color w:val="000000"/>
                <w:sz w:val="18"/>
                <w:szCs w:val="18"/>
              </w:rPr>
              <w:t>АО390115</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pStyle w:val="a3"/>
              <w:shd w:val="clear" w:color="auto" w:fill="FFFFFF"/>
              <w:spacing w:before="0" w:beforeAutospacing="0" w:after="0" w:afterAutospacing="0" w:line="0" w:lineRule="atLeast"/>
              <w:rPr>
                <w:color w:val="000000"/>
                <w:sz w:val="18"/>
                <w:szCs w:val="18"/>
                <w:shd w:val="clear" w:color="auto" w:fill="FFFFFF"/>
              </w:rPr>
            </w:pPr>
            <w:r w:rsidRPr="000229BC">
              <w:rPr>
                <w:color w:val="000000"/>
                <w:sz w:val="18"/>
                <w:szCs w:val="18"/>
                <w:shd w:val="clear" w:color="auto" w:fill="FFFFFF"/>
              </w:rPr>
              <w:t>Номинальная грузоподъемность, 4,5 т</w:t>
            </w:r>
          </w:p>
          <w:p w:rsidR="00686AFB" w:rsidRPr="000229BC" w:rsidRDefault="00686AFB" w:rsidP="00CC7017">
            <w:pPr>
              <w:pStyle w:val="a3"/>
              <w:shd w:val="clear" w:color="auto" w:fill="FFFFFF"/>
              <w:spacing w:before="0" w:beforeAutospacing="0" w:after="0" w:afterAutospacing="0" w:line="0" w:lineRule="atLeast"/>
              <w:rPr>
                <w:color w:val="000000"/>
                <w:sz w:val="18"/>
                <w:szCs w:val="18"/>
              </w:rPr>
            </w:pPr>
            <w:r w:rsidRPr="000229BC">
              <w:rPr>
                <w:color w:val="000000"/>
                <w:sz w:val="18"/>
                <w:szCs w:val="18"/>
              </w:rPr>
              <w:t>Номинальная мощность, кВт (л.с.)</w:t>
            </w:r>
            <w:r w:rsidRPr="000229BC">
              <w:rPr>
                <w:color w:val="000000"/>
                <w:sz w:val="18"/>
                <w:szCs w:val="18"/>
                <w:shd w:val="clear" w:color="auto" w:fill="FFFFFF"/>
              </w:rPr>
              <w:t xml:space="preserve"> 132(180) Вместимость ковша номинальная, м3 (2,5-3,0)</w:t>
            </w:r>
          </w:p>
        </w:tc>
        <w:tc>
          <w:tcPr>
            <w:tcW w:w="1985"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2010</w:t>
            </w:r>
          </w:p>
        </w:tc>
        <w:tc>
          <w:tcPr>
            <w:tcW w:w="1417" w:type="dxa"/>
          </w:tcPr>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color w:val="000000"/>
                <w:sz w:val="18"/>
                <w:szCs w:val="18"/>
              </w:rPr>
              <w:t>2435000,00</w:t>
            </w:r>
          </w:p>
        </w:tc>
        <w:tc>
          <w:tcPr>
            <w:tcW w:w="1701" w:type="dxa"/>
          </w:tcPr>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p>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r w:rsidRPr="000229BC">
              <w:rPr>
                <w:rFonts w:ascii="Times New Roman" w:eastAsia="Times New Roman" w:hAnsi="Times New Roman" w:cs="Times New Roman"/>
                <w:color w:val="000000"/>
                <w:sz w:val="18"/>
                <w:szCs w:val="18"/>
              </w:rPr>
              <w:t>1040855,45</w:t>
            </w:r>
          </w:p>
        </w:tc>
      </w:tr>
      <w:tr w:rsidR="00686AFB" w:rsidRPr="000229BC" w:rsidTr="00CC7017">
        <w:trPr>
          <w:gridBefore w:val="1"/>
          <w:wBefore w:w="141" w:type="dxa"/>
          <w:trHeight w:val="984"/>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2. </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color w:val="000000"/>
                <w:sz w:val="18"/>
                <w:szCs w:val="18"/>
              </w:rPr>
              <w:t>Погрузчик ТО28</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pStyle w:val="a3"/>
              <w:shd w:val="clear" w:color="auto" w:fill="FFFFFF"/>
              <w:spacing w:before="0" w:beforeAutospacing="0" w:after="0" w:afterAutospacing="0" w:line="0" w:lineRule="atLeast"/>
              <w:rPr>
                <w:color w:val="000000"/>
                <w:sz w:val="18"/>
                <w:szCs w:val="18"/>
                <w:shd w:val="clear" w:color="auto" w:fill="FFFFFF"/>
              </w:rPr>
            </w:pPr>
            <w:r w:rsidRPr="000229BC">
              <w:rPr>
                <w:color w:val="000000"/>
                <w:sz w:val="18"/>
                <w:szCs w:val="18"/>
                <w:shd w:val="clear" w:color="auto" w:fill="FFFFFF"/>
              </w:rPr>
              <w:t>Номинальная грузоподъемность, 4,0 т</w:t>
            </w:r>
          </w:p>
          <w:p w:rsidR="00686AFB" w:rsidRPr="000229BC" w:rsidRDefault="00686AFB" w:rsidP="00CC7017">
            <w:pPr>
              <w:pStyle w:val="a3"/>
              <w:shd w:val="clear" w:color="auto" w:fill="FFFFFF"/>
              <w:spacing w:before="0" w:beforeAutospacing="0" w:after="0" w:afterAutospacing="0" w:line="0" w:lineRule="atLeast"/>
              <w:rPr>
                <w:color w:val="000000"/>
                <w:sz w:val="18"/>
                <w:szCs w:val="18"/>
              </w:rPr>
            </w:pPr>
            <w:r w:rsidRPr="000229BC">
              <w:rPr>
                <w:color w:val="000000"/>
                <w:sz w:val="18"/>
                <w:szCs w:val="18"/>
              </w:rPr>
              <w:t>Номинальная мощность, кВт (л.с.)</w:t>
            </w:r>
            <w:r w:rsidRPr="000229BC">
              <w:rPr>
                <w:color w:val="000000"/>
                <w:sz w:val="18"/>
                <w:szCs w:val="18"/>
                <w:shd w:val="clear" w:color="auto" w:fill="FFFFFF"/>
              </w:rPr>
              <w:t xml:space="preserve"> 109.  Вместимость ковша номинальная, м3 (2,0-2,2)</w:t>
            </w:r>
          </w:p>
        </w:tc>
        <w:tc>
          <w:tcPr>
            <w:tcW w:w="1985"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1992</w:t>
            </w:r>
          </w:p>
        </w:tc>
        <w:tc>
          <w:tcPr>
            <w:tcW w:w="1417" w:type="dxa"/>
          </w:tcPr>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p>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color w:val="000000"/>
                <w:sz w:val="18"/>
                <w:szCs w:val="18"/>
              </w:rPr>
              <w:t>49722,61</w:t>
            </w:r>
          </w:p>
        </w:tc>
        <w:tc>
          <w:tcPr>
            <w:tcW w:w="1701" w:type="dxa"/>
          </w:tcPr>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p>
          <w:p w:rsidR="00686AFB" w:rsidRPr="000229BC" w:rsidRDefault="00686AFB" w:rsidP="00CC7017">
            <w:pPr>
              <w:spacing w:after="0" w:line="0" w:lineRule="atLeast"/>
              <w:jc w:val="center"/>
              <w:rPr>
                <w:rFonts w:ascii="Times New Roman" w:eastAsia="Times New Roman" w:hAnsi="Times New Roman" w:cs="Times New Roman"/>
                <w:color w:val="000000"/>
                <w:sz w:val="18"/>
                <w:szCs w:val="18"/>
              </w:rPr>
            </w:pPr>
            <w:r w:rsidRPr="000229BC">
              <w:rPr>
                <w:rFonts w:ascii="Times New Roman" w:eastAsia="Times New Roman" w:hAnsi="Times New Roman" w:cs="Times New Roman"/>
                <w:color w:val="000000"/>
                <w:sz w:val="18"/>
                <w:szCs w:val="18"/>
              </w:rPr>
              <w:t>0,00</w:t>
            </w:r>
          </w:p>
        </w:tc>
      </w:tr>
      <w:tr w:rsidR="00686AFB" w:rsidRPr="000229BC" w:rsidTr="00CC7017">
        <w:trPr>
          <w:gridBefore w:val="1"/>
          <w:wBefore w:w="141" w:type="dxa"/>
          <w:trHeight w:val="20"/>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Бактерицидная </w:t>
            </w:r>
            <w:r w:rsidRPr="000229BC">
              <w:rPr>
                <w:rFonts w:ascii="Times New Roman" w:eastAsia="Times New Roman" w:hAnsi="Times New Roman" w:cs="Times New Roman"/>
                <w:sz w:val="18"/>
                <w:szCs w:val="18"/>
              </w:rPr>
              <w:lastRenderedPageBreak/>
              <w:t>установка</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 xml:space="preserve">Магаданская область, </w:t>
            </w:r>
            <w:r w:rsidRPr="000229BC">
              <w:rPr>
                <w:rFonts w:ascii="Times New Roman" w:eastAsia="Times New Roman" w:hAnsi="Times New Roman" w:cs="Times New Roman"/>
                <w:sz w:val="18"/>
                <w:szCs w:val="18"/>
              </w:rPr>
              <w:lastRenderedPageBreak/>
              <w:t>Ягоднинский район, п. Дебин</w:t>
            </w:r>
          </w:p>
        </w:tc>
        <w:tc>
          <w:tcPr>
            <w:tcW w:w="3260" w:type="dxa"/>
            <w:gridSpan w:val="2"/>
          </w:tcPr>
          <w:p w:rsidR="00686AFB" w:rsidRPr="000229BC" w:rsidRDefault="00686AFB" w:rsidP="00CC7017">
            <w:pPr>
              <w:spacing w:after="0" w:line="0" w:lineRule="atLeast"/>
              <w:jc w:val="center"/>
              <w:rPr>
                <w:rFonts w:ascii="Times New Roman" w:eastAsia="Times New Roman" w:hAnsi="Times New Roman" w:cs="Times New Roman"/>
                <w:sz w:val="18"/>
                <w:szCs w:val="18"/>
              </w:rPr>
            </w:pPr>
          </w:p>
        </w:tc>
        <w:tc>
          <w:tcPr>
            <w:tcW w:w="1985"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В рабочем состоянии </w:t>
            </w:r>
            <w:r w:rsidRPr="000229BC">
              <w:rPr>
                <w:rFonts w:ascii="Times New Roman" w:eastAsia="Times New Roman" w:hAnsi="Times New Roman" w:cs="Times New Roman"/>
                <w:sz w:val="18"/>
                <w:szCs w:val="18"/>
              </w:rPr>
              <w:lastRenderedPageBreak/>
              <w:t>(удовлетворительное)</w:t>
            </w:r>
          </w:p>
        </w:tc>
        <w:tc>
          <w:tcPr>
            <w:tcW w:w="1559"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01.04.1987</w:t>
            </w:r>
          </w:p>
        </w:tc>
        <w:tc>
          <w:tcPr>
            <w:tcW w:w="141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2990,72</w:t>
            </w:r>
          </w:p>
        </w:tc>
        <w:tc>
          <w:tcPr>
            <w:tcW w:w="1701"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gridBefore w:val="1"/>
          <w:wBefore w:w="141" w:type="dxa"/>
          <w:trHeight w:val="20"/>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lastRenderedPageBreak/>
              <w:t>3.</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Бактерицидная установка</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01.04.1984</w:t>
            </w:r>
          </w:p>
        </w:tc>
        <w:tc>
          <w:tcPr>
            <w:tcW w:w="141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3161,18</w:t>
            </w:r>
          </w:p>
        </w:tc>
        <w:tc>
          <w:tcPr>
            <w:tcW w:w="1701"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gridBefore w:val="1"/>
          <w:wBefore w:w="141" w:type="dxa"/>
          <w:trHeight w:val="20"/>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Насос ЭЦВ 10-63-150к</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01.01.2001</w:t>
            </w:r>
          </w:p>
        </w:tc>
        <w:tc>
          <w:tcPr>
            <w:tcW w:w="141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13800,0</w:t>
            </w:r>
          </w:p>
        </w:tc>
        <w:tc>
          <w:tcPr>
            <w:tcW w:w="1701"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0,00</w:t>
            </w:r>
          </w:p>
        </w:tc>
      </w:tr>
      <w:tr w:rsidR="00686AFB" w:rsidRPr="000229BC" w:rsidTr="00CC7017">
        <w:trPr>
          <w:gridBefore w:val="1"/>
          <w:wBefore w:w="141" w:type="dxa"/>
          <w:trHeight w:val="20"/>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Весы автомобильные «Нимбус 3-18-80»</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spacing w:after="0" w:line="0" w:lineRule="atLeast"/>
              <w:rPr>
                <w:rFonts w:ascii="Times New Roman" w:eastAsia="Times New Roman" w:hAnsi="Times New Roman" w:cs="Times New Roman"/>
                <w:color w:val="000000"/>
                <w:sz w:val="18"/>
                <w:szCs w:val="18"/>
                <w:shd w:val="clear" w:color="auto" w:fill="FFFFFF"/>
              </w:rPr>
            </w:pPr>
            <w:r w:rsidRPr="000229BC">
              <w:rPr>
                <w:rFonts w:ascii="Times New Roman" w:eastAsia="Malgun Gothic" w:hAnsi="Times New Roman" w:cs="Times New Roman"/>
                <w:color w:val="000000"/>
                <w:sz w:val="18"/>
                <w:szCs w:val="18"/>
              </w:rPr>
              <w:t xml:space="preserve">Грузоподъемность </w:t>
            </w:r>
            <w:r w:rsidRPr="000229BC">
              <w:rPr>
                <w:rFonts w:ascii="Times New Roman" w:eastAsia="Times New Roman" w:hAnsi="Times New Roman" w:cs="Times New Roman"/>
                <w:color w:val="000000"/>
                <w:sz w:val="18"/>
                <w:szCs w:val="18"/>
                <w:shd w:val="clear" w:color="auto" w:fill="FFFFFF"/>
              </w:rPr>
              <w:t>до 80 тонн</w:t>
            </w:r>
          </w:p>
          <w:p w:rsidR="00686AFB" w:rsidRPr="000229BC" w:rsidRDefault="00686AFB" w:rsidP="00CC7017">
            <w:pPr>
              <w:spacing w:after="0" w:line="0" w:lineRule="atLeast"/>
              <w:rPr>
                <w:rFonts w:ascii="Times New Roman" w:eastAsia="Times New Roman" w:hAnsi="Times New Roman" w:cs="Times New Roman"/>
                <w:color w:val="000000"/>
                <w:sz w:val="18"/>
                <w:szCs w:val="18"/>
              </w:rPr>
            </w:pPr>
            <w:r w:rsidRPr="000229BC">
              <w:rPr>
                <w:rFonts w:ascii="Times New Roman" w:eastAsia="Times New Roman" w:hAnsi="Times New Roman" w:cs="Times New Roman"/>
                <w:color w:val="000000"/>
                <w:sz w:val="18"/>
                <w:szCs w:val="18"/>
                <w:shd w:val="clear" w:color="auto" w:fill="FFFFFF"/>
              </w:rPr>
              <w:t>длина весов 18 м, ширина весов 3 м.</w:t>
            </w:r>
          </w:p>
        </w:tc>
        <w:tc>
          <w:tcPr>
            <w:tcW w:w="1985"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18.12.2013</w:t>
            </w:r>
          </w:p>
        </w:tc>
        <w:tc>
          <w:tcPr>
            <w:tcW w:w="141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913 943,80</w:t>
            </w:r>
          </w:p>
        </w:tc>
        <w:tc>
          <w:tcPr>
            <w:tcW w:w="1701"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694 978,04</w:t>
            </w:r>
          </w:p>
        </w:tc>
      </w:tr>
      <w:tr w:rsidR="00686AFB" w:rsidRPr="000229BC" w:rsidTr="00CC7017">
        <w:trPr>
          <w:gridBefore w:val="1"/>
          <w:wBefore w:w="141" w:type="dxa"/>
          <w:trHeight w:val="819"/>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6. </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Энергетическая установка Teksan</w:t>
            </w:r>
          </w:p>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TJ385DW5C </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spacing w:after="0" w:line="0" w:lineRule="atLeast"/>
              <w:rPr>
                <w:rFonts w:ascii="Times New Roman" w:eastAsia="Malgun Gothic" w:hAnsi="Times New Roman" w:cs="Times New Roman"/>
                <w:color w:val="000000"/>
                <w:sz w:val="18"/>
                <w:szCs w:val="18"/>
              </w:rPr>
            </w:pPr>
            <w:r w:rsidRPr="000229BC">
              <w:rPr>
                <w:rFonts w:ascii="Times New Roman" w:eastAsia="Times New Roman" w:hAnsi="Times New Roman" w:cs="Times New Roman"/>
                <w:sz w:val="18"/>
                <w:szCs w:val="18"/>
              </w:rPr>
              <w:t>280кВт/350кВа</w:t>
            </w:r>
          </w:p>
        </w:tc>
        <w:tc>
          <w:tcPr>
            <w:tcW w:w="1985"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09.02.2015</w:t>
            </w:r>
          </w:p>
        </w:tc>
        <w:tc>
          <w:tcPr>
            <w:tcW w:w="141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2 910 600,00</w:t>
            </w:r>
          </w:p>
        </w:tc>
        <w:tc>
          <w:tcPr>
            <w:tcW w:w="1701"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2 474 010,00</w:t>
            </w:r>
          </w:p>
        </w:tc>
      </w:tr>
      <w:tr w:rsidR="00686AFB" w:rsidRPr="000229BC" w:rsidTr="00CC7017">
        <w:trPr>
          <w:gridBefore w:val="1"/>
          <w:wBefore w:w="141" w:type="dxa"/>
          <w:trHeight w:val="20"/>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w:t>
            </w:r>
          </w:p>
        </w:tc>
        <w:tc>
          <w:tcPr>
            <w:tcW w:w="1986"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xml:space="preserve">Бак аккумулятор </w:t>
            </w:r>
            <w:r w:rsidRPr="000229BC">
              <w:rPr>
                <w:rFonts w:ascii="Times New Roman" w:eastAsia="Times New Roman" w:hAnsi="Times New Roman" w:cs="Times New Roman"/>
                <w:sz w:val="18"/>
                <w:szCs w:val="18"/>
                <w:lang w:val="en-US"/>
              </w:rPr>
              <w:t>V</w:t>
            </w:r>
            <w:r w:rsidRPr="000229BC">
              <w:rPr>
                <w:rFonts w:ascii="Times New Roman" w:eastAsia="Times New Roman" w:hAnsi="Times New Roman" w:cs="Times New Roman"/>
                <w:sz w:val="18"/>
                <w:szCs w:val="18"/>
              </w:rPr>
              <w:t>=300 м3</w:t>
            </w:r>
          </w:p>
        </w:tc>
        <w:tc>
          <w:tcPr>
            <w:tcW w:w="2693"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tcPr>
          <w:p w:rsidR="00686AFB" w:rsidRPr="000229BC" w:rsidRDefault="00686AFB" w:rsidP="00CC7017">
            <w:pPr>
              <w:spacing w:after="0" w:line="0" w:lineRule="atLeast"/>
              <w:rPr>
                <w:rFonts w:ascii="Times New Roman" w:eastAsia="Malgun Gothic" w:hAnsi="Times New Roman" w:cs="Times New Roman"/>
                <w:color w:val="000000"/>
                <w:sz w:val="18"/>
                <w:szCs w:val="18"/>
              </w:rPr>
            </w:pPr>
            <w:r w:rsidRPr="000229BC">
              <w:rPr>
                <w:rFonts w:ascii="Times New Roman" w:eastAsia="Times New Roman" w:hAnsi="Times New Roman" w:cs="Times New Roman"/>
                <w:sz w:val="18"/>
                <w:szCs w:val="18"/>
                <w:lang w:val="en-US"/>
              </w:rPr>
              <w:t>V=</w:t>
            </w:r>
            <w:r w:rsidRPr="000229BC">
              <w:rPr>
                <w:rFonts w:ascii="Times New Roman" w:eastAsia="Times New Roman" w:hAnsi="Times New Roman" w:cs="Times New Roman"/>
                <w:sz w:val="18"/>
                <w:szCs w:val="18"/>
              </w:rPr>
              <w:t>300 м3</w:t>
            </w:r>
          </w:p>
        </w:tc>
        <w:tc>
          <w:tcPr>
            <w:tcW w:w="1985"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2010</w:t>
            </w:r>
          </w:p>
        </w:tc>
        <w:tc>
          <w:tcPr>
            <w:tcW w:w="1417"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1 600 000,00</w:t>
            </w:r>
          </w:p>
        </w:tc>
        <w:tc>
          <w:tcPr>
            <w:tcW w:w="1701" w:type="dxa"/>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1 600 000,00</w:t>
            </w:r>
          </w:p>
        </w:tc>
      </w:tr>
      <w:tr w:rsidR="00686AFB" w:rsidRPr="000229BC" w:rsidTr="00CC7017">
        <w:trPr>
          <w:gridBefore w:val="1"/>
          <w:wBefore w:w="141" w:type="dxa"/>
          <w:trHeight w:val="745"/>
        </w:trPr>
        <w:tc>
          <w:tcPr>
            <w:tcW w:w="567" w:type="dxa"/>
          </w:tcPr>
          <w:p w:rsidR="00686AFB" w:rsidRPr="000229BC" w:rsidRDefault="00686AFB" w:rsidP="00CC7017">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8.</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Теплообменник</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08.07.2013</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466 471,40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72 598,68</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9.</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Теплообменник</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08.07.2013</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466 471,40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72 598,68</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10.</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Теплообменник</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резерв</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466 471,40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72 598,68</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11.</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Насос Д 320-50а с эл. дв. (55х1500)</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224 503,00</w:t>
            </w:r>
          </w:p>
          <w:p w:rsidR="00686AFB" w:rsidRPr="000229BC" w:rsidRDefault="00686AFB" w:rsidP="00CC7017">
            <w:pPr>
              <w:spacing w:after="0" w:line="0" w:lineRule="atLeast"/>
              <w:rPr>
                <w:rFonts w:ascii="Times New Roman" w:eastAsia="Times New Roman" w:hAnsi="Times New Roman" w:cs="Times New Roman"/>
                <w:sz w:val="18"/>
                <w:szCs w:val="18"/>
              </w:rPr>
            </w:pP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219825,86</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12.</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Насос КМ 80-50-200 с дв. (15х3000)</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36078,15</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36078,15</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13.</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Станция управления СУЗ-40</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16 819,00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16819,00</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14.</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Насос 2ЭЦВ 8-25-55нрк</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81770,00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79214,69</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15.</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Насос КМ 80-50-200 с дв. (15ч3000)</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59478,00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57619,32</w:t>
            </w:r>
          </w:p>
        </w:tc>
      </w:tr>
      <w:tr w:rsidR="00686AFB" w:rsidRPr="000229BC" w:rsidTr="00CC7017">
        <w:trPr>
          <w:gridBefore w:val="1"/>
          <w:wBefore w:w="141" w:type="dxa"/>
          <w:trHeight w:val="20"/>
        </w:trPr>
        <w:tc>
          <w:tcPr>
            <w:tcW w:w="56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16.</w:t>
            </w:r>
          </w:p>
        </w:tc>
        <w:tc>
          <w:tcPr>
            <w:tcW w:w="1986"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Датчик верхнего и нижнего уровня АМТ5.155.018</w:t>
            </w:r>
          </w:p>
        </w:tc>
        <w:tc>
          <w:tcPr>
            <w:tcW w:w="2693"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Магаданская область, Ягоднинский район, п. Дебин</w:t>
            </w:r>
          </w:p>
        </w:tc>
        <w:tc>
          <w:tcPr>
            <w:tcW w:w="3260" w:type="dxa"/>
            <w:gridSpan w:val="2"/>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p>
        </w:tc>
        <w:tc>
          <w:tcPr>
            <w:tcW w:w="1985"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В рабочем состоянии (удовлетворительное)</w:t>
            </w:r>
          </w:p>
        </w:tc>
        <w:tc>
          <w:tcPr>
            <w:tcW w:w="1559"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2018</w:t>
            </w:r>
          </w:p>
        </w:tc>
        <w:tc>
          <w:tcPr>
            <w:tcW w:w="1417" w:type="dxa"/>
            <w:vAlign w:val="center"/>
          </w:tcPr>
          <w:p w:rsidR="00686AFB" w:rsidRPr="000229BC" w:rsidRDefault="00686AFB" w:rsidP="00CC7017">
            <w:pPr>
              <w:spacing w:after="0" w:line="0" w:lineRule="atLeast"/>
              <w:rPr>
                <w:rFonts w:ascii="Times New Roman" w:eastAsia="Times New Roman" w:hAnsi="Times New Roman" w:cs="Times New Roman"/>
                <w:sz w:val="18"/>
                <w:szCs w:val="18"/>
                <w:highlight w:val="yellow"/>
              </w:rPr>
            </w:pPr>
            <w:r w:rsidRPr="000229BC">
              <w:rPr>
                <w:rFonts w:ascii="Times New Roman" w:eastAsia="Times New Roman" w:hAnsi="Times New Roman" w:cs="Times New Roman"/>
                <w:sz w:val="18"/>
                <w:szCs w:val="18"/>
              </w:rPr>
              <w:t>1720,00</w:t>
            </w:r>
          </w:p>
        </w:tc>
        <w:tc>
          <w:tcPr>
            <w:tcW w:w="1701" w:type="dxa"/>
            <w:vAlign w:val="center"/>
          </w:tcPr>
          <w:p w:rsidR="00686AFB" w:rsidRPr="000229BC" w:rsidRDefault="00686AFB" w:rsidP="00CC7017">
            <w:pPr>
              <w:spacing w:after="0" w:line="0" w:lineRule="atLeast"/>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1720,00</w:t>
            </w:r>
          </w:p>
        </w:tc>
      </w:tr>
      <w:tr w:rsidR="00686AFB" w:rsidRPr="000229BC" w:rsidTr="00CC7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96" w:type="dxa"/>
          <w:trHeight w:val="300"/>
        </w:trPr>
        <w:tc>
          <w:tcPr>
            <w:tcW w:w="5613" w:type="dxa"/>
            <w:gridSpan w:val="5"/>
            <w:tcBorders>
              <w:top w:val="nil"/>
              <w:left w:val="nil"/>
              <w:bottom w:val="nil"/>
              <w:right w:val="nil"/>
            </w:tcBorders>
            <w:vAlign w:val="center"/>
            <w:hideMark/>
          </w:tcPr>
          <w:p w:rsidR="00686AFB" w:rsidRPr="000229BC" w:rsidRDefault="00686AFB" w:rsidP="00CC7017">
            <w:pPr>
              <w:spacing w:line="240" w:lineRule="atLeast"/>
              <w:rPr>
                <w:rFonts w:ascii="Times New Roman" w:hAnsi="Times New Roman" w:cs="Times New Roman"/>
                <w:color w:val="000000"/>
                <w:sz w:val="18"/>
                <w:szCs w:val="18"/>
              </w:rPr>
            </w:pPr>
          </w:p>
        </w:tc>
      </w:tr>
    </w:tbl>
    <w:p w:rsidR="00686AFB" w:rsidRDefault="00686AFB" w:rsidP="00686AFB">
      <w:pPr>
        <w:autoSpaceDE w:val="0"/>
        <w:autoSpaceDN w:val="0"/>
        <w:adjustRightInd w:val="0"/>
        <w:spacing w:after="0" w:line="240" w:lineRule="auto"/>
        <w:jc w:val="both"/>
        <w:rPr>
          <w:rFonts w:ascii="Times New Roman" w:hAnsi="Times New Roman" w:cs="Times New Roman"/>
          <w:sz w:val="28"/>
          <w:szCs w:val="28"/>
        </w:rPr>
      </w:pPr>
    </w:p>
    <w:sectPr w:rsidR="00686AFB" w:rsidSect="00686AFB">
      <w:pgSz w:w="16838" w:h="11906" w:orient="landscape"/>
      <w:pgMar w:top="1418"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63" w:rsidRDefault="001A7463" w:rsidP="009832F5">
      <w:pPr>
        <w:spacing w:after="0" w:line="240" w:lineRule="auto"/>
      </w:pPr>
      <w:r>
        <w:separator/>
      </w:r>
    </w:p>
  </w:endnote>
  <w:endnote w:type="continuationSeparator" w:id="1">
    <w:p w:rsidR="001A7463" w:rsidRDefault="001A7463" w:rsidP="0098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63" w:rsidRDefault="001A7463" w:rsidP="009832F5">
      <w:pPr>
        <w:spacing w:after="0" w:line="240" w:lineRule="auto"/>
      </w:pPr>
      <w:r>
        <w:separator/>
      </w:r>
    </w:p>
  </w:footnote>
  <w:footnote w:type="continuationSeparator" w:id="1">
    <w:p w:rsidR="001A7463" w:rsidRDefault="001A7463" w:rsidP="00983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D5"/>
    <w:multiLevelType w:val="hybridMultilevel"/>
    <w:tmpl w:val="153A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56F85"/>
    <w:multiLevelType w:val="hybridMultilevel"/>
    <w:tmpl w:val="3FB6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43657"/>
    <w:multiLevelType w:val="hybridMultilevel"/>
    <w:tmpl w:val="47F4B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F7CB7"/>
    <w:rsid w:val="00096CE7"/>
    <w:rsid w:val="000A256D"/>
    <w:rsid w:val="000F7CB7"/>
    <w:rsid w:val="00130BE5"/>
    <w:rsid w:val="00143447"/>
    <w:rsid w:val="00155E59"/>
    <w:rsid w:val="00194928"/>
    <w:rsid w:val="001A7463"/>
    <w:rsid w:val="001B3961"/>
    <w:rsid w:val="00217A48"/>
    <w:rsid w:val="00255966"/>
    <w:rsid w:val="002974BA"/>
    <w:rsid w:val="0035424F"/>
    <w:rsid w:val="0036711B"/>
    <w:rsid w:val="00375AC4"/>
    <w:rsid w:val="0039293B"/>
    <w:rsid w:val="00394ED4"/>
    <w:rsid w:val="003D1DF8"/>
    <w:rsid w:val="0040447A"/>
    <w:rsid w:val="0041559A"/>
    <w:rsid w:val="004303C5"/>
    <w:rsid w:val="0043640F"/>
    <w:rsid w:val="00437CA4"/>
    <w:rsid w:val="00480307"/>
    <w:rsid w:val="00493F2A"/>
    <w:rsid w:val="005209F0"/>
    <w:rsid w:val="00526E0E"/>
    <w:rsid w:val="0054621C"/>
    <w:rsid w:val="00583520"/>
    <w:rsid w:val="00584E6C"/>
    <w:rsid w:val="00586D39"/>
    <w:rsid w:val="0064328E"/>
    <w:rsid w:val="00665E0E"/>
    <w:rsid w:val="00686AFB"/>
    <w:rsid w:val="006C6A6B"/>
    <w:rsid w:val="006F0AF7"/>
    <w:rsid w:val="00727BD7"/>
    <w:rsid w:val="00734744"/>
    <w:rsid w:val="00790C0D"/>
    <w:rsid w:val="007B21CC"/>
    <w:rsid w:val="00813627"/>
    <w:rsid w:val="00840F39"/>
    <w:rsid w:val="008B4935"/>
    <w:rsid w:val="008E273B"/>
    <w:rsid w:val="0090484B"/>
    <w:rsid w:val="00904F3B"/>
    <w:rsid w:val="009114B0"/>
    <w:rsid w:val="009832F5"/>
    <w:rsid w:val="00991E3C"/>
    <w:rsid w:val="009D5FED"/>
    <w:rsid w:val="009E5556"/>
    <w:rsid w:val="00A1290C"/>
    <w:rsid w:val="00A21774"/>
    <w:rsid w:val="00A21CED"/>
    <w:rsid w:val="00A322D7"/>
    <w:rsid w:val="00A46DF0"/>
    <w:rsid w:val="00AA7115"/>
    <w:rsid w:val="00AB17DC"/>
    <w:rsid w:val="00AD0E87"/>
    <w:rsid w:val="00B322E5"/>
    <w:rsid w:val="00B44B7A"/>
    <w:rsid w:val="00BA4461"/>
    <w:rsid w:val="00BB57B8"/>
    <w:rsid w:val="00BC142A"/>
    <w:rsid w:val="00BE5585"/>
    <w:rsid w:val="00C07CAB"/>
    <w:rsid w:val="00CB6B6A"/>
    <w:rsid w:val="00CE570E"/>
    <w:rsid w:val="00CE6163"/>
    <w:rsid w:val="00D01187"/>
    <w:rsid w:val="00D67F4B"/>
    <w:rsid w:val="00DB254B"/>
    <w:rsid w:val="00DB6A99"/>
    <w:rsid w:val="00DD5BFB"/>
    <w:rsid w:val="00DF0BE2"/>
    <w:rsid w:val="00DF3FCC"/>
    <w:rsid w:val="00E12C73"/>
    <w:rsid w:val="00E608FA"/>
    <w:rsid w:val="00EA6D71"/>
    <w:rsid w:val="00F015B8"/>
    <w:rsid w:val="00FB096A"/>
    <w:rsid w:val="00FB1D64"/>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paragraph" w:styleId="1">
    <w:name w:val="heading 1"/>
    <w:basedOn w:val="a"/>
    <w:link w:val="10"/>
    <w:uiPriority w:val="9"/>
    <w:qFormat/>
    <w:rsid w:val="00BB5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461"/>
    <w:rPr>
      <w:b/>
      <w:bCs/>
    </w:rPr>
  </w:style>
  <w:style w:type="character" w:styleId="a6">
    <w:name w:val="Hyperlink"/>
    <w:basedOn w:val="a0"/>
    <w:uiPriority w:val="99"/>
    <w:unhideWhenUsed/>
    <w:rsid w:val="00BA4461"/>
    <w:rPr>
      <w:color w:val="0000FF" w:themeColor="hyperlink"/>
      <w:u w:val="single"/>
    </w:rPr>
  </w:style>
  <w:style w:type="table" w:styleId="a7">
    <w:name w:val="Table Grid"/>
    <w:basedOn w:val="a1"/>
    <w:uiPriority w:val="59"/>
    <w:rsid w:val="00BA44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A4461"/>
    <w:pPr>
      <w:spacing w:after="0" w:line="240" w:lineRule="auto"/>
    </w:pPr>
    <w:rPr>
      <w:rFonts w:eastAsiaTheme="minorEastAsia"/>
      <w:lang w:eastAsia="ru-RU"/>
    </w:rPr>
  </w:style>
  <w:style w:type="paragraph" w:styleId="a9">
    <w:name w:val="Balloon Text"/>
    <w:basedOn w:val="a"/>
    <w:link w:val="aa"/>
    <w:uiPriority w:val="99"/>
    <w:semiHidden/>
    <w:unhideWhenUsed/>
    <w:rsid w:val="00AB17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7DC"/>
    <w:rPr>
      <w:rFonts w:ascii="Tahoma" w:hAnsi="Tahoma" w:cs="Tahoma"/>
      <w:sz w:val="16"/>
      <w:szCs w:val="16"/>
    </w:rPr>
  </w:style>
  <w:style w:type="character" w:customStyle="1" w:styleId="10">
    <w:name w:val="Заголовок 1 Знак"/>
    <w:basedOn w:val="a0"/>
    <w:link w:val="1"/>
    <w:uiPriority w:val="9"/>
    <w:rsid w:val="00BB57B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B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57B8"/>
    <w:rPr>
      <w:rFonts w:ascii="Courier New" w:eastAsia="Times New Roman" w:hAnsi="Courier New" w:cs="Courier New"/>
      <w:sz w:val="20"/>
      <w:szCs w:val="20"/>
      <w:lang w:eastAsia="ru-RU"/>
    </w:rPr>
  </w:style>
  <w:style w:type="character" w:customStyle="1" w:styleId="apple-converted-space">
    <w:name w:val="apple-converted-space"/>
    <w:basedOn w:val="a0"/>
    <w:rsid w:val="00BB57B8"/>
  </w:style>
  <w:style w:type="paragraph" w:styleId="ab">
    <w:name w:val="Body Text"/>
    <w:basedOn w:val="a"/>
    <w:link w:val="ac"/>
    <w:rsid w:val="00734744"/>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734744"/>
    <w:rPr>
      <w:rFonts w:ascii="Times New Roman" w:eastAsia="Times New Roman" w:hAnsi="Times New Roman" w:cs="Times New Roman"/>
      <w:sz w:val="24"/>
      <w:szCs w:val="20"/>
      <w:lang w:eastAsia="ru-RU"/>
    </w:rPr>
  </w:style>
  <w:style w:type="paragraph" w:styleId="ad">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e"/>
    <w:uiPriority w:val="99"/>
    <w:qFormat/>
    <w:rsid w:val="00734744"/>
    <w:pPr>
      <w:autoSpaceDE w:val="0"/>
      <w:autoSpaceDN w:val="0"/>
      <w:spacing w:after="240" w:line="240" w:lineRule="auto"/>
      <w:jc w:val="center"/>
    </w:pPr>
    <w:rPr>
      <w:rFonts w:ascii="Times New Roman" w:eastAsia="Times New Roman" w:hAnsi="Times New Roman" w:cs="Times New Roman"/>
      <w:b/>
      <w:szCs w:val="20"/>
      <w:lang w:eastAsia="ru-RU"/>
    </w:rPr>
  </w:style>
  <w:style w:type="character" w:customStyle="1" w:styleId="ae">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basedOn w:val="a0"/>
    <w:link w:val="ad"/>
    <w:uiPriority w:val="99"/>
    <w:rsid w:val="00734744"/>
    <w:rPr>
      <w:rFonts w:ascii="Times New Roman" w:eastAsia="Times New Roman" w:hAnsi="Times New Roman" w:cs="Times New Roman"/>
      <w:b/>
      <w:szCs w:val="20"/>
      <w:lang w:eastAsia="ru-RU"/>
    </w:rPr>
  </w:style>
  <w:style w:type="paragraph" w:customStyle="1" w:styleId="ConsPlusNormal">
    <w:name w:val="ConsPlusNormal"/>
    <w:uiPriority w:val="99"/>
    <w:rsid w:val="007347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E6163"/>
    <w:pPr>
      <w:ind w:left="720"/>
      <w:contextualSpacing/>
    </w:pPr>
  </w:style>
  <w:style w:type="paragraph" w:styleId="af1">
    <w:name w:val="header"/>
    <w:basedOn w:val="a"/>
    <w:link w:val="af2"/>
    <w:uiPriority w:val="99"/>
    <w:semiHidden/>
    <w:unhideWhenUsed/>
    <w:rsid w:val="009832F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9832F5"/>
  </w:style>
  <w:style w:type="paragraph" w:styleId="af3">
    <w:name w:val="footer"/>
    <w:basedOn w:val="a"/>
    <w:link w:val="af4"/>
    <w:uiPriority w:val="99"/>
    <w:semiHidden/>
    <w:unhideWhenUsed/>
    <w:rsid w:val="009832F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832F5"/>
  </w:style>
  <w:style w:type="character" w:customStyle="1" w:styleId="af0">
    <w:name w:val="Абзац списка Знак"/>
    <w:link w:val="af"/>
    <w:uiPriority w:val="34"/>
    <w:locked/>
    <w:rsid w:val="00686AFB"/>
  </w:style>
  <w:style w:type="character" w:customStyle="1" w:styleId="a4">
    <w:name w:val="Обычный (веб) Знак"/>
    <w:aliases w:val="Обычный (Web) Знак"/>
    <w:link w:val="a3"/>
    <w:uiPriority w:val="99"/>
    <w:locked/>
    <w:rsid w:val="00686A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461"/>
    <w:rPr>
      <w:b/>
      <w:bCs/>
    </w:rPr>
  </w:style>
  <w:style w:type="character" w:styleId="a5">
    <w:name w:val="Hyperlink"/>
    <w:basedOn w:val="a0"/>
    <w:uiPriority w:val="99"/>
    <w:unhideWhenUsed/>
    <w:rsid w:val="00BA4461"/>
    <w:rPr>
      <w:color w:val="0000FF" w:themeColor="hyperlink"/>
      <w:u w:val="single"/>
    </w:rPr>
  </w:style>
  <w:style w:type="table" w:styleId="a6">
    <w:name w:val="Table Grid"/>
    <w:basedOn w:val="a1"/>
    <w:uiPriority w:val="59"/>
    <w:rsid w:val="00BA446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4461"/>
    <w:pPr>
      <w:spacing w:after="0" w:line="240" w:lineRule="auto"/>
    </w:pPr>
    <w:rPr>
      <w:rFonts w:eastAsiaTheme="minorEastAsia"/>
      <w:lang w:eastAsia="ru-RU"/>
    </w:rPr>
  </w:style>
  <w:style w:type="paragraph" w:styleId="a8">
    <w:name w:val="Balloon Text"/>
    <w:basedOn w:val="a"/>
    <w:link w:val="a9"/>
    <w:uiPriority w:val="99"/>
    <w:semiHidden/>
    <w:unhideWhenUsed/>
    <w:rsid w:val="00AB17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90919">
      <w:bodyDiv w:val="1"/>
      <w:marLeft w:val="0"/>
      <w:marRight w:val="0"/>
      <w:marTop w:val="0"/>
      <w:marBottom w:val="0"/>
      <w:divBdr>
        <w:top w:val="none" w:sz="0" w:space="0" w:color="auto"/>
        <w:left w:val="none" w:sz="0" w:space="0" w:color="auto"/>
        <w:bottom w:val="none" w:sz="0" w:space="0" w:color="auto"/>
        <w:right w:val="none" w:sz="0" w:space="0" w:color="auto"/>
      </w:divBdr>
    </w:div>
    <w:div w:id="1014184495">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795053622">
      <w:bodyDiv w:val="1"/>
      <w:marLeft w:val="0"/>
      <w:marRight w:val="0"/>
      <w:marTop w:val="0"/>
      <w:marBottom w:val="0"/>
      <w:divBdr>
        <w:top w:val="none" w:sz="0" w:space="0" w:color="auto"/>
        <w:left w:val="none" w:sz="0" w:space="0" w:color="auto"/>
        <w:bottom w:val="none" w:sz="0" w:space="0" w:color="auto"/>
        <w:right w:val="none" w:sz="0" w:space="0" w:color="auto"/>
      </w:divBdr>
    </w:div>
    <w:div w:id="18263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TTL</cp:lastModifiedBy>
  <cp:revision>3</cp:revision>
  <cp:lastPrinted>2018-12-26T08:18:00Z</cp:lastPrinted>
  <dcterms:created xsi:type="dcterms:W3CDTF">2019-01-23T01:32:00Z</dcterms:created>
  <dcterms:modified xsi:type="dcterms:W3CDTF">2019-01-23T01:39:00Z</dcterms:modified>
</cp:coreProperties>
</file>