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3217" w:rsidRPr="00955A1B" w:rsidRDefault="00423217" w:rsidP="00423217">
      <w:pPr>
        <w:jc w:val="center"/>
        <w:rPr>
          <w:rFonts w:ascii="Times New Roman" w:hAnsi="Times New Roman" w:cs="Times New Roman"/>
          <w:b/>
          <w:sz w:val="28"/>
          <w:szCs w:val="28"/>
        </w:rPr>
      </w:pPr>
      <w:bookmarkStart w:id="0" w:name="_GoBack"/>
      <w:bookmarkEnd w:id="0"/>
      <w:r w:rsidRPr="00955A1B">
        <w:rPr>
          <w:rFonts w:ascii="Times New Roman" w:hAnsi="Times New Roman" w:cs="Times New Roman"/>
          <w:b/>
          <w:sz w:val="28"/>
          <w:szCs w:val="28"/>
        </w:rPr>
        <w:t xml:space="preserve">А Д М И Н И С Т Р А Ц И Я </w:t>
      </w:r>
    </w:p>
    <w:p w:rsidR="00423217" w:rsidRPr="00955A1B" w:rsidRDefault="00423217" w:rsidP="00423217">
      <w:pPr>
        <w:jc w:val="center"/>
        <w:rPr>
          <w:rFonts w:ascii="Times New Roman" w:hAnsi="Times New Roman" w:cs="Times New Roman"/>
          <w:b/>
          <w:sz w:val="28"/>
          <w:szCs w:val="28"/>
        </w:rPr>
      </w:pPr>
      <w:r w:rsidRPr="00955A1B">
        <w:rPr>
          <w:rFonts w:ascii="Times New Roman" w:hAnsi="Times New Roman" w:cs="Times New Roman"/>
          <w:b/>
          <w:sz w:val="28"/>
          <w:szCs w:val="28"/>
        </w:rPr>
        <w:t xml:space="preserve">Я Г О Д Н И Н С К О Г О    М У Н И Ц И П А Л Ь Н О Г О   </w:t>
      </w:r>
      <w:proofErr w:type="spellStart"/>
      <w:r w:rsidRPr="00955A1B">
        <w:rPr>
          <w:rFonts w:ascii="Times New Roman" w:hAnsi="Times New Roman" w:cs="Times New Roman"/>
          <w:b/>
          <w:sz w:val="28"/>
          <w:szCs w:val="28"/>
        </w:rPr>
        <w:t>О</w:t>
      </w:r>
      <w:proofErr w:type="spellEnd"/>
      <w:r w:rsidRPr="00955A1B">
        <w:rPr>
          <w:rFonts w:ascii="Times New Roman" w:hAnsi="Times New Roman" w:cs="Times New Roman"/>
          <w:b/>
          <w:sz w:val="28"/>
          <w:szCs w:val="28"/>
        </w:rPr>
        <w:t xml:space="preserve"> К Р У Г А</w:t>
      </w:r>
    </w:p>
    <w:p w:rsidR="00423217" w:rsidRPr="00955A1B" w:rsidRDefault="00423217" w:rsidP="00423217">
      <w:pPr>
        <w:jc w:val="center"/>
        <w:rPr>
          <w:rFonts w:ascii="Times New Roman" w:hAnsi="Times New Roman" w:cs="Times New Roman"/>
          <w:b/>
          <w:sz w:val="28"/>
          <w:szCs w:val="28"/>
        </w:rPr>
      </w:pPr>
      <w:r w:rsidRPr="00955A1B">
        <w:rPr>
          <w:rFonts w:ascii="Times New Roman" w:hAnsi="Times New Roman" w:cs="Times New Roman"/>
          <w:b/>
          <w:sz w:val="28"/>
          <w:szCs w:val="28"/>
        </w:rPr>
        <w:t>М А Г А Д А Н С К О Й   О Б Л А С Т И</w:t>
      </w:r>
    </w:p>
    <w:p w:rsidR="00423217" w:rsidRPr="00955A1B" w:rsidRDefault="00423217" w:rsidP="00423217">
      <w:pPr>
        <w:pBdr>
          <w:bottom w:val="single" w:sz="12" w:space="1" w:color="auto"/>
        </w:pBdr>
        <w:tabs>
          <w:tab w:val="left" w:pos="1985"/>
        </w:tabs>
        <w:jc w:val="center"/>
        <w:rPr>
          <w:rFonts w:ascii="Times New Roman" w:hAnsi="Times New Roman" w:cs="Times New Roman"/>
          <w:b/>
          <w:sz w:val="2"/>
          <w:szCs w:val="2"/>
        </w:rPr>
      </w:pPr>
    </w:p>
    <w:p w:rsidR="00423217" w:rsidRPr="00955A1B" w:rsidRDefault="00423217" w:rsidP="00423217">
      <w:pPr>
        <w:jc w:val="center"/>
        <w:rPr>
          <w:rFonts w:ascii="Times New Roman" w:hAnsi="Times New Roman" w:cs="Times New Roman"/>
          <w:sz w:val="12"/>
          <w:szCs w:val="12"/>
        </w:rPr>
      </w:pPr>
      <w:r w:rsidRPr="00955A1B">
        <w:rPr>
          <w:rFonts w:ascii="Times New Roman" w:hAnsi="Times New Roman" w:cs="Times New Roman"/>
          <w:sz w:val="12"/>
          <w:szCs w:val="12"/>
        </w:rPr>
        <w:t xml:space="preserve">686230, поселок Ягодное, Ягоднинский район, Магаданская область, улица Спортивная, дом 6,  тел. (8 41343) 2-35-29, факс  (8 41343) 2-20-42, </w:t>
      </w:r>
      <w:r w:rsidRPr="00955A1B">
        <w:rPr>
          <w:rFonts w:ascii="Times New Roman" w:hAnsi="Times New Roman" w:cs="Times New Roman"/>
          <w:sz w:val="12"/>
          <w:szCs w:val="12"/>
          <w:lang w:val="en-US"/>
        </w:rPr>
        <w:t>E</w:t>
      </w:r>
      <w:r w:rsidRPr="00955A1B">
        <w:rPr>
          <w:rFonts w:ascii="Times New Roman" w:hAnsi="Times New Roman" w:cs="Times New Roman"/>
          <w:sz w:val="12"/>
          <w:szCs w:val="12"/>
        </w:rPr>
        <w:t>-</w:t>
      </w:r>
      <w:r w:rsidRPr="00955A1B">
        <w:rPr>
          <w:rFonts w:ascii="Times New Roman" w:hAnsi="Times New Roman" w:cs="Times New Roman"/>
          <w:sz w:val="12"/>
          <w:szCs w:val="12"/>
          <w:lang w:val="en-US"/>
        </w:rPr>
        <w:t>mail</w:t>
      </w:r>
      <w:r w:rsidRPr="00955A1B">
        <w:rPr>
          <w:rFonts w:ascii="Times New Roman" w:hAnsi="Times New Roman" w:cs="Times New Roman"/>
          <w:sz w:val="12"/>
          <w:szCs w:val="12"/>
        </w:rPr>
        <w:t xml:space="preserve">: </w:t>
      </w:r>
      <w:hyperlink r:id="rId8" w:history="1">
        <w:r w:rsidRPr="00955A1B">
          <w:rPr>
            <w:rStyle w:val="a3"/>
            <w:rFonts w:ascii="Times New Roman" w:hAnsi="Times New Roman"/>
            <w:sz w:val="12"/>
            <w:szCs w:val="12"/>
            <w:lang w:val="en-US"/>
          </w:rPr>
          <w:t>Priemnaya</w:t>
        </w:r>
        <w:r w:rsidRPr="00955A1B">
          <w:rPr>
            <w:rStyle w:val="a3"/>
            <w:rFonts w:ascii="Times New Roman" w:hAnsi="Times New Roman"/>
            <w:sz w:val="12"/>
            <w:szCs w:val="12"/>
          </w:rPr>
          <w:t>_</w:t>
        </w:r>
        <w:r w:rsidRPr="00955A1B">
          <w:rPr>
            <w:rStyle w:val="a3"/>
            <w:rFonts w:ascii="Times New Roman" w:hAnsi="Times New Roman"/>
            <w:sz w:val="12"/>
            <w:szCs w:val="12"/>
            <w:lang w:val="en-US"/>
          </w:rPr>
          <w:t>yagodnoe</w:t>
        </w:r>
        <w:r w:rsidRPr="00955A1B">
          <w:rPr>
            <w:rStyle w:val="a3"/>
            <w:rFonts w:ascii="Times New Roman" w:hAnsi="Times New Roman"/>
            <w:sz w:val="12"/>
            <w:szCs w:val="12"/>
          </w:rPr>
          <w:t>@49</w:t>
        </w:r>
        <w:r w:rsidRPr="00955A1B">
          <w:rPr>
            <w:rStyle w:val="a3"/>
            <w:rFonts w:ascii="Times New Roman" w:hAnsi="Times New Roman"/>
            <w:sz w:val="12"/>
            <w:szCs w:val="12"/>
            <w:lang w:val="en-US"/>
          </w:rPr>
          <w:t>gov</w:t>
        </w:r>
        <w:r w:rsidRPr="00955A1B">
          <w:rPr>
            <w:rStyle w:val="a3"/>
            <w:rFonts w:ascii="Times New Roman" w:hAnsi="Times New Roman"/>
            <w:sz w:val="12"/>
            <w:szCs w:val="12"/>
          </w:rPr>
          <w:t>.</w:t>
        </w:r>
        <w:r w:rsidRPr="00955A1B">
          <w:rPr>
            <w:rStyle w:val="a3"/>
            <w:rFonts w:ascii="Times New Roman" w:hAnsi="Times New Roman"/>
            <w:sz w:val="12"/>
            <w:szCs w:val="12"/>
            <w:lang w:val="en-US"/>
          </w:rPr>
          <w:t>ru</w:t>
        </w:r>
      </w:hyperlink>
    </w:p>
    <w:p w:rsidR="00423217" w:rsidRPr="00955A1B" w:rsidRDefault="00423217" w:rsidP="00423217">
      <w:pPr>
        <w:rPr>
          <w:rFonts w:ascii="Times New Roman" w:hAnsi="Times New Roman" w:cs="Times New Roman"/>
          <w:sz w:val="28"/>
          <w:szCs w:val="28"/>
        </w:rPr>
      </w:pPr>
    </w:p>
    <w:p w:rsidR="00423217" w:rsidRPr="00955A1B" w:rsidRDefault="00423217" w:rsidP="00423217">
      <w:pPr>
        <w:ind w:left="-142"/>
        <w:jc w:val="center"/>
        <w:rPr>
          <w:rFonts w:ascii="Times New Roman" w:hAnsi="Times New Roman" w:cs="Times New Roman"/>
          <w:b/>
          <w:sz w:val="28"/>
          <w:szCs w:val="28"/>
        </w:rPr>
      </w:pPr>
      <w:r w:rsidRPr="00955A1B">
        <w:rPr>
          <w:rFonts w:ascii="Times New Roman" w:hAnsi="Times New Roman" w:cs="Times New Roman"/>
          <w:b/>
          <w:sz w:val="28"/>
          <w:szCs w:val="28"/>
        </w:rPr>
        <w:t>ПОСТАНОВЛЕНИЕ</w:t>
      </w:r>
    </w:p>
    <w:p w:rsidR="00423217" w:rsidRPr="00955A1B" w:rsidRDefault="00423217" w:rsidP="00423217">
      <w:pPr>
        <w:spacing w:line="240" w:lineRule="atLeast"/>
        <w:ind w:left="-142"/>
        <w:jc w:val="both"/>
        <w:rPr>
          <w:rFonts w:ascii="Times New Roman" w:hAnsi="Times New Roman" w:cs="Times New Roman"/>
          <w:b/>
        </w:rPr>
      </w:pPr>
    </w:p>
    <w:p w:rsidR="00423217" w:rsidRDefault="00423217" w:rsidP="00423217">
      <w:pPr>
        <w:spacing w:line="360" w:lineRule="auto"/>
        <w:ind w:left="-142" w:firstLine="142"/>
        <w:rPr>
          <w:rFonts w:ascii="Times New Roman" w:hAnsi="Times New Roman" w:cs="Times New Roman"/>
          <w:sz w:val="28"/>
          <w:szCs w:val="28"/>
        </w:rPr>
      </w:pPr>
      <w:r w:rsidRPr="00955A1B">
        <w:rPr>
          <w:rFonts w:ascii="Times New Roman" w:hAnsi="Times New Roman" w:cs="Times New Roman"/>
          <w:sz w:val="28"/>
          <w:szCs w:val="28"/>
        </w:rPr>
        <w:t xml:space="preserve">от «____»________________2023 года           </w:t>
      </w:r>
      <w:r w:rsidRPr="00955A1B">
        <w:rPr>
          <w:rFonts w:ascii="Times New Roman" w:hAnsi="Times New Roman" w:cs="Times New Roman"/>
          <w:sz w:val="28"/>
          <w:szCs w:val="28"/>
        </w:rPr>
        <w:tab/>
      </w:r>
      <w:r w:rsidRPr="00955A1B">
        <w:rPr>
          <w:rFonts w:ascii="Times New Roman" w:hAnsi="Times New Roman" w:cs="Times New Roman"/>
          <w:sz w:val="28"/>
          <w:szCs w:val="28"/>
        </w:rPr>
        <w:tab/>
      </w:r>
      <w:r w:rsidRPr="00955A1B">
        <w:rPr>
          <w:rFonts w:ascii="Times New Roman" w:hAnsi="Times New Roman" w:cs="Times New Roman"/>
          <w:sz w:val="28"/>
          <w:szCs w:val="28"/>
        </w:rPr>
        <w:tab/>
        <w:t xml:space="preserve">         № ______</w:t>
      </w:r>
    </w:p>
    <w:tbl>
      <w:tblPr>
        <w:tblpPr w:leftFromText="180" w:rightFromText="180" w:vertAnchor="text" w:tblpX="-68" w:tblpY="204"/>
        <w:tblOverlap w:val="never"/>
        <w:tblW w:w="0" w:type="auto"/>
        <w:tblLook w:val="04A0" w:firstRow="1" w:lastRow="0" w:firstColumn="1" w:lastColumn="0" w:noHBand="0" w:noVBand="1"/>
      </w:tblPr>
      <w:tblGrid>
        <w:gridCol w:w="5279"/>
      </w:tblGrid>
      <w:tr w:rsidR="00423217" w:rsidRPr="00FB0882" w:rsidTr="00DE6508">
        <w:trPr>
          <w:trHeight w:val="2270"/>
        </w:trPr>
        <w:tc>
          <w:tcPr>
            <w:tcW w:w="5279" w:type="dxa"/>
            <w:shd w:val="clear" w:color="auto" w:fill="auto"/>
          </w:tcPr>
          <w:p w:rsidR="00423217" w:rsidRDefault="00423217" w:rsidP="00DE6508">
            <w:pPr>
              <w:pStyle w:val="24"/>
              <w:shd w:val="clear" w:color="auto" w:fill="auto"/>
              <w:spacing w:line="240" w:lineRule="auto"/>
              <w:ind w:right="-51"/>
              <w:jc w:val="both"/>
              <w:rPr>
                <w:b w:val="0"/>
                <w:sz w:val="28"/>
                <w:szCs w:val="28"/>
              </w:rPr>
            </w:pPr>
          </w:p>
          <w:p w:rsidR="00423217" w:rsidRPr="008262A4" w:rsidRDefault="00423217" w:rsidP="00423217">
            <w:pPr>
              <w:pStyle w:val="24"/>
              <w:shd w:val="clear" w:color="auto" w:fill="auto"/>
              <w:spacing w:line="240" w:lineRule="auto"/>
              <w:ind w:right="-51"/>
              <w:jc w:val="both"/>
              <w:rPr>
                <w:b w:val="0"/>
                <w:sz w:val="28"/>
                <w:szCs w:val="28"/>
              </w:rPr>
            </w:pPr>
            <w:r w:rsidRPr="00FB0882">
              <w:rPr>
                <w:b w:val="0"/>
                <w:sz w:val="28"/>
                <w:szCs w:val="28"/>
              </w:rPr>
              <w:t>Об утверждении административного регламента</w:t>
            </w:r>
            <w:r>
              <w:rPr>
                <w:b w:val="0"/>
                <w:sz w:val="28"/>
                <w:szCs w:val="28"/>
              </w:rPr>
              <w:t xml:space="preserve"> </w:t>
            </w:r>
            <w:r w:rsidRPr="00FB0882">
              <w:rPr>
                <w:b w:val="0"/>
                <w:sz w:val="28"/>
                <w:szCs w:val="28"/>
              </w:rPr>
              <w:t>предоставления муниципальной услуги «</w:t>
            </w:r>
            <w:r w:rsidRPr="00423217">
              <w:rPr>
                <w:b w:val="0"/>
                <w:sz w:val="28"/>
                <w:szCs w:val="28"/>
              </w:rPr>
              <w:t>Предоставление земельного участка, находящегося в государствен</w:t>
            </w:r>
            <w:r w:rsidRPr="00423217">
              <w:rPr>
                <w:b w:val="0"/>
                <w:sz w:val="28"/>
                <w:szCs w:val="28"/>
              </w:rPr>
              <w:softHyphen/>
              <w:t>ной или муниципальной собственности, гражданину или юридическому лицу в собственность бесплатно</w:t>
            </w:r>
            <w:r w:rsidRPr="00FB0882">
              <w:rPr>
                <w:b w:val="0"/>
                <w:sz w:val="28"/>
                <w:szCs w:val="28"/>
              </w:rPr>
              <w:t>»</w:t>
            </w:r>
          </w:p>
        </w:tc>
      </w:tr>
    </w:tbl>
    <w:p w:rsidR="00423217" w:rsidRPr="00186C09" w:rsidRDefault="00423217" w:rsidP="00423217">
      <w:pPr>
        <w:spacing w:line="360" w:lineRule="auto"/>
        <w:ind w:left="-142" w:firstLine="142"/>
        <w:rPr>
          <w:rFonts w:ascii="Times New Roman" w:hAnsi="Times New Roman" w:cs="Times New Roman"/>
          <w:b/>
          <w:sz w:val="28"/>
          <w:szCs w:val="28"/>
        </w:rPr>
      </w:pPr>
    </w:p>
    <w:p w:rsidR="00423217" w:rsidRDefault="00423217" w:rsidP="00423217">
      <w:pPr>
        <w:spacing w:line="360" w:lineRule="auto"/>
        <w:jc w:val="both"/>
        <w:rPr>
          <w:sz w:val="28"/>
          <w:szCs w:val="28"/>
        </w:rPr>
      </w:pPr>
      <w:r>
        <w:rPr>
          <w:sz w:val="28"/>
          <w:szCs w:val="28"/>
        </w:rPr>
        <w:br w:type="textWrapping" w:clear="all"/>
      </w:r>
      <w:r w:rsidRPr="00AB24DD">
        <w:rPr>
          <w:sz w:val="28"/>
          <w:szCs w:val="28"/>
        </w:rPr>
        <w:tab/>
      </w:r>
    </w:p>
    <w:p w:rsidR="00423217" w:rsidRPr="00114495" w:rsidRDefault="00423217" w:rsidP="00423217">
      <w:pPr>
        <w:spacing w:line="360" w:lineRule="auto"/>
        <w:ind w:firstLine="708"/>
        <w:jc w:val="both"/>
        <w:rPr>
          <w:rFonts w:ascii="Times New Roman" w:hAnsi="Times New Roman" w:cs="Times New Roman"/>
          <w:sz w:val="28"/>
          <w:szCs w:val="28"/>
        </w:rPr>
      </w:pPr>
      <w:r w:rsidRPr="0000544E">
        <w:rPr>
          <w:rFonts w:ascii="Times New Roman" w:hAnsi="Times New Roman" w:cs="Times New Roman"/>
          <w:sz w:val="28"/>
          <w:szCs w:val="28"/>
        </w:rPr>
        <w:t xml:space="preserve">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27.07.2010 года </w:t>
      </w:r>
      <w:hyperlink r:id="rId9" w:history="1">
        <w:r w:rsidRPr="0000544E">
          <w:rPr>
            <w:rFonts w:ascii="Times New Roman" w:hAnsi="Times New Roman" w:cs="Times New Roman"/>
            <w:sz w:val="28"/>
            <w:szCs w:val="28"/>
          </w:rPr>
          <w:t>№</w:t>
        </w:r>
      </w:hyperlink>
      <w:r w:rsidRPr="0000544E">
        <w:rPr>
          <w:rFonts w:ascii="Times New Roman" w:hAnsi="Times New Roman" w:cs="Times New Roman"/>
          <w:sz w:val="28"/>
          <w:szCs w:val="28"/>
        </w:rPr>
        <w:t xml:space="preserve"> 210-ФЗ «Об организации предоставления государственных и муниципальных услуг», постановлением администрации Ягоднинского </w:t>
      </w:r>
      <w:r>
        <w:rPr>
          <w:rFonts w:ascii="Times New Roman" w:hAnsi="Times New Roman" w:cs="Times New Roman"/>
          <w:sz w:val="28"/>
          <w:szCs w:val="28"/>
        </w:rPr>
        <w:t>муниципального</w:t>
      </w:r>
      <w:r w:rsidRPr="0000544E">
        <w:rPr>
          <w:rFonts w:ascii="Times New Roman" w:hAnsi="Times New Roman" w:cs="Times New Roman"/>
          <w:sz w:val="28"/>
          <w:szCs w:val="28"/>
        </w:rPr>
        <w:t xml:space="preserve"> округа </w:t>
      </w:r>
      <w:r>
        <w:rPr>
          <w:rFonts w:ascii="Times New Roman" w:hAnsi="Times New Roman" w:cs="Times New Roman"/>
          <w:sz w:val="28"/>
          <w:szCs w:val="28"/>
        </w:rPr>
        <w:t xml:space="preserve">Магаданской области </w:t>
      </w:r>
      <w:r w:rsidRPr="0000544E">
        <w:rPr>
          <w:rFonts w:ascii="Times New Roman" w:hAnsi="Times New Roman" w:cs="Times New Roman"/>
          <w:sz w:val="28"/>
          <w:szCs w:val="28"/>
        </w:rPr>
        <w:t xml:space="preserve">от </w:t>
      </w:r>
      <w:r>
        <w:rPr>
          <w:rFonts w:ascii="Times New Roman" w:hAnsi="Times New Roman" w:cs="Times New Roman"/>
          <w:sz w:val="28"/>
          <w:szCs w:val="28"/>
        </w:rPr>
        <w:t>20.03.2023</w:t>
      </w:r>
      <w:r w:rsidRPr="0000544E">
        <w:rPr>
          <w:rFonts w:ascii="Times New Roman" w:hAnsi="Times New Roman" w:cs="Times New Roman"/>
          <w:sz w:val="28"/>
          <w:szCs w:val="28"/>
        </w:rPr>
        <w:t xml:space="preserve"> года № </w:t>
      </w:r>
      <w:r>
        <w:rPr>
          <w:rFonts w:ascii="Times New Roman" w:hAnsi="Times New Roman" w:cs="Times New Roman"/>
          <w:sz w:val="28"/>
          <w:szCs w:val="28"/>
        </w:rPr>
        <w:t>242</w:t>
      </w:r>
      <w:r w:rsidRPr="0000544E">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 xml:space="preserve">на территории </w:t>
      </w:r>
      <w:r w:rsidRPr="0000544E">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00544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00544E">
        <w:rPr>
          <w:rFonts w:ascii="Times New Roman" w:hAnsi="Times New Roman" w:cs="Times New Roman"/>
          <w:sz w:val="28"/>
          <w:szCs w:val="28"/>
        </w:rPr>
        <w:t xml:space="preserve"> «Ягоднинский </w:t>
      </w:r>
      <w:r>
        <w:rPr>
          <w:rFonts w:ascii="Times New Roman" w:hAnsi="Times New Roman" w:cs="Times New Roman"/>
          <w:sz w:val="28"/>
          <w:szCs w:val="28"/>
        </w:rPr>
        <w:t>муниципальный</w:t>
      </w:r>
      <w:r w:rsidRPr="0000544E">
        <w:rPr>
          <w:rFonts w:ascii="Times New Roman" w:hAnsi="Times New Roman" w:cs="Times New Roman"/>
          <w:sz w:val="28"/>
          <w:szCs w:val="28"/>
        </w:rPr>
        <w:t xml:space="preserve"> округ</w:t>
      </w:r>
      <w:r>
        <w:rPr>
          <w:rFonts w:ascii="Times New Roman" w:hAnsi="Times New Roman" w:cs="Times New Roman"/>
          <w:sz w:val="28"/>
          <w:szCs w:val="28"/>
        </w:rPr>
        <w:t xml:space="preserve"> Магаданской области</w:t>
      </w:r>
      <w:r w:rsidRPr="0000544E">
        <w:rPr>
          <w:rFonts w:ascii="Times New Roman" w:hAnsi="Times New Roman" w:cs="Times New Roman"/>
          <w:sz w:val="28"/>
          <w:szCs w:val="28"/>
        </w:rPr>
        <w:t xml:space="preserve">», руководствуясь Уставом муниципального образования «Ягоднинский </w:t>
      </w:r>
      <w:r>
        <w:rPr>
          <w:rFonts w:ascii="Times New Roman" w:hAnsi="Times New Roman" w:cs="Times New Roman"/>
          <w:sz w:val="28"/>
          <w:szCs w:val="28"/>
        </w:rPr>
        <w:t>муниципальный</w:t>
      </w:r>
      <w:r w:rsidRPr="0000544E">
        <w:rPr>
          <w:rFonts w:ascii="Times New Roman" w:hAnsi="Times New Roman" w:cs="Times New Roman"/>
          <w:sz w:val="28"/>
          <w:szCs w:val="28"/>
        </w:rPr>
        <w:t xml:space="preserve"> округ</w:t>
      </w:r>
      <w:r>
        <w:rPr>
          <w:rFonts w:ascii="Times New Roman" w:hAnsi="Times New Roman" w:cs="Times New Roman"/>
          <w:sz w:val="28"/>
          <w:szCs w:val="28"/>
        </w:rPr>
        <w:t xml:space="preserve"> Магаданской области</w:t>
      </w:r>
      <w:r w:rsidRPr="0000544E">
        <w:rPr>
          <w:rFonts w:ascii="Times New Roman" w:hAnsi="Times New Roman" w:cs="Times New Roman"/>
          <w:sz w:val="28"/>
          <w:szCs w:val="28"/>
        </w:rPr>
        <w:t xml:space="preserve">», администрация Ягоднинского </w:t>
      </w:r>
      <w:r>
        <w:rPr>
          <w:rFonts w:ascii="Times New Roman" w:hAnsi="Times New Roman" w:cs="Times New Roman"/>
          <w:sz w:val="28"/>
          <w:szCs w:val="28"/>
        </w:rPr>
        <w:t xml:space="preserve">муниципального </w:t>
      </w:r>
      <w:r w:rsidRPr="0000544E">
        <w:rPr>
          <w:rFonts w:ascii="Times New Roman" w:hAnsi="Times New Roman" w:cs="Times New Roman"/>
          <w:sz w:val="28"/>
          <w:szCs w:val="28"/>
        </w:rPr>
        <w:t>округа</w:t>
      </w:r>
      <w:r>
        <w:rPr>
          <w:rFonts w:ascii="Times New Roman" w:hAnsi="Times New Roman" w:cs="Times New Roman"/>
          <w:sz w:val="28"/>
          <w:szCs w:val="28"/>
        </w:rPr>
        <w:t xml:space="preserve"> Магаданской области</w:t>
      </w:r>
    </w:p>
    <w:p w:rsidR="00423217" w:rsidRPr="00114495" w:rsidRDefault="00423217" w:rsidP="00423217">
      <w:pPr>
        <w:spacing w:before="240" w:line="360" w:lineRule="auto"/>
        <w:jc w:val="center"/>
        <w:rPr>
          <w:rFonts w:ascii="Times New Roman" w:hAnsi="Times New Roman" w:cs="Times New Roman"/>
          <w:sz w:val="28"/>
          <w:szCs w:val="28"/>
        </w:rPr>
      </w:pPr>
      <w:r w:rsidRPr="00114495">
        <w:rPr>
          <w:rFonts w:ascii="Times New Roman" w:hAnsi="Times New Roman" w:cs="Times New Roman"/>
          <w:sz w:val="28"/>
          <w:szCs w:val="28"/>
        </w:rPr>
        <w:t>ПОСТАНОВЛЯЕТ:</w:t>
      </w:r>
    </w:p>
    <w:p w:rsidR="00423217" w:rsidRPr="00423217" w:rsidRDefault="00423217" w:rsidP="00423217">
      <w:pPr>
        <w:pStyle w:val="24"/>
        <w:numPr>
          <w:ilvl w:val="0"/>
          <w:numId w:val="43"/>
        </w:numPr>
        <w:shd w:val="clear" w:color="auto" w:fill="auto"/>
        <w:spacing w:line="360" w:lineRule="auto"/>
        <w:ind w:left="0" w:right="-51" w:firstLine="0"/>
        <w:jc w:val="both"/>
        <w:rPr>
          <w:b w:val="0"/>
          <w:sz w:val="28"/>
          <w:szCs w:val="28"/>
        </w:rPr>
      </w:pPr>
      <w:r w:rsidRPr="00423217">
        <w:rPr>
          <w:b w:val="0"/>
          <w:sz w:val="28"/>
          <w:szCs w:val="28"/>
        </w:rPr>
        <w:t>Утвердить прилагаемый административный регламент предоставления муниципальной услуги «Предоставление земельного участка, находящегося в государствен</w:t>
      </w:r>
      <w:r w:rsidRPr="00423217">
        <w:rPr>
          <w:b w:val="0"/>
          <w:sz w:val="28"/>
          <w:szCs w:val="28"/>
        </w:rPr>
        <w:softHyphen/>
        <w:t>ной или муниципальной собственности, гражданину или юридическому лицу в собственность бесплатно».</w:t>
      </w:r>
    </w:p>
    <w:p w:rsidR="00423217" w:rsidRPr="00423217" w:rsidRDefault="00423217" w:rsidP="00423217">
      <w:pPr>
        <w:pStyle w:val="24"/>
        <w:numPr>
          <w:ilvl w:val="0"/>
          <w:numId w:val="43"/>
        </w:numPr>
        <w:shd w:val="clear" w:color="auto" w:fill="auto"/>
        <w:spacing w:line="360" w:lineRule="auto"/>
        <w:ind w:left="0" w:right="-51" w:firstLine="0"/>
        <w:jc w:val="both"/>
        <w:rPr>
          <w:b w:val="0"/>
          <w:sz w:val="28"/>
          <w:szCs w:val="28"/>
        </w:rPr>
      </w:pPr>
      <w:r w:rsidRPr="00423217">
        <w:rPr>
          <w:b w:val="0"/>
          <w:sz w:val="28"/>
          <w:szCs w:val="28"/>
        </w:rPr>
        <w:t xml:space="preserve">Контроль за исполнением настоящего постановления возложить на </w:t>
      </w:r>
      <w:r w:rsidRPr="00423217">
        <w:rPr>
          <w:b w:val="0"/>
          <w:sz w:val="28"/>
          <w:szCs w:val="28"/>
        </w:rPr>
        <w:lastRenderedPageBreak/>
        <w:t xml:space="preserve">руководителя управления имущественных и земельных отношений администрации </w:t>
      </w:r>
      <w:proofErr w:type="spellStart"/>
      <w:r w:rsidRPr="00423217">
        <w:rPr>
          <w:b w:val="0"/>
          <w:sz w:val="28"/>
          <w:szCs w:val="28"/>
        </w:rPr>
        <w:t>Ягоднинского</w:t>
      </w:r>
      <w:proofErr w:type="spellEnd"/>
      <w:r w:rsidRPr="00423217">
        <w:rPr>
          <w:b w:val="0"/>
          <w:sz w:val="28"/>
          <w:szCs w:val="28"/>
        </w:rPr>
        <w:t xml:space="preserve"> муниципального округа Магаданской области Н.В. Малькову. </w:t>
      </w:r>
    </w:p>
    <w:p w:rsidR="00423217" w:rsidRPr="00423217" w:rsidRDefault="00423217" w:rsidP="00423217">
      <w:pPr>
        <w:pStyle w:val="af1"/>
        <w:numPr>
          <w:ilvl w:val="0"/>
          <w:numId w:val="43"/>
        </w:numPr>
        <w:spacing w:after="0" w:line="360" w:lineRule="auto"/>
        <w:ind w:left="0" w:firstLine="0"/>
        <w:jc w:val="both"/>
        <w:rPr>
          <w:sz w:val="28"/>
          <w:szCs w:val="28"/>
        </w:rPr>
      </w:pPr>
      <w:r w:rsidRPr="00423217">
        <w:rPr>
          <w:sz w:val="28"/>
          <w:szCs w:val="28"/>
        </w:rPr>
        <w:t xml:space="preserve">Настоящее постановление подлежит официальному опубликованию в газете «Северная правда», размещению на официальном сайте администрации </w:t>
      </w:r>
      <w:proofErr w:type="spellStart"/>
      <w:r w:rsidRPr="00423217">
        <w:rPr>
          <w:sz w:val="28"/>
          <w:szCs w:val="28"/>
        </w:rPr>
        <w:t>Ягоднинского</w:t>
      </w:r>
      <w:proofErr w:type="spellEnd"/>
      <w:r w:rsidRPr="00423217">
        <w:rPr>
          <w:sz w:val="28"/>
          <w:szCs w:val="28"/>
        </w:rPr>
        <w:t xml:space="preserve"> муниципального округа Магаданской области </w:t>
      </w:r>
      <w:r w:rsidRPr="00423217">
        <w:rPr>
          <w:sz w:val="28"/>
          <w:szCs w:val="28"/>
          <w:lang w:val="en-US"/>
        </w:rPr>
        <w:t>www</w:t>
      </w:r>
      <w:r w:rsidRPr="00423217">
        <w:rPr>
          <w:sz w:val="28"/>
          <w:szCs w:val="28"/>
        </w:rPr>
        <w:t>.</w:t>
      </w:r>
      <w:proofErr w:type="spellStart"/>
      <w:r w:rsidRPr="00423217">
        <w:rPr>
          <w:sz w:val="28"/>
          <w:szCs w:val="28"/>
          <w:lang w:val="en-US"/>
        </w:rPr>
        <w:t>yagodnoeadm</w:t>
      </w:r>
      <w:proofErr w:type="spellEnd"/>
      <w:r w:rsidRPr="00423217">
        <w:rPr>
          <w:sz w:val="28"/>
          <w:szCs w:val="28"/>
        </w:rPr>
        <w:t>.</w:t>
      </w:r>
      <w:proofErr w:type="spellStart"/>
      <w:r w:rsidRPr="00423217">
        <w:rPr>
          <w:sz w:val="28"/>
          <w:szCs w:val="28"/>
          <w:lang w:val="en-US"/>
        </w:rPr>
        <w:t>ru</w:t>
      </w:r>
      <w:proofErr w:type="spellEnd"/>
      <w:r w:rsidRPr="00423217">
        <w:rPr>
          <w:sz w:val="28"/>
          <w:szCs w:val="28"/>
        </w:rPr>
        <w:t xml:space="preserve"> и вступает в силу со дня его официального опубликования.</w:t>
      </w:r>
    </w:p>
    <w:p w:rsidR="00423217" w:rsidRDefault="00423217" w:rsidP="00423217">
      <w:pPr>
        <w:jc w:val="both"/>
        <w:rPr>
          <w:sz w:val="28"/>
          <w:szCs w:val="28"/>
        </w:rPr>
      </w:pPr>
    </w:p>
    <w:p w:rsidR="00423217" w:rsidRPr="00AB24DD" w:rsidRDefault="00423217" w:rsidP="00423217">
      <w:pPr>
        <w:jc w:val="both"/>
        <w:rPr>
          <w:sz w:val="28"/>
          <w:szCs w:val="28"/>
        </w:rPr>
      </w:pPr>
    </w:p>
    <w:p w:rsidR="00423217" w:rsidRPr="00955A1B" w:rsidRDefault="00423217" w:rsidP="00423217">
      <w:pPr>
        <w:tabs>
          <w:tab w:val="left" w:pos="188"/>
        </w:tabs>
        <w:autoSpaceDE w:val="0"/>
        <w:autoSpaceDN w:val="0"/>
        <w:adjustRightInd w:val="0"/>
        <w:ind w:left="-142"/>
        <w:rPr>
          <w:rFonts w:ascii="Times New Roman" w:hAnsi="Times New Roman" w:cs="Times New Roman"/>
          <w:bCs/>
          <w:sz w:val="28"/>
          <w:szCs w:val="28"/>
        </w:rPr>
      </w:pPr>
      <w:r w:rsidRPr="00955A1B">
        <w:rPr>
          <w:rFonts w:ascii="Times New Roman" w:hAnsi="Times New Roman" w:cs="Times New Roman"/>
          <w:bCs/>
          <w:sz w:val="28"/>
          <w:szCs w:val="28"/>
        </w:rPr>
        <w:t xml:space="preserve">Глава Ягоднинского </w:t>
      </w:r>
    </w:p>
    <w:p w:rsidR="00423217" w:rsidRPr="00955A1B" w:rsidRDefault="00423217" w:rsidP="00423217">
      <w:pPr>
        <w:tabs>
          <w:tab w:val="left" w:pos="188"/>
        </w:tabs>
        <w:autoSpaceDE w:val="0"/>
        <w:autoSpaceDN w:val="0"/>
        <w:adjustRightInd w:val="0"/>
        <w:ind w:left="-142"/>
        <w:rPr>
          <w:rFonts w:ascii="Times New Roman" w:hAnsi="Times New Roman" w:cs="Times New Roman"/>
          <w:bCs/>
          <w:sz w:val="28"/>
          <w:szCs w:val="28"/>
        </w:rPr>
      </w:pPr>
      <w:r w:rsidRPr="00955A1B">
        <w:rPr>
          <w:rFonts w:ascii="Times New Roman" w:hAnsi="Times New Roman" w:cs="Times New Roman"/>
          <w:bCs/>
          <w:sz w:val="28"/>
          <w:szCs w:val="28"/>
        </w:rPr>
        <w:t xml:space="preserve">муниципального округа </w:t>
      </w:r>
    </w:p>
    <w:p w:rsidR="00423217" w:rsidRDefault="00423217" w:rsidP="00423217">
      <w:pPr>
        <w:tabs>
          <w:tab w:val="left" w:pos="188"/>
        </w:tabs>
        <w:autoSpaceDE w:val="0"/>
        <w:autoSpaceDN w:val="0"/>
        <w:adjustRightInd w:val="0"/>
        <w:ind w:left="-142"/>
        <w:rPr>
          <w:rFonts w:ascii="Times New Roman" w:hAnsi="Times New Roman" w:cs="Times New Roman"/>
          <w:bCs/>
          <w:sz w:val="28"/>
          <w:szCs w:val="28"/>
        </w:rPr>
      </w:pPr>
      <w:r w:rsidRPr="00955A1B">
        <w:rPr>
          <w:rFonts w:ascii="Times New Roman" w:hAnsi="Times New Roman" w:cs="Times New Roman"/>
          <w:bCs/>
          <w:sz w:val="28"/>
          <w:szCs w:val="28"/>
        </w:rPr>
        <w:t xml:space="preserve">Магаданской области                                     </w:t>
      </w:r>
      <w:r>
        <w:rPr>
          <w:rFonts w:ascii="Times New Roman" w:hAnsi="Times New Roman" w:cs="Times New Roman"/>
          <w:bCs/>
          <w:sz w:val="28"/>
          <w:szCs w:val="28"/>
        </w:rPr>
        <w:t xml:space="preserve">                                  Н.Б. Олейник</w:t>
      </w: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423217" w:rsidRDefault="00423217" w:rsidP="00D57794">
      <w:pPr>
        <w:pStyle w:val="24"/>
        <w:shd w:val="clear" w:color="auto" w:fill="auto"/>
        <w:spacing w:line="643" w:lineRule="exact"/>
      </w:pPr>
    </w:p>
    <w:p w:rsidR="00CB3A57" w:rsidRDefault="00D57794" w:rsidP="00D57794">
      <w:pPr>
        <w:pStyle w:val="24"/>
        <w:shd w:val="clear" w:color="auto" w:fill="auto"/>
        <w:spacing w:line="643" w:lineRule="exact"/>
      </w:pPr>
      <w:r>
        <w:lastRenderedPageBreak/>
        <w:t>I. Общие положения Предмет регулирования Административного регламента</w:t>
      </w:r>
    </w:p>
    <w:p w:rsidR="00CB3A57" w:rsidRDefault="00D57794" w:rsidP="004A09A7">
      <w:pPr>
        <w:pStyle w:val="25"/>
        <w:numPr>
          <w:ilvl w:val="0"/>
          <w:numId w:val="2"/>
        </w:numPr>
        <w:shd w:val="clear" w:color="auto" w:fill="auto"/>
        <w:tabs>
          <w:tab w:val="left" w:pos="1378"/>
        </w:tabs>
        <w:ind w:firstLine="360"/>
      </w:pPr>
      <w:r>
        <w:t>Административный регламент предоставления муниципальной услуги «Предоставление земельного участка, находящегося в государствен</w:t>
      </w:r>
      <w:r>
        <w:softHyphen/>
        <w:t>ной или муниципальной собственности, гражданину или юридическому лицу в собственность бесплатно» разработан в целях повышения качества и до</w:t>
      </w:r>
      <w:r>
        <w:softHyphen/>
        <w:t>ступности предоставления муниципальной услуги, определяет стандарт, сро</w:t>
      </w:r>
      <w:r>
        <w:softHyphen/>
        <w:t>ки и последовательность действий (административных процедур) при осу</w:t>
      </w:r>
      <w:r>
        <w:softHyphen/>
        <w:t>ществлении полномочий по предоставлению в собственность бесплатно зе</w:t>
      </w:r>
      <w:r>
        <w:softHyphen/>
        <w:t>мельного участка, который находится в муниципальной собственности либо государственная собственность на который не разграничена, в муниципаль</w:t>
      </w:r>
      <w:r>
        <w:softHyphen/>
        <w:t>ном образовании «</w:t>
      </w:r>
      <w:r w:rsidR="004A09A7">
        <w:t>Ягоднинский муниципальный округ Магаданской области</w:t>
      </w:r>
      <w:r>
        <w:t>».</w:t>
      </w:r>
    </w:p>
    <w:p w:rsidR="00CB3A57" w:rsidRDefault="00D57794" w:rsidP="004A09A7">
      <w:pPr>
        <w:pStyle w:val="25"/>
        <w:shd w:val="clear" w:color="auto" w:fill="auto"/>
        <w:ind w:firstLine="360"/>
      </w:pPr>
      <w:r>
        <w:t>Возможные цели обращения:</w:t>
      </w:r>
    </w:p>
    <w:p w:rsidR="00CB3A57" w:rsidRDefault="000D01E2" w:rsidP="004A09A7">
      <w:pPr>
        <w:pStyle w:val="25"/>
        <w:shd w:val="clear" w:color="auto" w:fill="auto"/>
        <w:ind w:firstLine="360"/>
      </w:pPr>
      <w:r>
        <w:t>-</w:t>
      </w:r>
      <w:r w:rsidR="00D57794">
        <w:t>предоставление земельного участка, находящегося в муниципальной собственности либо государственная собственность на который не разграни</w:t>
      </w:r>
      <w:r w:rsidR="00D57794">
        <w:softHyphen/>
        <w:t>чена, в собственность бесплатно.</w:t>
      </w:r>
    </w:p>
    <w:p w:rsidR="00CB3A57" w:rsidRDefault="00D57794" w:rsidP="004A09A7">
      <w:pPr>
        <w:pStyle w:val="25"/>
        <w:shd w:val="clear" w:color="auto" w:fill="auto"/>
        <w:ind w:firstLine="360"/>
      </w:pPr>
      <w: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 июля 2015 года № 218-ФЗ «О государственной регистрации недвижимости».</w:t>
      </w:r>
    </w:p>
    <w:p w:rsidR="00CB3A57" w:rsidRDefault="00D57794" w:rsidP="004A09A7">
      <w:pPr>
        <w:pStyle w:val="25"/>
        <w:shd w:val="clear" w:color="auto" w:fill="auto"/>
        <w:ind w:firstLine="360"/>
      </w:pPr>
      <w:r>
        <w:t>При предоставлении земельного участка, находящегося в государ</w:t>
      </w:r>
      <w:r>
        <w:softHyphen/>
        <w:t>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w:t>
      </w:r>
      <w:r>
        <w:softHyphen/>
        <w:t>ется в части, не противоречащей законам Магаданской области.</w:t>
      </w:r>
    </w:p>
    <w:p w:rsidR="00CB3A57" w:rsidRDefault="00D57794" w:rsidP="004A09A7">
      <w:pPr>
        <w:pStyle w:val="25"/>
        <w:shd w:val="clear" w:color="auto" w:fill="auto"/>
        <w:ind w:firstLine="360"/>
      </w:pPr>
      <w:r>
        <w:t>Действие настоящего Административного регламента не распространя</w:t>
      </w:r>
      <w:r>
        <w:softHyphen/>
        <w:t>ется на иностранных граждан, лиц без гражданства и иностранных юридиче</w:t>
      </w:r>
      <w:r>
        <w:softHyphen/>
        <w:t>ских лиц, которые не могут обладать на праве собственности земельными участками на территории муниципального образования «</w:t>
      </w:r>
      <w:r w:rsidR="004A09A7">
        <w:t>Ягоднинский муниципальный округ Магаданской области</w:t>
      </w:r>
      <w:r>
        <w:t>» со</w:t>
      </w:r>
      <w:r>
        <w:softHyphen/>
        <w:t>гласно Указу Президента Российской Федерации от 9 января 2011 года № 26.</w:t>
      </w:r>
    </w:p>
    <w:p w:rsidR="00CB3A57" w:rsidRDefault="00D57794" w:rsidP="00D57794">
      <w:pPr>
        <w:pStyle w:val="27"/>
        <w:keepNext/>
        <w:keepLines/>
        <w:shd w:val="clear" w:color="auto" w:fill="auto"/>
      </w:pPr>
      <w:bookmarkStart w:id="1" w:name="bookmark0"/>
      <w:r>
        <w:t>Круг Заявителей</w:t>
      </w:r>
      <w:bookmarkEnd w:id="1"/>
    </w:p>
    <w:p w:rsidR="00CB3A57" w:rsidRDefault="00D57794" w:rsidP="004A09A7">
      <w:pPr>
        <w:pStyle w:val="25"/>
        <w:numPr>
          <w:ilvl w:val="0"/>
          <w:numId w:val="2"/>
        </w:numPr>
        <w:shd w:val="clear" w:color="auto" w:fill="auto"/>
        <w:tabs>
          <w:tab w:val="left" w:pos="1091"/>
        </w:tabs>
        <w:ind w:firstLine="360"/>
      </w:pPr>
      <w:r>
        <w:t>Заявителями на получение муниципальной услуги являются физиче</w:t>
      </w:r>
      <w:r>
        <w:softHyphen/>
        <w:t>ские лица, юридические лица и индивидуальные предприниматели (далее - заявитель/заявители), обладающие правом на получение в собственность бесплатно в случае предоставления:</w:t>
      </w:r>
    </w:p>
    <w:p w:rsidR="00CB3A57" w:rsidRDefault="00D57794" w:rsidP="004A09A7">
      <w:pPr>
        <w:pStyle w:val="25"/>
        <w:numPr>
          <w:ilvl w:val="0"/>
          <w:numId w:val="3"/>
        </w:numPr>
        <w:shd w:val="clear" w:color="auto" w:fill="auto"/>
        <w:ind w:firstLine="360"/>
      </w:pPr>
      <w:r>
        <w:t xml:space="preserve"> земельного участка религиозной организации, имеющей в собствен</w:t>
      </w:r>
      <w:r>
        <w:softHyphen/>
        <w:t>ности здания или сооружения религиозного или благотворительного назна</w:t>
      </w:r>
      <w:r>
        <w:softHyphen/>
        <w:t>чения, расположенные на таком земельном участке;</w:t>
      </w:r>
    </w:p>
    <w:p w:rsidR="00CB3A57" w:rsidRDefault="00D57794" w:rsidP="004A09A7">
      <w:pPr>
        <w:pStyle w:val="25"/>
        <w:numPr>
          <w:ilvl w:val="0"/>
          <w:numId w:val="3"/>
        </w:numPr>
        <w:shd w:val="clear" w:color="auto" w:fill="auto"/>
        <w:ind w:firstLine="360"/>
      </w:pPr>
      <w:r>
        <w:t xml:space="preserve"> земельного участка, образованного в соответствии с проектом меже</w:t>
      </w:r>
      <w:r>
        <w:softHyphen/>
        <w:t>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w:t>
      </w:r>
      <w:r>
        <w:softHyphen/>
        <w:t>цам, являющимся собственниками земельных участков, расположенных в границах такой территории, пропорционально площади этих участков;</w:t>
      </w:r>
    </w:p>
    <w:p w:rsidR="00CB3A57" w:rsidRDefault="00D57794" w:rsidP="004A09A7">
      <w:pPr>
        <w:pStyle w:val="25"/>
        <w:numPr>
          <w:ilvl w:val="0"/>
          <w:numId w:val="3"/>
        </w:numPr>
        <w:shd w:val="clear" w:color="auto" w:fill="auto"/>
        <w:ind w:firstLine="360"/>
      </w:pPr>
      <w:r>
        <w:t xml:space="preserve"> земельного участка гражданину по истечении пяти лет со дня предо</w:t>
      </w:r>
      <w:r>
        <w:softHyphen/>
        <w:t>ставления ему земельного участка в безвозмездное пользование в соответ</w:t>
      </w:r>
      <w:r>
        <w:softHyphen/>
        <w:t xml:space="preserve">ствии с </w:t>
      </w:r>
      <w:r>
        <w:lastRenderedPageBreak/>
        <w:t>подпунктом 6 пункта 2 статьи 39.10 Земельного кодекса при условии, что этот гражданин использовал такой земельный участок в указанный пери</w:t>
      </w:r>
      <w:r>
        <w:softHyphen/>
        <w:t>од в соответствии с установленным разрешенным использованием;</w:t>
      </w:r>
    </w:p>
    <w:p w:rsidR="00CB3A57" w:rsidRDefault="00D57794" w:rsidP="004A09A7">
      <w:pPr>
        <w:pStyle w:val="25"/>
        <w:numPr>
          <w:ilvl w:val="0"/>
          <w:numId w:val="3"/>
        </w:numPr>
        <w:shd w:val="clear" w:color="auto" w:fill="auto"/>
        <w:ind w:firstLine="360"/>
      </w:pPr>
      <w:bookmarkStart w:id="2" w:name="bookmark1"/>
      <w:r>
        <w:t xml:space="preserve"> земельного участка гражданину по истечении пяти лет со дня предо</w:t>
      </w:r>
      <w:r>
        <w:softHyphen/>
        <w:t>ставления ему земельного участка в безвозмездное пользование в соответ</w:t>
      </w:r>
      <w:r>
        <w:softHyphen/>
        <w:t>ствии с подпунктом 7 пункта 2 статьи 39.10 Земельного кодекса при условии, что этот гражданин использовал такой земельный участок в указанный пери</w:t>
      </w:r>
      <w:r>
        <w:softHyphen/>
        <w:t>од в соответствии с установленным разрешенным использованием и работал по основному месту работы в муниципальном образовании и по специально</w:t>
      </w:r>
      <w:r>
        <w:softHyphen/>
        <w:t>сти, которые определены законом Магаданской области;</w:t>
      </w:r>
      <w:bookmarkEnd w:id="2"/>
    </w:p>
    <w:p w:rsidR="00CB3A57" w:rsidRPr="00091FB5" w:rsidRDefault="00D57794" w:rsidP="004A09A7">
      <w:pPr>
        <w:pStyle w:val="25"/>
        <w:numPr>
          <w:ilvl w:val="0"/>
          <w:numId w:val="3"/>
        </w:numPr>
        <w:shd w:val="clear" w:color="auto" w:fill="auto"/>
        <w:ind w:firstLine="360"/>
      </w:pPr>
      <w:r>
        <w:t xml:space="preserve"> </w:t>
      </w:r>
      <w:r w:rsidRPr="00091FB5">
        <w:t>земельного участка гражданам, имеющим трех и более детей, в случае и в порядке, которые установлены органами государственной власти Мага</w:t>
      </w:r>
      <w:r w:rsidRPr="00091FB5">
        <w:softHyphen/>
        <w:t>данской области. Органами государственной власти Магаданской области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CB3A57" w:rsidRDefault="00D57794" w:rsidP="004A09A7">
      <w:pPr>
        <w:pStyle w:val="25"/>
        <w:numPr>
          <w:ilvl w:val="0"/>
          <w:numId w:val="3"/>
        </w:numPr>
        <w:shd w:val="clear" w:color="auto" w:fill="auto"/>
        <w:ind w:firstLine="360"/>
      </w:pPr>
      <w:r>
        <w:t xml:space="preserve"> земельного участка иным, не указанным в</w:t>
      </w:r>
      <w:hyperlink w:anchor="bookmark1" w:tooltip="Current Document">
        <w:r>
          <w:t xml:space="preserve"> подпункте 5)</w:t>
        </w:r>
      </w:hyperlink>
      <w:r>
        <w:t xml:space="preserve"> настоящего пункта отдельным категориям граждан и (или) некоммерческим организаци</w:t>
      </w:r>
      <w:r>
        <w:softHyphen/>
        <w:t>ям, созданным гражданами, в случаях, предусмотренных федеральными за</w:t>
      </w:r>
      <w:r>
        <w:softHyphen/>
        <w:t>конами, отдельным категориям граждан в случаях, предусмотренных закона</w:t>
      </w:r>
      <w:r>
        <w:softHyphen/>
        <w:t>ми Магаданской области;</w:t>
      </w:r>
    </w:p>
    <w:p w:rsidR="00CB3A57" w:rsidRDefault="00D57794" w:rsidP="004A09A7">
      <w:pPr>
        <w:pStyle w:val="25"/>
        <w:numPr>
          <w:ilvl w:val="0"/>
          <w:numId w:val="3"/>
        </w:numPr>
        <w:shd w:val="clear" w:color="auto" w:fill="auto"/>
        <w:ind w:firstLine="360"/>
      </w:pPr>
      <w:r>
        <w:t xml:space="preserve"> земельного участка, предоставленного религиозной организации на праве постоянного (бессрочного) пользования и предназначенного для сель</w:t>
      </w:r>
      <w:r>
        <w:softHyphen/>
        <w:t>скохозяйственного производства, этой организации в случаях, предусмот</w:t>
      </w:r>
      <w:r>
        <w:softHyphen/>
        <w:t>ренных законами Магаданской области;</w:t>
      </w:r>
    </w:p>
    <w:p w:rsidR="00CB3A57" w:rsidRDefault="00D57794" w:rsidP="004A09A7">
      <w:pPr>
        <w:pStyle w:val="25"/>
        <w:numPr>
          <w:ilvl w:val="0"/>
          <w:numId w:val="3"/>
        </w:numPr>
        <w:shd w:val="clear" w:color="auto" w:fill="auto"/>
        <w:spacing w:line="326" w:lineRule="exact"/>
        <w:ind w:firstLine="360"/>
      </w:pPr>
      <w:r>
        <w:t xml:space="preserve"> земельного участка в соответствии с Федеральным законом от 24 июля 2008 года № 161-ФЗ «О содействии развитию жил</w:t>
      </w:r>
      <w:r>
        <w:rPr>
          <w:rStyle w:val="1"/>
          <w:lang w:val="ru-RU" w:eastAsia="ru-RU" w:bidi="ru-RU"/>
        </w:rPr>
        <w:t>ищн</w:t>
      </w:r>
      <w:r>
        <w:t>ого строитель</w:t>
      </w:r>
      <w:r>
        <w:softHyphen/>
        <w:t>ства»;</w:t>
      </w:r>
    </w:p>
    <w:p w:rsidR="00CB3A57" w:rsidRDefault="00D57794" w:rsidP="004A09A7">
      <w:pPr>
        <w:pStyle w:val="25"/>
        <w:numPr>
          <w:ilvl w:val="0"/>
          <w:numId w:val="3"/>
        </w:numPr>
        <w:shd w:val="clear" w:color="auto" w:fill="auto"/>
        <w:ind w:firstLine="360"/>
      </w:pPr>
      <w:r>
        <w:t xml:space="preserve"> земельного участка, включенного в границы территории инновацион</w:t>
      </w:r>
      <w:r>
        <w:softHyphen/>
        <w:t>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w:t>
      </w:r>
      <w:r>
        <w:softHyphen/>
        <w:t>дерации».</w:t>
      </w:r>
    </w:p>
    <w:p w:rsidR="00CB3A57" w:rsidRDefault="00D57794" w:rsidP="004A09A7">
      <w:pPr>
        <w:pStyle w:val="25"/>
        <w:numPr>
          <w:ilvl w:val="0"/>
          <w:numId w:val="2"/>
        </w:numPr>
        <w:shd w:val="clear" w:color="auto" w:fill="auto"/>
        <w:ind w:firstLine="360"/>
      </w:pPr>
      <w:r>
        <w:t xml:space="preserve"> Интересы заявителей, указанных в пункте 1.2 настоящего Админи</w:t>
      </w:r>
      <w:r>
        <w:softHyphen/>
        <w:t>стративного регламента, могут представлять лица, обладающие соответству</w:t>
      </w:r>
      <w:r>
        <w:softHyphen/>
        <w:t>ющими полномочиями (далее - представитель).</w:t>
      </w:r>
    </w:p>
    <w:p w:rsidR="00620A34" w:rsidRDefault="00620A34" w:rsidP="00620A34">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Т</w:t>
      </w:r>
      <w:r w:rsidRPr="00055DC1">
        <w:rPr>
          <w:rFonts w:ascii="Times New Roman" w:hAnsi="Times New Roman" w:cs="Times New Roman"/>
          <w:b/>
          <w:sz w:val="24"/>
          <w:szCs w:val="24"/>
        </w:rPr>
        <w:t>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или устного опроса, проводимого отраслевыми (функциональными) орган</w:t>
      </w:r>
      <w:r>
        <w:rPr>
          <w:rFonts w:ascii="Times New Roman" w:hAnsi="Times New Roman" w:cs="Times New Roman"/>
          <w:b/>
          <w:sz w:val="24"/>
          <w:szCs w:val="24"/>
        </w:rPr>
        <w:t>ом,</w:t>
      </w:r>
      <w:r w:rsidRPr="00055DC1">
        <w:rPr>
          <w:rFonts w:ascii="Times New Roman" w:hAnsi="Times New Roman" w:cs="Times New Roman"/>
          <w:b/>
          <w:sz w:val="24"/>
          <w:szCs w:val="24"/>
        </w:rPr>
        <w:t xml:space="preserve"> </w:t>
      </w:r>
      <w:r>
        <w:rPr>
          <w:rFonts w:ascii="Times New Roman" w:hAnsi="Times New Roman" w:cs="Times New Roman"/>
          <w:b/>
          <w:sz w:val="24"/>
          <w:szCs w:val="24"/>
        </w:rPr>
        <w:t>предоставляющим</w:t>
      </w:r>
      <w:r w:rsidRPr="00055DC1">
        <w:rPr>
          <w:rFonts w:ascii="Times New Roman" w:hAnsi="Times New Roman" w:cs="Times New Roman"/>
          <w:b/>
          <w:sz w:val="24"/>
          <w:szCs w:val="24"/>
        </w:rPr>
        <w:t xml:space="preserve"> муниципальную услугу (далее - профилирование), а также результата, за предоставлением которого обратился заявитель</w:t>
      </w:r>
    </w:p>
    <w:p w:rsidR="00AD654E" w:rsidRPr="00725AC7" w:rsidRDefault="00AD654E" w:rsidP="00AD654E">
      <w:pPr>
        <w:ind w:firstLine="540"/>
        <w:jc w:val="both"/>
        <w:rPr>
          <w:rFonts w:ascii="Times New Roman" w:hAnsi="Times New Roman" w:cs="Times New Roman"/>
        </w:rPr>
      </w:pPr>
      <w:r w:rsidRPr="00725AC7">
        <w:rPr>
          <w:rFonts w:ascii="Times New Roman" w:hAnsi="Times New Roman" w:cs="Times New Roman"/>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AD654E" w:rsidRPr="00725AC7" w:rsidRDefault="00AD654E" w:rsidP="00AD654E">
      <w:pPr>
        <w:ind w:firstLine="540"/>
        <w:jc w:val="both"/>
        <w:rPr>
          <w:rFonts w:ascii="Times New Roman" w:hAnsi="Times New Roman" w:cs="Times New Roman"/>
        </w:rPr>
      </w:pPr>
      <w:r w:rsidRPr="00725AC7">
        <w:rPr>
          <w:rFonts w:ascii="Times New Roman" w:hAnsi="Times New Roman" w:cs="Times New Roman"/>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Pr="00725AC7">
        <w:rPr>
          <w:rFonts w:ascii="Times New Roman" w:hAnsi="Times New Roman" w:cs="Times New Roman"/>
        </w:rPr>
        <w:lastRenderedPageBreak/>
        <w:t>предоставления муниципальной услуги приведен в Приложении № 1 к настоящему Административному регламенту.</w:t>
      </w:r>
    </w:p>
    <w:p w:rsidR="00AD654E" w:rsidRDefault="00AD654E" w:rsidP="00620A34">
      <w:pPr>
        <w:pStyle w:val="ConsPlusNormal"/>
        <w:spacing w:after="240"/>
        <w:ind w:firstLine="0"/>
        <w:jc w:val="center"/>
        <w:rPr>
          <w:rFonts w:ascii="Times New Roman" w:hAnsi="Times New Roman" w:cs="Times New Roman"/>
          <w:sz w:val="24"/>
          <w:szCs w:val="24"/>
        </w:rPr>
      </w:pPr>
    </w:p>
    <w:p w:rsidR="00CB3A57" w:rsidRDefault="00D57794" w:rsidP="00AD654E">
      <w:pPr>
        <w:pStyle w:val="27"/>
        <w:keepNext/>
        <w:keepLines/>
        <w:numPr>
          <w:ilvl w:val="0"/>
          <w:numId w:val="6"/>
        </w:numPr>
        <w:shd w:val="clear" w:color="auto" w:fill="auto"/>
        <w:tabs>
          <w:tab w:val="left" w:pos="1744"/>
        </w:tabs>
        <w:spacing w:line="260" w:lineRule="exact"/>
      </w:pPr>
      <w:bookmarkStart w:id="3" w:name="bookmark3"/>
      <w:r>
        <w:t>Стандарт предоставления муниципальной услуги</w:t>
      </w:r>
      <w:bookmarkEnd w:id="3"/>
    </w:p>
    <w:p w:rsidR="00CB3A57" w:rsidRDefault="00D57794" w:rsidP="00AD654E">
      <w:pPr>
        <w:pStyle w:val="27"/>
        <w:keepNext/>
        <w:keepLines/>
        <w:shd w:val="clear" w:color="auto" w:fill="auto"/>
        <w:spacing w:line="260" w:lineRule="exact"/>
      </w:pPr>
      <w:bookmarkStart w:id="4" w:name="bookmark4"/>
      <w:r>
        <w:t>Наименование муниципальной услуги</w:t>
      </w:r>
      <w:bookmarkEnd w:id="4"/>
    </w:p>
    <w:p w:rsidR="00CB3A57" w:rsidRDefault="00D57794" w:rsidP="004A09A7">
      <w:pPr>
        <w:pStyle w:val="25"/>
        <w:numPr>
          <w:ilvl w:val="0"/>
          <w:numId w:val="7"/>
        </w:numPr>
        <w:shd w:val="clear" w:color="auto" w:fill="auto"/>
        <w:spacing w:line="317" w:lineRule="exact"/>
        <w:ind w:firstLine="360"/>
      </w:pPr>
      <w:r>
        <w:t xml:space="preserve"> Муниципальная услуга «Предоставление земельного участка, находящегося в государственной или муниципальной собственности, граж</w:t>
      </w:r>
      <w:r>
        <w:softHyphen/>
        <w:t>данину или юридическому лицу в собственность бесплатно».</w:t>
      </w:r>
    </w:p>
    <w:p w:rsidR="00CB3A57" w:rsidRDefault="00D57794" w:rsidP="00AD654E">
      <w:pPr>
        <w:pStyle w:val="27"/>
        <w:keepNext/>
        <w:keepLines/>
        <w:shd w:val="clear" w:color="auto" w:fill="auto"/>
      </w:pPr>
      <w:bookmarkStart w:id="5" w:name="bookmark5"/>
      <w:r>
        <w:t>Наименование органа местного самоуправления, предоставляющего му</w:t>
      </w:r>
      <w:r>
        <w:softHyphen/>
        <w:t>ниципальную услугу.</w:t>
      </w:r>
      <w:bookmarkEnd w:id="5"/>
    </w:p>
    <w:p w:rsidR="00CB3A57" w:rsidRDefault="00D57794" w:rsidP="004A09A7">
      <w:pPr>
        <w:pStyle w:val="25"/>
        <w:numPr>
          <w:ilvl w:val="0"/>
          <w:numId w:val="7"/>
        </w:numPr>
        <w:shd w:val="clear" w:color="auto" w:fill="auto"/>
        <w:ind w:firstLine="360"/>
      </w:pPr>
      <w:r>
        <w:t xml:space="preserve"> Муниципальная услуга предоставляется Уполномоченным органом </w:t>
      </w:r>
      <w:r w:rsidR="00AD654E">
        <w:t>–</w:t>
      </w:r>
      <w:r>
        <w:t xml:space="preserve"> </w:t>
      </w:r>
      <w:r w:rsidR="00AD654E">
        <w:t>управлением по имущественным и земельным отношениям администрации муниципального образования «Ягоднинский муниципальный округ Магаданской области»</w:t>
      </w:r>
      <w:r>
        <w:t>.</w:t>
      </w:r>
    </w:p>
    <w:p w:rsidR="00CB3A57" w:rsidRDefault="00D57794" w:rsidP="004A09A7">
      <w:pPr>
        <w:pStyle w:val="25"/>
        <w:numPr>
          <w:ilvl w:val="0"/>
          <w:numId w:val="7"/>
        </w:numPr>
        <w:shd w:val="clear" w:color="auto" w:fill="auto"/>
        <w:ind w:firstLine="360"/>
      </w:pPr>
      <w:r>
        <w:t xml:space="preserve"> В предоставлении муниципальной услуги принимает участие </w:t>
      </w:r>
      <w:r w:rsidR="0023020A">
        <w:t xml:space="preserve">филиал </w:t>
      </w:r>
      <w:r>
        <w:t>Ма</w:t>
      </w:r>
      <w:r>
        <w:softHyphen/>
        <w:t>гаданск</w:t>
      </w:r>
      <w:r w:rsidR="0023020A">
        <w:t>ого</w:t>
      </w:r>
      <w:r>
        <w:t xml:space="preserve"> областно</w:t>
      </w:r>
      <w:r w:rsidR="0023020A">
        <w:t>го государственного</w:t>
      </w:r>
      <w:r>
        <w:t xml:space="preserve"> автономн</w:t>
      </w:r>
      <w:r w:rsidR="0023020A">
        <w:t>ого</w:t>
      </w:r>
      <w:r>
        <w:t xml:space="preserve"> учреждени</w:t>
      </w:r>
      <w:r w:rsidR="0023020A">
        <w:t>я</w:t>
      </w:r>
      <w:r>
        <w:t xml:space="preserve"> «Многофунк</w:t>
      </w:r>
      <w:r>
        <w:softHyphen/>
        <w:t>циональный центр предоставления государственных и муниципальных услуг» (при наличии соглашения о взаимодействии).</w:t>
      </w:r>
    </w:p>
    <w:p w:rsidR="00CB3A57" w:rsidRDefault="00D57794" w:rsidP="004A09A7">
      <w:pPr>
        <w:pStyle w:val="25"/>
        <w:shd w:val="clear" w:color="auto" w:fill="auto"/>
        <w:ind w:firstLine="360"/>
      </w:pPr>
      <w:r>
        <w:t>При предоставлении муниципальной услуги Уполномоченный орган взаимодействует с:</w:t>
      </w:r>
    </w:p>
    <w:p w:rsidR="00CB3A57" w:rsidRDefault="00D57794" w:rsidP="004A09A7">
      <w:pPr>
        <w:pStyle w:val="25"/>
        <w:numPr>
          <w:ilvl w:val="0"/>
          <w:numId w:val="8"/>
        </w:numPr>
        <w:shd w:val="clear" w:color="auto" w:fill="auto"/>
        <w:ind w:firstLine="360"/>
      </w:pPr>
      <w:r>
        <w:t xml:space="preserve"> Федеральной налоговой службой в части получения сведений из Единого государственного реестра юридических лиц и Единого государ</w:t>
      </w:r>
      <w:r>
        <w:softHyphen/>
        <w:t>ственного реестра индивидуальных предпринимателей.</w:t>
      </w:r>
    </w:p>
    <w:p w:rsidR="00CB3A57" w:rsidRDefault="00D57794" w:rsidP="004A09A7">
      <w:pPr>
        <w:pStyle w:val="25"/>
        <w:numPr>
          <w:ilvl w:val="0"/>
          <w:numId w:val="8"/>
        </w:numPr>
        <w:shd w:val="clear" w:color="auto" w:fill="auto"/>
        <w:ind w:firstLine="360"/>
      </w:pPr>
      <w:r>
        <w:t xml:space="preserve"> Федеральной службой государственной регистрации, кадастра и картографии в части получения сведений из Единого государственного ре</w:t>
      </w:r>
      <w:r>
        <w:softHyphen/>
        <w:t>естра недвижимости.</w:t>
      </w:r>
    </w:p>
    <w:p w:rsidR="00CB3A57" w:rsidRDefault="00D57794" w:rsidP="004A09A7">
      <w:pPr>
        <w:pStyle w:val="25"/>
        <w:numPr>
          <w:ilvl w:val="0"/>
          <w:numId w:val="8"/>
        </w:numPr>
        <w:shd w:val="clear" w:color="auto" w:fill="auto"/>
        <w:ind w:firstLine="360"/>
      </w:pPr>
      <w:r>
        <w:t>Иными о</w:t>
      </w:r>
      <w:r w:rsidR="00184CE7">
        <w:t xml:space="preserve">рганами государственной власти, </w:t>
      </w:r>
      <w:r>
        <w:t>органами местного самоуправления, уполномоченными на предоставление документов, указанных в пункте 2.12 настоящего Админи</w:t>
      </w:r>
      <w:r>
        <w:softHyphen/>
        <w:t>стративного регламента.</w:t>
      </w:r>
    </w:p>
    <w:p w:rsidR="00CB3A57" w:rsidRDefault="00D57794" w:rsidP="004A09A7">
      <w:pPr>
        <w:pStyle w:val="25"/>
        <w:shd w:val="clear" w:color="auto" w:fill="auto"/>
        <w:ind w:firstLine="360"/>
      </w:pPr>
      <w:r>
        <w:t>МФЦ, в котором подается заявление о предоставлении муниципальной услуги, не может принять решение об отказе в приеме заявления и докумен</w:t>
      </w:r>
      <w:r>
        <w:softHyphen/>
        <w:t>тов и (или) информации, необходимых для ее предоставления.</w:t>
      </w:r>
    </w:p>
    <w:p w:rsidR="00CB3A57" w:rsidRDefault="00D57794" w:rsidP="004A09A7">
      <w:pPr>
        <w:pStyle w:val="25"/>
        <w:shd w:val="clear" w:color="auto" w:fill="auto"/>
        <w:ind w:firstLine="360"/>
      </w:pPr>
      <w:r>
        <w:t>При предоставлении муниципальной услуги Уполномоченному органу запрещается требовать от заявителя осуществления действий, в том числе со</w:t>
      </w:r>
      <w:r>
        <w:softHyphen/>
        <w:t>гласований, необходимых для получения муниципальной услуги и связанных с обращением в иные государственные органы и организации, за исключени</w:t>
      </w:r>
      <w:r>
        <w:softHyphen/>
        <w:t>ем получения услуг, включенных в перечень услуг, которые являются необ</w:t>
      </w:r>
      <w:r>
        <w:softHyphen/>
        <w:t>ходимыми и обязательными для предоставления муниципальной услуги.</w:t>
      </w:r>
    </w:p>
    <w:p w:rsidR="00CB3A57" w:rsidRDefault="00D57794" w:rsidP="00865549">
      <w:pPr>
        <w:pStyle w:val="27"/>
        <w:keepNext/>
        <w:keepLines/>
        <w:shd w:val="clear" w:color="auto" w:fill="auto"/>
        <w:spacing w:line="260" w:lineRule="exact"/>
      </w:pPr>
      <w:bookmarkStart w:id="6" w:name="bookmark6"/>
      <w:r>
        <w:t>Результат предоставления муниципальной услуги</w:t>
      </w:r>
      <w:bookmarkEnd w:id="6"/>
    </w:p>
    <w:p w:rsidR="00CB3A57" w:rsidRDefault="00D57794" w:rsidP="004A09A7">
      <w:pPr>
        <w:pStyle w:val="25"/>
        <w:numPr>
          <w:ilvl w:val="0"/>
          <w:numId w:val="7"/>
        </w:numPr>
        <w:shd w:val="clear" w:color="auto" w:fill="auto"/>
        <w:spacing w:line="260" w:lineRule="exact"/>
        <w:ind w:firstLine="360"/>
      </w:pPr>
      <w:r>
        <w:t xml:space="preserve"> Результатом предоставления муниципальной услуги является:</w:t>
      </w:r>
    </w:p>
    <w:p w:rsidR="00CB3A57" w:rsidRDefault="00D57794" w:rsidP="004A09A7">
      <w:pPr>
        <w:pStyle w:val="25"/>
        <w:numPr>
          <w:ilvl w:val="0"/>
          <w:numId w:val="9"/>
        </w:numPr>
        <w:shd w:val="clear" w:color="auto" w:fill="auto"/>
        <w:ind w:firstLine="360"/>
      </w:pPr>
      <w:r>
        <w:t>решение о предоставлении земельного участка, находящегося в государственной или муниципальной собственности, в собственность бес</w:t>
      </w:r>
      <w:r>
        <w:softHyphen/>
        <w:t>платно по форме согласно</w:t>
      </w:r>
      <w:hyperlink r:id="rId10" w:history="1">
        <w:r>
          <w:rPr>
            <w:rStyle w:val="a3"/>
          </w:rPr>
          <w:t xml:space="preserve"> Приложению № 2 </w:t>
        </w:r>
      </w:hyperlink>
      <w:r>
        <w:t>к настоящему Административ</w:t>
      </w:r>
      <w:r>
        <w:softHyphen/>
        <w:t>ному регламенту;</w:t>
      </w:r>
    </w:p>
    <w:p w:rsidR="00CB3A57" w:rsidRDefault="00D57794" w:rsidP="004A09A7">
      <w:pPr>
        <w:pStyle w:val="25"/>
        <w:numPr>
          <w:ilvl w:val="0"/>
          <w:numId w:val="9"/>
        </w:numPr>
        <w:shd w:val="clear" w:color="auto" w:fill="auto"/>
        <w:ind w:firstLine="360"/>
      </w:pPr>
      <w:r>
        <w:t xml:space="preserve"> решение об отказе в предоставлении услуги по форме согласно </w:t>
      </w:r>
      <w:hyperlink r:id="rId11" w:history="1">
        <w:r>
          <w:rPr>
            <w:rStyle w:val="a3"/>
          </w:rPr>
          <w:t xml:space="preserve">Приложению № 3 </w:t>
        </w:r>
      </w:hyperlink>
      <w:r>
        <w:t>к настоящему Административному регламенту.</w:t>
      </w:r>
    </w:p>
    <w:p w:rsidR="00CB3A57" w:rsidRDefault="00D57794" w:rsidP="004A09A7">
      <w:pPr>
        <w:pStyle w:val="25"/>
        <w:numPr>
          <w:ilvl w:val="1"/>
          <w:numId w:val="9"/>
        </w:numPr>
        <w:shd w:val="clear" w:color="auto" w:fill="auto"/>
        <w:ind w:firstLine="360"/>
      </w:pPr>
      <w:r>
        <w:t xml:space="preserve"> Документ, содержащий решение о предоставлении муниципальной услуги, на основании которого Заявителю предоставляются результаты, ука</w:t>
      </w:r>
      <w:r>
        <w:softHyphen/>
        <w:t xml:space="preserve">занные в пункте 2.4 настоящего Административного регламента, содержит такие реквизиты, </w:t>
      </w:r>
      <w:r>
        <w:lastRenderedPageBreak/>
        <w:t>как номер и дата.</w:t>
      </w:r>
    </w:p>
    <w:p w:rsidR="00CB3A57" w:rsidRDefault="00D57794" w:rsidP="004A09A7">
      <w:pPr>
        <w:pStyle w:val="25"/>
        <w:numPr>
          <w:ilvl w:val="1"/>
          <w:numId w:val="9"/>
        </w:numPr>
        <w:shd w:val="clear" w:color="auto" w:fill="auto"/>
        <w:ind w:firstLine="360"/>
      </w:pPr>
      <w:r>
        <w:t xml:space="preserve"> Результаты муниципальной услуги, указанные в пункте 2.4 насто</w:t>
      </w:r>
      <w:r>
        <w:softHyphen/>
        <w:t>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w:t>
      </w:r>
      <w:r>
        <w:softHyphen/>
        <w:t>писью (далее соответственно - ЕПГУ, УКЭП) должностного лица, уполно</w:t>
      </w:r>
      <w:r>
        <w:softHyphen/>
        <w:t>моченного на принятие решения.</w:t>
      </w:r>
    </w:p>
    <w:p w:rsidR="00CB3A57" w:rsidRDefault="00D57794" w:rsidP="00045E28">
      <w:pPr>
        <w:pStyle w:val="24"/>
        <w:shd w:val="clear" w:color="auto" w:fill="auto"/>
        <w:spacing w:line="260" w:lineRule="exact"/>
      </w:pPr>
      <w:r>
        <w:t>Срок предоставления муниципальной услуги</w:t>
      </w:r>
    </w:p>
    <w:p w:rsidR="00CB3A57" w:rsidRDefault="00D57794" w:rsidP="004A09A7">
      <w:pPr>
        <w:pStyle w:val="25"/>
        <w:numPr>
          <w:ilvl w:val="1"/>
          <w:numId w:val="9"/>
        </w:numPr>
        <w:shd w:val="clear" w:color="auto" w:fill="auto"/>
        <w:tabs>
          <w:tab w:val="left" w:pos="1176"/>
        </w:tabs>
        <w:ind w:firstLine="360"/>
      </w:pPr>
      <w:r>
        <w:t>Уполномоченный орган принимает решение о предоставлении в собственность бесплатно земельного участка или об отказе в его предостав</w:t>
      </w:r>
      <w:r>
        <w:softHyphen/>
        <w:t>лении в течение:</w:t>
      </w:r>
    </w:p>
    <w:p w:rsidR="00CB3A57" w:rsidRDefault="00D57794" w:rsidP="004A09A7">
      <w:pPr>
        <w:pStyle w:val="25"/>
        <w:numPr>
          <w:ilvl w:val="0"/>
          <w:numId w:val="5"/>
        </w:numPr>
        <w:shd w:val="clear" w:color="auto" w:fill="auto"/>
        <w:ind w:firstLine="360"/>
      </w:pPr>
      <w:r>
        <w:t xml:space="preserve"> 20 (двадцати) рабочих дней со дня поступления заявления в Уполно</w:t>
      </w:r>
      <w:r>
        <w:softHyphen/>
        <w:t>моченный орган в случаях, указанных в подпунктах 1) - 4), 6) - 9) пункта 1.2 Административного регламента;</w:t>
      </w:r>
    </w:p>
    <w:p w:rsidR="00CB3A57" w:rsidRDefault="00D57794" w:rsidP="004A09A7">
      <w:pPr>
        <w:pStyle w:val="25"/>
        <w:numPr>
          <w:ilvl w:val="0"/>
          <w:numId w:val="5"/>
        </w:numPr>
        <w:shd w:val="clear" w:color="auto" w:fill="auto"/>
        <w:ind w:firstLine="360"/>
      </w:pPr>
      <w:r>
        <w:t xml:space="preserve"> 10 (десяти) календарных дней со дня окончания процедуры выбора земельного участка и оформления окончательного согласия гражданина на предоставление конкретного земельного участка в случае, указанном в под</w:t>
      </w:r>
      <w:r>
        <w:softHyphen/>
        <w:t>пункте 5) пункта 1.2 Административного регламента.</w:t>
      </w:r>
    </w:p>
    <w:p w:rsidR="00CB3A57" w:rsidRPr="00206DF3" w:rsidRDefault="00D57794" w:rsidP="00F81B8B">
      <w:pPr>
        <w:pStyle w:val="24"/>
        <w:shd w:val="clear" w:color="auto" w:fill="auto"/>
      </w:pPr>
      <w:r>
        <w:t>Нормативные правовые акты, регулирующие предоставление муници</w:t>
      </w:r>
      <w:r>
        <w:softHyphen/>
        <w:t>пальной услуги</w:t>
      </w:r>
    </w:p>
    <w:p w:rsidR="00CB3A57" w:rsidRDefault="00D57794" w:rsidP="004A09A7">
      <w:pPr>
        <w:pStyle w:val="25"/>
        <w:numPr>
          <w:ilvl w:val="1"/>
          <w:numId w:val="9"/>
        </w:numPr>
        <w:shd w:val="clear" w:color="auto" w:fill="auto"/>
        <w:tabs>
          <w:tab w:val="left" w:pos="1254"/>
        </w:tabs>
        <w:spacing w:line="260" w:lineRule="exact"/>
        <w:ind w:firstLine="360"/>
      </w:pPr>
      <w:r>
        <w:t>Правовые основания для предоставления муниципальной услуги:</w:t>
      </w:r>
    </w:p>
    <w:p w:rsidR="00CB3A57" w:rsidRDefault="00D57794" w:rsidP="004A09A7">
      <w:pPr>
        <w:pStyle w:val="25"/>
        <w:shd w:val="clear" w:color="auto" w:fill="auto"/>
        <w:ind w:firstLine="360"/>
      </w:pPr>
      <w:r>
        <w:t>Перечень нормативных правовых актов, регулирующих предоставле</w:t>
      </w:r>
      <w:r>
        <w:softHyphen/>
        <w:t>ние муниципальной услуги (с указанием их реквизитов и источников офици</w:t>
      </w:r>
      <w:r>
        <w:softHyphen/>
        <w:t xml:space="preserve">ального опубликования), размещен на официальном сайте </w:t>
      </w:r>
      <w:r w:rsidR="00F81B8B">
        <w:t>муниципального образования</w:t>
      </w:r>
      <w:r>
        <w:t xml:space="preserve"> в сети «Интернет»</w:t>
      </w:r>
      <w:hyperlink r:id="rId12" w:history="1">
        <w:r>
          <w:rPr>
            <w:rStyle w:val="a3"/>
          </w:rPr>
          <w:t xml:space="preserve"> </w:t>
        </w:r>
        <w:r w:rsidR="00F81B8B" w:rsidRPr="00F81B8B">
          <w:rPr>
            <w:rStyle w:val="a3"/>
          </w:rPr>
          <w:t>https://yagodnoeadm.ru/</w:t>
        </w:r>
        <w:r w:rsidRPr="004A09A7">
          <w:rPr>
            <w:rStyle w:val="a3"/>
            <w:lang w:eastAsia="en-US" w:bidi="en-US"/>
          </w:rPr>
          <w:t>,</w:t>
        </w:r>
      </w:hyperlink>
      <w:r w:rsidRPr="004A09A7">
        <w:rPr>
          <w:lang w:eastAsia="en-US" w:bidi="en-US"/>
        </w:rPr>
        <w:t xml:space="preserve"> </w:t>
      </w:r>
      <w:r>
        <w:t>на ЕПГУ.</w:t>
      </w:r>
    </w:p>
    <w:p w:rsidR="00CB3A57" w:rsidRDefault="00D57794" w:rsidP="00045E28">
      <w:pPr>
        <w:pStyle w:val="24"/>
        <w:shd w:val="clear" w:color="auto" w:fill="auto"/>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w:t>
      </w:r>
      <w:r>
        <w:softHyphen/>
        <w:t>явителем, способы их получения заявителем, в том числе в электронной</w:t>
      </w:r>
    </w:p>
    <w:p w:rsidR="00CB3A57" w:rsidRDefault="00D57794" w:rsidP="00045E28">
      <w:pPr>
        <w:pStyle w:val="24"/>
        <w:shd w:val="clear" w:color="auto" w:fill="auto"/>
        <w:spacing w:line="260" w:lineRule="exact"/>
      </w:pPr>
      <w:r>
        <w:t>форме, порядок их представления</w:t>
      </w:r>
    </w:p>
    <w:p w:rsidR="00CB3A57" w:rsidRDefault="00D57794" w:rsidP="004A09A7">
      <w:pPr>
        <w:pStyle w:val="25"/>
        <w:numPr>
          <w:ilvl w:val="1"/>
          <w:numId w:val="9"/>
        </w:numPr>
        <w:shd w:val="clear" w:color="auto" w:fill="auto"/>
        <w:tabs>
          <w:tab w:val="left" w:pos="1282"/>
        </w:tabs>
        <w:ind w:firstLine="360"/>
      </w:pPr>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w:t>
      </w:r>
      <w:r>
        <w:softHyphen/>
        <w:t>гламенту одним из следующих способов по личному усмотрению:</w:t>
      </w:r>
    </w:p>
    <w:p w:rsidR="00CB3A57" w:rsidRDefault="00D57794" w:rsidP="004A09A7">
      <w:pPr>
        <w:pStyle w:val="25"/>
        <w:numPr>
          <w:ilvl w:val="2"/>
          <w:numId w:val="9"/>
        </w:numPr>
        <w:shd w:val="clear" w:color="auto" w:fill="auto"/>
        <w:ind w:firstLine="360"/>
      </w:pPr>
      <w:r>
        <w:t xml:space="preserve"> в электронной форме посредством ЕПГУ.</w:t>
      </w:r>
    </w:p>
    <w:p w:rsidR="00CB3A57" w:rsidRDefault="00D57794" w:rsidP="004A09A7">
      <w:pPr>
        <w:pStyle w:val="25"/>
        <w:shd w:val="clear" w:color="auto" w:fill="auto"/>
        <w:ind w:firstLine="360"/>
      </w:pPr>
      <w:r>
        <w:t>а) в случае представления Заявления и прилагаемых к нему документов указанным способом Заявитель, прошедший процедуры регистрации, иден</w:t>
      </w:r>
      <w:r>
        <w:softHyphen/>
        <w:t>тификации и аутентификации с использованием федеральной государствен</w:t>
      </w:r>
      <w:r>
        <w:softHyphen/>
        <w:t>ной информационной системы «Единая система идентификации и аутенти</w:t>
      </w:r>
      <w:r>
        <w:softHyphen/>
        <w:t>фикации в инфраструктуре, обеспечивающей информационно</w:t>
      </w:r>
      <w:r>
        <w:softHyphen/>
      </w:r>
      <w:r w:rsidR="00F81B8B">
        <w:t xml:space="preserve"> </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w:t>
      </w:r>
      <w:r>
        <w:softHyphen/>
        <w:t>ствие с ЕСИА, при условии совпадения сведений о физическом лице в ука</w:t>
      </w:r>
      <w:r>
        <w:softHyphen/>
        <w:t xml:space="preserve">занных информационных системах, заполняет форму указанного Заявления с использованием интерактивной формы в </w:t>
      </w:r>
      <w:r>
        <w:lastRenderedPageBreak/>
        <w:t>электронном виде, без необходимо</w:t>
      </w:r>
      <w:r>
        <w:softHyphen/>
        <w:t>сти дополнительной подачи Заявления в какой-либо иной форме.</w:t>
      </w:r>
    </w:p>
    <w:p w:rsidR="00CB3A57" w:rsidRDefault="00D57794" w:rsidP="004A09A7">
      <w:pPr>
        <w:pStyle w:val="25"/>
        <w:shd w:val="clear" w:color="auto" w:fill="auto"/>
        <w:ind w:firstLine="360"/>
      </w:pPr>
      <w:r>
        <w:t>б) заявление направляется Заявителем вместе с прикрепленными элек</w:t>
      </w:r>
      <w:r>
        <w:softHyphen/>
        <w:t>тронными документами, указанными в подпунктах 2) - 10) пункта 2.10 настоящего Административного регламента. Заявление подписывается За</w:t>
      </w:r>
      <w:r>
        <w:softHyphen/>
        <w:t>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w:t>
      </w:r>
      <w:r>
        <w:softHyphen/>
        <w:t>ре, обеспечивающей информационно-технологическое взаимодействие ин</w:t>
      </w:r>
      <w:r>
        <w:softHyphen/>
        <w:t>формационных систем, используемых для предоставления государственных и муниципальных услуг в электронной форме, которая создается и проверя</w:t>
      </w:r>
      <w:r>
        <w:softHyphen/>
        <w:t>ется с использованием средств электронной подписи и средств удостоверя</w:t>
      </w:r>
      <w:r>
        <w:softHyphen/>
        <w:t>ющего центра, имеющих подтверждение соответствия требованиям, установ</w:t>
      </w:r>
      <w:r>
        <w:softHyphen/>
        <w:t>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w:t>
      </w:r>
      <w:r>
        <w:softHyphen/>
        <w:t>сийской Федерации от 25 января 2013 № 33, в соответствии с Правилами определения видов электронной подписи, использование которых допускает</w:t>
      </w:r>
      <w:r>
        <w:softHyphen/>
        <w:t>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CB3A57" w:rsidRDefault="00D57794" w:rsidP="004A09A7">
      <w:pPr>
        <w:pStyle w:val="25"/>
        <w:numPr>
          <w:ilvl w:val="2"/>
          <w:numId w:val="9"/>
        </w:numPr>
        <w:shd w:val="clear" w:color="auto" w:fill="auto"/>
        <w:ind w:firstLine="360"/>
      </w:pPr>
      <w:r>
        <w:t xml:space="preserve"> на бумажном носителе посредством личного обращения в Упол</w:t>
      </w:r>
      <w:r>
        <w:softHyphen/>
        <w:t>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B3A57" w:rsidRDefault="00D57794" w:rsidP="004A09A7">
      <w:pPr>
        <w:pStyle w:val="25"/>
        <w:numPr>
          <w:ilvl w:val="1"/>
          <w:numId w:val="9"/>
        </w:numPr>
        <w:shd w:val="clear" w:color="auto" w:fill="auto"/>
        <w:tabs>
          <w:tab w:val="left" w:pos="1408"/>
        </w:tabs>
        <w:ind w:firstLine="360"/>
      </w:pPr>
      <w:r>
        <w:t>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B3A57" w:rsidRDefault="00D57794" w:rsidP="004A09A7">
      <w:pPr>
        <w:pStyle w:val="25"/>
        <w:numPr>
          <w:ilvl w:val="0"/>
          <w:numId w:val="10"/>
        </w:numPr>
        <w:shd w:val="clear" w:color="auto" w:fill="auto"/>
        <w:ind w:firstLine="360"/>
      </w:pPr>
      <w:r>
        <w:t xml:space="preserve"> заявление о предоставлении муниципальной услуги. В случае пода</w:t>
      </w:r>
      <w:r>
        <w:softHyphen/>
        <w:t>чи заявления в электронной форме посредством ЕПГУ в соответствии с под</w:t>
      </w:r>
      <w:r>
        <w:softHyphen/>
        <w:t>пунктом «а» пункта 2.9.1 настоящего Административного регламента ука</w:t>
      </w:r>
      <w:r>
        <w:softHyphen/>
        <w:t>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B3A57" w:rsidRDefault="00D57794" w:rsidP="004A09A7">
      <w:pPr>
        <w:pStyle w:val="25"/>
        <w:numPr>
          <w:ilvl w:val="0"/>
          <w:numId w:val="10"/>
        </w:numPr>
        <w:shd w:val="clear" w:color="auto" w:fill="auto"/>
        <w:ind w:firstLine="360"/>
      </w:pPr>
      <w:r>
        <w:t xml:space="preserve">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w:t>
      </w:r>
      <w:r>
        <w:softHyphen/>
        <w:t>ряющего личность Заявителя, формируются при подтверждении учетной за</w:t>
      </w:r>
      <w:r>
        <w:softHyphen/>
        <w:t>писи в ЕСИА из состава соответствующих данных указанной учетной записи и могут быть проверены путем направления запроса с использованием феде</w:t>
      </w:r>
      <w:r>
        <w:softHyphen/>
        <w:t>ральной государственной информационной системы «Единая система меж</w:t>
      </w:r>
      <w:r>
        <w:softHyphen/>
        <w:t>ведомственного электронного взаимодействия» (далее - СМЭВ);</w:t>
      </w:r>
    </w:p>
    <w:p w:rsidR="00CB3A57" w:rsidRDefault="00D57794" w:rsidP="004A09A7">
      <w:pPr>
        <w:pStyle w:val="25"/>
        <w:numPr>
          <w:ilvl w:val="0"/>
          <w:numId w:val="10"/>
        </w:numPr>
        <w:shd w:val="clear" w:color="auto" w:fill="auto"/>
        <w:ind w:firstLine="360"/>
      </w:pPr>
      <w:r>
        <w:t xml:space="preserve"> документ, подтверждающий полномочия представителя действовать от имени заявителя - в случае, если заявление подается представителем.</w:t>
      </w:r>
    </w:p>
    <w:p w:rsidR="00CB3A57" w:rsidRDefault="00D57794" w:rsidP="004A09A7">
      <w:pPr>
        <w:pStyle w:val="25"/>
        <w:shd w:val="clear" w:color="auto" w:fill="auto"/>
        <w:ind w:firstLine="360"/>
      </w:pPr>
      <w:r>
        <w:t>В случае направления заявления посредством ЕПГУ сведения из доку</w:t>
      </w:r>
      <w:r>
        <w:softHyphen/>
        <w:t xml:space="preserve">мента, </w:t>
      </w:r>
      <w:r>
        <w:lastRenderedPageBreak/>
        <w:t>удостоверяющего личность представителя, формируются при под</w:t>
      </w:r>
      <w:r>
        <w:softHyphen/>
        <w:t>тверждении учетной записи в ЕСИА из состава соответствующих данных указанной учетной записи и могут быть проверены путем направления за</w:t>
      </w:r>
      <w:r>
        <w:softHyphen/>
        <w:t>проса с использованием системы межведомственного электронного взаимо</w:t>
      </w:r>
      <w:r>
        <w:softHyphen/>
        <w:t>действия.</w:t>
      </w:r>
    </w:p>
    <w:p w:rsidR="00CB3A57" w:rsidRDefault="00D57794" w:rsidP="004A09A7">
      <w:pPr>
        <w:pStyle w:val="25"/>
        <w:shd w:val="clear" w:color="auto" w:fill="auto"/>
        <w:ind w:firstLine="360"/>
      </w:pPr>
      <w:r>
        <w:t>При обращении посредством ЕПГУ документ, который подтверждает полномочия представителя, выданный:</w:t>
      </w:r>
    </w:p>
    <w:p w:rsidR="00CB3A57" w:rsidRDefault="00D57794" w:rsidP="004A09A7">
      <w:pPr>
        <w:pStyle w:val="25"/>
        <w:shd w:val="clear" w:color="auto" w:fill="auto"/>
        <w:ind w:firstLine="360"/>
      </w:pPr>
      <w:r>
        <w:t>а) организацией, удостоверяется УКЭП правомочного должностного лица организации;</w:t>
      </w:r>
    </w:p>
    <w:p w:rsidR="00CB3A57" w:rsidRDefault="00D57794" w:rsidP="004A09A7">
      <w:pPr>
        <w:pStyle w:val="25"/>
        <w:shd w:val="clear" w:color="auto" w:fill="auto"/>
        <w:ind w:firstLine="360"/>
      </w:pPr>
      <w:r>
        <w:t>б) физическим лицом, - УКЭП нотариуса с приложением файла от</w:t>
      </w:r>
      <w:r>
        <w:softHyphen/>
        <w:t xml:space="preserve">крепленной УКЭП в формате </w:t>
      </w:r>
      <w:r>
        <w:rPr>
          <w:lang w:val="en-US" w:eastAsia="en-US" w:bidi="en-US"/>
        </w:rPr>
        <w:t>sig</w:t>
      </w:r>
      <w:r w:rsidRPr="004A09A7">
        <w:rPr>
          <w:lang w:eastAsia="en-US" w:bidi="en-US"/>
        </w:rPr>
        <w:t>;</w:t>
      </w:r>
    </w:p>
    <w:p w:rsidR="00CB3A57" w:rsidRDefault="00D57794" w:rsidP="004A09A7">
      <w:pPr>
        <w:pStyle w:val="25"/>
        <w:numPr>
          <w:ilvl w:val="0"/>
          <w:numId w:val="10"/>
        </w:numPr>
        <w:shd w:val="clear" w:color="auto" w:fill="auto"/>
        <w:ind w:firstLine="360"/>
      </w:pPr>
      <w:r>
        <w:t xml:space="preserve"> подготовленный садоводческим или огородническим некоммерче</w:t>
      </w:r>
      <w:r>
        <w:softHyphen/>
        <w:t>ским товариществом реестр членов такого товарищества в случае, если пода</w:t>
      </w:r>
      <w:r>
        <w:softHyphen/>
        <w:t>но заявление о предоставлении земельного участка такому товариществу;</w:t>
      </w:r>
    </w:p>
    <w:p w:rsidR="00CB3A57" w:rsidRDefault="00D57794" w:rsidP="004A09A7">
      <w:pPr>
        <w:pStyle w:val="25"/>
        <w:numPr>
          <w:ilvl w:val="0"/>
          <w:numId w:val="10"/>
        </w:numPr>
        <w:shd w:val="clear" w:color="auto" w:fill="auto"/>
        <w:ind w:firstLine="360"/>
      </w:pPr>
      <w:r>
        <w:t xml:space="preserve"> документ, удостоверяющий (устанавливающий) права заявителя на здание, сооружение, если право на такое здание, сооружение не зарегистри</w:t>
      </w:r>
      <w:r>
        <w:softHyphen/>
        <w:t>ровано в ЕГРН, если обращается религиозная организация, имеющая в соб</w:t>
      </w:r>
      <w:r>
        <w:softHyphen/>
        <w:t>ственности здания или сооружения религиозного или благотворительного назначения;</w:t>
      </w:r>
    </w:p>
    <w:p w:rsidR="00CB3A57" w:rsidRDefault="00D57794" w:rsidP="004A09A7">
      <w:pPr>
        <w:pStyle w:val="25"/>
        <w:numPr>
          <w:ilvl w:val="0"/>
          <w:numId w:val="10"/>
        </w:numPr>
        <w:shd w:val="clear" w:color="auto" w:fill="auto"/>
        <w:ind w:firstLine="360"/>
      </w:pPr>
      <w: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w:t>
      </w:r>
      <w:r>
        <w:softHyphen/>
        <w:t>ный участок), если обращается религиозная организация, имеющая в соб</w:t>
      </w:r>
      <w:r>
        <w:softHyphen/>
        <w:t>ственности здания или сооружения религиозного или благотворительного назначения;</w:t>
      </w:r>
    </w:p>
    <w:p w:rsidR="00CB3A57" w:rsidRDefault="00D57794" w:rsidP="004A09A7">
      <w:pPr>
        <w:pStyle w:val="25"/>
        <w:numPr>
          <w:ilvl w:val="0"/>
          <w:numId w:val="10"/>
        </w:numPr>
        <w:shd w:val="clear" w:color="auto" w:fill="auto"/>
        <w:ind w:firstLine="360"/>
      </w:pPr>
      <w:r>
        <w:t xml:space="preserve"> сообщение заявителя (заявителей), содержащее перечень всех зда</w:t>
      </w:r>
      <w:r>
        <w:softHyphen/>
        <w:t>ний, сооружений, расположенных на испрашиваемом земельном участке, с указанием кадастровых (условных, инвентарных) номеров и адресных ориен</w:t>
      </w:r>
      <w:r>
        <w:softHyphen/>
        <w:t>тиров зданий, сооружений, принадлежащих на соответствующем праве за</w:t>
      </w:r>
      <w:r>
        <w:softHyphen/>
        <w:t>явителю, если обращается религиозная организация, имеющая в собственно</w:t>
      </w:r>
      <w:r>
        <w:softHyphen/>
        <w:t>сти здания или сооружения религиозного или благотворительного назначе</w:t>
      </w:r>
      <w:r>
        <w:softHyphen/>
        <w:t>ния;</w:t>
      </w:r>
    </w:p>
    <w:p w:rsidR="00CB3A57" w:rsidRDefault="00D57794" w:rsidP="004A09A7">
      <w:pPr>
        <w:pStyle w:val="25"/>
        <w:numPr>
          <w:ilvl w:val="0"/>
          <w:numId w:val="10"/>
        </w:numPr>
        <w:shd w:val="clear" w:color="auto" w:fill="auto"/>
        <w:ind w:firstLine="360"/>
      </w:pPr>
      <w:r>
        <w:t xml:space="preserve"> решение общего собрания членов садоводческого или огородниче</w:t>
      </w:r>
      <w:r>
        <w:softHyphen/>
        <w:t>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w:t>
      </w:r>
      <w:r>
        <w:softHyphen/>
        <w:t>ченное на подачу заявления решением общего собрания членов садоводче</w:t>
      </w:r>
      <w:r>
        <w:softHyphen/>
        <w:t>ского или огороднического некоммерческого товарищества;</w:t>
      </w:r>
    </w:p>
    <w:p w:rsidR="00CB3A57" w:rsidRDefault="00D57794" w:rsidP="004A09A7">
      <w:pPr>
        <w:pStyle w:val="25"/>
        <w:numPr>
          <w:ilvl w:val="0"/>
          <w:numId w:val="10"/>
        </w:numPr>
        <w:shd w:val="clear" w:color="auto" w:fill="auto"/>
        <w:ind w:firstLine="360"/>
      </w:pPr>
      <w:r>
        <w:t xml:space="preserve"> приказ о приеме на работу, выписка из трудовой книжки (либо све</w:t>
      </w:r>
      <w:r>
        <w:softHyphen/>
        <w:t>дения о трудовой деятельности) или трудовой договор (контракт), если об</w:t>
      </w:r>
      <w:r>
        <w:softHyphen/>
        <w:t>ращается гражданин, работающий по основному месту работы в муници</w:t>
      </w:r>
      <w:r>
        <w:softHyphen/>
        <w:t>пальном образовании «</w:t>
      </w:r>
      <w:r w:rsidR="004A09A7">
        <w:t>Ягоднинский муниципальный округ Магаданской области</w:t>
      </w:r>
      <w:r>
        <w:t>» по специальности, которая установ</w:t>
      </w:r>
      <w:r>
        <w:softHyphen/>
        <w:t>лена законом Магаданской области;</w:t>
      </w:r>
    </w:p>
    <w:p w:rsidR="00CB3A57" w:rsidRDefault="00D57794" w:rsidP="004A09A7">
      <w:pPr>
        <w:pStyle w:val="25"/>
        <w:numPr>
          <w:ilvl w:val="0"/>
          <w:numId w:val="10"/>
        </w:numPr>
        <w:shd w:val="clear" w:color="auto" w:fill="auto"/>
        <w:ind w:firstLine="360"/>
      </w:pPr>
      <w:r>
        <w:t xml:space="preserve"> документы, подтверждающие условия предоставления земельных участков в соответствии с законодательством Магаданской области, если об</w:t>
      </w:r>
      <w:r>
        <w:softHyphen/>
        <w:t>ращаются граждане, имеющие трех и более детей; отдельные категории граждан и (или) некоммерческие организации, созданные гражданами, уста</w:t>
      </w:r>
      <w:r>
        <w:softHyphen/>
        <w:t>навливаемые федеральным законом, законом Магаданской области; религи</w:t>
      </w:r>
      <w:r>
        <w:softHyphen/>
        <w:t>озная организация, имеющая земельный участок на праве постоянного (бес</w:t>
      </w:r>
      <w:r>
        <w:softHyphen/>
        <w:t>срочного) пользования, предназначенный для сельскохозяйственного произ</w:t>
      </w:r>
      <w:r>
        <w:softHyphen/>
        <w:t>водства.</w:t>
      </w:r>
    </w:p>
    <w:p w:rsidR="00CB3A57" w:rsidRDefault="00D57794" w:rsidP="002E2098">
      <w:pPr>
        <w:pStyle w:val="25"/>
        <w:shd w:val="clear" w:color="auto" w:fill="auto"/>
        <w:ind w:firstLine="360"/>
      </w:pPr>
      <w:r>
        <w:lastRenderedPageBreak/>
        <w:t>Предоставление документов, указанных в подпунктах 3) - 10) пункта</w:t>
      </w:r>
      <w:r w:rsidR="002E2098">
        <w:t xml:space="preserve"> 2.10 </w:t>
      </w:r>
      <w:r>
        <w:t>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w:t>
      </w:r>
      <w:r>
        <w:softHyphen/>
        <w:t>гам рассмотрения которого принято решение о предварительном согласова</w:t>
      </w:r>
      <w:r>
        <w:softHyphen/>
        <w:t>нии предоставления земельного участка.</w:t>
      </w:r>
    </w:p>
    <w:p w:rsidR="00CB3A57" w:rsidRDefault="00D57794" w:rsidP="004A09A7">
      <w:pPr>
        <w:pStyle w:val="25"/>
        <w:numPr>
          <w:ilvl w:val="0"/>
          <w:numId w:val="11"/>
        </w:numPr>
        <w:shd w:val="clear" w:color="auto" w:fill="auto"/>
        <w:tabs>
          <w:tab w:val="left" w:pos="1336"/>
        </w:tabs>
        <w:ind w:firstLine="360"/>
      </w:pPr>
      <w:r>
        <w:t>. С заявлением о предоставлении муниципальной услуги заявитель вправе представить по собственной инициативе, так как они подлежат пред</w:t>
      </w:r>
      <w:r>
        <w:softHyphen/>
        <w:t>ставлению в рамках межведомственного информационного взаимодействия, следующие документы, необходимые для оказания муниципальной услуги:</w:t>
      </w:r>
    </w:p>
    <w:p w:rsidR="00CB3A57" w:rsidRDefault="00D57794" w:rsidP="004A09A7">
      <w:pPr>
        <w:pStyle w:val="25"/>
        <w:numPr>
          <w:ilvl w:val="0"/>
          <w:numId w:val="12"/>
        </w:numPr>
        <w:shd w:val="clear" w:color="auto" w:fill="auto"/>
        <w:ind w:firstLine="360"/>
      </w:pPr>
      <w:r>
        <w:t xml:space="preserve"> выписка из Единого государственного реестра юридических лиц о юридическом лице, являющемся заявителем;</w:t>
      </w:r>
    </w:p>
    <w:p w:rsidR="00CB3A57" w:rsidRDefault="00D57794" w:rsidP="004A09A7">
      <w:pPr>
        <w:pStyle w:val="25"/>
        <w:numPr>
          <w:ilvl w:val="0"/>
          <w:numId w:val="12"/>
        </w:numPr>
        <w:shd w:val="clear" w:color="auto" w:fill="auto"/>
        <w:ind w:firstLine="360"/>
      </w:pPr>
      <w:r>
        <w:t xml:space="preserve"> выписка из Единого государственного реестра индивидуальных предпринимателей об индивидуальном предпринимателе, являющемся за</w:t>
      </w:r>
      <w:r>
        <w:softHyphen/>
        <w:t>явителем;</w:t>
      </w:r>
    </w:p>
    <w:p w:rsidR="00CB3A57" w:rsidRDefault="00D57794" w:rsidP="004A09A7">
      <w:pPr>
        <w:pStyle w:val="25"/>
        <w:numPr>
          <w:ilvl w:val="0"/>
          <w:numId w:val="12"/>
        </w:numPr>
        <w:shd w:val="clear" w:color="auto" w:fill="auto"/>
        <w:ind w:firstLine="360"/>
      </w:pPr>
      <w:r>
        <w:t xml:space="preserve"> выписка из ЕГРН об испрашиваемом земельном участке, о земель</w:t>
      </w:r>
      <w:r>
        <w:softHyphen/>
        <w:t>ном участке, из которого образуется испрашиваемый земельный участок, об объекте недвижимости, расположенном на земельном участке;</w:t>
      </w:r>
    </w:p>
    <w:p w:rsidR="00CB3A57" w:rsidRDefault="00D57794" w:rsidP="004A09A7">
      <w:pPr>
        <w:pStyle w:val="25"/>
        <w:numPr>
          <w:ilvl w:val="0"/>
          <w:numId w:val="12"/>
        </w:numPr>
        <w:shd w:val="clear" w:color="auto" w:fill="auto"/>
        <w:ind w:firstLine="360"/>
      </w:pPr>
      <w:r>
        <w:t xml:space="preserve"> документ о предоставлении исходного земельного участка садовод</w:t>
      </w:r>
      <w:r>
        <w:softHyphen/>
        <w:t>ческому некоммерческому товариществу или огородническому некоммерче</w:t>
      </w:r>
      <w:r>
        <w:softHyphen/>
        <w:t>скому товариществу (за исключением случаев, если право на исходный зе</w:t>
      </w:r>
      <w:r>
        <w:softHyphen/>
        <w:t>мельный участок зарегистрировано в ЕГРН), если обращается лицо, уполно</w:t>
      </w:r>
      <w:r>
        <w:softHyphen/>
        <w:t>моченное на подачу заявления решением общего собрания членов такого то</w:t>
      </w:r>
      <w:r>
        <w:softHyphen/>
        <w:t>варищества;</w:t>
      </w:r>
    </w:p>
    <w:p w:rsidR="00CB3A57" w:rsidRDefault="00D57794" w:rsidP="004A09A7">
      <w:pPr>
        <w:pStyle w:val="25"/>
        <w:numPr>
          <w:ilvl w:val="0"/>
          <w:numId w:val="12"/>
        </w:numPr>
        <w:shd w:val="clear" w:color="auto" w:fill="auto"/>
        <w:ind w:firstLine="360"/>
      </w:pPr>
      <w:r>
        <w:t xml:space="preserve"> утвержденный проект межевания территории, если обращается лицо, уполномоченное на подачу заявления решением общего собрания членов са</w:t>
      </w:r>
      <w:r>
        <w:softHyphen/>
        <w:t>доводческого некоммерческого товарищества или огороднического неком</w:t>
      </w:r>
      <w:r>
        <w:softHyphen/>
        <w:t>мерческого товарищества.</w:t>
      </w:r>
    </w:p>
    <w:p w:rsidR="00CB3A57" w:rsidRDefault="00D57794" w:rsidP="004A09A7">
      <w:pPr>
        <w:pStyle w:val="25"/>
        <w:numPr>
          <w:ilvl w:val="0"/>
          <w:numId w:val="13"/>
        </w:numPr>
        <w:shd w:val="clear" w:color="auto" w:fill="auto"/>
        <w:ind w:firstLine="360"/>
      </w:pPr>
      <w:r>
        <w:t xml:space="preserve"> Документы, прилагаемые Заявителем к Заявлению, представляе</w:t>
      </w:r>
      <w:r>
        <w:softHyphen/>
        <w:t>мые в электронной форме, направляются в следующих форматах:</w:t>
      </w:r>
    </w:p>
    <w:p w:rsidR="00CB3A57" w:rsidRDefault="00D57794" w:rsidP="004A09A7">
      <w:pPr>
        <w:pStyle w:val="25"/>
        <w:numPr>
          <w:ilvl w:val="0"/>
          <w:numId w:val="14"/>
        </w:numPr>
        <w:shd w:val="clear" w:color="auto" w:fill="auto"/>
        <w:ind w:firstLine="360"/>
      </w:pPr>
      <w:r>
        <w:t xml:space="preserve"> </w:t>
      </w:r>
      <w:r w:rsidRPr="002E2098">
        <w:rPr>
          <w:lang w:val="en-US" w:eastAsia="en-US" w:bidi="en-US"/>
        </w:rPr>
        <w:t>xml</w:t>
      </w:r>
      <w:r w:rsidRPr="004A09A7">
        <w:rPr>
          <w:lang w:eastAsia="en-US" w:bidi="en-US"/>
        </w:rPr>
        <w:t xml:space="preserve"> </w:t>
      </w:r>
      <w:r>
        <w:t>- для документов, в отношении которых утверждены формы</w:t>
      </w:r>
      <w:r w:rsidR="002E2098">
        <w:t xml:space="preserve"> </w:t>
      </w:r>
      <w:r>
        <w:t xml:space="preserve">и требования по формированию электронных документов в виде файлов в формате </w:t>
      </w:r>
      <w:r w:rsidRPr="002E2098">
        <w:rPr>
          <w:lang w:val="en-US" w:eastAsia="en-US" w:bidi="en-US"/>
        </w:rPr>
        <w:t>xml</w:t>
      </w:r>
      <w:r w:rsidRPr="004A09A7">
        <w:rPr>
          <w:lang w:eastAsia="en-US" w:bidi="en-US"/>
        </w:rPr>
        <w:t>;</w:t>
      </w:r>
    </w:p>
    <w:p w:rsidR="00CB3A57" w:rsidRDefault="00D57794" w:rsidP="004A09A7">
      <w:pPr>
        <w:pStyle w:val="25"/>
        <w:numPr>
          <w:ilvl w:val="0"/>
          <w:numId w:val="14"/>
        </w:numPr>
        <w:shd w:val="clear" w:color="auto" w:fill="auto"/>
        <w:ind w:firstLine="360"/>
      </w:pPr>
      <w:r>
        <w:t xml:space="preserve"> </w:t>
      </w:r>
      <w:r>
        <w:rPr>
          <w:lang w:val="en-US" w:eastAsia="en-US" w:bidi="en-US"/>
        </w:rPr>
        <w:t>doc</w:t>
      </w:r>
      <w:r w:rsidRPr="004A09A7">
        <w:rPr>
          <w:lang w:eastAsia="en-US" w:bidi="en-US"/>
        </w:rPr>
        <w:t xml:space="preserve">, </w:t>
      </w:r>
      <w:r>
        <w:rPr>
          <w:lang w:val="en-US" w:eastAsia="en-US" w:bidi="en-US"/>
        </w:rPr>
        <w:t>docx</w:t>
      </w:r>
      <w:r w:rsidRPr="004A09A7">
        <w:rPr>
          <w:lang w:eastAsia="en-US" w:bidi="en-US"/>
        </w:rPr>
        <w:t xml:space="preserve">, </w:t>
      </w:r>
      <w:proofErr w:type="spellStart"/>
      <w:r>
        <w:rPr>
          <w:lang w:val="en-US" w:eastAsia="en-US" w:bidi="en-US"/>
        </w:rPr>
        <w:t>odt</w:t>
      </w:r>
      <w:proofErr w:type="spellEnd"/>
      <w:r w:rsidRPr="004A09A7">
        <w:rPr>
          <w:lang w:eastAsia="en-US" w:bidi="en-US"/>
        </w:rPr>
        <w:t xml:space="preserve"> </w:t>
      </w:r>
      <w:r>
        <w:t>- для документов с текстовым содержанием, не вклю</w:t>
      </w:r>
      <w:r>
        <w:softHyphen/>
        <w:t>чающим формулы;</w:t>
      </w:r>
    </w:p>
    <w:p w:rsidR="00CB3A57" w:rsidRDefault="00D57794" w:rsidP="004A09A7">
      <w:pPr>
        <w:pStyle w:val="25"/>
        <w:numPr>
          <w:ilvl w:val="0"/>
          <w:numId w:val="14"/>
        </w:numPr>
        <w:shd w:val="clear" w:color="auto" w:fill="auto"/>
        <w:ind w:firstLine="360"/>
      </w:pPr>
      <w:r>
        <w:t xml:space="preserve"> </w:t>
      </w:r>
      <w:r>
        <w:rPr>
          <w:lang w:val="en-US" w:eastAsia="en-US" w:bidi="en-US"/>
        </w:rPr>
        <w:t>pdf</w:t>
      </w:r>
      <w:r w:rsidRPr="004A09A7">
        <w:rPr>
          <w:lang w:eastAsia="en-US" w:bidi="en-US"/>
        </w:rPr>
        <w:t xml:space="preserve">, </w:t>
      </w:r>
      <w:r>
        <w:rPr>
          <w:lang w:val="en-US" w:eastAsia="en-US" w:bidi="en-US"/>
        </w:rPr>
        <w:t>jpg</w:t>
      </w:r>
      <w:r w:rsidRPr="004A09A7">
        <w:rPr>
          <w:lang w:eastAsia="en-US" w:bidi="en-US"/>
        </w:rPr>
        <w:t xml:space="preserve">, </w:t>
      </w:r>
      <w:r>
        <w:rPr>
          <w:lang w:val="en-US" w:eastAsia="en-US" w:bidi="en-US"/>
        </w:rPr>
        <w:t>jpeg</w:t>
      </w:r>
      <w:r w:rsidRPr="004A09A7">
        <w:rPr>
          <w:lang w:eastAsia="en-US" w:bidi="en-US"/>
        </w:rPr>
        <w:t xml:space="preserve">, </w:t>
      </w:r>
      <w:proofErr w:type="spellStart"/>
      <w:r>
        <w:rPr>
          <w:lang w:val="en-US" w:eastAsia="en-US" w:bidi="en-US"/>
        </w:rPr>
        <w:t>png</w:t>
      </w:r>
      <w:proofErr w:type="spellEnd"/>
      <w:r w:rsidRPr="004A09A7">
        <w:rPr>
          <w:lang w:eastAsia="en-US" w:bidi="en-US"/>
        </w:rPr>
        <w:t xml:space="preserve">, </w:t>
      </w:r>
      <w:r>
        <w:rPr>
          <w:lang w:val="en-US" w:eastAsia="en-US" w:bidi="en-US"/>
        </w:rPr>
        <w:t>bmp</w:t>
      </w:r>
      <w:r w:rsidRPr="004A09A7">
        <w:rPr>
          <w:lang w:eastAsia="en-US" w:bidi="en-US"/>
        </w:rPr>
        <w:t xml:space="preserve">, </w:t>
      </w:r>
      <w:r>
        <w:rPr>
          <w:lang w:val="en-US" w:eastAsia="en-US" w:bidi="en-US"/>
        </w:rPr>
        <w:t>tiff</w:t>
      </w:r>
      <w:r w:rsidRPr="004A09A7">
        <w:rPr>
          <w:lang w:eastAsia="en-US" w:bidi="en-US"/>
        </w:rPr>
        <w:t xml:space="preserve"> - </w:t>
      </w:r>
      <w:r>
        <w:t>для документов с текстовым содержа</w:t>
      </w:r>
      <w:r>
        <w:softHyphen/>
        <w:t>нием, в том числе включающих формулы и (или) графические изображения, а также документов с графическим содержанием;</w:t>
      </w:r>
    </w:p>
    <w:p w:rsidR="00CB3A57" w:rsidRDefault="00D57794" w:rsidP="004A09A7">
      <w:pPr>
        <w:pStyle w:val="25"/>
        <w:numPr>
          <w:ilvl w:val="0"/>
          <w:numId w:val="14"/>
        </w:numPr>
        <w:shd w:val="clear" w:color="auto" w:fill="auto"/>
        <w:ind w:firstLine="360"/>
      </w:pPr>
      <w:r>
        <w:t xml:space="preserve"> </w:t>
      </w:r>
      <w:r>
        <w:rPr>
          <w:lang w:val="en-US" w:eastAsia="en-US" w:bidi="en-US"/>
        </w:rPr>
        <w:t>zip</w:t>
      </w:r>
      <w:r w:rsidRPr="004A09A7">
        <w:rPr>
          <w:lang w:eastAsia="en-US" w:bidi="en-US"/>
        </w:rPr>
        <w:t xml:space="preserve">, </w:t>
      </w:r>
      <w:proofErr w:type="spellStart"/>
      <w:r>
        <w:rPr>
          <w:lang w:val="en-US" w:eastAsia="en-US" w:bidi="en-US"/>
        </w:rPr>
        <w:t>rar</w:t>
      </w:r>
      <w:proofErr w:type="spellEnd"/>
      <w:r w:rsidRPr="004A09A7">
        <w:rPr>
          <w:lang w:eastAsia="en-US" w:bidi="en-US"/>
        </w:rPr>
        <w:t xml:space="preserve"> </w:t>
      </w:r>
      <w:r>
        <w:t>- для сжатых документов в один файл;</w:t>
      </w:r>
    </w:p>
    <w:p w:rsidR="00CB3A57" w:rsidRDefault="00D57794" w:rsidP="004A09A7">
      <w:pPr>
        <w:pStyle w:val="25"/>
        <w:numPr>
          <w:ilvl w:val="0"/>
          <w:numId w:val="14"/>
        </w:numPr>
        <w:shd w:val="clear" w:color="auto" w:fill="auto"/>
        <w:ind w:firstLine="360"/>
      </w:pPr>
      <w:r>
        <w:t xml:space="preserve"> </w:t>
      </w:r>
      <w:r>
        <w:rPr>
          <w:lang w:val="en-US" w:eastAsia="en-US" w:bidi="en-US"/>
        </w:rPr>
        <w:t xml:space="preserve">sig </w:t>
      </w:r>
      <w:r>
        <w:t>- для открепленной УКЭП.</w:t>
      </w:r>
    </w:p>
    <w:p w:rsidR="00CB3A57" w:rsidRDefault="00D57794" w:rsidP="004A09A7">
      <w:pPr>
        <w:pStyle w:val="25"/>
        <w:shd w:val="clear" w:color="auto" w:fill="auto"/>
        <w:ind w:firstLine="360"/>
      </w:pPr>
      <w:r>
        <w:t>В случае если оригиналы документов, прилагаемых к Заявлению, вы</w:t>
      </w:r>
      <w:r>
        <w:softHyphen/>
        <w:t>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w:t>
      </w:r>
      <w:r>
        <w:softHyphen/>
        <w:t xml:space="preserve">ся), которое осуществляется с сохранением ориентации оригинала документа в разрешении 300 - 500 </w:t>
      </w:r>
      <w:r>
        <w:rPr>
          <w:lang w:val="en-US" w:eastAsia="en-US" w:bidi="en-US"/>
        </w:rPr>
        <w:t>dpi</w:t>
      </w:r>
      <w:r w:rsidRPr="004A09A7">
        <w:rPr>
          <w:lang w:eastAsia="en-US" w:bidi="en-US"/>
        </w:rPr>
        <w:t xml:space="preserve"> </w:t>
      </w:r>
      <w:r>
        <w:t>(масштаб 1:1) и всех аутентичных признаков под</w:t>
      </w:r>
      <w:r>
        <w:softHyphen/>
        <w:t>линности (графической подписи лица, печати, углового штампа бланка), с использованием следующих режимов:</w:t>
      </w:r>
    </w:p>
    <w:p w:rsidR="00CB3A57" w:rsidRDefault="00D57794" w:rsidP="004A09A7">
      <w:pPr>
        <w:pStyle w:val="25"/>
        <w:numPr>
          <w:ilvl w:val="0"/>
          <w:numId w:val="15"/>
        </w:numPr>
        <w:shd w:val="clear" w:color="auto" w:fill="auto"/>
        <w:ind w:firstLine="360"/>
      </w:pPr>
      <w:r>
        <w:lastRenderedPageBreak/>
        <w:t xml:space="preserve"> «черно-белый» (при отсутствии в документе графических изображе</w:t>
      </w:r>
      <w:r>
        <w:softHyphen/>
        <w:t>ний и(или) цветного текста);</w:t>
      </w:r>
    </w:p>
    <w:p w:rsidR="00CB3A57" w:rsidRDefault="00D57794" w:rsidP="004A09A7">
      <w:pPr>
        <w:pStyle w:val="25"/>
        <w:numPr>
          <w:ilvl w:val="0"/>
          <w:numId w:val="15"/>
        </w:numPr>
        <w:shd w:val="clear" w:color="auto" w:fill="auto"/>
        <w:ind w:firstLine="360"/>
      </w:pPr>
      <w:r>
        <w:t xml:space="preserve"> «оттенки серого» (при наличии в документе графических изображе</w:t>
      </w:r>
      <w:r>
        <w:softHyphen/>
        <w:t>ний, отличных от цветного графического изображения);</w:t>
      </w:r>
    </w:p>
    <w:p w:rsidR="00CB3A57" w:rsidRDefault="00D57794" w:rsidP="004A09A7">
      <w:pPr>
        <w:pStyle w:val="25"/>
        <w:numPr>
          <w:ilvl w:val="0"/>
          <w:numId w:val="15"/>
        </w:numPr>
        <w:shd w:val="clear" w:color="auto" w:fill="auto"/>
        <w:ind w:firstLine="360"/>
      </w:pPr>
      <w:r>
        <w:t xml:space="preserve"> «цветной» или «режим полной цветопередачи» (при наличии в до</w:t>
      </w:r>
      <w:r>
        <w:softHyphen/>
        <w:t>кументе цветных графических изображений либо цветного текста).</w:t>
      </w:r>
    </w:p>
    <w:p w:rsidR="00CB3A57" w:rsidRDefault="00D57794" w:rsidP="004A09A7">
      <w:pPr>
        <w:pStyle w:val="25"/>
        <w:shd w:val="clear" w:color="auto" w:fill="auto"/>
        <w:ind w:firstLine="360"/>
      </w:pPr>
      <w:r>
        <w:t>Количество файлов должно соответствовать количеству документов, каждый из которых содержит текстовую и (или) графическую информацию.</w:t>
      </w:r>
    </w:p>
    <w:p w:rsidR="00CB3A57" w:rsidRDefault="00D57794" w:rsidP="004A09A7">
      <w:pPr>
        <w:pStyle w:val="25"/>
        <w:shd w:val="clear" w:color="auto" w:fill="auto"/>
        <w:ind w:firstLine="360"/>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B3A57" w:rsidRDefault="00D57794" w:rsidP="004A09A7">
      <w:pPr>
        <w:pStyle w:val="25"/>
        <w:numPr>
          <w:ilvl w:val="0"/>
          <w:numId w:val="13"/>
        </w:numPr>
        <w:shd w:val="clear" w:color="auto" w:fill="auto"/>
        <w:ind w:firstLine="360"/>
      </w:pPr>
      <w:r>
        <w:t xml:space="preserve"> В целях предоставления муниципальной услуги Заявителю обес</w:t>
      </w:r>
      <w:r>
        <w:softHyphen/>
        <w:t>печивается в МФЦ доступ к ЕПГУ в соответствии с постановлением Прави</w:t>
      </w:r>
      <w:r>
        <w:softHyphen/>
        <w:t>тельства Российской Федерации от 22 декабря 2012 № 1376.</w:t>
      </w:r>
    </w:p>
    <w:p w:rsidR="00CB3A57" w:rsidRDefault="00D57794" w:rsidP="002E2098">
      <w:pPr>
        <w:pStyle w:val="24"/>
        <w:shd w:val="clear" w:color="auto" w:fill="auto"/>
        <w:spacing w:line="326" w:lineRule="exact"/>
      </w:pPr>
      <w:r>
        <w:t>Исчерпывающий перечень оснований для отказа в приеме документов, необходимых для предоставления муниципальной услуги</w:t>
      </w:r>
    </w:p>
    <w:p w:rsidR="00CB3A57" w:rsidRDefault="00D57794" w:rsidP="004A09A7">
      <w:pPr>
        <w:pStyle w:val="25"/>
        <w:numPr>
          <w:ilvl w:val="0"/>
          <w:numId w:val="13"/>
        </w:numPr>
        <w:shd w:val="clear" w:color="auto" w:fill="auto"/>
        <w:ind w:firstLine="360"/>
      </w:pPr>
      <w:r>
        <w:t xml:space="preserve"> Основаниями для отказа в приеме к рассмотрению документов, необходимых для предоставления муниципальной услуги, являются:</w:t>
      </w:r>
    </w:p>
    <w:p w:rsidR="00CB3A57" w:rsidRDefault="00D57794" w:rsidP="004A09A7">
      <w:pPr>
        <w:pStyle w:val="25"/>
        <w:numPr>
          <w:ilvl w:val="0"/>
          <w:numId w:val="16"/>
        </w:numPr>
        <w:shd w:val="clear" w:color="auto" w:fill="auto"/>
        <w:spacing w:line="260" w:lineRule="exact"/>
        <w:ind w:firstLine="360"/>
      </w:pPr>
      <w:r>
        <w:t xml:space="preserve"> представление неполного комплекта документов;</w:t>
      </w:r>
    </w:p>
    <w:p w:rsidR="00CB3A57" w:rsidRDefault="00D57794" w:rsidP="004A09A7">
      <w:pPr>
        <w:pStyle w:val="25"/>
        <w:numPr>
          <w:ilvl w:val="0"/>
          <w:numId w:val="16"/>
        </w:numPr>
        <w:shd w:val="clear" w:color="auto" w:fill="auto"/>
        <w:ind w:firstLine="360"/>
      </w:pPr>
      <w:r>
        <w:t xml:space="preserve"> представленные документы утратили силу на момент обращения за услугой;</w:t>
      </w:r>
    </w:p>
    <w:p w:rsidR="00CB3A57" w:rsidRDefault="00D57794" w:rsidP="004A09A7">
      <w:pPr>
        <w:pStyle w:val="25"/>
        <w:numPr>
          <w:ilvl w:val="0"/>
          <w:numId w:val="16"/>
        </w:numPr>
        <w:shd w:val="clear" w:color="auto" w:fill="auto"/>
        <w:ind w:firstLine="360"/>
      </w:pPr>
      <w:r>
        <w:t xml:space="preserve"> представленные документы содержат подчистки и исправления текста, не заверенные в порядке, установленном законодательством Россий</w:t>
      </w:r>
      <w:r>
        <w:softHyphen/>
        <w:t>ской Федерации;</w:t>
      </w:r>
    </w:p>
    <w:p w:rsidR="00CB3A57" w:rsidRDefault="00D57794" w:rsidP="004A09A7">
      <w:pPr>
        <w:pStyle w:val="25"/>
        <w:numPr>
          <w:ilvl w:val="0"/>
          <w:numId w:val="16"/>
        </w:numPr>
        <w:shd w:val="clear" w:color="auto" w:fill="auto"/>
        <w:ind w:firstLine="360"/>
      </w:pPr>
      <w:r>
        <w:t xml:space="preserve"> представленные в электронной форме документы содержат по</w:t>
      </w:r>
      <w:r>
        <w:softHyphen/>
        <w:t>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3A57" w:rsidRDefault="00D57794" w:rsidP="004A09A7">
      <w:pPr>
        <w:pStyle w:val="25"/>
        <w:numPr>
          <w:ilvl w:val="0"/>
          <w:numId w:val="16"/>
        </w:numPr>
        <w:shd w:val="clear" w:color="auto" w:fill="auto"/>
        <w:ind w:firstLine="360"/>
      </w:pPr>
      <w:r>
        <w:t xml:space="preserve"> несоблюдение установленных статьей 11 Федерального закона от 6 апреля 2011 года № 63-ФЗ «Об электронной подписи» условий призна</w:t>
      </w:r>
      <w:r>
        <w:softHyphen/>
        <w:t>ния действительности усиленной квалифицированной электронной подписи;</w:t>
      </w:r>
    </w:p>
    <w:p w:rsidR="00CB3A57" w:rsidRDefault="00D57794" w:rsidP="004A09A7">
      <w:pPr>
        <w:pStyle w:val="25"/>
        <w:numPr>
          <w:ilvl w:val="0"/>
          <w:numId w:val="16"/>
        </w:numPr>
        <w:shd w:val="clear" w:color="auto" w:fill="auto"/>
        <w:ind w:firstLine="360"/>
      </w:pPr>
      <w:r>
        <w:t xml:space="preserve"> подача запроса о предоставлении услуги и документов, необхо</w:t>
      </w:r>
      <w:r>
        <w:softHyphen/>
        <w:t>димых для предоставления услуги, в электронной форме с нарушением уста</w:t>
      </w:r>
      <w:r>
        <w:softHyphen/>
        <w:t>новленных требований;</w:t>
      </w:r>
    </w:p>
    <w:p w:rsidR="00CB3A57" w:rsidRDefault="00D57794" w:rsidP="004A09A7">
      <w:pPr>
        <w:pStyle w:val="25"/>
        <w:numPr>
          <w:ilvl w:val="0"/>
          <w:numId w:val="16"/>
        </w:numPr>
        <w:shd w:val="clear" w:color="auto" w:fill="auto"/>
        <w:ind w:firstLine="360"/>
      </w:pPr>
      <w:r>
        <w:t>неполное заполнение полей в форме заявления, в том числе в ин</w:t>
      </w:r>
      <w:r>
        <w:softHyphen/>
        <w:t>терактивной форме заявления на ЕПГУ.</w:t>
      </w:r>
    </w:p>
    <w:p w:rsidR="00CB3A57" w:rsidRDefault="00D57794" w:rsidP="004A09A7">
      <w:pPr>
        <w:pStyle w:val="25"/>
        <w:numPr>
          <w:ilvl w:val="0"/>
          <w:numId w:val="13"/>
        </w:numPr>
        <w:shd w:val="clear" w:color="auto" w:fill="auto"/>
        <w:ind w:firstLine="360"/>
      </w:pPr>
      <w:r>
        <w:t xml:space="preserve"> Решение об отказе в приеме документов, необходимых для предо</w:t>
      </w:r>
      <w:r>
        <w:softHyphen/>
        <w:t>ставления муниципальной услуги, по форме, приведенной в приложении № 5 к настоящему Административному регламенту, направляется в личный каби</w:t>
      </w:r>
      <w:r>
        <w:softHyphen/>
        <w:t>нет Заявителя на ЕПГУ не позднее первого рабочего дня, следующего за днем подачи заявления.</w:t>
      </w:r>
    </w:p>
    <w:p w:rsidR="00CB3A57" w:rsidRDefault="00D57794" w:rsidP="004A09A7">
      <w:pPr>
        <w:pStyle w:val="25"/>
        <w:numPr>
          <w:ilvl w:val="0"/>
          <w:numId w:val="13"/>
        </w:numPr>
        <w:shd w:val="clear" w:color="auto" w:fill="auto"/>
        <w:ind w:firstLine="360"/>
      </w:pPr>
      <w: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B3A57" w:rsidRDefault="00D57794" w:rsidP="002E2098">
      <w:pPr>
        <w:pStyle w:val="24"/>
        <w:shd w:val="clear" w:color="auto" w:fill="auto"/>
      </w:pPr>
      <w:r>
        <w:t>Исчерпывающий перечень оснований для приостановления предостав</w:t>
      </w:r>
      <w:r>
        <w:softHyphen/>
        <w:t>ления муниципальной услуги или отказа в предоставлении муници</w:t>
      </w:r>
      <w:r>
        <w:softHyphen/>
        <w:t>пальной услуги</w:t>
      </w:r>
    </w:p>
    <w:p w:rsidR="00CB3A57" w:rsidRDefault="00D57794" w:rsidP="004A09A7">
      <w:pPr>
        <w:pStyle w:val="25"/>
        <w:numPr>
          <w:ilvl w:val="0"/>
          <w:numId w:val="13"/>
        </w:numPr>
        <w:shd w:val="clear" w:color="auto" w:fill="auto"/>
        <w:spacing w:line="326" w:lineRule="exact"/>
        <w:ind w:firstLine="360"/>
      </w:pPr>
      <w:r>
        <w:t xml:space="preserve"> Основания для приостановления предоставления муниципальной услуги законодательством не установлены.</w:t>
      </w:r>
    </w:p>
    <w:p w:rsidR="00CB3A57" w:rsidRDefault="00D57794" w:rsidP="004A09A7">
      <w:pPr>
        <w:pStyle w:val="25"/>
        <w:numPr>
          <w:ilvl w:val="0"/>
          <w:numId w:val="13"/>
        </w:numPr>
        <w:shd w:val="clear" w:color="auto" w:fill="auto"/>
        <w:ind w:firstLine="360"/>
      </w:pPr>
      <w:r>
        <w:t xml:space="preserve"> Основания для отказа в предоставлении муниципальной услуги:</w:t>
      </w:r>
    </w:p>
    <w:p w:rsidR="00CB3A57" w:rsidRDefault="00D57794" w:rsidP="004A09A7">
      <w:pPr>
        <w:pStyle w:val="25"/>
        <w:numPr>
          <w:ilvl w:val="0"/>
          <w:numId w:val="17"/>
        </w:numPr>
        <w:shd w:val="clear" w:color="auto" w:fill="auto"/>
        <w:ind w:firstLine="360"/>
      </w:pPr>
      <w:r>
        <w:lastRenderedPageBreak/>
        <w:t>с заявлением обратилось лицо, которое в соответствии с земель</w:t>
      </w:r>
      <w:r>
        <w:softHyphen/>
        <w:t>ным законодательством не имеет права на приобретение земельного участка без проведения торгов;</w:t>
      </w:r>
    </w:p>
    <w:p w:rsidR="00CB3A57" w:rsidRDefault="00D57794" w:rsidP="004A09A7">
      <w:pPr>
        <w:pStyle w:val="25"/>
        <w:numPr>
          <w:ilvl w:val="0"/>
          <w:numId w:val="17"/>
        </w:numPr>
        <w:shd w:val="clear" w:color="auto" w:fill="auto"/>
        <w:ind w:firstLine="360"/>
      </w:pPr>
      <w:r>
        <w:t>указанный в заявлении земельный участок предоставлен на пра</w:t>
      </w:r>
      <w:r>
        <w:softHyphen/>
        <w:t>ве постоянного (бессрочного) пользования, безвозмездного пользования, по</w:t>
      </w:r>
      <w:r>
        <w:softHyphen/>
        <w:t>жизненного наследуемого владения или аренды, за исключением случая, ес</w:t>
      </w:r>
      <w:r>
        <w:softHyphen/>
        <w:t>ли с заявлением обратился обладатель данных прав;</w:t>
      </w:r>
    </w:p>
    <w:p w:rsidR="00CB3A57" w:rsidRDefault="00D57794" w:rsidP="004A09A7">
      <w:pPr>
        <w:pStyle w:val="25"/>
        <w:numPr>
          <w:ilvl w:val="0"/>
          <w:numId w:val="17"/>
        </w:numPr>
        <w:shd w:val="clear" w:color="auto" w:fill="auto"/>
        <w:ind w:firstLine="360"/>
      </w:pPr>
      <w:r>
        <w:t>указанный в заявлении земельный участок образован в результа</w:t>
      </w:r>
      <w:r>
        <w:softHyphen/>
        <w:t>те раздела земельного участка, предоставленного садоводческому или ого</w:t>
      </w:r>
      <w:r>
        <w:softHyphen/>
        <w:t>родническому некоммерческому товариществу, за исключением случаев об</w:t>
      </w:r>
      <w:r>
        <w:softHyphen/>
        <w:t>ращения с таким заявлением члена этого товарищества (если такой земель</w:t>
      </w:r>
      <w:r>
        <w:softHyphen/>
        <w:t>ный участок является садовым или огородным) либо собственников земель</w:t>
      </w:r>
      <w:r>
        <w:softHyphen/>
        <w:t>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B3A57" w:rsidRDefault="00D57794" w:rsidP="004A09A7">
      <w:pPr>
        <w:pStyle w:val="25"/>
        <w:numPr>
          <w:ilvl w:val="0"/>
          <w:numId w:val="17"/>
        </w:numPr>
        <w:shd w:val="clear" w:color="auto" w:fill="auto"/>
        <w:ind w:firstLine="360"/>
      </w:pPr>
      <w:r>
        <w:t xml:space="preserve"> на указанном в заявлении земельном участке расположены зда</w:t>
      </w:r>
      <w:r>
        <w:softHyphen/>
        <w:t>ние, сооружение, объект незавершенного строительства, принадлежащие гражданам или юридическим лицам, за исключением случаев, если на зе</w:t>
      </w:r>
      <w:r>
        <w:softHyphen/>
        <w:t>мельном участке расположены сооружения (в том числе сооружения, строи</w:t>
      </w:r>
      <w:r>
        <w:softHyphen/>
        <w:t>тельство которых не завершено), размещение которых допускается на осно</w:t>
      </w:r>
      <w:r>
        <w:softHyphen/>
        <w:t>вании сервитута, публичного сервитута, или объекты, размещенные в соот</w:t>
      </w:r>
      <w:r>
        <w:softHyphen/>
        <w:t>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w:t>
      </w:r>
      <w:r>
        <w:softHyphen/>
        <w:t>мельного участка и в отношении расположенных на нем здания, сооружения, объекта незавершенного строительства принято решение о сносе самоволь</w:t>
      </w:r>
      <w:r>
        <w:softHyphen/>
        <w:t>ной постройки либо решение о сносе самовольной постройки или ее приве</w:t>
      </w:r>
      <w:r>
        <w:softHyphen/>
        <w:t>дении в соответствие с установленными требованиями и в сроки, установ</w:t>
      </w:r>
      <w:r>
        <w:softHyphen/>
        <w:t>ленные указанными решениями, не выполнены обязанности, предусмотрен</w:t>
      </w:r>
      <w:r>
        <w:softHyphen/>
        <w:t>ные частью 11 статьи 55.32 Градостроительного кодекса Российской Федера</w:t>
      </w:r>
      <w:r>
        <w:softHyphen/>
        <w:t>ции;</w:t>
      </w:r>
    </w:p>
    <w:p w:rsidR="00CB3A57" w:rsidRDefault="00D57794" w:rsidP="004A09A7">
      <w:pPr>
        <w:pStyle w:val="25"/>
        <w:numPr>
          <w:ilvl w:val="0"/>
          <w:numId w:val="17"/>
        </w:numPr>
        <w:shd w:val="clear" w:color="auto" w:fill="auto"/>
        <w:ind w:firstLine="360"/>
      </w:pPr>
      <w:r>
        <w:t xml:space="preserve"> на указанном в заявлении земельном участке расположены зда</w:t>
      </w:r>
      <w:r>
        <w:softHyphen/>
        <w:t>ние, сооружение, объект незавершенного строительства, находящиеся в гос</w:t>
      </w:r>
      <w:r>
        <w:softHyphen/>
        <w:t>ударственной или муниципальной собственности, за исключением случаев, если на земельном участке расположены сооружения (в том числе сооруже</w:t>
      </w:r>
      <w:r>
        <w:softHyphen/>
        <w:t>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w:t>
      </w:r>
      <w:r>
        <w:softHyphen/>
        <w:t>ладатель этих здания, сооружения, помещений в них, этого объекта незавер</w:t>
      </w:r>
      <w:r>
        <w:softHyphen/>
        <w:t>шенного строительства;</w:t>
      </w:r>
    </w:p>
    <w:p w:rsidR="00CB3A57" w:rsidRDefault="00D57794" w:rsidP="004A09A7">
      <w:pPr>
        <w:pStyle w:val="25"/>
        <w:numPr>
          <w:ilvl w:val="0"/>
          <w:numId w:val="17"/>
        </w:numPr>
        <w:shd w:val="clear" w:color="auto" w:fill="auto"/>
        <w:ind w:firstLine="360"/>
      </w:pPr>
      <w: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CB3A57" w:rsidRDefault="00D57794" w:rsidP="004A09A7">
      <w:pPr>
        <w:pStyle w:val="25"/>
        <w:numPr>
          <w:ilvl w:val="0"/>
          <w:numId w:val="17"/>
        </w:numPr>
        <w:shd w:val="clear" w:color="auto" w:fill="auto"/>
        <w:ind w:firstLine="360"/>
      </w:pPr>
      <w:r>
        <w:t xml:space="preserve"> указанный в заявлении земельный участок является зарезервиро</w:t>
      </w:r>
      <w:r>
        <w:softHyphen/>
        <w:t>ванным для государственных или муниципальных нужд, за исключением случая предоставления земельного участка для целей резервирования;</w:t>
      </w:r>
    </w:p>
    <w:p w:rsidR="00CB3A57" w:rsidRDefault="00D57794" w:rsidP="004A09A7">
      <w:pPr>
        <w:pStyle w:val="25"/>
        <w:numPr>
          <w:ilvl w:val="0"/>
          <w:numId w:val="17"/>
        </w:numPr>
        <w:shd w:val="clear" w:color="auto" w:fill="auto"/>
        <w:ind w:firstLine="360"/>
      </w:pPr>
      <w:r>
        <w:t xml:space="preserve"> указанный в заявлении земельный участок расположен в грани</w:t>
      </w:r>
      <w:r>
        <w:softHyphen/>
        <w:t xml:space="preserve">цах </w:t>
      </w:r>
      <w:r>
        <w:lastRenderedPageBreak/>
        <w:t>территории, в отношении которой с другим лицом заключен договор о развитии застроенной территории, за исключением случаев, если с заявлени</w:t>
      </w:r>
      <w:r>
        <w:softHyphen/>
        <w:t>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B3A57" w:rsidRDefault="00D57794" w:rsidP="004A09A7">
      <w:pPr>
        <w:pStyle w:val="25"/>
        <w:numPr>
          <w:ilvl w:val="0"/>
          <w:numId w:val="17"/>
        </w:numPr>
        <w:shd w:val="clear" w:color="auto" w:fill="auto"/>
        <w:ind w:firstLine="360"/>
      </w:pPr>
      <w:r>
        <w:t xml:space="preserve"> указанный в заявлении земельный участок расположен в грани</w:t>
      </w:r>
      <w:r>
        <w:softHyphen/>
        <w:t>цах территории, в отношении которой с другим лицом заключен договор о комплексном развитии территории, или земельный участок образован из зе</w:t>
      </w:r>
      <w:r>
        <w:softHyphen/>
        <w:t>мельного участка, в отношении которого с другим лицом заключен договор о комплексном развитии территории, за исключением случаев, если такой зе</w:t>
      </w:r>
      <w:r>
        <w:softHyphen/>
        <w:t>мельный участок предназначен для размещения объектов федерального зна</w:t>
      </w:r>
      <w:r>
        <w:softHyphen/>
        <w:t>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B3A57" w:rsidRDefault="00D57794" w:rsidP="004A09A7">
      <w:pPr>
        <w:pStyle w:val="25"/>
        <w:numPr>
          <w:ilvl w:val="0"/>
          <w:numId w:val="17"/>
        </w:numPr>
        <w:shd w:val="clear" w:color="auto" w:fill="auto"/>
        <w:ind w:firstLine="360"/>
      </w:pPr>
      <w:r>
        <w:t xml:space="preserve"> указанный в заявлении земельный участок образован из зе</w:t>
      </w:r>
      <w:r>
        <w:softHyphen/>
        <w:t>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w:t>
      </w:r>
      <w:r>
        <w:softHyphen/>
        <w:t>го значения, объектов регионального значения или объектов местного значе</w:t>
      </w:r>
      <w:r>
        <w:softHyphen/>
        <w:t>ния;</w:t>
      </w:r>
    </w:p>
    <w:p w:rsidR="00CB3A57" w:rsidRDefault="00D57794" w:rsidP="004A09A7">
      <w:pPr>
        <w:pStyle w:val="25"/>
        <w:numPr>
          <w:ilvl w:val="0"/>
          <w:numId w:val="17"/>
        </w:numPr>
        <w:shd w:val="clear" w:color="auto" w:fill="auto"/>
        <w:ind w:firstLine="360"/>
      </w:pPr>
      <w: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B3A57" w:rsidRDefault="00D57794" w:rsidP="004A09A7">
      <w:pPr>
        <w:pStyle w:val="25"/>
        <w:numPr>
          <w:ilvl w:val="0"/>
          <w:numId w:val="17"/>
        </w:numPr>
        <w:shd w:val="clear" w:color="auto" w:fill="auto"/>
        <w:ind w:firstLine="360"/>
      </w:pPr>
      <w:r>
        <w:t xml:space="preserve"> в отношении земельного участка, указанного в заявлении, по</w:t>
      </w:r>
      <w:r>
        <w:softHyphen/>
        <w:t>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w:t>
      </w:r>
      <w:r>
        <w:softHyphen/>
        <w:t>вии, что такой земельный участок образован в соответствии с подпунктом 4 пункта 4 статьи 39.11 Земельного кодекса Российской Федерации и уполно</w:t>
      </w:r>
      <w:r>
        <w:softHyphen/>
        <w:t>моченным органом не принято решение об отказе в проведении этого аукци</w:t>
      </w:r>
      <w:r>
        <w:softHyphen/>
        <w:t>она по основаниям, предусмотренным пунктом 8 статьи 39.11 Земельного кодекса Российской Федерации;</w:t>
      </w:r>
    </w:p>
    <w:p w:rsidR="00CB3A57" w:rsidRDefault="00D57794" w:rsidP="004A09A7">
      <w:pPr>
        <w:pStyle w:val="25"/>
        <w:numPr>
          <w:ilvl w:val="0"/>
          <w:numId w:val="18"/>
        </w:numPr>
        <w:shd w:val="clear" w:color="auto" w:fill="auto"/>
      </w:pPr>
      <w:r>
        <w:t xml:space="preserve"> в отношении земельного участка, указанного в заявлении, опубликовано и размещено в соответствии с подпунктом 1 пункта 1 статьи</w:t>
      </w:r>
      <w:r w:rsidR="004D5C78">
        <w:t xml:space="preserve"> 39.18 </w:t>
      </w:r>
      <w:r>
        <w:t>Земельного кодекса Российской Федерации извещение о предоставле</w:t>
      </w:r>
      <w:r>
        <w:softHyphen/>
        <w:t>нии земельного участка для индивидуального жилищного строительства, ве</w:t>
      </w:r>
      <w:r>
        <w:softHyphen/>
        <w:t>дения личного подсобного хозяйства, ведения гражданами садоводства для собственных нужд или осуществления крестьянским (фермерским) хозяй</w:t>
      </w:r>
      <w:r>
        <w:softHyphen/>
        <w:t>ством его деятельности;</w:t>
      </w:r>
    </w:p>
    <w:p w:rsidR="00CB3A57" w:rsidRDefault="00D57794" w:rsidP="004A09A7">
      <w:pPr>
        <w:pStyle w:val="25"/>
        <w:numPr>
          <w:ilvl w:val="0"/>
          <w:numId w:val="17"/>
        </w:numPr>
        <w:shd w:val="clear" w:color="auto" w:fill="auto"/>
        <w:ind w:firstLine="360"/>
      </w:pPr>
      <w:r>
        <w:t xml:space="preserve"> разрешенное использование земельного участка не соответ</w:t>
      </w:r>
      <w:r>
        <w:softHyphen/>
        <w:t>ствует целям использования такого земельного участка, указанным в заявле</w:t>
      </w:r>
      <w:r>
        <w:softHyphen/>
        <w:t>нии, за исключением случаев размещения линейного объекта в соответствии с утвержденным проектом планировки территории;</w:t>
      </w:r>
    </w:p>
    <w:p w:rsidR="00CB3A57" w:rsidRDefault="00D57794" w:rsidP="004A09A7">
      <w:pPr>
        <w:pStyle w:val="25"/>
        <w:numPr>
          <w:ilvl w:val="0"/>
          <w:numId w:val="17"/>
        </w:numPr>
        <w:shd w:val="clear" w:color="auto" w:fill="auto"/>
        <w:ind w:firstLine="360"/>
      </w:pPr>
      <w:r>
        <w:t xml:space="preserve"> испрашиваемый земельный участок полностью расположен в границах зоны с особыми условиями использования территории, установлен</w:t>
      </w:r>
      <w:r>
        <w:softHyphen/>
        <w:t>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B3A57" w:rsidRDefault="00D57794" w:rsidP="004A09A7">
      <w:pPr>
        <w:pStyle w:val="25"/>
        <w:numPr>
          <w:ilvl w:val="0"/>
          <w:numId w:val="17"/>
        </w:numPr>
        <w:shd w:val="clear" w:color="auto" w:fill="auto"/>
        <w:ind w:firstLine="360"/>
      </w:pPr>
      <w:r>
        <w:t xml:space="preserve"> указанный в заявлении земельный участок в соответствии с утвержденными документами территориального планирования и (или) доку</w:t>
      </w:r>
      <w:r>
        <w:softHyphen/>
        <w:t>ментацией по планировке территории предназначен для размещения объек</w:t>
      </w:r>
      <w:r>
        <w:softHyphen/>
        <w:t xml:space="preserve">тов </w:t>
      </w:r>
      <w:r>
        <w:lastRenderedPageBreak/>
        <w:t>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B3A57" w:rsidRDefault="00D57794" w:rsidP="004A09A7">
      <w:pPr>
        <w:pStyle w:val="25"/>
        <w:numPr>
          <w:ilvl w:val="0"/>
          <w:numId w:val="17"/>
        </w:numPr>
        <w:shd w:val="clear" w:color="auto" w:fill="auto"/>
        <w:ind w:firstLine="360"/>
      </w:pPr>
      <w:r>
        <w:t xml:space="preserve"> указанный в заявлении земельный участок предназначен для размещения здания, сооружения в соответствии с государственной програм</w:t>
      </w:r>
      <w:r>
        <w:softHyphen/>
        <w:t>мой Российской Федерации, государственной программой субъекта Россий</w:t>
      </w:r>
      <w:r>
        <w:softHyphen/>
        <w:t>ской Федерации и с заявлением обратилось лицо, не уполномоченное на строительство этих здания, сооружения;</w:t>
      </w:r>
    </w:p>
    <w:p w:rsidR="00CB3A57" w:rsidRDefault="00D57794" w:rsidP="004A09A7">
      <w:pPr>
        <w:pStyle w:val="25"/>
        <w:numPr>
          <w:ilvl w:val="0"/>
          <w:numId w:val="17"/>
        </w:numPr>
        <w:shd w:val="clear" w:color="auto" w:fill="auto"/>
        <w:ind w:firstLine="360"/>
      </w:pPr>
      <w:r>
        <w:t xml:space="preserve"> предоставление земельного участка на заявленном виде прав не допускается;</w:t>
      </w:r>
    </w:p>
    <w:p w:rsidR="00CB3A57" w:rsidRDefault="00D57794" w:rsidP="004A09A7">
      <w:pPr>
        <w:pStyle w:val="25"/>
        <w:numPr>
          <w:ilvl w:val="0"/>
          <w:numId w:val="17"/>
        </w:numPr>
        <w:shd w:val="clear" w:color="auto" w:fill="auto"/>
        <w:ind w:firstLine="360"/>
      </w:pPr>
      <w:r>
        <w:t xml:space="preserve"> в отношении земельного участка, указанного в заявлении, не установлен вид разрешенного использования;</w:t>
      </w:r>
    </w:p>
    <w:p w:rsidR="00CB3A57" w:rsidRDefault="00D57794" w:rsidP="004A09A7">
      <w:pPr>
        <w:pStyle w:val="25"/>
        <w:numPr>
          <w:ilvl w:val="0"/>
          <w:numId w:val="17"/>
        </w:numPr>
        <w:shd w:val="clear" w:color="auto" w:fill="auto"/>
        <w:ind w:firstLine="360"/>
      </w:pPr>
      <w:r>
        <w:t xml:space="preserve"> указанный в заявлении земельный участок, не отнесен к опре</w:t>
      </w:r>
      <w:r>
        <w:softHyphen/>
        <w:t>деленной категории земель;</w:t>
      </w:r>
    </w:p>
    <w:p w:rsidR="00CB3A57" w:rsidRDefault="00D57794" w:rsidP="004A09A7">
      <w:pPr>
        <w:pStyle w:val="25"/>
        <w:numPr>
          <w:ilvl w:val="0"/>
          <w:numId w:val="17"/>
        </w:numPr>
        <w:shd w:val="clear" w:color="auto" w:fill="auto"/>
        <w:ind w:firstLine="360"/>
      </w:pPr>
      <w:r>
        <w:t xml:space="preserve"> в отношении земельного участка, указанного в заявлении, при</w:t>
      </w:r>
      <w:r>
        <w:softHyphen/>
        <w:t>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3A57" w:rsidRDefault="00D57794" w:rsidP="004A09A7">
      <w:pPr>
        <w:pStyle w:val="25"/>
        <w:numPr>
          <w:ilvl w:val="0"/>
          <w:numId w:val="17"/>
        </w:numPr>
        <w:shd w:val="clear" w:color="auto" w:fill="auto"/>
        <w:ind w:firstLine="360"/>
      </w:pPr>
      <w:r>
        <w:t xml:space="preserve"> указанный в заявлении земельный участок изъят для государ</w:t>
      </w:r>
      <w:r>
        <w:softHyphen/>
        <w:t>ственных или муниципальных нужд и указанная в заявлении цель последу</w:t>
      </w:r>
      <w:r>
        <w:softHyphen/>
        <w:t>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w:t>
      </w:r>
      <w:r>
        <w:softHyphen/>
        <w:t>ном участке, аварийным и подлежащим сносу или реконструкции;</w:t>
      </w:r>
    </w:p>
    <w:p w:rsidR="00CB3A57" w:rsidRDefault="00D57794" w:rsidP="004A09A7">
      <w:pPr>
        <w:pStyle w:val="25"/>
        <w:numPr>
          <w:ilvl w:val="0"/>
          <w:numId w:val="17"/>
        </w:numPr>
        <w:shd w:val="clear" w:color="auto" w:fill="auto"/>
        <w:ind w:firstLine="360"/>
      </w:pPr>
      <w:r>
        <w:t xml:space="preserve"> границы земельного участка, указанного в заявлении, подлежат уточнению в соответствии с Федеральным законом от 13 июля 2015 г. № 218- ФЗ «О государственной регистрации недвижимости»;</w:t>
      </w:r>
    </w:p>
    <w:p w:rsidR="00CB3A57" w:rsidRDefault="00D57794" w:rsidP="004A09A7">
      <w:pPr>
        <w:pStyle w:val="25"/>
        <w:numPr>
          <w:ilvl w:val="0"/>
          <w:numId w:val="17"/>
        </w:numPr>
        <w:shd w:val="clear" w:color="auto" w:fill="auto"/>
        <w:ind w:firstLine="360"/>
      </w:pPr>
      <w:r>
        <w:t xml:space="preserve"> площадь земельного участка, указанного в заявлении, превы</w:t>
      </w:r>
      <w:r>
        <w:softHyphen/>
        <w:t>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3A57" w:rsidRDefault="00D57794" w:rsidP="004D5C78">
      <w:pPr>
        <w:pStyle w:val="27"/>
        <w:keepNext/>
        <w:keepLines/>
        <w:shd w:val="clear" w:color="auto" w:fill="auto"/>
        <w:spacing w:line="326" w:lineRule="exact"/>
      </w:pPr>
      <w:bookmarkStart w:id="7" w:name="bookmark7"/>
      <w:r>
        <w:t>Размер платы, взимаемой с заявителя при предоставлении муниципаль</w:t>
      </w:r>
      <w:r>
        <w:softHyphen/>
        <w:t>ной услуги, и способы ее взимания</w:t>
      </w:r>
      <w:bookmarkEnd w:id="7"/>
    </w:p>
    <w:p w:rsidR="00CB3A57" w:rsidRDefault="00D57794" w:rsidP="004A09A7">
      <w:pPr>
        <w:pStyle w:val="25"/>
        <w:numPr>
          <w:ilvl w:val="0"/>
          <w:numId w:val="13"/>
        </w:numPr>
        <w:shd w:val="clear" w:color="auto" w:fill="auto"/>
        <w:tabs>
          <w:tab w:val="left" w:pos="1398"/>
        </w:tabs>
        <w:ind w:firstLine="360"/>
      </w:pPr>
      <w:r>
        <w:t>Предоставление муниципальной услуги осуществляется бесплат</w:t>
      </w:r>
      <w:r>
        <w:softHyphen/>
        <w:t>но.</w:t>
      </w:r>
    </w:p>
    <w:p w:rsidR="004D5C78" w:rsidRDefault="004D5C78" w:rsidP="004D5C78">
      <w:pPr>
        <w:pStyle w:val="27"/>
        <w:keepNext/>
        <w:keepLines/>
        <w:shd w:val="clear" w:color="auto" w:fill="auto"/>
        <w:spacing w:line="317" w:lineRule="exact"/>
      </w:pPr>
      <w:bookmarkStart w:id="8" w:name="bookmark8"/>
    </w:p>
    <w:p w:rsidR="00CB3A57" w:rsidRDefault="00D57794" w:rsidP="004D5C78">
      <w:pPr>
        <w:pStyle w:val="27"/>
        <w:keepNext/>
        <w:keepLines/>
        <w:shd w:val="clear" w:color="auto" w:fill="auto"/>
        <w:spacing w:line="317" w:lineRule="exact"/>
      </w:pPr>
      <w:r>
        <w:t>Срок и порядок регистрации запроса заявителя о предоставлении муниципальной услуги, в том числе в электронной форме</w:t>
      </w:r>
      <w:bookmarkEnd w:id="8"/>
    </w:p>
    <w:p w:rsidR="00CB3A57" w:rsidRDefault="00D57794" w:rsidP="004A09A7">
      <w:pPr>
        <w:pStyle w:val="25"/>
        <w:numPr>
          <w:ilvl w:val="0"/>
          <w:numId w:val="13"/>
        </w:numPr>
        <w:shd w:val="clear" w:color="auto" w:fill="auto"/>
        <w:tabs>
          <w:tab w:val="left" w:pos="1408"/>
        </w:tabs>
        <w:ind w:firstLine="360"/>
      </w:pPr>
      <w:r>
        <w:t>Регистрация направленного Заявителем заявления о предоставле</w:t>
      </w:r>
      <w:r>
        <w:softHyphen/>
        <w:t>нии муниципальной услуги способами, указанными в пунктах 2.10.1 и 2.10.2 настоящего Административного регламента, в Уполномоченном органе осу</w:t>
      </w:r>
      <w:r>
        <w:softHyphen/>
        <w:t>ществляется не позднее 1 (одного) рабочего дня, следующего за днем его по</w:t>
      </w:r>
      <w:r>
        <w:softHyphen/>
        <w:t>ступления.</w:t>
      </w:r>
    </w:p>
    <w:p w:rsidR="00CB3A57" w:rsidRDefault="00D57794" w:rsidP="004A09A7">
      <w:pPr>
        <w:pStyle w:val="25"/>
        <w:numPr>
          <w:ilvl w:val="0"/>
          <w:numId w:val="19"/>
        </w:numPr>
        <w:shd w:val="clear" w:color="auto" w:fill="auto"/>
        <w:tabs>
          <w:tab w:val="left" w:pos="1353"/>
        </w:tabs>
        <w:ind w:firstLine="360"/>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w:t>
      </w:r>
      <w:r>
        <w:softHyphen/>
        <w:t>моченного органа либо в выходной, нерабочий праздничный день, днем по</w:t>
      </w:r>
      <w:r>
        <w:softHyphen/>
        <w:t xml:space="preserve">лучения </w:t>
      </w:r>
      <w:r>
        <w:lastRenderedPageBreak/>
        <w:t>заявления считается 1 (первый) рабочий день, следующий за днем его направления.</w:t>
      </w:r>
    </w:p>
    <w:p w:rsidR="00CB3A57" w:rsidRDefault="00D57794" w:rsidP="004D5C78">
      <w:pPr>
        <w:pStyle w:val="27"/>
        <w:keepNext/>
        <w:keepLines/>
        <w:shd w:val="clear" w:color="auto" w:fill="auto"/>
        <w:spacing w:line="260" w:lineRule="exact"/>
      </w:pPr>
      <w:bookmarkStart w:id="9" w:name="bookmark9"/>
      <w:r>
        <w:t>Требования к помещениям, в которых предоставляется муниципальная услуга</w:t>
      </w:r>
      <w:bookmarkEnd w:id="9"/>
    </w:p>
    <w:p w:rsidR="00CB3A57" w:rsidRDefault="00D57794" w:rsidP="004A09A7">
      <w:pPr>
        <w:pStyle w:val="25"/>
        <w:numPr>
          <w:ilvl w:val="0"/>
          <w:numId w:val="20"/>
        </w:numPr>
        <w:shd w:val="clear" w:color="auto" w:fill="auto"/>
        <w:tabs>
          <w:tab w:val="left" w:pos="1408"/>
        </w:tabs>
        <w:ind w:firstLine="360"/>
      </w:pPr>
      <w:r>
        <w:t>Административные здания, в которых предоставляется муници</w:t>
      </w:r>
      <w:r>
        <w:softHyphen/>
        <w:t>пальная услуга, должны обеспечивать удобные и комфортные условия для Заявителей.</w:t>
      </w:r>
    </w:p>
    <w:p w:rsidR="00CB3A57" w:rsidRDefault="00D57794" w:rsidP="004A09A7">
      <w:pPr>
        <w:pStyle w:val="25"/>
        <w:shd w:val="clear" w:color="auto" w:fill="auto"/>
        <w:ind w:firstLine="360"/>
      </w:pPr>
      <w:r>
        <w:t>Местоположение административных зданий, в которых осуществляется прием заявлений и документов, необходимых для предоставления муници</w:t>
      </w:r>
      <w:r>
        <w:softHyphen/>
        <w:t>пальной услуги, а также выдача результатов предоставления муниципальной услуги, должно обеспечивать удобство для граждан с точки зрения пешеход</w:t>
      </w:r>
      <w:r>
        <w:softHyphen/>
        <w:t>ной доступности от остановок общественного транспорта.</w:t>
      </w:r>
    </w:p>
    <w:p w:rsidR="00CB3A57" w:rsidRDefault="00D57794" w:rsidP="004A09A7">
      <w:pPr>
        <w:pStyle w:val="25"/>
        <w:shd w:val="clear" w:color="auto" w:fill="auto"/>
        <w:ind w:firstLine="36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w:t>
      </w:r>
      <w:r>
        <w:softHyphen/>
        <w:t>ного транспорта заявителей. За пользование стоянкой (парковкой) с заявите</w:t>
      </w:r>
      <w:r>
        <w:softHyphen/>
        <w:t>лей плата не взимается.</w:t>
      </w:r>
    </w:p>
    <w:p w:rsidR="00CB3A57" w:rsidRDefault="00D57794" w:rsidP="004A09A7">
      <w:pPr>
        <w:pStyle w:val="25"/>
        <w:shd w:val="clear" w:color="auto" w:fill="auto"/>
        <w:ind w:firstLine="360"/>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w:t>
      </w:r>
      <w:r>
        <w:softHyphen/>
        <w:t>тельством Российской Федерации, и транспортных средств, перевозящих та</w:t>
      </w:r>
      <w:r>
        <w:softHyphen/>
        <w:t>ких инвалидов и (или) детей-инвалидов.</w:t>
      </w:r>
    </w:p>
    <w:p w:rsidR="00CB3A57" w:rsidRDefault="00D57794" w:rsidP="004A09A7">
      <w:pPr>
        <w:pStyle w:val="25"/>
        <w:shd w:val="clear" w:color="auto" w:fill="auto"/>
        <w:ind w:firstLine="360"/>
      </w:pPr>
      <w:r>
        <w:t>В целях обеспечения беспрепятственного доступа заявителей, в том числе передвигающихся на инвалидных колясках, вход в здание и помеще</w:t>
      </w:r>
      <w:r>
        <w:softHyphen/>
        <w:t>ния, в которых предоставляется муниципальная услуга, оборудуются панду</w:t>
      </w:r>
      <w:r>
        <w:softHyphen/>
        <w:t>сами, поручнями, тактильными (контрастными) предупреждающими элемен</w:t>
      </w:r>
      <w:r>
        <w:softHyphen/>
        <w:t>тами, иными специальными приспособлениями, позволяющими обеспечить беспрепятственный доступ и передвижение инвалидов в соответствии с зако</w:t>
      </w:r>
      <w:r>
        <w:softHyphen/>
        <w:t>нодательством Российской Федерации о социальной защите инвалидов.</w:t>
      </w:r>
    </w:p>
    <w:p w:rsidR="00CB3A57" w:rsidRDefault="00D57794" w:rsidP="004A09A7">
      <w:pPr>
        <w:pStyle w:val="25"/>
        <w:shd w:val="clear" w:color="auto" w:fill="auto"/>
        <w:ind w:firstLine="360"/>
      </w:pPr>
      <w:r>
        <w:t>Центральный вход в здание Уполномоченного органа должен быть оборудован информационной табличкой (вывеской), содержащей информа</w:t>
      </w:r>
      <w:r>
        <w:softHyphen/>
        <w:t>цию:</w:t>
      </w:r>
    </w:p>
    <w:p w:rsidR="00CB3A57" w:rsidRDefault="00D57794" w:rsidP="004A09A7">
      <w:pPr>
        <w:pStyle w:val="25"/>
        <w:shd w:val="clear" w:color="auto" w:fill="auto"/>
        <w:ind w:firstLine="360"/>
      </w:pPr>
      <w:r>
        <w:t>наименование;</w:t>
      </w:r>
    </w:p>
    <w:p w:rsidR="00CB3A57" w:rsidRDefault="00D57794" w:rsidP="004A09A7">
      <w:pPr>
        <w:pStyle w:val="25"/>
        <w:shd w:val="clear" w:color="auto" w:fill="auto"/>
        <w:ind w:firstLine="360"/>
      </w:pPr>
      <w:r>
        <w:t>местонахождение и юридический адрес;</w:t>
      </w:r>
    </w:p>
    <w:p w:rsidR="00CB3A57" w:rsidRDefault="00D57794" w:rsidP="004A09A7">
      <w:pPr>
        <w:pStyle w:val="25"/>
        <w:shd w:val="clear" w:color="auto" w:fill="auto"/>
      </w:pPr>
      <w:r>
        <w:t>режим работы; график приема;</w:t>
      </w:r>
    </w:p>
    <w:p w:rsidR="00CB3A57" w:rsidRDefault="00D57794" w:rsidP="004A09A7">
      <w:pPr>
        <w:pStyle w:val="25"/>
        <w:shd w:val="clear" w:color="auto" w:fill="auto"/>
        <w:ind w:firstLine="360"/>
      </w:pPr>
      <w:r>
        <w:t>номера телефонов для справок.</w:t>
      </w:r>
    </w:p>
    <w:p w:rsidR="00CB3A57" w:rsidRDefault="00D57794" w:rsidP="004A09A7">
      <w:pPr>
        <w:pStyle w:val="25"/>
        <w:shd w:val="clear" w:color="auto" w:fill="auto"/>
        <w:ind w:firstLine="360"/>
      </w:pPr>
      <w:r>
        <w:t>Помещения, в которых предоставляется муниципальная услуга, долж</w:t>
      </w:r>
      <w:r>
        <w:softHyphen/>
        <w:t>ны соответствовать санитарно-эпидемиологическим правилам и нормативам.</w:t>
      </w:r>
    </w:p>
    <w:p w:rsidR="00CB3A57" w:rsidRDefault="00D57794" w:rsidP="004A09A7">
      <w:pPr>
        <w:pStyle w:val="25"/>
        <w:shd w:val="clear" w:color="auto" w:fill="auto"/>
        <w:ind w:firstLine="360"/>
      </w:pPr>
      <w:r>
        <w:t>Помещения, в которых предоставляется муниципальная услуга, осна</w:t>
      </w:r>
      <w:r>
        <w:softHyphen/>
        <w:t>щаются:</w:t>
      </w:r>
    </w:p>
    <w:p w:rsidR="00CB3A57" w:rsidRDefault="00D57794" w:rsidP="004A09A7">
      <w:pPr>
        <w:pStyle w:val="25"/>
        <w:shd w:val="clear" w:color="auto" w:fill="auto"/>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B3A57" w:rsidRDefault="00D57794" w:rsidP="004A09A7">
      <w:pPr>
        <w:pStyle w:val="25"/>
        <w:shd w:val="clear" w:color="auto" w:fill="auto"/>
        <w:ind w:firstLine="36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3A57" w:rsidRDefault="00D57794" w:rsidP="004A09A7">
      <w:pPr>
        <w:pStyle w:val="25"/>
        <w:shd w:val="clear" w:color="auto" w:fill="auto"/>
        <w:ind w:firstLine="360"/>
      </w:pPr>
      <w:r>
        <w:t>Тексты материалов, размещенных на информационном стенде, печата</w:t>
      </w:r>
      <w:r>
        <w:softHyphen/>
        <w:t>ются удобным для чтения шрифтом, без исправлений, с выделением наибо</w:t>
      </w:r>
      <w:r>
        <w:softHyphen/>
        <w:t>лее важных мест полужирным шрифтом.</w:t>
      </w:r>
    </w:p>
    <w:p w:rsidR="00CB3A57" w:rsidRDefault="00D57794" w:rsidP="004A09A7">
      <w:pPr>
        <w:pStyle w:val="25"/>
        <w:shd w:val="clear" w:color="auto" w:fill="auto"/>
        <w:ind w:firstLine="360"/>
      </w:pPr>
      <w:r>
        <w:t>Места для заполнения заявлений оборудуются стульями, столами (стойками), бланками заявлений, письменными принадлежностями.</w:t>
      </w:r>
    </w:p>
    <w:p w:rsidR="00CB3A57" w:rsidRDefault="00D57794" w:rsidP="004A09A7">
      <w:pPr>
        <w:pStyle w:val="25"/>
        <w:shd w:val="clear" w:color="auto" w:fill="auto"/>
        <w:ind w:firstLine="360"/>
      </w:pPr>
      <w:r>
        <w:t xml:space="preserve">Места приема Заявителей оборудуются информационными табличками </w:t>
      </w:r>
      <w:r>
        <w:lastRenderedPageBreak/>
        <w:t>(вывесками) с указанием:</w:t>
      </w:r>
    </w:p>
    <w:p w:rsidR="00CB3A57" w:rsidRDefault="00D57794" w:rsidP="004A09A7">
      <w:pPr>
        <w:pStyle w:val="25"/>
        <w:shd w:val="clear" w:color="auto" w:fill="auto"/>
        <w:ind w:firstLine="360"/>
      </w:pPr>
      <w:r>
        <w:t>номера кабинета и наименования отдела;</w:t>
      </w:r>
    </w:p>
    <w:p w:rsidR="00CB3A57" w:rsidRDefault="00D57794" w:rsidP="004A09A7">
      <w:pPr>
        <w:pStyle w:val="25"/>
        <w:shd w:val="clear" w:color="auto" w:fill="auto"/>
        <w:ind w:firstLine="360"/>
      </w:pPr>
      <w:r>
        <w:t>фамилии, имени и отчества (последнее - при наличии), должности от</w:t>
      </w:r>
      <w:r>
        <w:softHyphen/>
        <w:t>ветственного лица за прием документов; графика приема Заявителей.</w:t>
      </w:r>
    </w:p>
    <w:p w:rsidR="00CB3A57" w:rsidRDefault="00D57794" w:rsidP="004A09A7">
      <w:pPr>
        <w:pStyle w:val="25"/>
        <w:shd w:val="clear" w:color="auto" w:fill="auto"/>
        <w:ind w:firstLine="360"/>
      </w:pPr>
      <w:r>
        <w:t>Рабочее место каждого лица, ответственного за прием документов, должно быть оборудовано персональным компьютером с возможностью до</w:t>
      </w:r>
      <w:r>
        <w:softHyphen/>
        <w:t>ступа к необходимым информационным базам данных, печатающим устрой</w:t>
      </w:r>
      <w:r>
        <w:softHyphen/>
        <w:t>ством (принтером) и копирующим устройством.</w:t>
      </w:r>
    </w:p>
    <w:p w:rsidR="00CB3A57" w:rsidRDefault="00D57794" w:rsidP="004A09A7">
      <w:pPr>
        <w:pStyle w:val="25"/>
        <w:shd w:val="clear" w:color="auto" w:fill="auto"/>
        <w:ind w:firstLine="36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3A57" w:rsidRDefault="00D57794" w:rsidP="004A09A7">
      <w:pPr>
        <w:pStyle w:val="25"/>
        <w:shd w:val="clear" w:color="auto" w:fill="auto"/>
        <w:ind w:firstLine="360"/>
      </w:pPr>
      <w:r>
        <w:t>При предоставлении муниципальной услуги инвалидам обеспечивают</w:t>
      </w:r>
      <w:r>
        <w:softHyphen/>
        <w:t>ся:</w:t>
      </w:r>
    </w:p>
    <w:p w:rsidR="00CB3A57" w:rsidRDefault="00D57794" w:rsidP="004A09A7">
      <w:pPr>
        <w:pStyle w:val="25"/>
        <w:shd w:val="clear" w:color="auto" w:fill="auto"/>
        <w:ind w:firstLine="360"/>
      </w:pPr>
      <w:r>
        <w:t>возможность беспрепятственного доступа к объекту (зданию, помеще</w:t>
      </w:r>
      <w:r>
        <w:softHyphen/>
        <w:t>нию), в котором предоставляется муниципальная услуга;</w:t>
      </w:r>
    </w:p>
    <w:p w:rsidR="00CB3A57" w:rsidRDefault="00D57794" w:rsidP="004A09A7">
      <w:pPr>
        <w:pStyle w:val="25"/>
        <w:shd w:val="clear" w:color="auto" w:fill="auto"/>
        <w:ind w:firstLine="360"/>
      </w:pPr>
      <w:r>
        <w:t>возможность самостоятельного передвижения по территории, на кото</w:t>
      </w:r>
      <w:r>
        <w:softHyphen/>
        <w:t>рой расположены здания и помещения, в которых предоставляется муници</w:t>
      </w:r>
      <w:r>
        <w:softHyphen/>
        <w:t>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B3A57" w:rsidRDefault="00D57794" w:rsidP="004A09A7">
      <w:pPr>
        <w:pStyle w:val="25"/>
        <w:shd w:val="clear" w:color="auto" w:fill="auto"/>
        <w:ind w:firstLine="360"/>
      </w:pPr>
      <w:r>
        <w:t>сопровождение инвалидов, имеющих стойкие расстройства функции зрения и самостоятельного передвижения;</w:t>
      </w:r>
    </w:p>
    <w:p w:rsidR="00CB3A57" w:rsidRDefault="00D57794" w:rsidP="004A09A7">
      <w:pPr>
        <w:pStyle w:val="25"/>
        <w:shd w:val="clear" w:color="auto" w:fill="auto"/>
        <w:ind w:firstLine="360"/>
      </w:pPr>
      <w:r>
        <w:t>надлежащее размещение оборудования и носителей информации, не</w:t>
      </w:r>
      <w:r>
        <w:softHyphen/>
        <w:t>обходимых для обеспечения беспрепятственного доступа инвалидов к здани</w:t>
      </w:r>
      <w:r>
        <w:softHyphen/>
        <w:t>ям и помещениям, в которых предоставляется муниципальная услуга, и к му</w:t>
      </w:r>
      <w:r>
        <w:softHyphen/>
        <w:t>ниципальной услуге с учетом ограничений их жизнедеятельности;</w:t>
      </w:r>
    </w:p>
    <w:p w:rsidR="00CB3A57" w:rsidRDefault="00D57794" w:rsidP="004A09A7">
      <w:pPr>
        <w:pStyle w:val="25"/>
        <w:shd w:val="clear" w:color="auto" w:fill="auto"/>
        <w:ind w:firstLine="360"/>
      </w:pPr>
      <w:r>
        <w:t>дублирование необходимой для инвалидов звуковой и зрительной ин</w:t>
      </w:r>
      <w:r>
        <w:softHyphen/>
        <w:t>формации, а также надписей, знаков и иной текстовой и графической инфор</w:t>
      </w:r>
      <w:r>
        <w:softHyphen/>
        <w:t>мации знаками, выполненными рельефно-точечным шрифтом Брайля;</w:t>
      </w:r>
    </w:p>
    <w:p w:rsidR="00CB3A57" w:rsidRDefault="00D57794" w:rsidP="004A09A7">
      <w:pPr>
        <w:pStyle w:val="25"/>
        <w:shd w:val="clear" w:color="auto" w:fill="auto"/>
        <w:ind w:firstLine="360"/>
      </w:pPr>
      <w:r>
        <w:t xml:space="preserve">допуск сурдопереводчика и </w:t>
      </w:r>
      <w:proofErr w:type="spellStart"/>
      <w:r>
        <w:t>тифлосурдопереводчика</w:t>
      </w:r>
      <w:proofErr w:type="spellEnd"/>
      <w:r>
        <w:t>;</w:t>
      </w:r>
    </w:p>
    <w:p w:rsidR="00CB3A57" w:rsidRDefault="00D57794" w:rsidP="004A09A7">
      <w:pPr>
        <w:pStyle w:val="25"/>
        <w:shd w:val="clear" w:color="auto" w:fill="auto"/>
        <w:ind w:firstLine="360"/>
      </w:pPr>
      <w:r>
        <w:t>допуск собаки-проводника при наличии документа, подтверждающего ее специальное обучение, на объекты (здания, помещения), в которых предо</w:t>
      </w:r>
      <w:r>
        <w:softHyphen/>
        <w:t>ставляется муниципальная услуга;</w:t>
      </w:r>
    </w:p>
    <w:p w:rsidR="00CB3A57" w:rsidRDefault="00D57794" w:rsidP="004A09A7">
      <w:pPr>
        <w:pStyle w:val="25"/>
        <w:shd w:val="clear" w:color="auto" w:fill="auto"/>
        <w:ind w:firstLine="360"/>
      </w:pPr>
      <w:r>
        <w:t>оказание инвалидам помощи в преодолении барьеров, мешающих по</w:t>
      </w:r>
      <w:r>
        <w:softHyphen/>
        <w:t>лучению ими государственных и муниципальных услуг наравне с другими лицами.</w:t>
      </w:r>
    </w:p>
    <w:p w:rsidR="00CB3A57" w:rsidRDefault="00D57794" w:rsidP="0015043E">
      <w:pPr>
        <w:pStyle w:val="27"/>
        <w:keepNext/>
        <w:keepLines/>
        <w:shd w:val="clear" w:color="auto" w:fill="auto"/>
        <w:spacing w:line="260" w:lineRule="exact"/>
        <w:ind w:firstLine="360"/>
      </w:pPr>
      <w:bookmarkStart w:id="10" w:name="bookmark10"/>
      <w:r>
        <w:t>Показатели доступности и качества муниципальной услуги</w:t>
      </w:r>
      <w:bookmarkEnd w:id="10"/>
    </w:p>
    <w:p w:rsidR="00CB3A57" w:rsidRDefault="00D57794" w:rsidP="004A09A7">
      <w:pPr>
        <w:pStyle w:val="25"/>
        <w:numPr>
          <w:ilvl w:val="0"/>
          <w:numId w:val="20"/>
        </w:numPr>
        <w:shd w:val="clear" w:color="auto" w:fill="auto"/>
        <w:ind w:firstLine="360"/>
      </w:pPr>
      <w:r>
        <w:t xml:space="preserve"> Основными показателями доступности предоставления муници</w:t>
      </w:r>
      <w:r>
        <w:softHyphen/>
        <w:t>пальной услуги являются:</w:t>
      </w:r>
    </w:p>
    <w:p w:rsidR="00CB3A57" w:rsidRDefault="00D57794" w:rsidP="004A09A7">
      <w:pPr>
        <w:pStyle w:val="25"/>
        <w:numPr>
          <w:ilvl w:val="0"/>
          <w:numId w:val="21"/>
        </w:numPr>
        <w:shd w:val="clear" w:color="auto" w:fill="auto"/>
        <w:ind w:firstLine="360"/>
      </w:pPr>
      <w:r>
        <w:t xml:space="preserve"> наличие полной и понятной информации о порядке, сроках и хо</w:t>
      </w:r>
      <w:r>
        <w:softHyphen/>
        <w:t>де предоставления муниципальной услуги в информационно</w:t>
      </w:r>
      <w:r>
        <w:softHyphen/>
      </w:r>
      <w:r w:rsidR="0015043E">
        <w:t xml:space="preserve"> </w:t>
      </w:r>
      <w:r>
        <w:t>телекоммуникационной сети «Интернет» (далее - сеть «Интернет»), сред</w:t>
      </w:r>
      <w:r>
        <w:softHyphen/>
        <w:t>ствах массовой информации;</w:t>
      </w:r>
    </w:p>
    <w:p w:rsidR="00CB3A57" w:rsidRDefault="00D57794" w:rsidP="004A09A7">
      <w:pPr>
        <w:pStyle w:val="25"/>
        <w:numPr>
          <w:ilvl w:val="0"/>
          <w:numId w:val="21"/>
        </w:numPr>
        <w:shd w:val="clear" w:color="auto" w:fill="auto"/>
        <w:ind w:firstLine="360"/>
      </w:pPr>
      <w:r>
        <w:t xml:space="preserve"> доступность электронных форм документов, необходимых для предоставления муниципальной услуги;</w:t>
      </w:r>
    </w:p>
    <w:p w:rsidR="00CB3A57" w:rsidRDefault="00D57794" w:rsidP="004A09A7">
      <w:pPr>
        <w:pStyle w:val="25"/>
        <w:numPr>
          <w:ilvl w:val="0"/>
          <w:numId w:val="21"/>
        </w:numPr>
        <w:shd w:val="clear" w:color="auto" w:fill="auto"/>
        <w:ind w:firstLine="360"/>
      </w:pPr>
      <w:r>
        <w:t xml:space="preserve"> возможность подачи заявления на получение муниципальной услуги и документов в электронной форме;</w:t>
      </w:r>
    </w:p>
    <w:p w:rsidR="00CB3A57" w:rsidRDefault="00D57794" w:rsidP="004A09A7">
      <w:pPr>
        <w:pStyle w:val="25"/>
        <w:numPr>
          <w:ilvl w:val="0"/>
          <w:numId w:val="21"/>
        </w:numPr>
        <w:shd w:val="clear" w:color="auto" w:fill="auto"/>
        <w:ind w:firstLine="360"/>
      </w:pPr>
      <w:r>
        <w:t xml:space="preserve"> предоставление муниципальной услуги в соответствии с вариан</w:t>
      </w:r>
      <w:r>
        <w:softHyphen/>
        <w:t>том предоставления муниципальной услуги;</w:t>
      </w:r>
    </w:p>
    <w:p w:rsidR="00CB3A57" w:rsidRDefault="00D57794" w:rsidP="004A09A7">
      <w:pPr>
        <w:pStyle w:val="25"/>
        <w:numPr>
          <w:ilvl w:val="0"/>
          <w:numId w:val="21"/>
        </w:numPr>
        <w:shd w:val="clear" w:color="auto" w:fill="auto"/>
        <w:ind w:firstLine="360"/>
      </w:pPr>
      <w:r>
        <w:t xml:space="preserve"> удобство информирования Заявителя о ходе предоставления му</w:t>
      </w:r>
      <w:r>
        <w:softHyphen/>
        <w:t>ниципальной услуги, а также получения результата предоставления муници</w:t>
      </w:r>
      <w:r>
        <w:softHyphen/>
        <w:t>пальной услуги;</w:t>
      </w:r>
    </w:p>
    <w:p w:rsidR="00CB3A57" w:rsidRDefault="00D57794" w:rsidP="004A09A7">
      <w:pPr>
        <w:pStyle w:val="25"/>
        <w:numPr>
          <w:ilvl w:val="0"/>
          <w:numId w:val="21"/>
        </w:numPr>
        <w:shd w:val="clear" w:color="auto" w:fill="auto"/>
        <w:ind w:firstLine="360"/>
      </w:pPr>
      <w:r>
        <w:t xml:space="preserve"> возможность получения Заявителем уведомлений о предоставле</w:t>
      </w:r>
      <w:r>
        <w:softHyphen/>
        <w:t xml:space="preserve">нии </w:t>
      </w:r>
      <w:r>
        <w:lastRenderedPageBreak/>
        <w:t>муниципальной услуги с помощью ЕПГУ;</w:t>
      </w:r>
    </w:p>
    <w:p w:rsidR="00CB3A57" w:rsidRDefault="00D57794" w:rsidP="004A09A7">
      <w:pPr>
        <w:pStyle w:val="25"/>
        <w:numPr>
          <w:ilvl w:val="0"/>
          <w:numId w:val="21"/>
        </w:numPr>
        <w:shd w:val="clear" w:color="auto" w:fill="auto"/>
        <w:ind w:firstLine="360"/>
      </w:pPr>
      <w:r>
        <w:t xml:space="preserve"> возможность получения информации о ходе предоставления му</w:t>
      </w:r>
      <w:r>
        <w:softHyphen/>
        <w:t>ниципальной услуги, в том числе с использованием сети «Интернет».</w:t>
      </w:r>
    </w:p>
    <w:p w:rsidR="00CB3A57" w:rsidRDefault="00D57794" w:rsidP="004A09A7">
      <w:pPr>
        <w:pStyle w:val="25"/>
        <w:numPr>
          <w:ilvl w:val="0"/>
          <w:numId w:val="20"/>
        </w:numPr>
        <w:shd w:val="clear" w:color="auto" w:fill="auto"/>
        <w:ind w:firstLine="360"/>
      </w:pPr>
      <w:r>
        <w:t xml:space="preserve"> Основными показателями качества предоставления муниципаль</w:t>
      </w:r>
      <w:r>
        <w:softHyphen/>
        <w:t>ной услуги являются:</w:t>
      </w:r>
    </w:p>
    <w:p w:rsidR="00CB3A57" w:rsidRDefault="00D57794" w:rsidP="004A09A7">
      <w:pPr>
        <w:pStyle w:val="25"/>
        <w:numPr>
          <w:ilvl w:val="0"/>
          <w:numId w:val="22"/>
        </w:numPr>
        <w:shd w:val="clear" w:color="auto" w:fill="auto"/>
        <w:ind w:firstLine="360"/>
      </w:pPr>
      <w:r>
        <w:t xml:space="preserve"> Своевременность предоставления муниципальной услуги в со</w:t>
      </w:r>
      <w:r>
        <w:softHyphen/>
        <w:t>ответствии со стандартом ее предоставления, установленным настоящим Административным регламентом.</w:t>
      </w:r>
    </w:p>
    <w:p w:rsidR="00CB3A57" w:rsidRDefault="00D57794" w:rsidP="004A09A7">
      <w:pPr>
        <w:pStyle w:val="25"/>
        <w:numPr>
          <w:ilvl w:val="0"/>
          <w:numId w:val="22"/>
        </w:numPr>
        <w:shd w:val="clear" w:color="auto" w:fill="auto"/>
        <w:ind w:firstLine="360"/>
      </w:pPr>
      <w:r>
        <w:t xml:space="preserve"> Минимально возможное количество взаимодействий граждани</w:t>
      </w:r>
      <w:r>
        <w:softHyphen/>
        <w:t>на с должностными лицами, участвующими в предоставлении муниципаль</w:t>
      </w:r>
      <w:r>
        <w:softHyphen/>
        <w:t>ной услуги.</w:t>
      </w:r>
    </w:p>
    <w:p w:rsidR="00CB3A57" w:rsidRDefault="00D57794" w:rsidP="004A09A7">
      <w:pPr>
        <w:pStyle w:val="25"/>
        <w:numPr>
          <w:ilvl w:val="0"/>
          <w:numId w:val="22"/>
        </w:numPr>
        <w:shd w:val="clear" w:color="auto" w:fill="auto"/>
        <w:ind w:firstLine="360"/>
      </w:pPr>
      <w:r>
        <w:t xml:space="preserve"> Отсутствие обоснованных жалоб на действия (бездействие) со</w:t>
      </w:r>
      <w:r>
        <w:softHyphen/>
        <w:t>трудников и их некорректное (невнимательное) отношение к заявителям.</w:t>
      </w:r>
    </w:p>
    <w:p w:rsidR="00CB3A57" w:rsidRDefault="00D57794" w:rsidP="004A09A7">
      <w:pPr>
        <w:pStyle w:val="25"/>
        <w:numPr>
          <w:ilvl w:val="0"/>
          <w:numId w:val="22"/>
        </w:numPr>
        <w:shd w:val="clear" w:color="auto" w:fill="auto"/>
        <w:ind w:firstLine="360"/>
      </w:pPr>
      <w:r>
        <w:t xml:space="preserve"> Отсутствие нарушений установленных сроков в процессе предоставления муниципальной услуги.</w:t>
      </w:r>
    </w:p>
    <w:p w:rsidR="00CB3A57" w:rsidRDefault="00D57794" w:rsidP="004A09A7">
      <w:pPr>
        <w:pStyle w:val="25"/>
        <w:numPr>
          <w:ilvl w:val="0"/>
          <w:numId w:val="22"/>
        </w:numPr>
        <w:shd w:val="clear" w:color="auto" w:fill="auto"/>
        <w:tabs>
          <w:tab w:val="left" w:pos="1630"/>
        </w:tabs>
        <w:ind w:firstLine="360"/>
      </w:pPr>
      <w:r>
        <w:t>Отсутствие заявлений об оспаривании решений, действий (без</w:t>
      </w:r>
      <w:r>
        <w:softHyphen/>
        <w:t>действия) Уполномоченного органа, его должностных лиц, принимаемых (совершенных) при предоставлении муниципальной услуги, по итогам рас</w:t>
      </w:r>
      <w:r>
        <w:softHyphen/>
        <w:t>смотрения которых вынесены решения об удовлетворении (частичном удо</w:t>
      </w:r>
      <w:r>
        <w:softHyphen/>
        <w:t>влетворении) требований заявителей.</w:t>
      </w:r>
    </w:p>
    <w:p w:rsidR="00CB3A57" w:rsidRPr="00423217" w:rsidRDefault="00D57794" w:rsidP="0015043E">
      <w:pPr>
        <w:pStyle w:val="27"/>
        <w:keepNext/>
        <w:keepLines/>
        <w:shd w:val="clear" w:color="auto" w:fill="auto"/>
        <w:spacing w:line="260" w:lineRule="exact"/>
      </w:pPr>
      <w:bookmarkStart w:id="11" w:name="bookmark11"/>
      <w:r w:rsidRPr="00423217">
        <w:t>Иные требования к предоставлению муниципальной услуги</w:t>
      </w:r>
      <w:bookmarkEnd w:id="11"/>
    </w:p>
    <w:p w:rsidR="00CB3A57" w:rsidRPr="00423217" w:rsidRDefault="00D57794" w:rsidP="004A09A7">
      <w:pPr>
        <w:pStyle w:val="25"/>
        <w:numPr>
          <w:ilvl w:val="0"/>
          <w:numId w:val="20"/>
        </w:numPr>
        <w:shd w:val="clear" w:color="auto" w:fill="auto"/>
        <w:ind w:firstLine="360"/>
      </w:pPr>
      <w:r w:rsidRPr="00423217">
        <w:t xml:space="preserve"> Услуги, являющиеся обязательными и необходимыми для предо</w:t>
      </w:r>
      <w:r w:rsidRPr="00423217">
        <w:softHyphen/>
        <w:t>ставления муниципальной услуги, отсутствуют.</w:t>
      </w:r>
    </w:p>
    <w:p w:rsidR="00CB3A57" w:rsidRPr="00423217" w:rsidRDefault="00D57794" w:rsidP="004A09A7">
      <w:pPr>
        <w:pStyle w:val="25"/>
        <w:numPr>
          <w:ilvl w:val="0"/>
          <w:numId w:val="20"/>
        </w:numPr>
        <w:shd w:val="clear" w:color="auto" w:fill="auto"/>
        <w:ind w:firstLine="360"/>
      </w:pPr>
      <w:r w:rsidRPr="00423217">
        <w:t xml:space="preserve"> Информационные системы, используемые для предоставления муниципальной услуги, не предусмотрены.</w:t>
      </w:r>
    </w:p>
    <w:p w:rsidR="00CB3A57" w:rsidRDefault="00D57794" w:rsidP="0015043E">
      <w:pPr>
        <w:pStyle w:val="27"/>
        <w:keepNext/>
        <w:keepLines/>
        <w:numPr>
          <w:ilvl w:val="0"/>
          <w:numId w:val="6"/>
        </w:numPr>
        <w:shd w:val="clear" w:color="auto" w:fill="auto"/>
        <w:tabs>
          <w:tab w:val="left" w:pos="545"/>
        </w:tabs>
      </w:pPr>
      <w:bookmarkStart w:id="12" w:name="bookmark12"/>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w:t>
      </w:r>
      <w:bookmarkEnd w:id="12"/>
    </w:p>
    <w:p w:rsidR="00CB3A57" w:rsidRDefault="00D57794" w:rsidP="0015043E">
      <w:pPr>
        <w:pStyle w:val="27"/>
        <w:keepNext/>
        <w:keepLines/>
        <w:shd w:val="clear" w:color="auto" w:fill="auto"/>
        <w:spacing w:line="260" w:lineRule="exact"/>
      </w:pPr>
      <w:bookmarkStart w:id="13" w:name="bookmark13"/>
      <w:r>
        <w:t>форме Профилирование заявителя</w:t>
      </w:r>
      <w:bookmarkEnd w:id="13"/>
    </w:p>
    <w:p w:rsidR="00CB3A57" w:rsidRDefault="00D57794" w:rsidP="004A09A7">
      <w:pPr>
        <w:pStyle w:val="25"/>
        <w:numPr>
          <w:ilvl w:val="0"/>
          <w:numId w:val="23"/>
        </w:numPr>
        <w:shd w:val="clear" w:color="auto" w:fill="auto"/>
        <w:spacing w:line="317" w:lineRule="exact"/>
        <w:ind w:firstLine="360"/>
      </w:pPr>
      <w:r>
        <w:t xml:space="preserve"> Способы определения и предъявления необходимого заявителю ва</w:t>
      </w:r>
      <w:r>
        <w:softHyphen/>
        <w:t>рианта предоставления муниципальной услуги:</w:t>
      </w:r>
    </w:p>
    <w:p w:rsidR="00CB3A57" w:rsidRDefault="00D57794" w:rsidP="004A09A7">
      <w:pPr>
        <w:pStyle w:val="25"/>
        <w:numPr>
          <w:ilvl w:val="0"/>
          <w:numId w:val="24"/>
        </w:numPr>
        <w:shd w:val="clear" w:color="auto" w:fill="auto"/>
        <w:spacing w:line="317" w:lineRule="exact"/>
        <w:ind w:firstLine="360"/>
      </w:pPr>
      <w:r>
        <w:t xml:space="preserve"> Муниципальная услуга предоставляется категориям Заявителей, указанных в пункте 1.2 настоящего Административного регламента, и опре</w:t>
      </w:r>
      <w:r>
        <w:softHyphen/>
        <w:t>деляется на основании ответов на вопросы анкетирования Заявителя посред</w:t>
      </w:r>
      <w:r>
        <w:softHyphen/>
        <w:t>ством ЕПГУ.</w:t>
      </w:r>
    </w:p>
    <w:p w:rsidR="00CB3A57" w:rsidRDefault="00D57794" w:rsidP="004A09A7">
      <w:pPr>
        <w:pStyle w:val="25"/>
        <w:numPr>
          <w:ilvl w:val="0"/>
          <w:numId w:val="24"/>
        </w:numPr>
        <w:shd w:val="clear" w:color="auto" w:fill="auto"/>
        <w:spacing w:line="370" w:lineRule="exact"/>
        <w:ind w:firstLine="360"/>
      </w:pPr>
      <w:r>
        <w:t xml:space="preserve"> В Приложении № 1 к настоящему Административному регламен</w:t>
      </w:r>
      <w:r>
        <w:softHyphen/>
        <w:t>ту приводится перечень общих признаков, по которым объединяются катего</w:t>
      </w:r>
      <w:r>
        <w:softHyphen/>
        <w:t>рии заявителей, а также комбинации признаков заявителей, каждая из кото</w:t>
      </w:r>
      <w:r>
        <w:softHyphen/>
        <w:t>рых соответствует одному варианту предоставления муниципальной услуги.</w:t>
      </w:r>
    </w:p>
    <w:p w:rsidR="00CB3A57" w:rsidRDefault="00D57794" w:rsidP="004A09A7">
      <w:pPr>
        <w:pStyle w:val="25"/>
        <w:numPr>
          <w:ilvl w:val="0"/>
          <w:numId w:val="24"/>
        </w:numPr>
        <w:shd w:val="clear" w:color="auto" w:fill="auto"/>
        <w:spacing w:line="370" w:lineRule="exact"/>
        <w:ind w:firstLine="360"/>
      </w:pPr>
      <w:r>
        <w:t xml:space="preserve"> Установленный по результатам профилирования вариант дово</w:t>
      </w:r>
      <w:r>
        <w:softHyphen/>
        <w:t>дится до заявителя в электронной форме посредством ЕПГУ, исключающей неоднозначное понимание.</w:t>
      </w:r>
    </w:p>
    <w:p w:rsidR="00CB3A57" w:rsidRDefault="00D57794" w:rsidP="00C43223">
      <w:pPr>
        <w:pStyle w:val="27"/>
        <w:keepNext/>
        <w:keepLines/>
        <w:shd w:val="clear" w:color="auto" w:fill="auto"/>
        <w:spacing w:line="260" w:lineRule="exact"/>
      </w:pPr>
      <w:bookmarkStart w:id="14" w:name="bookmark14"/>
      <w:r>
        <w:t>Исчерпывающий перечень административных процедур</w:t>
      </w:r>
      <w:bookmarkEnd w:id="14"/>
    </w:p>
    <w:p w:rsidR="00CB3A57" w:rsidRDefault="00D57794" w:rsidP="004A09A7">
      <w:pPr>
        <w:pStyle w:val="25"/>
        <w:numPr>
          <w:ilvl w:val="1"/>
          <w:numId w:val="24"/>
        </w:numPr>
        <w:shd w:val="clear" w:color="auto" w:fill="auto"/>
        <w:tabs>
          <w:tab w:val="left" w:pos="1279"/>
        </w:tabs>
        <w:spacing w:line="317" w:lineRule="exact"/>
        <w:ind w:firstLine="360"/>
      </w:pPr>
      <w:r>
        <w:t>Предоставление муниципальной услуги включает в себя следую</w:t>
      </w:r>
      <w:r>
        <w:softHyphen/>
        <w:t>щие административные процедуры:</w:t>
      </w:r>
    </w:p>
    <w:p w:rsidR="00CB3A57" w:rsidRDefault="00D57794" w:rsidP="004A09A7">
      <w:pPr>
        <w:pStyle w:val="25"/>
        <w:numPr>
          <w:ilvl w:val="0"/>
          <w:numId w:val="25"/>
        </w:numPr>
        <w:shd w:val="clear" w:color="auto" w:fill="auto"/>
        <w:tabs>
          <w:tab w:val="left" w:pos="1106"/>
        </w:tabs>
        <w:spacing w:line="317" w:lineRule="exact"/>
        <w:ind w:firstLine="360"/>
      </w:pPr>
      <w:r>
        <w:t>прием и проверка комплектности документов на наличие/отсутствие оснований для отказа в приеме документов:</w:t>
      </w:r>
    </w:p>
    <w:p w:rsidR="00CB3A57" w:rsidRDefault="00D57794" w:rsidP="004A09A7">
      <w:pPr>
        <w:pStyle w:val="25"/>
        <w:shd w:val="clear" w:color="auto" w:fill="auto"/>
        <w:tabs>
          <w:tab w:val="left" w:pos="1092"/>
        </w:tabs>
        <w:spacing w:line="317" w:lineRule="exact"/>
        <w:ind w:firstLine="360"/>
      </w:pPr>
      <w:r>
        <w:t>а)проверка направленного Заявителем Заявления и документов, пред</w:t>
      </w:r>
      <w:r>
        <w:softHyphen/>
        <w:t>ставленных для получения муниципальной услуги;</w:t>
      </w:r>
    </w:p>
    <w:p w:rsidR="00CB3A57" w:rsidRDefault="00D57794" w:rsidP="004A09A7">
      <w:pPr>
        <w:pStyle w:val="25"/>
        <w:shd w:val="clear" w:color="auto" w:fill="auto"/>
        <w:tabs>
          <w:tab w:val="left" w:pos="1175"/>
        </w:tabs>
        <w:ind w:firstLine="360"/>
      </w:pPr>
      <w:r>
        <w:lastRenderedPageBreak/>
        <w:t>б)направление Заявителю уведомления о приеме заявления к рассмот</w:t>
      </w:r>
      <w:r>
        <w:softHyphen/>
        <w:t>рению либо отказа в приеме заявления к рассмотрению с обоснованием отка</w:t>
      </w:r>
      <w:r>
        <w:softHyphen/>
        <w:t>за по форме Приложения № 5 к настоящему Административному регламенту;</w:t>
      </w:r>
    </w:p>
    <w:p w:rsidR="00CB3A57" w:rsidRDefault="00D57794" w:rsidP="004A09A7">
      <w:pPr>
        <w:pStyle w:val="25"/>
        <w:numPr>
          <w:ilvl w:val="0"/>
          <w:numId w:val="25"/>
        </w:numPr>
        <w:shd w:val="clear" w:color="auto" w:fill="auto"/>
        <w:ind w:firstLine="360"/>
      </w:pPr>
      <w:r>
        <w:t xml:space="preserve"> получение сведений посредством межведомственного информаци</w:t>
      </w:r>
      <w:r>
        <w:softHyphen/>
        <w:t>онного взаимодействия, в том числе с использованием СМЭВ:</w:t>
      </w:r>
    </w:p>
    <w:p w:rsidR="00CB3A57" w:rsidRDefault="00D57794" w:rsidP="004A09A7">
      <w:pPr>
        <w:pStyle w:val="25"/>
        <w:shd w:val="clear" w:color="auto" w:fill="auto"/>
        <w:ind w:firstLine="360"/>
      </w:pPr>
      <w:r>
        <w:t>а) направление межведомственных запросов в органы и организации;</w:t>
      </w:r>
    </w:p>
    <w:p w:rsidR="00CB3A57" w:rsidRDefault="00D57794" w:rsidP="004A09A7">
      <w:pPr>
        <w:pStyle w:val="25"/>
        <w:shd w:val="clear" w:color="auto" w:fill="auto"/>
        <w:ind w:firstLine="360"/>
      </w:pPr>
      <w:r>
        <w:t>б) получение ответов на межведомственные запросы, формирование полного комплекта документов;</w:t>
      </w:r>
    </w:p>
    <w:p w:rsidR="00CB3A57" w:rsidRDefault="00D57794" w:rsidP="004A09A7">
      <w:pPr>
        <w:pStyle w:val="25"/>
        <w:numPr>
          <w:ilvl w:val="0"/>
          <w:numId w:val="25"/>
        </w:numPr>
        <w:shd w:val="clear" w:color="auto" w:fill="auto"/>
        <w:ind w:firstLine="360"/>
      </w:pPr>
      <w:r>
        <w:t>рассмотрение документов и сведений:</w:t>
      </w:r>
    </w:p>
    <w:p w:rsidR="00CB3A57" w:rsidRDefault="00D57794" w:rsidP="004A09A7">
      <w:pPr>
        <w:pStyle w:val="25"/>
        <w:shd w:val="clear" w:color="auto" w:fill="auto"/>
        <w:ind w:firstLine="360"/>
      </w:pPr>
      <w:r>
        <w:t>а) проверка соответствия документов и сведений требованиям норма</w:t>
      </w:r>
      <w:r>
        <w:softHyphen/>
        <w:t>тивных правовых актов предоставления муниципальной услуги;</w:t>
      </w:r>
    </w:p>
    <w:p w:rsidR="00CB3A57" w:rsidRDefault="00D57794" w:rsidP="004A09A7">
      <w:pPr>
        <w:pStyle w:val="25"/>
        <w:numPr>
          <w:ilvl w:val="0"/>
          <w:numId w:val="25"/>
        </w:numPr>
        <w:shd w:val="clear" w:color="auto" w:fill="auto"/>
        <w:ind w:firstLine="360"/>
      </w:pPr>
      <w:r>
        <w:t>принятие решения о предоставлении муниципальной услуги:</w:t>
      </w:r>
    </w:p>
    <w:p w:rsidR="00CB3A57" w:rsidRDefault="00D57794" w:rsidP="004A09A7">
      <w:pPr>
        <w:pStyle w:val="25"/>
        <w:shd w:val="clear" w:color="auto" w:fill="auto"/>
        <w:ind w:firstLine="360"/>
      </w:pPr>
      <w:r>
        <w:t>а)</w:t>
      </w:r>
      <w:r w:rsidR="00C43223">
        <w:t xml:space="preserve"> </w:t>
      </w:r>
      <w:r>
        <w:t>принятие решения о предоставлении или отказе в предоставлении муниципальной услуги с направлением Заявителю соответствующего уве</w:t>
      </w:r>
      <w:r>
        <w:softHyphen/>
        <w:t>домления;</w:t>
      </w:r>
    </w:p>
    <w:p w:rsidR="00CB3A57" w:rsidRDefault="00D57794" w:rsidP="004A09A7">
      <w:pPr>
        <w:pStyle w:val="25"/>
        <w:shd w:val="clear" w:color="auto" w:fill="auto"/>
        <w:ind w:firstLine="360"/>
      </w:pPr>
      <w:r>
        <w:t>б) направление Заявителю результата муниципальной услуги, указан</w:t>
      </w:r>
      <w:r>
        <w:softHyphen/>
        <w:t>ного в пункте 2.4 настоящего Административного регламента;</w:t>
      </w:r>
    </w:p>
    <w:p w:rsidR="00CB3A57" w:rsidRDefault="00D57794" w:rsidP="004A09A7">
      <w:pPr>
        <w:pStyle w:val="25"/>
        <w:numPr>
          <w:ilvl w:val="0"/>
          <w:numId w:val="25"/>
        </w:numPr>
        <w:shd w:val="clear" w:color="auto" w:fill="auto"/>
        <w:ind w:firstLine="360"/>
      </w:pPr>
      <w:r>
        <w:t xml:space="preserve"> выдача результата (независимо от выбора Заявителю):</w:t>
      </w:r>
    </w:p>
    <w:p w:rsidR="00CB3A57" w:rsidRDefault="00D57794" w:rsidP="004A09A7">
      <w:pPr>
        <w:pStyle w:val="25"/>
        <w:shd w:val="clear" w:color="auto" w:fill="auto"/>
        <w:tabs>
          <w:tab w:val="left" w:pos="1142"/>
        </w:tabs>
        <w:ind w:firstLine="360"/>
      </w:pPr>
      <w:r>
        <w:t>а)</w:t>
      </w:r>
      <w:r w:rsidR="00C43223">
        <w:t xml:space="preserve"> </w:t>
      </w:r>
      <w:r>
        <w:t>регистрация результата предоставления муниципальной услуги.</w:t>
      </w:r>
    </w:p>
    <w:p w:rsidR="00CB3A57" w:rsidRDefault="00D57794" w:rsidP="004A09A7">
      <w:pPr>
        <w:pStyle w:val="25"/>
        <w:numPr>
          <w:ilvl w:val="0"/>
          <w:numId w:val="26"/>
        </w:numPr>
        <w:shd w:val="clear" w:color="auto" w:fill="auto"/>
        <w:tabs>
          <w:tab w:val="left" w:pos="1545"/>
        </w:tabs>
        <w:ind w:firstLine="360"/>
      </w:pPr>
      <w:r>
        <w:t>Описание административных процедур предоставления муници</w:t>
      </w:r>
      <w:r>
        <w:softHyphen/>
        <w:t>пальной услуги представлено в Приложении № 6 к настоящему Администра</w:t>
      </w:r>
      <w:r>
        <w:softHyphen/>
        <w:t>тивному регламенту.</w:t>
      </w:r>
    </w:p>
    <w:p w:rsidR="00CB3A57" w:rsidRDefault="00D57794" w:rsidP="00C43223">
      <w:pPr>
        <w:pStyle w:val="27"/>
        <w:keepNext/>
        <w:keepLines/>
        <w:shd w:val="clear" w:color="auto" w:fill="auto"/>
      </w:pPr>
      <w:bookmarkStart w:id="15" w:name="bookmark15"/>
      <w:r>
        <w:t>Перечень административных процедур (действий) при предоставлении муниципальной услуги в электронной форме</w:t>
      </w:r>
      <w:bookmarkEnd w:id="15"/>
    </w:p>
    <w:p w:rsidR="00CB3A57" w:rsidRDefault="00D57794" w:rsidP="004A09A7">
      <w:pPr>
        <w:pStyle w:val="25"/>
        <w:numPr>
          <w:ilvl w:val="1"/>
          <w:numId w:val="24"/>
        </w:numPr>
        <w:shd w:val="clear" w:color="auto" w:fill="auto"/>
        <w:ind w:firstLine="360"/>
      </w:pPr>
      <w:r>
        <w:t xml:space="preserve"> При предоставлении муниципальной услуги в электронной форме заявителю обеспечиваются:</w:t>
      </w:r>
    </w:p>
    <w:p w:rsidR="00CB3A57" w:rsidRDefault="00D57794" w:rsidP="004A09A7">
      <w:pPr>
        <w:pStyle w:val="25"/>
        <w:numPr>
          <w:ilvl w:val="0"/>
          <w:numId w:val="5"/>
        </w:numPr>
        <w:shd w:val="clear" w:color="auto" w:fill="auto"/>
        <w:ind w:firstLine="360"/>
      </w:pPr>
      <w:r>
        <w:t xml:space="preserve"> получение информации о порядке и сроках муниципальной услуги;</w:t>
      </w:r>
    </w:p>
    <w:p w:rsidR="00CB3A57" w:rsidRDefault="00D57794" w:rsidP="004A09A7">
      <w:pPr>
        <w:pStyle w:val="25"/>
        <w:numPr>
          <w:ilvl w:val="0"/>
          <w:numId w:val="5"/>
        </w:numPr>
        <w:shd w:val="clear" w:color="auto" w:fill="auto"/>
        <w:ind w:firstLine="360"/>
      </w:pPr>
      <w:r>
        <w:t xml:space="preserve"> формирование заявления;</w:t>
      </w:r>
    </w:p>
    <w:p w:rsidR="00CB3A57" w:rsidRDefault="00D57794" w:rsidP="004A09A7">
      <w:pPr>
        <w:pStyle w:val="25"/>
        <w:numPr>
          <w:ilvl w:val="0"/>
          <w:numId w:val="5"/>
        </w:numPr>
        <w:shd w:val="clear" w:color="auto" w:fill="auto"/>
        <w:ind w:firstLine="360"/>
      </w:pPr>
      <w:r>
        <w:t xml:space="preserve"> прием и регистрация Уполномоченным органом заявления и иных до</w:t>
      </w:r>
      <w:r>
        <w:softHyphen/>
        <w:t>кументов, необходимых для предоставления муниципальной услуги;</w:t>
      </w:r>
    </w:p>
    <w:p w:rsidR="00CB3A57" w:rsidRDefault="00D57794" w:rsidP="004A09A7">
      <w:pPr>
        <w:pStyle w:val="25"/>
        <w:numPr>
          <w:ilvl w:val="0"/>
          <w:numId w:val="5"/>
        </w:numPr>
        <w:shd w:val="clear" w:color="auto" w:fill="auto"/>
        <w:ind w:firstLine="360"/>
      </w:pPr>
      <w:r>
        <w:t xml:space="preserve"> получение результата предоставления муниципальной услуги;</w:t>
      </w:r>
    </w:p>
    <w:p w:rsidR="00CB3A57" w:rsidRDefault="00D57794" w:rsidP="004A09A7">
      <w:pPr>
        <w:pStyle w:val="25"/>
        <w:numPr>
          <w:ilvl w:val="0"/>
          <w:numId w:val="5"/>
        </w:numPr>
        <w:shd w:val="clear" w:color="auto" w:fill="auto"/>
        <w:ind w:firstLine="360"/>
      </w:pPr>
      <w:r>
        <w:t xml:space="preserve"> получение сведений о ходе рассмотрения заявления;</w:t>
      </w:r>
    </w:p>
    <w:p w:rsidR="00CB3A57" w:rsidRDefault="00D57794" w:rsidP="004A09A7">
      <w:pPr>
        <w:pStyle w:val="25"/>
        <w:numPr>
          <w:ilvl w:val="0"/>
          <w:numId w:val="5"/>
        </w:numPr>
        <w:shd w:val="clear" w:color="auto" w:fill="auto"/>
        <w:ind w:firstLine="360"/>
      </w:pPr>
      <w:r>
        <w:t xml:space="preserve"> осуществление оценки качества предоставления муниципальной услу</w:t>
      </w:r>
      <w:r>
        <w:softHyphen/>
        <w:t>ги;</w:t>
      </w:r>
    </w:p>
    <w:p w:rsidR="00CB3A57" w:rsidRDefault="00D57794" w:rsidP="004A09A7">
      <w:pPr>
        <w:pStyle w:val="25"/>
        <w:numPr>
          <w:ilvl w:val="0"/>
          <w:numId w:val="5"/>
        </w:numPr>
        <w:shd w:val="clear" w:color="auto" w:fill="auto"/>
        <w:ind w:firstLine="360"/>
      </w:pPr>
      <w:r>
        <w:t xml:space="preserve"> досудебное (внесудебное) обжалование решений и действий (бездей</w:t>
      </w:r>
      <w:r>
        <w:softHyphen/>
        <w:t>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B3A57" w:rsidRDefault="00D57794" w:rsidP="00C43223">
      <w:pPr>
        <w:pStyle w:val="27"/>
        <w:keepNext/>
        <w:keepLines/>
        <w:shd w:val="clear" w:color="auto" w:fill="auto"/>
        <w:spacing w:line="326" w:lineRule="exact"/>
      </w:pPr>
      <w:bookmarkStart w:id="16" w:name="bookmark16"/>
      <w:r>
        <w:t>Порядок осуществления административных процедур (действий) в элек</w:t>
      </w:r>
      <w:r>
        <w:softHyphen/>
        <w:t>тронной форме</w:t>
      </w:r>
      <w:bookmarkEnd w:id="16"/>
    </w:p>
    <w:p w:rsidR="00CB3A57" w:rsidRDefault="00D57794" w:rsidP="004A09A7">
      <w:pPr>
        <w:pStyle w:val="25"/>
        <w:numPr>
          <w:ilvl w:val="1"/>
          <w:numId w:val="24"/>
        </w:numPr>
        <w:shd w:val="clear" w:color="auto" w:fill="auto"/>
        <w:spacing w:line="260" w:lineRule="exact"/>
        <w:ind w:firstLine="360"/>
      </w:pPr>
      <w:r>
        <w:t xml:space="preserve"> Исчерпывающий порядок осуществления административных про</w:t>
      </w:r>
      <w:r>
        <w:softHyphen/>
        <w:t>цедур (действий) в электронной форме.</w:t>
      </w:r>
    </w:p>
    <w:p w:rsidR="00CB3A57" w:rsidRDefault="00D57794" w:rsidP="004A09A7">
      <w:pPr>
        <w:pStyle w:val="25"/>
        <w:numPr>
          <w:ilvl w:val="2"/>
          <w:numId w:val="24"/>
        </w:numPr>
        <w:shd w:val="clear" w:color="auto" w:fill="auto"/>
        <w:ind w:firstLine="360"/>
      </w:pPr>
      <w:r>
        <w:t xml:space="preserve"> Формирование заявления.</w:t>
      </w:r>
    </w:p>
    <w:p w:rsidR="00CB3A57" w:rsidRDefault="00D57794" w:rsidP="004A09A7">
      <w:pPr>
        <w:pStyle w:val="25"/>
        <w:shd w:val="clear" w:color="auto" w:fill="auto"/>
        <w:ind w:firstLine="36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B3A57" w:rsidRDefault="00D57794" w:rsidP="004A09A7">
      <w:pPr>
        <w:pStyle w:val="25"/>
        <w:shd w:val="clear" w:color="auto" w:fill="auto"/>
        <w:ind w:firstLine="360"/>
      </w:pPr>
      <w:r>
        <w:t>Форматно-логическая проверка сформированного заявления осуществ</w:t>
      </w:r>
      <w:r>
        <w:softHyphen/>
        <w:t xml:space="preserve">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lastRenderedPageBreak/>
        <w:t>посредством информационного сообщения непосред</w:t>
      </w:r>
      <w:r>
        <w:softHyphen/>
        <w:t>ственно в электронной форме заявления.</w:t>
      </w:r>
    </w:p>
    <w:p w:rsidR="00CB3A57" w:rsidRDefault="00D57794" w:rsidP="004A09A7">
      <w:pPr>
        <w:pStyle w:val="25"/>
        <w:shd w:val="clear" w:color="auto" w:fill="auto"/>
        <w:ind w:firstLine="360"/>
      </w:pPr>
      <w:r>
        <w:t>При формировании заявления заявителю обеспечивается:</w:t>
      </w:r>
    </w:p>
    <w:p w:rsidR="00CB3A57" w:rsidRDefault="00D57794" w:rsidP="004A09A7">
      <w:pPr>
        <w:pStyle w:val="25"/>
        <w:shd w:val="clear" w:color="auto" w:fill="auto"/>
        <w:ind w:firstLine="360"/>
      </w:pPr>
      <w:r>
        <w:t>а) возможность копирования и сохранения заявления и иных докумен</w:t>
      </w:r>
      <w:r>
        <w:softHyphen/>
        <w:t>тов, указанных в пунктах 2.11 настоящего Административного регламента, необходимых для предоставления муниципальной услуги;</w:t>
      </w:r>
    </w:p>
    <w:p w:rsidR="00CB3A57" w:rsidRDefault="00D57794" w:rsidP="004A09A7">
      <w:pPr>
        <w:pStyle w:val="25"/>
        <w:shd w:val="clear" w:color="auto" w:fill="auto"/>
        <w:ind w:firstLine="360"/>
      </w:pPr>
      <w:r>
        <w:t>б) возможность печати на бумажном носителе копии электронной фор</w:t>
      </w:r>
      <w:r>
        <w:softHyphen/>
        <w:t>мы заявления;</w:t>
      </w:r>
    </w:p>
    <w:p w:rsidR="00CB3A57" w:rsidRDefault="00D57794" w:rsidP="004A09A7">
      <w:pPr>
        <w:pStyle w:val="25"/>
        <w:shd w:val="clear" w:color="auto" w:fill="auto"/>
        <w:ind w:firstLine="360"/>
      </w:pPr>
      <w:r>
        <w:t>в) сохранение ранее введенных в электронную форму заявления значе</w:t>
      </w:r>
      <w:r>
        <w:softHyphen/>
        <w:t>ний в любой момент по желанию пользователя, в том числе при возникнове</w:t>
      </w:r>
      <w:r>
        <w:softHyphen/>
        <w:t>нии ошибок ввода и возврате для повторного ввода значений в электронную форму заявления;</w:t>
      </w:r>
    </w:p>
    <w:p w:rsidR="00CB3A57" w:rsidRDefault="00D57794" w:rsidP="004A09A7">
      <w:pPr>
        <w:pStyle w:val="25"/>
        <w:shd w:val="clear" w:color="auto" w:fill="auto"/>
        <w:ind w:firstLine="360"/>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w:t>
      </w:r>
      <w:r>
        <w:softHyphen/>
        <w:t>ствующих в ЕСИА;</w:t>
      </w:r>
    </w:p>
    <w:p w:rsidR="00CB3A57" w:rsidRDefault="00D57794" w:rsidP="004A09A7">
      <w:pPr>
        <w:pStyle w:val="25"/>
        <w:shd w:val="clear" w:color="auto" w:fill="auto"/>
        <w:ind w:firstLine="360"/>
      </w:pPr>
      <w:r>
        <w:t>д) возможность вернуться на любой из этапов заполнения электронной формы заявления без потери ранее введенной информации;</w:t>
      </w:r>
    </w:p>
    <w:p w:rsidR="00CB3A57" w:rsidRDefault="00D57794" w:rsidP="004A09A7">
      <w:pPr>
        <w:pStyle w:val="25"/>
        <w:shd w:val="clear" w:color="auto" w:fill="auto"/>
        <w:ind w:firstLine="360"/>
      </w:pPr>
      <w:r>
        <w:t>е) возможность доступа заявителя на ЕПГУ к ранее поданным им заяв</w:t>
      </w:r>
      <w:r>
        <w:softHyphen/>
        <w:t>лениям в течение не менее одного года, а также к частично сформированным заявлениям - в течение не менее 3 месяцев.</w:t>
      </w:r>
    </w:p>
    <w:p w:rsidR="00CB3A57" w:rsidRDefault="00D57794" w:rsidP="004A09A7">
      <w:pPr>
        <w:pStyle w:val="25"/>
        <w:shd w:val="clear" w:color="auto" w:fill="auto"/>
        <w:ind w:firstLine="360"/>
      </w:pPr>
      <w:r>
        <w:t>Сформированное и подписанное заявление и иные документы, необхо</w:t>
      </w:r>
      <w:r>
        <w:softHyphen/>
        <w:t>димые для предоставления муниципальной услуги, направляются в Уполно</w:t>
      </w:r>
      <w:r>
        <w:softHyphen/>
        <w:t>моченный орган посредством ЕПГУ.</w:t>
      </w:r>
    </w:p>
    <w:p w:rsidR="00CB3A57" w:rsidRDefault="00D57794" w:rsidP="004A09A7">
      <w:pPr>
        <w:pStyle w:val="25"/>
        <w:numPr>
          <w:ilvl w:val="2"/>
          <w:numId w:val="24"/>
        </w:numPr>
        <w:shd w:val="clear" w:color="auto" w:fill="auto"/>
        <w:ind w:firstLine="360"/>
      </w:pPr>
      <w:r>
        <w:t xml:space="preserve"> Уполномоченный орган обеспечивает в сроки, указанные в пунк</w:t>
      </w:r>
      <w:r>
        <w:softHyphen/>
        <w:t>тах 2.21 и 2.22 настоящего Административного регламента:</w:t>
      </w:r>
    </w:p>
    <w:p w:rsidR="00CB3A57" w:rsidRDefault="00D57794" w:rsidP="004A09A7">
      <w:pPr>
        <w:pStyle w:val="25"/>
        <w:shd w:val="clear" w:color="auto" w:fill="auto"/>
        <w:ind w:firstLine="360"/>
      </w:pPr>
      <w:r>
        <w:t>а) прием документов, необходимых для предоставления муниципаль</w:t>
      </w:r>
      <w:r>
        <w:softHyphen/>
        <w:t>ной услуги, и направление заявителю электронного сообщения о поступле</w:t>
      </w:r>
      <w:r>
        <w:softHyphen/>
        <w:t>нии заявления;</w:t>
      </w:r>
    </w:p>
    <w:p w:rsidR="00CB3A57" w:rsidRDefault="00D57794" w:rsidP="004A09A7">
      <w:pPr>
        <w:pStyle w:val="25"/>
        <w:shd w:val="clear" w:color="auto" w:fill="auto"/>
        <w:ind w:firstLine="360"/>
      </w:pPr>
      <w:r>
        <w:t>б) регистрацию заявления и направление заявителю уведомления о ре</w:t>
      </w:r>
      <w:r>
        <w:softHyphen/>
        <w:t>гистрации заявления либо об отказе в приеме документов, необходимых для предоставления муниципальной услуги.</w:t>
      </w:r>
    </w:p>
    <w:p w:rsidR="00CB3A57" w:rsidRDefault="00D57794" w:rsidP="004A09A7">
      <w:pPr>
        <w:pStyle w:val="25"/>
        <w:numPr>
          <w:ilvl w:val="2"/>
          <w:numId w:val="24"/>
        </w:numPr>
        <w:shd w:val="clear" w:color="auto" w:fill="auto"/>
        <w:ind w:firstLine="360"/>
      </w:pPr>
      <w:r>
        <w:t xml:space="preserve"> Электронное заявление становится доступным для должностного лица Уполномоченного органа, ответственного за прием и регистрацию заяв</w:t>
      </w:r>
      <w:r>
        <w:softHyphen/>
        <w:t>ления (далее - ответственное должностное лицо), в государственной инфор</w:t>
      </w:r>
      <w:r>
        <w:softHyphen/>
        <w:t>мационной системе, используемой Уполномоченным органом для предостав</w:t>
      </w:r>
      <w:r>
        <w:softHyphen/>
        <w:t>ления муниципальной услуги (далее - ГИС).</w:t>
      </w:r>
    </w:p>
    <w:p w:rsidR="00CB3A57" w:rsidRDefault="00D57794" w:rsidP="004A09A7">
      <w:pPr>
        <w:pStyle w:val="25"/>
        <w:shd w:val="clear" w:color="auto" w:fill="auto"/>
        <w:ind w:firstLine="360"/>
      </w:pPr>
      <w:r>
        <w:t>Ответственное должностное лицо:</w:t>
      </w:r>
    </w:p>
    <w:p w:rsidR="00CB3A57" w:rsidRDefault="00D57794" w:rsidP="004A09A7">
      <w:pPr>
        <w:pStyle w:val="25"/>
        <w:numPr>
          <w:ilvl w:val="0"/>
          <w:numId w:val="5"/>
        </w:numPr>
        <w:shd w:val="clear" w:color="auto" w:fill="auto"/>
        <w:ind w:firstLine="360"/>
      </w:pPr>
      <w:r>
        <w:t xml:space="preserve"> проверяет наличие электронных заявлений, поступив</w:t>
      </w:r>
      <w:r>
        <w:rPr>
          <w:rStyle w:val="1"/>
          <w:lang w:val="ru-RU" w:eastAsia="ru-RU" w:bidi="ru-RU"/>
        </w:rPr>
        <w:t>ши</w:t>
      </w:r>
      <w:r>
        <w:t>х с ЕПГУ, с периодом не реже 2 (двух) раз в день;</w:t>
      </w:r>
    </w:p>
    <w:p w:rsidR="00CB3A57" w:rsidRDefault="00D57794" w:rsidP="004A09A7">
      <w:pPr>
        <w:pStyle w:val="25"/>
        <w:numPr>
          <w:ilvl w:val="0"/>
          <w:numId w:val="5"/>
        </w:numPr>
        <w:shd w:val="clear" w:color="auto" w:fill="auto"/>
        <w:ind w:firstLine="360"/>
      </w:pPr>
      <w:r>
        <w:t xml:space="preserve"> рассматривает поступившие ходатайства и приложенные образы до</w:t>
      </w:r>
      <w:r>
        <w:softHyphen/>
        <w:t>кументов (документы);</w:t>
      </w:r>
    </w:p>
    <w:p w:rsidR="00CB3A57" w:rsidRDefault="00D57794" w:rsidP="004A09A7">
      <w:pPr>
        <w:pStyle w:val="25"/>
        <w:numPr>
          <w:ilvl w:val="0"/>
          <w:numId w:val="5"/>
        </w:numPr>
        <w:shd w:val="clear" w:color="auto" w:fill="auto"/>
        <w:ind w:firstLine="360"/>
      </w:pPr>
      <w:r>
        <w:t xml:space="preserve"> производит действия в соответствии с пунктом 3.1 настоящего Адми</w:t>
      </w:r>
      <w:r>
        <w:softHyphen/>
        <w:t>нистративного регламента.</w:t>
      </w:r>
    </w:p>
    <w:p w:rsidR="00CB3A57" w:rsidRDefault="00D57794" w:rsidP="004A09A7">
      <w:pPr>
        <w:pStyle w:val="25"/>
        <w:numPr>
          <w:ilvl w:val="2"/>
          <w:numId w:val="24"/>
        </w:numPr>
        <w:shd w:val="clear" w:color="auto" w:fill="auto"/>
        <w:ind w:firstLine="360"/>
      </w:pPr>
      <w:r>
        <w:t xml:space="preserve"> Заявителю в качестве результата предоставления муниципальной услуги обеспечивается возможность получения документа:</w:t>
      </w:r>
    </w:p>
    <w:p w:rsidR="00CB3A57" w:rsidRDefault="00D57794" w:rsidP="004A09A7">
      <w:pPr>
        <w:pStyle w:val="25"/>
        <w:numPr>
          <w:ilvl w:val="0"/>
          <w:numId w:val="5"/>
        </w:numPr>
        <w:shd w:val="clear" w:color="auto" w:fill="auto"/>
        <w:ind w:firstLine="360"/>
      </w:pPr>
      <w:r>
        <w:t xml:space="preserve"> в форме электронного документа, подписанного усиленной квалифи</w:t>
      </w:r>
      <w:r>
        <w:softHyphen/>
        <w:t>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B3A57" w:rsidRDefault="00D57794" w:rsidP="004A09A7">
      <w:pPr>
        <w:pStyle w:val="25"/>
        <w:numPr>
          <w:ilvl w:val="0"/>
          <w:numId w:val="5"/>
        </w:numPr>
        <w:shd w:val="clear" w:color="auto" w:fill="auto"/>
        <w:ind w:firstLine="360"/>
      </w:pPr>
      <w:r>
        <w:t xml:space="preserve"> в виде бумажного документа, подтверждающего содержание элек</w:t>
      </w:r>
      <w:r>
        <w:softHyphen/>
        <w:t xml:space="preserve">тронного </w:t>
      </w:r>
      <w:r>
        <w:lastRenderedPageBreak/>
        <w:t>документа, который заявитель получает при личном обращении в МФЦ.</w:t>
      </w:r>
    </w:p>
    <w:p w:rsidR="00CB3A57" w:rsidRDefault="00D57794" w:rsidP="004A09A7">
      <w:pPr>
        <w:pStyle w:val="25"/>
        <w:numPr>
          <w:ilvl w:val="2"/>
          <w:numId w:val="24"/>
        </w:numPr>
        <w:shd w:val="clear" w:color="auto" w:fill="auto"/>
        <w:ind w:firstLine="360"/>
      </w:pPr>
      <w:r>
        <w:t xml:space="preserve"> Получение информации о ходе рассмотрения заявления и о ре</w:t>
      </w:r>
      <w:r>
        <w:softHyphen/>
        <w:t>зультате предоставления муниципальной услуги производится в личном ка</w:t>
      </w:r>
      <w:r>
        <w:softHyphen/>
        <w:t>бинете на ЕПГУ при условии авторизации. Заявитель имеет возможность просматривать статус электронного заявления, а также информацию о даль</w:t>
      </w:r>
      <w:r>
        <w:softHyphen/>
        <w:t>нейших действиях в личном кабинете по собственной инициативе в любое время.</w:t>
      </w:r>
    </w:p>
    <w:p w:rsidR="00CB3A57" w:rsidRDefault="00D57794" w:rsidP="004A09A7">
      <w:pPr>
        <w:pStyle w:val="25"/>
        <w:shd w:val="clear" w:color="auto" w:fill="auto"/>
        <w:ind w:firstLine="360"/>
      </w:pPr>
      <w:r>
        <w:t>При предоставлении муниципальной услуги в электронной форме за</w:t>
      </w:r>
      <w:r>
        <w:softHyphen/>
        <w:t>явителю направляется:</w:t>
      </w:r>
    </w:p>
    <w:p w:rsidR="00CB3A57" w:rsidRDefault="00D57794" w:rsidP="004A09A7">
      <w:pPr>
        <w:pStyle w:val="25"/>
        <w:shd w:val="clear" w:color="auto" w:fill="auto"/>
        <w:ind w:firstLine="360"/>
      </w:pPr>
      <w:r>
        <w:t>а) уведомление о приеме и регистрации заявления и иных документов, необходимых для предоставления муниципальной услуги, содержащее све</w:t>
      </w:r>
      <w:r>
        <w:softHyphen/>
        <w:t>дения о факте приема заявления и документов, необходимых для предостав</w:t>
      </w:r>
      <w:r>
        <w:softHyphen/>
        <w:t>ления муниципальной услуги, и начале процедуры предоставления муници</w:t>
      </w:r>
      <w:r>
        <w:softHyphen/>
        <w:t>пальной услуги, а также сведения о дате и времени окончания предоставле</w:t>
      </w:r>
      <w:r>
        <w:softHyphen/>
        <w:t>ния муниципальной услуги либо мотивированный отказ в приеме докумен</w:t>
      </w:r>
      <w:r>
        <w:softHyphen/>
        <w:t>тов, необходимых для предоставления муниципальной услуги;</w:t>
      </w:r>
    </w:p>
    <w:p w:rsidR="00CB3A57" w:rsidRDefault="00D57794" w:rsidP="004A09A7">
      <w:pPr>
        <w:pStyle w:val="25"/>
        <w:shd w:val="clear" w:color="auto" w:fill="auto"/>
        <w:ind w:firstLine="360"/>
      </w:pPr>
      <w:r>
        <w:t>б) уведомление о результатах рассмотрения документов, необходимых для предоставления муниципальной услуги, содержащее сведения о приня</w:t>
      </w:r>
      <w:r>
        <w:softHyphen/>
        <w:t>тии положительного решения о предоставлении муниципальной услуги и возможности получить результат предоставления муниципальной услуги ли</w:t>
      </w:r>
      <w:r>
        <w:softHyphen/>
        <w:t>бо мотивированный отказ в предоставлении муниципальной услуги.</w:t>
      </w:r>
    </w:p>
    <w:p w:rsidR="00CB3A57" w:rsidRDefault="00D57794" w:rsidP="004A09A7">
      <w:pPr>
        <w:pStyle w:val="25"/>
        <w:numPr>
          <w:ilvl w:val="1"/>
          <w:numId w:val="24"/>
        </w:numPr>
        <w:shd w:val="clear" w:color="auto" w:fill="auto"/>
        <w:ind w:firstLine="360"/>
      </w:pPr>
      <w:r>
        <w:t xml:space="preserve"> Оценка качества предоставления муниципальной услуги.</w:t>
      </w:r>
    </w:p>
    <w:p w:rsidR="00CB3A57" w:rsidRDefault="00D57794" w:rsidP="004A09A7">
      <w:pPr>
        <w:pStyle w:val="25"/>
        <w:shd w:val="clear" w:color="auto" w:fill="auto"/>
        <w:ind w:firstLine="360"/>
      </w:pPr>
      <w:r>
        <w:t>Оценка качества предоставления муниципальной услуги осуществляет</w:t>
      </w:r>
      <w:r>
        <w:softHyphen/>
        <w:t>ся в соответствии с Правилами оценки гражданами эффективности деятель</w:t>
      </w:r>
      <w:r>
        <w:softHyphen/>
        <w:t>ности руководителей территориальных органов федеральных органов испол</w:t>
      </w:r>
      <w:r>
        <w:softHyphen/>
        <w:t>нительной власти (их структурных подразделений) и территориальных орга</w:t>
      </w:r>
      <w:r>
        <w:softHyphen/>
        <w:t>нов государственных внебюджетных фондов (их региональных отделений) с учетом качества предоставления государственных услуг, руководителей мно</w:t>
      </w:r>
      <w:r>
        <w:softHyphen/>
        <w:t>гофункциональных центров предоставления государственных и муниципаль</w:t>
      </w:r>
      <w:r>
        <w:softHyphen/>
        <w:t>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w:t>
      </w:r>
      <w:r>
        <w:softHyphen/>
        <w:t>ности руководителей территориальных органов федеральных органов испол</w:t>
      </w:r>
      <w:r>
        <w:softHyphen/>
        <w:t>нительной власти (их структурных подразделений) и территориальных орга</w:t>
      </w:r>
      <w:r>
        <w:softHyphen/>
        <w:t>нов государственных внебюджетных фондов (их региональных отделений) с учетом качества предоставления государственных услуг, руководителей мно</w:t>
      </w:r>
      <w:r>
        <w:softHyphen/>
        <w:t>гофункциональных центров предоставления государственных и муниципаль</w:t>
      </w:r>
      <w:r>
        <w:softHyphen/>
        <w:t>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3A57" w:rsidRDefault="00D57794" w:rsidP="004A09A7">
      <w:pPr>
        <w:pStyle w:val="25"/>
        <w:numPr>
          <w:ilvl w:val="1"/>
          <w:numId w:val="24"/>
        </w:numPr>
        <w:shd w:val="clear" w:color="auto" w:fill="auto"/>
        <w:ind w:firstLine="360"/>
      </w:pPr>
      <w: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w:t>
      </w:r>
      <w:r>
        <w:softHyphen/>
        <w:t>ствии со статьей 11.2 Федерального закона № 210-ФЗ и в порядке, установ</w:t>
      </w:r>
      <w:r>
        <w:softHyphen/>
        <w:t xml:space="preserve">ленном </w:t>
      </w:r>
      <w:r>
        <w:lastRenderedPageBreak/>
        <w:t>постановлением Правительства Российской Федерации от 20 ноября 2012 года № 1198 «О федеральной государственной информационной систе</w:t>
      </w:r>
      <w:r>
        <w:softHyphen/>
        <w:t>ме, обеспечивающей процесс досудебного, (внесудебного) обжалования ре</w:t>
      </w:r>
      <w:r>
        <w:softHyphen/>
        <w:t>шений и действий (бездействия), совершенных при предоставлении государ</w:t>
      </w:r>
      <w:r>
        <w:softHyphen/>
        <w:t>ственных и муниципальных услуг»</w:t>
      </w:r>
      <w:r>
        <w:rPr>
          <w:vertAlign w:val="superscript"/>
        </w:rPr>
        <w:footnoteReference w:id="1"/>
      </w:r>
      <w:r>
        <w:t>.</w:t>
      </w:r>
    </w:p>
    <w:p w:rsidR="00CB3A57" w:rsidRPr="00423217" w:rsidRDefault="00D57794" w:rsidP="003641C6">
      <w:pPr>
        <w:pStyle w:val="27"/>
        <w:keepNext/>
        <w:keepLines/>
        <w:shd w:val="clear" w:color="auto" w:fill="auto"/>
        <w:spacing w:line="317" w:lineRule="exact"/>
        <w:ind w:firstLine="360"/>
      </w:pPr>
      <w:bookmarkStart w:id="17" w:name="bookmark17"/>
      <w:r w:rsidRPr="00423217">
        <w:t>Перечень вариантов предоставления муниципальных услуги</w:t>
      </w:r>
      <w:bookmarkEnd w:id="17"/>
    </w:p>
    <w:p w:rsidR="00CB3A57" w:rsidRPr="00423217" w:rsidRDefault="00D57794" w:rsidP="004A09A7">
      <w:pPr>
        <w:pStyle w:val="25"/>
        <w:numPr>
          <w:ilvl w:val="1"/>
          <w:numId w:val="24"/>
        </w:numPr>
        <w:shd w:val="clear" w:color="auto" w:fill="auto"/>
        <w:spacing w:line="317" w:lineRule="exact"/>
        <w:ind w:firstLine="360"/>
      </w:pPr>
      <w:r w:rsidRPr="00423217">
        <w:t xml:space="preserve"> Предоставление муниципальной услуги включает в себя следую</w:t>
      </w:r>
      <w:r w:rsidRPr="00423217">
        <w:softHyphen/>
        <w:t>щие варианты:</w:t>
      </w:r>
    </w:p>
    <w:p w:rsidR="00CB3A57" w:rsidRPr="00423217" w:rsidRDefault="00D57794" w:rsidP="004A09A7">
      <w:pPr>
        <w:pStyle w:val="25"/>
        <w:numPr>
          <w:ilvl w:val="0"/>
          <w:numId w:val="27"/>
        </w:numPr>
        <w:shd w:val="clear" w:color="auto" w:fill="auto"/>
        <w:spacing w:line="317" w:lineRule="exact"/>
        <w:ind w:firstLine="360"/>
      </w:pPr>
      <w:r w:rsidRPr="00423217">
        <w:t xml:space="preserve"> предоставление земельного участка, находящегося в государ</w:t>
      </w:r>
      <w:r w:rsidRPr="00423217">
        <w:softHyphen/>
        <w:t>ственной или муниципальной собственности, в собственность бесплатно;</w:t>
      </w:r>
    </w:p>
    <w:p w:rsidR="00CB3A57" w:rsidRPr="00423217" w:rsidRDefault="00D57794" w:rsidP="004A09A7">
      <w:pPr>
        <w:pStyle w:val="25"/>
        <w:numPr>
          <w:ilvl w:val="0"/>
          <w:numId w:val="27"/>
        </w:numPr>
        <w:shd w:val="clear" w:color="auto" w:fill="auto"/>
        <w:spacing w:line="317" w:lineRule="exact"/>
        <w:ind w:firstLine="360"/>
      </w:pPr>
      <w:r w:rsidRPr="00423217">
        <w:t xml:space="preserve"> отказ в предоставлении услуги.</w:t>
      </w:r>
    </w:p>
    <w:p w:rsidR="00CB3A57" w:rsidRPr="00423217" w:rsidRDefault="00D57794" w:rsidP="003641C6">
      <w:pPr>
        <w:pStyle w:val="27"/>
        <w:keepNext/>
        <w:keepLines/>
        <w:shd w:val="clear" w:color="auto" w:fill="auto"/>
        <w:spacing w:line="326" w:lineRule="exact"/>
      </w:pPr>
      <w:bookmarkStart w:id="18" w:name="bookmark18"/>
      <w:r w:rsidRPr="00423217">
        <w:t>Порядок исправления допущенных опечаток и ошибок в выданных в ре</w:t>
      </w:r>
      <w:r w:rsidRPr="00423217">
        <w:softHyphen/>
        <w:t>зультате предоставления муниципальной услуги документах</w:t>
      </w:r>
      <w:bookmarkEnd w:id="18"/>
    </w:p>
    <w:p w:rsidR="00CB3A57" w:rsidRPr="00423217" w:rsidRDefault="00D57794" w:rsidP="004A09A7">
      <w:pPr>
        <w:pStyle w:val="25"/>
        <w:numPr>
          <w:ilvl w:val="1"/>
          <w:numId w:val="24"/>
        </w:numPr>
        <w:shd w:val="clear" w:color="auto" w:fill="auto"/>
        <w:ind w:firstLine="360"/>
      </w:pPr>
      <w:r w:rsidRPr="00423217">
        <w:t xml:space="preserve"> В случае выявления опечаток и ошибок в документах, указанных в пункте 2.5 настоящего Административного регламента, заявитель вправе об</w:t>
      </w:r>
      <w:r w:rsidRPr="00423217">
        <w:softHyphen/>
        <w:t>ратиться в Уполномоченный орган с заявлением о необходимости исправле</w:t>
      </w:r>
      <w:r w:rsidRPr="00423217">
        <w:softHyphen/>
        <w:t>ния опечаток и ошибок.</w:t>
      </w:r>
    </w:p>
    <w:p w:rsidR="00CB3A57" w:rsidRPr="00423217" w:rsidRDefault="00D57794" w:rsidP="004A09A7">
      <w:pPr>
        <w:pStyle w:val="25"/>
        <w:numPr>
          <w:ilvl w:val="1"/>
          <w:numId w:val="24"/>
        </w:numPr>
        <w:shd w:val="clear" w:color="auto" w:fill="auto"/>
        <w:ind w:firstLine="360"/>
      </w:pPr>
      <w:r w:rsidRPr="00423217">
        <w:t xml:space="preserve"> Исправление допущенных опечаток и ошибок в выданных в ре</w:t>
      </w:r>
      <w:r w:rsidRPr="00423217">
        <w:softHyphen/>
        <w:t>зультате предоставления муниципальной услуги документах осуществляется в следующем порядке:</w:t>
      </w:r>
    </w:p>
    <w:p w:rsidR="00CB3A57" w:rsidRPr="00423217" w:rsidRDefault="00D57794" w:rsidP="004A09A7">
      <w:pPr>
        <w:pStyle w:val="25"/>
        <w:numPr>
          <w:ilvl w:val="0"/>
          <w:numId w:val="28"/>
        </w:numPr>
        <w:shd w:val="clear" w:color="auto" w:fill="auto"/>
        <w:ind w:firstLine="360"/>
      </w:pPr>
      <w:r w:rsidRPr="00423217">
        <w:t>. Заявитель при обнаружении опечаток и ошибок в документах, вы</w:t>
      </w:r>
      <w:r w:rsidRPr="00423217">
        <w:softHyphen/>
        <w:t>данных в результате предоставления муниципальной услуги, обращается лично в Уполномоченный орган с заявлением по форме Приложения № 7;</w:t>
      </w:r>
    </w:p>
    <w:p w:rsidR="00CB3A57" w:rsidRPr="00423217" w:rsidRDefault="00D57794" w:rsidP="004A09A7">
      <w:pPr>
        <w:pStyle w:val="25"/>
        <w:numPr>
          <w:ilvl w:val="0"/>
          <w:numId w:val="28"/>
        </w:numPr>
        <w:shd w:val="clear" w:color="auto" w:fill="auto"/>
        <w:ind w:firstLine="360"/>
      </w:pPr>
      <w:r w:rsidRPr="00423217">
        <w:t xml:space="preserve"> Уполномоченный орган при получении заявления по форме Прило</w:t>
      </w:r>
      <w:r w:rsidRPr="00423217">
        <w:softHyphen/>
        <w:t>жения № 7 рассматривает необходимость внесения соответствующих изме</w:t>
      </w:r>
      <w:r w:rsidRPr="00423217">
        <w:softHyphen/>
        <w:t>нений в документы, являющиеся результатом предоставления муниципаль</w:t>
      </w:r>
      <w:r w:rsidRPr="00423217">
        <w:softHyphen/>
        <w:t>ной услуги.</w:t>
      </w:r>
    </w:p>
    <w:p w:rsidR="00CB3A57" w:rsidRPr="00423217" w:rsidRDefault="00D57794" w:rsidP="004A09A7">
      <w:pPr>
        <w:pStyle w:val="25"/>
        <w:numPr>
          <w:ilvl w:val="0"/>
          <w:numId w:val="28"/>
        </w:numPr>
        <w:shd w:val="clear" w:color="auto" w:fill="auto"/>
        <w:tabs>
          <w:tab w:val="left" w:pos="1148"/>
        </w:tabs>
        <w:ind w:firstLine="360"/>
      </w:pPr>
      <w:r w:rsidRPr="00423217">
        <w:t xml:space="preserve"> Уполномоченный орган обеспечивает устранение опечаток и оши</w:t>
      </w:r>
      <w:r w:rsidRPr="00423217">
        <w:softHyphen/>
        <w:t>бок в документах, являющихся результатом предоставления муниципальной услуги.</w:t>
      </w:r>
    </w:p>
    <w:p w:rsidR="00CB3A57" w:rsidRDefault="00D57794" w:rsidP="004A09A7">
      <w:pPr>
        <w:pStyle w:val="25"/>
        <w:shd w:val="clear" w:color="auto" w:fill="auto"/>
        <w:ind w:firstLine="360"/>
      </w:pPr>
      <w:r w:rsidRPr="00423217">
        <w:t>Срок устранения опечаток и ошибок не должен превышать 3 (трех) ра</w:t>
      </w:r>
      <w:r w:rsidRPr="00423217">
        <w:softHyphen/>
        <w:t>бочих дней с даты регистрации заявления по форме Приложения № 7.</w:t>
      </w:r>
    </w:p>
    <w:p w:rsidR="00CB3A57" w:rsidRDefault="00D57794" w:rsidP="003641C6">
      <w:pPr>
        <w:pStyle w:val="24"/>
        <w:numPr>
          <w:ilvl w:val="0"/>
          <w:numId w:val="6"/>
        </w:numPr>
        <w:shd w:val="clear" w:color="auto" w:fill="auto"/>
        <w:tabs>
          <w:tab w:val="left" w:pos="740"/>
        </w:tabs>
        <w:spacing w:line="260" w:lineRule="exact"/>
      </w:pPr>
      <w:r>
        <w:t>Формы контроля за исполнением административного регламента</w:t>
      </w:r>
    </w:p>
    <w:p w:rsidR="00CB3A57" w:rsidRDefault="00D57794" w:rsidP="003641C6">
      <w:pPr>
        <w:pStyle w:val="24"/>
        <w:shd w:val="clear" w:color="auto" w:fill="auto"/>
      </w:pPr>
      <w:r>
        <w:t>Порядок осуществления текущего контроля за соблюдением и исполне</w:t>
      </w:r>
      <w:r>
        <w:softHyphen/>
        <w:t>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w:t>
      </w:r>
      <w:r>
        <w:softHyphen/>
        <w:t>ний</w:t>
      </w:r>
    </w:p>
    <w:p w:rsidR="00CB3A57" w:rsidRDefault="00D57794" w:rsidP="004A09A7">
      <w:pPr>
        <w:pStyle w:val="25"/>
        <w:numPr>
          <w:ilvl w:val="0"/>
          <w:numId w:val="29"/>
        </w:numPr>
        <w:shd w:val="clear" w:color="auto" w:fill="auto"/>
        <w:spacing w:line="317" w:lineRule="exact"/>
        <w:ind w:firstLine="360"/>
      </w:pPr>
      <w:r>
        <w:t xml:space="preserve"> Текущий контроль за соблюдением и исполнением настоящего Административного регламента, иных нормативных правовых актов, уста</w:t>
      </w:r>
      <w:r>
        <w:softHyphen/>
        <w:t>навливающих требования к предоставлению муниципальной услуги, осу</w:t>
      </w:r>
      <w:r>
        <w:softHyphen/>
        <w:t>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B3A57" w:rsidRDefault="00D57794" w:rsidP="004A09A7">
      <w:pPr>
        <w:pStyle w:val="25"/>
        <w:shd w:val="clear" w:color="auto" w:fill="auto"/>
        <w:ind w:firstLine="360"/>
      </w:pPr>
      <w:r>
        <w:t>Для текущего контроля используются сведения служебной корреспон</w:t>
      </w:r>
      <w:r>
        <w:softHyphen/>
        <w:t>денции, устная и письменная информация специалистов и должностных лиц Уполномоченного органа.</w:t>
      </w:r>
    </w:p>
    <w:p w:rsidR="00CB3A57" w:rsidRDefault="00D57794" w:rsidP="004A09A7">
      <w:pPr>
        <w:pStyle w:val="25"/>
        <w:shd w:val="clear" w:color="auto" w:fill="auto"/>
        <w:ind w:firstLine="360"/>
      </w:pPr>
      <w:r>
        <w:t>Текущий контроль осуществляется путем проведения проверок:</w:t>
      </w:r>
    </w:p>
    <w:p w:rsidR="00CB3A57" w:rsidRDefault="00D57794" w:rsidP="004A09A7">
      <w:pPr>
        <w:pStyle w:val="25"/>
        <w:numPr>
          <w:ilvl w:val="0"/>
          <w:numId w:val="5"/>
        </w:numPr>
        <w:shd w:val="clear" w:color="auto" w:fill="auto"/>
        <w:ind w:firstLine="360"/>
      </w:pPr>
      <w:r>
        <w:t xml:space="preserve"> решений о предоставлении (об отказе в предоставлении) муниципаль</w:t>
      </w:r>
      <w:r>
        <w:softHyphen/>
        <w:t xml:space="preserve">ной </w:t>
      </w:r>
      <w:r>
        <w:lastRenderedPageBreak/>
        <w:t>услуги;</w:t>
      </w:r>
    </w:p>
    <w:p w:rsidR="00CB3A57" w:rsidRDefault="00D57794" w:rsidP="004A09A7">
      <w:pPr>
        <w:pStyle w:val="25"/>
        <w:numPr>
          <w:ilvl w:val="0"/>
          <w:numId w:val="5"/>
        </w:numPr>
        <w:shd w:val="clear" w:color="auto" w:fill="auto"/>
        <w:ind w:firstLine="360"/>
      </w:pPr>
      <w:r>
        <w:t xml:space="preserve"> выявления и устранения нарушений прав граждан;</w:t>
      </w:r>
    </w:p>
    <w:p w:rsidR="00CB3A57" w:rsidRDefault="00D57794" w:rsidP="004A09A7">
      <w:pPr>
        <w:pStyle w:val="25"/>
        <w:numPr>
          <w:ilvl w:val="0"/>
          <w:numId w:val="5"/>
        </w:numPr>
        <w:shd w:val="clear" w:color="auto" w:fill="auto"/>
        <w:ind w:firstLine="360"/>
      </w:pPr>
      <w:r>
        <w:t xml:space="preserve"> рассмотрения, принятия решений и подготовки ответов на обращения граждан, содержащие жалобы на решения, действия (бездействие) должност</w:t>
      </w:r>
      <w:r>
        <w:softHyphen/>
        <w:t>ных лиц.</w:t>
      </w:r>
    </w:p>
    <w:p w:rsidR="00CB3A57" w:rsidRDefault="00D57794" w:rsidP="003641C6">
      <w:pPr>
        <w:pStyle w:val="24"/>
        <w:shd w:val="clear" w:color="auto" w:fill="auto"/>
      </w:pPr>
      <w:r>
        <w:t>Порядок и периодичность осуществления плановых и внеплановых про</w:t>
      </w:r>
      <w:r>
        <w:softHyphen/>
        <w:t>верок полноты и качества предоставления муниципальной услуги, в том числе порядок и формы контроля за полнотой и качеством предоставле</w:t>
      </w:r>
      <w:r>
        <w:softHyphen/>
        <w:t>ния муниципальной услуги</w:t>
      </w:r>
    </w:p>
    <w:p w:rsidR="00CB3A57" w:rsidRDefault="00D57794" w:rsidP="004A09A7">
      <w:pPr>
        <w:pStyle w:val="25"/>
        <w:numPr>
          <w:ilvl w:val="0"/>
          <w:numId w:val="29"/>
        </w:numPr>
        <w:shd w:val="clear" w:color="auto" w:fill="auto"/>
        <w:ind w:firstLine="360"/>
      </w:pPr>
      <w: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CB3A57" w:rsidRDefault="00D57794" w:rsidP="004A09A7">
      <w:pPr>
        <w:pStyle w:val="25"/>
        <w:numPr>
          <w:ilvl w:val="0"/>
          <w:numId w:val="29"/>
        </w:numPr>
        <w:shd w:val="clear" w:color="auto" w:fill="auto"/>
        <w:ind w:firstLine="360"/>
      </w:pPr>
      <w:r>
        <w:t xml:space="preserve"> Плановые проверки осуществляются на основании годовых планов работы Уполномоченного органа, утверждаемых руководителем Уполномо</w:t>
      </w:r>
      <w:r>
        <w:softHyphen/>
        <w:t>ченного органа. При плановой проверке полноты и качества предоставления муниципальной услуги контролю подлежат:</w:t>
      </w:r>
    </w:p>
    <w:p w:rsidR="00CB3A57" w:rsidRDefault="00D57794" w:rsidP="004A09A7">
      <w:pPr>
        <w:pStyle w:val="25"/>
        <w:numPr>
          <w:ilvl w:val="0"/>
          <w:numId w:val="5"/>
        </w:numPr>
        <w:shd w:val="clear" w:color="auto" w:fill="auto"/>
        <w:ind w:firstLine="360"/>
      </w:pPr>
      <w:r>
        <w:t xml:space="preserve"> соблюдение сроков предоставления муниципальной услуги;</w:t>
      </w:r>
    </w:p>
    <w:p w:rsidR="00CB3A57" w:rsidRDefault="00D57794" w:rsidP="004A09A7">
      <w:pPr>
        <w:pStyle w:val="25"/>
        <w:numPr>
          <w:ilvl w:val="0"/>
          <w:numId w:val="5"/>
        </w:numPr>
        <w:shd w:val="clear" w:color="auto" w:fill="auto"/>
        <w:ind w:firstLine="360"/>
      </w:pPr>
      <w:r>
        <w:t xml:space="preserve"> соблюдение положений настоящего Административного регламента;</w:t>
      </w:r>
    </w:p>
    <w:p w:rsidR="00CB3A57" w:rsidRDefault="00D57794" w:rsidP="004A09A7">
      <w:pPr>
        <w:pStyle w:val="25"/>
        <w:numPr>
          <w:ilvl w:val="0"/>
          <w:numId w:val="5"/>
        </w:numPr>
        <w:shd w:val="clear" w:color="auto" w:fill="auto"/>
        <w:ind w:firstLine="360"/>
      </w:pPr>
      <w:r>
        <w:t xml:space="preserve"> правильность и обоснованность принятого решения об отказе в предоставлении муниципальной услуги.</w:t>
      </w:r>
    </w:p>
    <w:p w:rsidR="00CB3A57" w:rsidRDefault="00D57794" w:rsidP="004A09A7">
      <w:pPr>
        <w:pStyle w:val="25"/>
        <w:shd w:val="clear" w:color="auto" w:fill="auto"/>
        <w:ind w:firstLine="360"/>
      </w:pPr>
      <w:r>
        <w:t>Основанием для проведения внеплановых проверок являются:</w:t>
      </w:r>
    </w:p>
    <w:p w:rsidR="00CB3A57" w:rsidRDefault="00D57794" w:rsidP="004A09A7">
      <w:pPr>
        <w:pStyle w:val="25"/>
        <w:numPr>
          <w:ilvl w:val="0"/>
          <w:numId w:val="5"/>
        </w:numPr>
        <w:shd w:val="clear" w:color="auto" w:fill="auto"/>
        <w:ind w:firstLine="360"/>
      </w:pPr>
      <w:r>
        <w:t xml:space="preserve"> получение от государственных органов, органов местного самоуправ</w:t>
      </w:r>
      <w:r>
        <w:softHyphen/>
        <w:t>ления информации о предполагаемых или выявленных нарушениях норма</w:t>
      </w:r>
      <w:r>
        <w:softHyphen/>
        <w:t>тивных правовых актов Российской Федерации и нормативных правовых ак</w:t>
      </w:r>
      <w:r>
        <w:softHyphen/>
        <w:t>тов органов местного самоуправления муниципального образования «</w:t>
      </w:r>
      <w:r w:rsidR="004A09A7">
        <w:t>Ягоднинский муниципальный округ Магаданской области</w:t>
      </w:r>
      <w:r>
        <w:t>»;</w:t>
      </w:r>
    </w:p>
    <w:p w:rsidR="00CB3A57" w:rsidRDefault="00D57794" w:rsidP="004A09A7">
      <w:pPr>
        <w:pStyle w:val="25"/>
        <w:numPr>
          <w:ilvl w:val="0"/>
          <w:numId w:val="5"/>
        </w:numPr>
        <w:shd w:val="clear" w:color="auto" w:fill="auto"/>
        <w:spacing w:line="317" w:lineRule="exact"/>
        <w:ind w:firstLine="360"/>
      </w:pPr>
      <w:r>
        <w:t xml:space="preserve"> обращения граждан и юридических лиц на нарушения законодатель</w:t>
      </w:r>
      <w:r>
        <w:softHyphen/>
        <w:t>ства, в том числе на качество предоставления муниципальной услуги.</w:t>
      </w:r>
    </w:p>
    <w:p w:rsidR="00CB3A57" w:rsidRDefault="00D57794" w:rsidP="003641C6">
      <w:pPr>
        <w:pStyle w:val="24"/>
        <w:shd w:val="clear" w:color="auto" w:fill="auto"/>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w:t>
      </w:r>
      <w:r>
        <w:softHyphen/>
        <w:t>ставления муниципальной услуги</w:t>
      </w:r>
    </w:p>
    <w:p w:rsidR="00CB3A57" w:rsidRDefault="00D57794" w:rsidP="004A09A7">
      <w:pPr>
        <w:pStyle w:val="25"/>
        <w:numPr>
          <w:ilvl w:val="0"/>
          <w:numId w:val="29"/>
        </w:numPr>
        <w:shd w:val="clear" w:color="auto" w:fill="auto"/>
        <w:ind w:firstLine="360"/>
      </w:pPr>
      <w:r>
        <w:t xml:space="preserve"> По результатам проведенных проверок в случае выявления нару</w:t>
      </w:r>
      <w:r>
        <w:softHyphen/>
        <w:t>шений положений настоящего Административного регламента и норматив</w:t>
      </w:r>
      <w:r>
        <w:softHyphen/>
        <w:t>ных правовых актов органов местного самоуправления муниципального об</w:t>
      </w:r>
      <w:r>
        <w:softHyphen/>
        <w:t>разования «</w:t>
      </w:r>
      <w:r w:rsidR="004A09A7">
        <w:t>Ягоднинский муниципальный округ Магаданской области</w:t>
      </w:r>
      <w:r>
        <w:t>» осуществляется привлечение виновных лиц к ответственности в соответствии с законодательством Российской Федерации.</w:t>
      </w:r>
    </w:p>
    <w:p w:rsidR="00CB3A57" w:rsidRDefault="00D57794" w:rsidP="004A09A7">
      <w:pPr>
        <w:pStyle w:val="25"/>
        <w:shd w:val="clear" w:color="auto" w:fill="auto"/>
        <w:ind w:firstLine="360"/>
      </w:pPr>
      <w:r>
        <w:t>Персональная ответственность должностных лиц за правильность и своевременность принятия решения о предоставлении (об отказе в предо</w:t>
      </w:r>
      <w:r>
        <w:softHyphen/>
        <w:t>ставлении) муниципальной услуги закрепляется в их должностных инструк</w:t>
      </w:r>
      <w:r>
        <w:softHyphen/>
        <w:t>циях в соответствии с требованиями законодательства.</w:t>
      </w:r>
    </w:p>
    <w:p w:rsidR="00CB3A57" w:rsidRDefault="00D57794" w:rsidP="003641C6">
      <w:pPr>
        <w:pStyle w:val="24"/>
        <w:shd w:val="clear" w:color="auto" w:fill="auto"/>
      </w:pPr>
      <w:r>
        <w:t>Требования к порядку и формам контроля за предоставлением муници</w:t>
      </w:r>
      <w:r>
        <w:softHyphen/>
        <w:t>пальной услуги, в том числе со стороны граждан, их объединений и ор</w:t>
      </w:r>
      <w:r>
        <w:softHyphen/>
        <w:t>ганизаций</w:t>
      </w:r>
    </w:p>
    <w:p w:rsidR="00CB3A57" w:rsidRDefault="00D57794" w:rsidP="004A09A7">
      <w:pPr>
        <w:pStyle w:val="25"/>
        <w:numPr>
          <w:ilvl w:val="0"/>
          <w:numId w:val="29"/>
        </w:numPr>
        <w:shd w:val="clear" w:color="auto" w:fill="auto"/>
        <w:ind w:firstLine="360"/>
      </w:pPr>
      <w:r>
        <w:t xml:space="preserve"> Граждане, их объединения и организации имеют право осуществ</w:t>
      </w:r>
      <w:r>
        <w:softHyphen/>
        <w:t>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3A57" w:rsidRDefault="00D57794" w:rsidP="004A09A7">
      <w:pPr>
        <w:pStyle w:val="25"/>
        <w:shd w:val="clear" w:color="auto" w:fill="auto"/>
        <w:ind w:firstLine="360"/>
      </w:pPr>
      <w:r>
        <w:lastRenderedPageBreak/>
        <w:t>Граждане, их объединения и организации также имеют право:</w:t>
      </w:r>
    </w:p>
    <w:p w:rsidR="00CB3A57" w:rsidRDefault="00D57794" w:rsidP="004A09A7">
      <w:pPr>
        <w:pStyle w:val="25"/>
        <w:shd w:val="clear" w:color="auto" w:fill="auto"/>
        <w:ind w:firstLine="360"/>
      </w:pPr>
      <w:r>
        <w:t>направлять замечания и предложения по улучшению доступности и ка</w:t>
      </w:r>
      <w:r>
        <w:softHyphen/>
        <w:t>чества предоставления муниципальной услуги;</w:t>
      </w:r>
    </w:p>
    <w:p w:rsidR="00CB3A57" w:rsidRDefault="00D57794" w:rsidP="004A09A7">
      <w:pPr>
        <w:pStyle w:val="25"/>
        <w:shd w:val="clear" w:color="auto" w:fill="auto"/>
        <w:ind w:firstLine="360"/>
      </w:pPr>
      <w:r>
        <w:t>вносить предложения о мерах по устранению нарушений настоящего Административного регламента.</w:t>
      </w:r>
    </w:p>
    <w:p w:rsidR="00CB3A57" w:rsidRDefault="00D57794" w:rsidP="004A09A7">
      <w:pPr>
        <w:pStyle w:val="25"/>
        <w:numPr>
          <w:ilvl w:val="0"/>
          <w:numId w:val="29"/>
        </w:numPr>
        <w:shd w:val="clear" w:color="auto" w:fill="auto"/>
        <w:ind w:firstLine="360"/>
      </w:pPr>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3A57" w:rsidRDefault="00D57794" w:rsidP="004A09A7">
      <w:pPr>
        <w:pStyle w:val="25"/>
        <w:shd w:val="clear" w:color="auto" w:fill="auto"/>
        <w:ind w:firstLine="360"/>
      </w:pPr>
      <w:r>
        <w:t>Информация о результатах рассмотрения замечаний и предложений граждан, их объединений и организаций доводится до сведения лиц, напра</w:t>
      </w:r>
      <w:r>
        <w:softHyphen/>
        <w:t>вивших эти замечания и предложения.</w:t>
      </w:r>
    </w:p>
    <w:p w:rsidR="00CB3A57" w:rsidRDefault="00D57794" w:rsidP="00E16B05">
      <w:pPr>
        <w:pStyle w:val="24"/>
        <w:numPr>
          <w:ilvl w:val="0"/>
          <w:numId w:val="6"/>
        </w:numPr>
        <w:shd w:val="clear" w:color="auto" w:fill="auto"/>
        <w:tabs>
          <w:tab w:val="left" w:pos="410"/>
        </w:tabs>
      </w:pPr>
      <w: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w:t>
      </w:r>
      <w:r>
        <w:softHyphen/>
        <w:t>ного закона № 210-ФЗ, а также их должностных лиц, муниципальных</w:t>
      </w:r>
    </w:p>
    <w:p w:rsidR="00CB3A57" w:rsidRDefault="00D57794" w:rsidP="00E16B05">
      <w:pPr>
        <w:pStyle w:val="24"/>
        <w:shd w:val="clear" w:color="auto" w:fill="auto"/>
      </w:pPr>
      <w:r>
        <w:t>служащих, работников</w:t>
      </w:r>
    </w:p>
    <w:p w:rsidR="00CB3A57" w:rsidRDefault="00D57794" w:rsidP="004A09A7">
      <w:pPr>
        <w:pStyle w:val="25"/>
        <w:numPr>
          <w:ilvl w:val="0"/>
          <w:numId w:val="30"/>
        </w:numPr>
        <w:shd w:val="clear" w:color="auto" w:fill="auto"/>
        <w:ind w:firstLine="360"/>
      </w:pPr>
      <w: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CB3A57" w:rsidRDefault="00D57794" w:rsidP="00E16B05">
      <w:pPr>
        <w:pStyle w:val="24"/>
        <w:shd w:val="clear" w:color="auto" w:fill="auto"/>
        <w:spacing w:line="326" w:lineRule="exact"/>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B3A57" w:rsidRDefault="00D57794" w:rsidP="004A09A7">
      <w:pPr>
        <w:pStyle w:val="25"/>
        <w:numPr>
          <w:ilvl w:val="0"/>
          <w:numId w:val="30"/>
        </w:numPr>
        <w:shd w:val="clear" w:color="auto" w:fill="auto"/>
        <w:ind w:firstLine="360"/>
      </w:pPr>
      <w:r>
        <w:t xml:space="preserve"> В досудебном (внесудебном) порядке Заявитель вправе обратиться с жалобой в письменной форме на бумажном носителе или в электронной форме:</w:t>
      </w:r>
    </w:p>
    <w:p w:rsidR="00CB3A57" w:rsidRDefault="00D57794" w:rsidP="004A09A7">
      <w:pPr>
        <w:pStyle w:val="25"/>
        <w:numPr>
          <w:ilvl w:val="0"/>
          <w:numId w:val="5"/>
        </w:numPr>
        <w:shd w:val="clear" w:color="auto" w:fill="auto"/>
        <w:ind w:firstLine="360"/>
      </w:pPr>
      <w:r>
        <w:t xml:space="preserve"> в Уполномоченный орган - на решение и (или) действия (бездей</w:t>
      </w:r>
      <w:r>
        <w:softHyphen/>
        <w:t>ствие) должностного лица, руководителя структурного подразделения Упол</w:t>
      </w:r>
      <w:r>
        <w:softHyphen/>
        <w:t>номоченного органа, а также на решение и действия (бездействие) Уполно</w:t>
      </w:r>
      <w:r>
        <w:softHyphen/>
        <w:t>моченного органа, руководителя Уполномоченного органа (при отсутствии вышестоящего органа);</w:t>
      </w:r>
    </w:p>
    <w:p w:rsidR="00CB3A57" w:rsidRDefault="00D57794" w:rsidP="004A09A7">
      <w:pPr>
        <w:pStyle w:val="25"/>
        <w:numPr>
          <w:ilvl w:val="0"/>
          <w:numId w:val="5"/>
        </w:numPr>
        <w:shd w:val="clear" w:color="auto" w:fill="auto"/>
        <w:spacing w:line="326" w:lineRule="exact"/>
        <w:ind w:firstLine="360"/>
      </w:pPr>
      <w:r>
        <w:t xml:space="preserve"> в вышестоящий орган (при его наличии) - на решение и (или) дей</w:t>
      </w:r>
      <w:r>
        <w:softHyphen/>
        <w:t>ствия (бездействие) Уполномоченного органа, руководителя Уполномочен</w:t>
      </w:r>
      <w:r>
        <w:softHyphen/>
        <w:t>ного органа;</w:t>
      </w:r>
    </w:p>
    <w:p w:rsidR="00CB3A57" w:rsidRDefault="00D57794" w:rsidP="004A09A7">
      <w:pPr>
        <w:pStyle w:val="25"/>
        <w:numPr>
          <w:ilvl w:val="0"/>
          <w:numId w:val="5"/>
        </w:numPr>
        <w:shd w:val="clear" w:color="auto" w:fill="auto"/>
        <w:ind w:firstLine="360"/>
      </w:pPr>
      <w:r>
        <w:t xml:space="preserve"> к руководителю МФЦ - на решения и действия (бездействие) работ</w:t>
      </w:r>
      <w:r>
        <w:softHyphen/>
        <w:t>ника многофункционального центра;</w:t>
      </w:r>
    </w:p>
    <w:p w:rsidR="00CB3A57" w:rsidRDefault="00D57794" w:rsidP="004A09A7">
      <w:pPr>
        <w:pStyle w:val="25"/>
        <w:numPr>
          <w:ilvl w:val="0"/>
          <w:numId w:val="5"/>
        </w:numPr>
        <w:shd w:val="clear" w:color="auto" w:fill="auto"/>
        <w:ind w:firstLine="360"/>
      </w:pPr>
      <w:r>
        <w:t xml:space="preserve"> к учредителю МФЦ - на решение и действия (бездействие) мно</w:t>
      </w:r>
      <w:r>
        <w:softHyphen/>
        <w:t>гофункционального центра.</w:t>
      </w:r>
    </w:p>
    <w:p w:rsidR="00CB3A57" w:rsidRDefault="00D57794" w:rsidP="004A09A7">
      <w:pPr>
        <w:pStyle w:val="25"/>
        <w:shd w:val="clear" w:color="auto" w:fill="auto"/>
        <w:ind w:firstLine="360"/>
      </w:pPr>
      <w:r>
        <w:t>В Уполномоченном органе, МФЦ, у учредителя МФЦ определяются уполномоченные на рассмотрение жалоб должностные лица.</w:t>
      </w:r>
    </w:p>
    <w:p w:rsidR="00CB3A57" w:rsidRDefault="00D57794" w:rsidP="00E16B05">
      <w:pPr>
        <w:pStyle w:val="24"/>
        <w:shd w:val="clear" w:color="auto" w:fill="auto"/>
      </w:pPr>
      <w:r>
        <w:t>Способы информирования заявителей о порядке подачи и рассмотрения жалобы, в том числе с использованием Единого портала государствен</w:t>
      </w:r>
      <w:r>
        <w:softHyphen/>
        <w:t>ных и муниципальных услуг (функций)</w:t>
      </w:r>
    </w:p>
    <w:p w:rsidR="00CB3A57" w:rsidRDefault="00D57794" w:rsidP="004A09A7">
      <w:pPr>
        <w:pStyle w:val="25"/>
        <w:numPr>
          <w:ilvl w:val="0"/>
          <w:numId w:val="30"/>
        </w:numPr>
        <w:shd w:val="clear" w:color="auto" w:fill="auto"/>
        <w:ind w:firstLine="360"/>
      </w:pPr>
      <w:r>
        <w:t xml:space="preserve"> Информация о порядке подачи и рассмотрения жалобы размещает</w:t>
      </w:r>
      <w:r>
        <w:softHyphen/>
        <w:t>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w:t>
      </w:r>
      <w:r>
        <w:softHyphen/>
        <w:t>вителем).</w:t>
      </w:r>
    </w:p>
    <w:p w:rsidR="00CB3A57" w:rsidRDefault="00D57794" w:rsidP="00E16B05">
      <w:pPr>
        <w:pStyle w:val="24"/>
        <w:shd w:val="clear" w:color="auto" w:fill="auto"/>
        <w:spacing w:line="260" w:lineRule="exact"/>
      </w:pPr>
      <w:r>
        <w:t>Перечень нормативных правовых актов, регулирующих порядок досу</w:t>
      </w:r>
      <w:r>
        <w:softHyphen/>
        <w:t>дебного (внесудебного) обжалования действий (бездействия) и (или) ре</w:t>
      </w:r>
      <w:r>
        <w:softHyphen/>
        <w:t xml:space="preserve">шений, </w:t>
      </w:r>
      <w:r>
        <w:lastRenderedPageBreak/>
        <w:t>принятых (осуществленных) в ходе предоставления муници</w:t>
      </w:r>
      <w:r>
        <w:softHyphen/>
        <w:t>пальной услуги</w:t>
      </w:r>
    </w:p>
    <w:p w:rsidR="00CB3A57" w:rsidRDefault="00D57794" w:rsidP="004A09A7">
      <w:pPr>
        <w:pStyle w:val="25"/>
        <w:numPr>
          <w:ilvl w:val="0"/>
          <w:numId w:val="30"/>
        </w:numPr>
        <w:shd w:val="clear" w:color="auto" w:fill="auto"/>
        <w:tabs>
          <w:tab w:val="left" w:pos="1264"/>
        </w:tabs>
        <w:ind w:firstLine="360"/>
      </w:pPr>
      <w:r>
        <w:t>Порядок досудебного (внесудебного) обжалования решений и дей</w:t>
      </w:r>
      <w:r>
        <w:softHyphen/>
        <w:t>ствий (бездействия) Уполномоченного органа, предоставляющего муници</w:t>
      </w:r>
      <w:r>
        <w:softHyphen/>
        <w:t>пальную услугу, а также его должностных лиц регулируется Федеральным законом № 210-ФЗ и постановлением Правительства Российской Федерации от 20 ноября 2012 года № 1198 «О федеральной государственной информа</w:t>
      </w:r>
      <w:r>
        <w:softHyphen/>
        <w:t>ционной системе, обеспечивающей процесс досудебного (внесудебного) об</w:t>
      </w:r>
      <w:r>
        <w:softHyphen/>
        <w:t>жалования решений и действий (бездействия), совершенных при предостав</w:t>
      </w:r>
      <w:r>
        <w:softHyphen/>
        <w:t>лении государственных и муниципальных услуг».</w:t>
      </w:r>
    </w:p>
    <w:p w:rsidR="00CB3A57" w:rsidRDefault="00CB3A57" w:rsidP="00E16B05">
      <w:pPr>
        <w:pStyle w:val="25"/>
        <w:shd w:val="clear" w:color="auto" w:fill="auto"/>
      </w:pPr>
    </w:p>
    <w:p w:rsidR="00E16B05" w:rsidRDefault="00E16B05" w:rsidP="00E16B05">
      <w:pPr>
        <w:pStyle w:val="25"/>
        <w:shd w:val="clear" w:color="auto" w:fill="auto"/>
      </w:pPr>
    </w:p>
    <w:p w:rsidR="00E16B05" w:rsidRDefault="00E16B05" w:rsidP="00E16B05">
      <w:pPr>
        <w:pStyle w:val="25"/>
        <w:shd w:val="clear" w:color="auto" w:fill="auto"/>
      </w:pPr>
    </w:p>
    <w:p w:rsidR="00E16B05" w:rsidRDefault="00E16B05" w:rsidP="00E16B05">
      <w:pPr>
        <w:pStyle w:val="25"/>
        <w:shd w:val="clear" w:color="auto" w:fill="auto"/>
        <w:sectPr w:rsidR="00E16B05" w:rsidSect="00423217">
          <w:pgSz w:w="11909" w:h="16834"/>
          <w:pgMar w:top="709" w:right="1258" w:bottom="692" w:left="1271" w:header="0" w:footer="3" w:gutter="0"/>
          <w:pgNumType w:start="2"/>
          <w:cols w:space="720"/>
          <w:noEndnote/>
          <w:docGrid w:linePitch="360"/>
        </w:sectPr>
      </w:pPr>
    </w:p>
    <w:p w:rsidR="00CB3A57" w:rsidRDefault="00D57794" w:rsidP="004A09A7">
      <w:pPr>
        <w:pStyle w:val="25"/>
        <w:shd w:val="clear" w:color="auto" w:fill="auto"/>
      </w:pPr>
      <w:r>
        <w:t>Приложение № 1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CB3A57" w:rsidRDefault="00D57794" w:rsidP="00737FC5">
      <w:pPr>
        <w:pStyle w:val="24"/>
        <w:shd w:val="clear" w:color="auto" w:fill="auto"/>
      </w:pPr>
      <w:r>
        <w:t>Признаки, определяющие вариант предоставления муниципальной услуги</w:t>
      </w:r>
    </w:p>
    <w:p w:rsidR="00CB3A57" w:rsidRDefault="00CB3A57" w:rsidP="004A09A7">
      <w:pPr>
        <w:jc w:val="both"/>
        <w:rPr>
          <w:sz w:val="2"/>
          <w:szCs w:val="2"/>
        </w:rPr>
        <w:sectPr w:rsidR="00CB3A57">
          <w:type w:val="continuous"/>
          <w:pgSz w:w="11909" w:h="16834"/>
          <w:pgMar w:top="1163" w:right="1157" w:bottom="496" w:left="1157" w:header="0" w:footer="3" w:gutter="0"/>
          <w:cols w:space="720"/>
          <w:noEndnote/>
          <w:docGrid w:linePitch="360"/>
        </w:sectPr>
      </w:pPr>
    </w:p>
    <w:tbl>
      <w:tblPr>
        <w:tblW w:w="9299" w:type="dxa"/>
        <w:tblInd w:w="629" w:type="dxa"/>
        <w:tblLayout w:type="fixed"/>
        <w:tblCellMar>
          <w:top w:w="102" w:type="dxa"/>
          <w:left w:w="62" w:type="dxa"/>
          <w:bottom w:w="102" w:type="dxa"/>
          <w:right w:w="62" w:type="dxa"/>
        </w:tblCellMar>
        <w:tblLook w:val="0000" w:firstRow="0" w:lastRow="0" w:firstColumn="0" w:lastColumn="0" w:noHBand="0" w:noVBand="0"/>
      </w:tblPr>
      <w:tblGrid>
        <w:gridCol w:w="851"/>
        <w:gridCol w:w="3969"/>
        <w:gridCol w:w="4479"/>
      </w:tblGrid>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 п/п</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5F3371">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Наименование признака</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5F3371">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Значение признака</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5F3371">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5F3371">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 Кто обращается за услугой?</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 Заявитель</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 Представитель</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4. К какой категории относится заявитель?</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5. Физическое лицо (ФЛ)</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6. Индивидуальный предприниматель (ИП)</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7. Юридическое лицо (ЮЛ)</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8. Заявитель является иностранным юридическим лицом?</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9. Юридическое лицо зарегистрировано в РФ</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10. Иностранное юридическое лицо</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4</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11. К какой категории относится заявитель (физическое лицо)?</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12. Гражданин, которому участок предоставлен в безвозмездное пользование</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13. Граждане, имеющие трех и более детей</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14. Лицо, уполномоченное садовым или огородническим товариществом</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15. Работник по установленной законодательством специальности</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16. Иные категории</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5</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17. Право на исходный земельный участок зарегистрировано в ЕГРН?</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18. Право зарегистрировано в ЕГРН</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19. Право не зарегистрировано в ЕГРН</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6</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20. К какой категории относится заявитель (индивидуальный предприниматель)?</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21. Лицо, с которым заключен договор о развитии застроенной территории</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22. Иные категории</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lastRenderedPageBreak/>
              <w:t>7</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23. К какой категории относится заявитель (юридическое лицо)?</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24. Лицо, с которым заключен договор о развитии застроенной территории</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25. Религиозная организация-собственник здания или сооружения</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26. Лицо, уполномоченное садовым или огородническим товариществом</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27. Некоммерческая организация, созданная гражданами</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28. Религиозная организация-землепользователь участка для сельскохозяйственного производства</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29. Научно-технологический центр (фонд)</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8</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30. Право на здание или сооружение зарегистрировано в ЕГРН?</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31. Право зарегистрировано в ЕГРН</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32. Право не зарегистрировано в ЕГРН</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9</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33. Право на земельный участок зарегистрировано в ЕГРН?</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34. Право зарегистрировано в ЕГРН</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35. Право не зарегистрировано в ЕГРН</w:t>
            </w:r>
          </w:p>
        </w:tc>
      </w:tr>
      <w:tr w:rsidR="001E3137" w:rsidTr="005F3371">
        <w:tc>
          <w:tcPr>
            <w:tcW w:w="851"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jc w:val="center"/>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10</w:t>
            </w:r>
          </w:p>
        </w:tc>
        <w:tc>
          <w:tcPr>
            <w:tcW w:w="396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36. Право на исходный земельный участок зарегистрировано в ЕГРН?</w:t>
            </w:r>
          </w:p>
        </w:tc>
        <w:tc>
          <w:tcPr>
            <w:tcW w:w="4479" w:type="dxa"/>
            <w:tcBorders>
              <w:top w:val="single" w:sz="4" w:space="0" w:color="auto"/>
              <w:left w:val="single" w:sz="4" w:space="0" w:color="auto"/>
              <w:bottom w:val="single" w:sz="4" w:space="0" w:color="auto"/>
              <w:right w:val="single" w:sz="4" w:space="0" w:color="auto"/>
            </w:tcBorders>
            <w:vAlign w:val="center"/>
          </w:tcPr>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37. Право зарегистрировано в ЕГРН</w:t>
            </w:r>
          </w:p>
          <w:p w:rsidR="001E3137" w:rsidRPr="005F3371" w:rsidRDefault="001E3137" w:rsidP="001E3137">
            <w:pPr>
              <w:pStyle w:val="ConsPlusNormal"/>
              <w:ind w:firstLine="0"/>
              <w:rPr>
                <w:rFonts w:ascii="Times New Roman" w:hAnsi="Times New Roman" w:cs="Times New Roman"/>
                <w:color w:val="000000"/>
                <w:sz w:val="26"/>
                <w:szCs w:val="26"/>
                <w:lang w:bidi="ru-RU"/>
              </w:rPr>
            </w:pPr>
            <w:r w:rsidRPr="005F3371">
              <w:rPr>
                <w:rFonts w:ascii="Times New Roman" w:hAnsi="Times New Roman" w:cs="Times New Roman"/>
                <w:color w:val="000000"/>
                <w:sz w:val="26"/>
                <w:szCs w:val="26"/>
                <w:lang w:bidi="ru-RU"/>
              </w:rPr>
              <w:t>38. Право не зарегистрировано в ЕГРН</w:t>
            </w:r>
          </w:p>
        </w:tc>
      </w:tr>
    </w:tbl>
    <w:p w:rsidR="00E16B05" w:rsidRDefault="00E16B0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p>
    <w:p w:rsidR="00D25C7C" w:rsidRDefault="00D25C7C" w:rsidP="004A09A7">
      <w:pPr>
        <w:pStyle w:val="25"/>
        <w:shd w:val="clear" w:color="auto" w:fill="auto"/>
      </w:pPr>
      <w:r>
        <w:t>Приложение № 2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37FC5" w:rsidRDefault="00737FC5" w:rsidP="004A09A7">
      <w:pPr>
        <w:pStyle w:val="25"/>
        <w:shd w:val="clear" w:color="auto" w:fill="auto"/>
      </w:pPr>
    </w:p>
    <w:p w:rsidR="00216686" w:rsidRPr="00C20513" w:rsidRDefault="00216686" w:rsidP="00216686">
      <w:pPr>
        <w:jc w:val="center"/>
        <w:rPr>
          <w:rFonts w:ascii="Times New Roman" w:hAnsi="Times New Roman" w:cs="Times New Roman"/>
          <w:b/>
          <w:sz w:val="28"/>
          <w:szCs w:val="28"/>
        </w:rPr>
      </w:pPr>
      <w:r w:rsidRPr="00C20513">
        <w:rPr>
          <w:rFonts w:ascii="Times New Roman" w:hAnsi="Times New Roman" w:cs="Times New Roman"/>
          <w:b/>
          <w:sz w:val="28"/>
          <w:szCs w:val="28"/>
        </w:rPr>
        <w:t xml:space="preserve">А Д М И Н И С Т Р А Ц И Я </w:t>
      </w:r>
    </w:p>
    <w:p w:rsidR="00216686" w:rsidRPr="00C20513" w:rsidRDefault="00216686" w:rsidP="00216686">
      <w:pPr>
        <w:jc w:val="center"/>
        <w:rPr>
          <w:rFonts w:ascii="Times New Roman" w:hAnsi="Times New Roman" w:cs="Times New Roman"/>
          <w:b/>
          <w:sz w:val="28"/>
          <w:szCs w:val="28"/>
        </w:rPr>
      </w:pPr>
      <w:r w:rsidRPr="00C20513">
        <w:rPr>
          <w:rFonts w:ascii="Times New Roman" w:hAnsi="Times New Roman" w:cs="Times New Roman"/>
          <w:b/>
          <w:sz w:val="28"/>
          <w:szCs w:val="28"/>
        </w:rPr>
        <w:t xml:space="preserve">Я Г О Д Н И Н С К О Г О    М У Н И Ц И П А Л Ь Н О Г О   </w:t>
      </w:r>
      <w:proofErr w:type="spellStart"/>
      <w:r w:rsidRPr="00C20513">
        <w:rPr>
          <w:rFonts w:ascii="Times New Roman" w:hAnsi="Times New Roman" w:cs="Times New Roman"/>
          <w:b/>
          <w:sz w:val="28"/>
          <w:szCs w:val="28"/>
        </w:rPr>
        <w:t>О</w:t>
      </w:r>
      <w:proofErr w:type="spellEnd"/>
      <w:r w:rsidRPr="00C20513">
        <w:rPr>
          <w:rFonts w:ascii="Times New Roman" w:hAnsi="Times New Roman" w:cs="Times New Roman"/>
          <w:b/>
          <w:sz w:val="28"/>
          <w:szCs w:val="28"/>
        </w:rPr>
        <w:t xml:space="preserve"> К Р У Г А</w:t>
      </w:r>
    </w:p>
    <w:p w:rsidR="00216686" w:rsidRPr="00C20513" w:rsidRDefault="00216686" w:rsidP="00216686">
      <w:pPr>
        <w:jc w:val="center"/>
        <w:rPr>
          <w:rFonts w:ascii="Times New Roman" w:hAnsi="Times New Roman" w:cs="Times New Roman"/>
          <w:b/>
          <w:sz w:val="28"/>
          <w:szCs w:val="28"/>
        </w:rPr>
      </w:pPr>
      <w:r w:rsidRPr="00C20513">
        <w:rPr>
          <w:rFonts w:ascii="Times New Roman" w:hAnsi="Times New Roman" w:cs="Times New Roman"/>
          <w:b/>
          <w:sz w:val="28"/>
          <w:szCs w:val="28"/>
        </w:rPr>
        <w:t>М А Г А Д А Н С К О Й   О Б Л А С Т И</w:t>
      </w:r>
    </w:p>
    <w:p w:rsidR="00216686" w:rsidRPr="00C20513" w:rsidRDefault="00216686" w:rsidP="00216686">
      <w:pPr>
        <w:pBdr>
          <w:bottom w:val="single" w:sz="12" w:space="1" w:color="auto"/>
        </w:pBdr>
        <w:tabs>
          <w:tab w:val="left" w:pos="1985"/>
        </w:tabs>
        <w:jc w:val="center"/>
        <w:rPr>
          <w:rFonts w:ascii="Times New Roman" w:hAnsi="Times New Roman" w:cs="Times New Roman"/>
          <w:b/>
          <w:sz w:val="2"/>
          <w:szCs w:val="2"/>
        </w:rPr>
      </w:pPr>
    </w:p>
    <w:p w:rsidR="00216686" w:rsidRPr="00C20513" w:rsidRDefault="00216686" w:rsidP="00216686">
      <w:pPr>
        <w:jc w:val="center"/>
        <w:rPr>
          <w:rFonts w:ascii="Times New Roman" w:hAnsi="Times New Roman" w:cs="Times New Roman"/>
          <w:sz w:val="12"/>
          <w:szCs w:val="12"/>
        </w:rPr>
      </w:pPr>
      <w:r w:rsidRPr="00C20513">
        <w:rPr>
          <w:rFonts w:ascii="Times New Roman" w:hAnsi="Times New Roman" w:cs="Times New Roman"/>
          <w:sz w:val="12"/>
          <w:szCs w:val="12"/>
        </w:rPr>
        <w:t xml:space="preserve">686230, поселок Ягодное, Ягоднинский район, Магаданская область, улица Спортивная, дом 6,  тел. (8 41343) 2-35-29, факс  (8 41343) 2-20-42, </w:t>
      </w:r>
      <w:r w:rsidRPr="00C20513">
        <w:rPr>
          <w:rFonts w:ascii="Times New Roman" w:hAnsi="Times New Roman" w:cs="Times New Roman"/>
          <w:sz w:val="12"/>
          <w:szCs w:val="12"/>
          <w:lang w:val="en-US"/>
        </w:rPr>
        <w:t>E</w:t>
      </w:r>
      <w:r w:rsidRPr="00C20513">
        <w:rPr>
          <w:rFonts w:ascii="Times New Roman" w:hAnsi="Times New Roman" w:cs="Times New Roman"/>
          <w:sz w:val="12"/>
          <w:szCs w:val="12"/>
        </w:rPr>
        <w:t>-</w:t>
      </w:r>
      <w:r w:rsidRPr="00C20513">
        <w:rPr>
          <w:rFonts w:ascii="Times New Roman" w:hAnsi="Times New Roman" w:cs="Times New Roman"/>
          <w:sz w:val="12"/>
          <w:szCs w:val="12"/>
          <w:lang w:val="en-US"/>
        </w:rPr>
        <w:t>mail</w:t>
      </w:r>
      <w:r w:rsidRPr="00C20513">
        <w:rPr>
          <w:rFonts w:ascii="Times New Roman" w:hAnsi="Times New Roman" w:cs="Times New Roman"/>
          <w:sz w:val="12"/>
          <w:szCs w:val="12"/>
        </w:rPr>
        <w:t xml:space="preserve">: </w:t>
      </w:r>
      <w:hyperlink r:id="rId13" w:history="1">
        <w:r w:rsidRPr="00C20513">
          <w:rPr>
            <w:rStyle w:val="a3"/>
            <w:rFonts w:ascii="Times New Roman" w:hAnsi="Times New Roman" w:cs="Times New Roman"/>
            <w:sz w:val="12"/>
            <w:szCs w:val="12"/>
            <w:lang w:val="en-US"/>
          </w:rPr>
          <w:t>Priemnaya</w:t>
        </w:r>
        <w:r w:rsidRPr="00C20513">
          <w:rPr>
            <w:rStyle w:val="a3"/>
            <w:rFonts w:ascii="Times New Roman" w:hAnsi="Times New Roman" w:cs="Times New Roman"/>
            <w:sz w:val="12"/>
            <w:szCs w:val="12"/>
          </w:rPr>
          <w:t>_</w:t>
        </w:r>
        <w:r w:rsidRPr="00C20513">
          <w:rPr>
            <w:rStyle w:val="a3"/>
            <w:rFonts w:ascii="Times New Roman" w:hAnsi="Times New Roman" w:cs="Times New Roman"/>
            <w:sz w:val="12"/>
            <w:szCs w:val="12"/>
            <w:lang w:val="en-US"/>
          </w:rPr>
          <w:t>yagodnoe</w:t>
        </w:r>
        <w:r w:rsidRPr="00C20513">
          <w:rPr>
            <w:rStyle w:val="a3"/>
            <w:rFonts w:ascii="Times New Roman" w:hAnsi="Times New Roman" w:cs="Times New Roman"/>
            <w:sz w:val="12"/>
            <w:szCs w:val="12"/>
          </w:rPr>
          <w:t>@49</w:t>
        </w:r>
        <w:r w:rsidRPr="00C20513">
          <w:rPr>
            <w:rStyle w:val="a3"/>
            <w:rFonts w:ascii="Times New Roman" w:hAnsi="Times New Roman" w:cs="Times New Roman"/>
            <w:sz w:val="12"/>
            <w:szCs w:val="12"/>
            <w:lang w:val="en-US"/>
          </w:rPr>
          <w:t>gov</w:t>
        </w:r>
        <w:r w:rsidRPr="00C20513">
          <w:rPr>
            <w:rStyle w:val="a3"/>
            <w:rFonts w:ascii="Times New Roman" w:hAnsi="Times New Roman" w:cs="Times New Roman"/>
            <w:sz w:val="12"/>
            <w:szCs w:val="12"/>
          </w:rPr>
          <w:t>.</w:t>
        </w:r>
        <w:r w:rsidRPr="00C20513">
          <w:rPr>
            <w:rStyle w:val="a3"/>
            <w:rFonts w:ascii="Times New Roman" w:hAnsi="Times New Roman" w:cs="Times New Roman"/>
            <w:sz w:val="12"/>
            <w:szCs w:val="12"/>
            <w:lang w:val="en-US"/>
          </w:rPr>
          <w:t>ru</w:t>
        </w:r>
      </w:hyperlink>
    </w:p>
    <w:p w:rsidR="00216686" w:rsidRPr="00C20513" w:rsidRDefault="00216686" w:rsidP="00216686">
      <w:pPr>
        <w:spacing w:line="240" w:lineRule="atLeast"/>
        <w:ind w:left="-142"/>
        <w:jc w:val="both"/>
        <w:rPr>
          <w:rFonts w:ascii="Times New Roman" w:hAnsi="Times New Roman" w:cs="Times New Roman"/>
          <w:b/>
        </w:rPr>
      </w:pPr>
    </w:p>
    <w:p w:rsidR="00216686" w:rsidRDefault="00216686" w:rsidP="00216686">
      <w:pPr>
        <w:spacing w:line="240" w:lineRule="atLeast"/>
        <w:ind w:left="-142"/>
        <w:jc w:val="both"/>
        <w:rPr>
          <w:rFonts w:ascii="Times New Roman" w:hAnsi="Times New Roman" w:cs="Times New Roman"/>
          <w:sz w:val="28"/>
          <w:szCs w:val="28"/>
        </w:rPr>
      </w:pPr>
    </w:p>
    <w:p w:rsidR="00653FF3" w:rsidRPr="00653FF3" w:rsidRDefault="00653FF3" w:rsidP="00653FF3">
      <w:pPr>
        <w:widowControl/>
        <w:ind w:left="-142"/>
        <w:jc w:val="center"/>
        <w:rPr>
          <w:rFonts w:ascii="Times New Roman" w:eastAsia="Times New Roman" w:hAnsi="Times New Roman" w:cs="Times New Roman"/>
          <w:b/>
          <w:color w:val="auto"/>
          <w:sz w:val="28"/>
          <w:szCs w:val="28"/>
          <w:lang w:bidi="ar-SA"/>
        </w:rPr>
      </w:pPr>
      <w:r w:rsidRPr="00653FF3">
        <w:rPr>
          <w:rFonts w:ascii="Times New Roman" w:eastAsia="Times New Roman" w:hAnsi="Times New Roman" w:cs="Times New Roman"/>
          <w:b/>
          <w:color w:val="auto"/>
          <w:sz w:val="28"/>
          <w:szCs w:val="28"/>
          <w:lang w:bidi="ar-SA"/>
        </w:rPr>
        <w:t>ПОСТАНОВЛЕНИЕ</w:t>
      </w:r>
    </w:p>
    <w:p w:rsidR="00653FF3" w:rsidRPr="00653FF3" w:rsidRDefault="00653FF3" w:rsidP="00653FF3">
      <w:pPr>
        <w:widowControl/>
        <w:rPr>
          <w:rFonts w:ascii="Times New Roman" w:eastAsia="Times New Roman" w:hAnsi="Times New Roman" w:cs="Times New Roman"/>
          <w:lang w:bidi="ar-SA"/>
        </w:rPr>
      </w:pPr>
    </w:p>
    <w:p w:rsidR="00653FF3" w:rsidRPr="00653FF3" w:rsidRDefault="00653FF3" w:rsidP="00653FF3">
      <w:pPr>
        <w:widowControl/>
        <w:rPr>
          <w:rFonts w:ascii="Times New Roman" w:eastAsia="Times New Roman" w:hAnsi="Times New Roman" w:cs="Times New Roman"/>
          <w:sz w:val="22"/>
          <w:szCs w:val="22"/>
          <w:lang w:bidi="ar-SA"/>
        </w:rPr>
      </w:pPr>
      <w:r w:rsidRPr="00653FF3">
        <w:rPr>
          <w:rFonts w:ascii="Times New Roman" w:eastAsia="Times New Roman" w:hAnsi="Times New Roman" w:cs="Times New Roman"/>
          <w:sz w:val="22"/>
          <w:szCs w:val="22"/>
          <w:lang w:bidi="ar-SA"/>
        </w:rPr>
        <w:t>от «____» ______________ 20__  года</w:t>
      </w:r>
      <w:r w:rsidRPr="00653FF3">
        <w:rPr>
          <w:rFonts w:ascii="Times New Roman" w:eastAsia="Times New Roman" w:hAnsi="Times New Roman" w:cs="Times New Roman"/>
          <w:sz w:val="22"/>
          <w:szCs w:val="22"/>
          <w:lang w:bidi="ar-SA"/>
        </w:rPr>
        <w:tab/>
      </w:r>
      <w:r>
        <w:rPr>
          <w:rFonts w:ascii="Times New Roman" w:eastAsia="Times New Roman" w:hAnsi="Times New Roman" w:cs="Times New Roman"/>
          <w:sz w:val="22"/>
          <w:szCs w:val="22"/>
          <w:lang w:bidi="ar-SA"/>
        </w:rPr>
        <w:t xml:space="preserve">   </w:t>
      </w:r>
      <w:r w:rsidRPr="00653FF3">
        <w:rPr>
          <w:rFonts w:ascii="Times New Roman" w:eastAsia="Times New Roman" w:hAnsi="Times New Roman" w:cs="Times New Roman"/>
          <w:sz w:val="22"/>
          <w:szCs w:val="22"/>
          <w:lang w:bidi="ar-SA"/>
        </w:rPr>
        <w:tab/>
      </w:r>
      <w:r w:rsidRPr="00653FF3">
        <w:rPr>
          <w:rFonts w:ascii="Times New Roman" w:eastAsia="Times New Roman" w:hAnsi="Times New Roman" w:cs="Times New Roman"/>
          <w:sz w:val="22"/>
          <w:szCs w:val="22"/>
          <w:lang w:bidi="ar-SA"/>
        </w:rPr>
        <w:tab/>
      </w:r>
      <w:r w:rsidRPr="00653FF3">
        <w:rPr>
          <w:rFonts w:ascii="Times New Roman" w:eastAsia="Times New Roman" w:hAnsi="Times New Roman" w:cs="Times New Roman"/>
          <w:sz w:val="22"/>
          <w:szCs w:val="22"/>
          <w:lang w:bidi="ar-SA"/>
        </w:rPr>
        <w:tab/>
        <w:t xml:space="preserve">                               </w:t>
      </w:r>
      <w:r>
        <w:rPr>
          <w:rFonts w:ascii="Times New Roman" w:eastAsia="Times New Roman" w:hAnsi="Times New Roman" w:cs="Times New Roman"/>
          <w:sz w:val="22"/>
          <w:szCs w:val="22"/>
          <w:lang w:bidi="ar-SA"/>
        </w:rPr>
        <w:t xml:space="preserve">              </w:t>
      </w:r>
      <w:r w:rsidRPr="00653FF3">
        <w:rPr>
          <w:rFonts w:ascii="Times New Roman" w:eastAsia="Times New Roman" w:hAnsi="Times New Roman" w:cs="Times New Roman"/>
          <w:sz w:val="22"/>
          <w:szCs w:val="22"/>
          <w:lang w:bidi="ar-SA"/>
        </w:rPr>
        <w:t xml:space="preserve"> № _______</w:t>
      </w:r>
    </w:p>
    <w:p w:rsidR="00653FF3" w:rsidRPr="00653FF3" w:rsidRDefault="00653FF3" w:rsidP="00653FF3">
      <w:pPr>
        <w:widowControl/>
        <w:jc w:val="center"/>
        <w:rPr>
          <w:rFonts w:ascii="Times New Roman" w:eastAsia="Times New Roman" w:hAnsi="Times New Roman" w:cs="Times New Roman"/>
          <w:snapToGrid w:val="0"/>
          <w:color w:val="auto"/>
          <w:sz w:val="20"/>
          <w:szCs w:val="20"/>
          <w:lang w:bidi="ar-SA"/>
        </w:rPr>
      </w:pPr>
    </w:p>
    <w:p w:rsidR="00653FF3" w:rsidRPr="00653FF3" w:rsidRDefault="00653FF3" w:rsidP="00653FF3">
      <w:pPr>
        <w:widowControl/>
        <w:jc w:val="center"/>
        <w:rPr>
          <w:rFonts w:ascii="Times New Roman" w:eastAsia="Times New Roman" w:hAnsi="Times New Roman" w:cs="Times New Roman"/>
          <w:snapToGrid w:val="0"/>
          <w:color w:val="auto"/>
          <w:sz w:val="20"/>
          <w:szCs w:val="20"/>
          <w:lang w:bidi="ar-S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653FF3" w:rsidRPr="00653FF3" w:rsidTr="00653FF3">
        <w:tc>
          <w:tcPr>
            <w:tcW w:w="3794" w:type="dxa"/>
          </w:tcPr>
          <w:p w:rsidR="00653FF3" w:rsidRPr="00653FF3" w:rsidRDefault="00653FF3" w:rsidP="00653FF3">
            <w:pPr>
              <w:autoSpaceDE w:val="0"/>
              <w:autoSpaceDN w:val="0"/>
              <w:adjustRightInd w:val="0"/>
              <w:jc w:val="both"/>
              <w:rPr>
                <w:color w:val="auto"/>
                <w:sz w:val="28"/>
                <w:szCs w:val="28"/>
              </w:rPr>
            </w:pPr>
            <w:r w:rsidRPr="00653FF3">
              <w:rPr>
                <w:color w:val="auto"/>
                <w:sz w:val="28"/>
                <w:szCs w:val="28"/>
              </w:rPr>
              <w:t>О предоставлении земельного участка</w:t>
            </w:r>
          </w:p>
          <w:p w:rsidR="00653FF3" w:rsidRPr="00653FF3" w:rsidRDefault="00653FF3" w:rsidP="00653FF3">
            <w:pPr>
              <w:autoSpaceDE w:val="0"/>
              <w:autoSpaceDN w:val="0"/>
              <w:adjustRightInd w:val="0"/>
              <w:jc w:val="both"/>
              <w:rPr>
                <w:color w:val="auto"/>
                <w:sz w:val="22"/>
                <w:szCs w:val="22"/>
              </w:rPr>
            </w:pPr>
            <w:r w:rsidRPr="00653FF3">
              <w:rPr>
                <w:color w:val="auto"/>
                <w:sz w:val="28"/>
                <w:szCs w:val="28"/>
              </w:rPr>
              <w:t>в собственность бесплатно</w:t>
            </w:r>
          </w:p>
        </w:tc>
      </w:tr>
    </w:tbl>
    <w:p w:rsidR="00653FF3" w:rsidRPr="00653FF3" w:rsidRDefault="00653FF3" w:rsidP="00653FF3">
      <w:pPr>
        <w:widowControl/>
        <w:autoSpaceDE w:val="0"/>
        <w:autoSpaceDN w:val="0"/>
        <w:adjustRightInd w:val="0"/>
        <w:jc w:val="both"/>
        <w:rPr>
          <w:rFonts w:ascii="Times New Roman" w:eastAsia="Times New Roman" w:hAnsi="Times New Roman" w:cs="Times New Roman"/>
          <w:color w:val="auto"/>
          <w:sz w:val="22"/>
          <w:szCs w:val="22"/>
          <w:lang w:bidi="ar-SA"/>
        </w:rPr>
      </w:pPr>
    </w:p>
    <w:p w:rsidR="00653FF3" w:rsidRPr="00653FF3" w:rsidRDefault="00653FF3" w:rsidP="00653FF3">
      <w:pPr>
        <w:widowControl/>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color w:val="auto"/>
          <w:sz w:val="22"/>
          <w:szCs w:val="22"/>
          <w:lang w:bidi="ar-SA"/>
        </w:rPr>
        <w:tab/>
      </w:r>
      <w:r w:rsidRPr="00653FF3">
        <w:rPr>
          <w:rFonts w:ascii="Times New Roman" w:eastAsia="Times New Roman" w:hAnsi="Times New Roman" w:cs="Times New Roman"/>
          <w:color w:val="auto"/>
          <w:sz w:val="28"/>
          <w:szCs w:val="28"/>
          <w:lang w:bidi="ar-SA"/>
        </w:rPr>
        <w:t>По результатам рассмотрения заявления от ______ № ______ (Заявитель:_________) и приложенных к нему документов в соответствии с подпунктом __</w:t>
      </w:r>
      <w:r>
        <w:rPr>
          <w:rFonts w:ascii="Times New Roman" w:eastAsia="Times New Roman" w:hAnsi="Times New Roman" w:cs="Times New Roman"/>
          <w:color w:val="auto"/>
          <w:sz w:val="28"/>
          <w:szCs w:val="28"/>
          <w:lang w:bidi="ar-SA"/>
        </w:rPr>
        <w:t>__</w:t>
      </w:r>
      <w:r w:rsidRPr="00653FF3">
        <w:rPr>
          <w:rFonts w:ascii="Times New Roman" w:eastAsia="Times New Roman" w:hAnsi="Times New Roman" w:cs="Times New Roman"/>
          <w:color w:val="auto"/>
          <w:sz w:val="28"/>
          <w:szCs w:val="28"/>
          <w:lang w:bidi="ar-SA"/>
        </w:rPr>
        <w:t xml:space="preserve">__  статьи 39.5, </w:t>
      </w:r>
      <w:hyperlink r:id="rId14" w:history="1">
        <w:r w:rsidRPr="00653FF3">
          <w:rPr>
            <w:rFonts w:ascii="Times New Roman" w:eastAsia="Times New Roman" w:hAnsi="Times New Roman" w:cs="Times New Roman"/>
            <w:color w:val="auto"/>
            <w:sz w:val="28"/>
            <w:szCs w:val="28"/>
            <w:lang w:bidi="ar-SA"/>
          </w:rPr>
          <w:t>статьей 39.17</w:t>
        </w:r>
      </w:hyperlink>
      <w:r w:rsidRPr="00653FF3">
        <w:rPr>
          <w:rFonts w:ascii="Times New Roman" w:eastAsia="Times New Roman" w:hAnsi="Times New Roman" w:cs="Times New Roman"/>
          <w:color w:val="auto"/>
          <w:sz w:val="28"/>
          <w:szCs w:val="28"/>
          <w:lang w:bidi="ar-SA"/>
        </w:rPr>
        <w:t xml:space="preserve"> Земельного кодекса Российской Федерации, руководствуясь Уставом муниципального образования «Ягоднинский городской округ</w:t>
      </w:r>
    </w:p>
    <w:p w:rsidR="00653FF3" w:rsidRPr="00653FF3" w:rsidRDefault="00653FF3" w:rsidP="00653FF3">
      <w:pPr>
        <w:widowControl/>
        <w:autoSpaceDE w:val="0"/>
        <w:autoSpaceDN w:val="0"/>
        <w:adjustRightInd w:val="0"/>
        <w:spacing w:line="276" w:lineRule="auto"/>
        <w:jc w:val="both"/>
        <w:rPr>
          <w:rFonts w:ascii="Times New Roman" w:eastAsia="Times New Roman" w:hAnsi="Times New Roman" w:cs="Times New Roman"/>
          <w:bCs/>
          <w:color w:val="auto"/>
          <w:sz w:val="28"/>
          <w:szCs w:val="28"/>
          <w:lang w:bidi="ar-SA"/>
        </w:rPr>
      </w:pPr>
    </w:p>
    <w:p w:rsidR="00653FF3" w:rsidRPr="00653FF3" w:rsidRDefault="00653FF3" w:rsidP="00653FF3">
      <w:pPr>
        <w:widowControl/>
        <w:spacing w:line="276" w:lineRule="auto"/>
        <w:jc w:val="center"/>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b/>
          <w:bCs/>
          <w:color w:val="auto"/>
          <w:sz w:val="28"/>
          <w:szCs w:val="28"/>
          <w:lang w:bidi="ar-SA"/>
        </w:rPr>
        <w:t>ПОСТАНОВЛЯЕТ</w:t>
      </w:r>
      <w:r w:rsidRPr="00653FF3">
        <w:rPr>
          <w:rFonts w:ascii="Times New Roman" w:eastAsia="Times New Roman" w:hAnsi="Times New Roman" w:cs="Times New Roman"/>
          <w:color w:val="auto"/>
          <w:sz w:val="28"/>
          <w:szCs w:val="28"/>
          <w:lang w:bidi="ar-SA"/>
        </w:rPr>
        <w:t>:</w:t>
      </w:r>
    </w:p>
    <w:p w:rsidR="00653FF3" w:rsidRPr="00653FF3" w:rsidRDefault="00653FF3" w:rsidP="00653FF3">
      <w:pPr>
        <w:widowControl/>
        <w:autoSpaceDE w:val="0"/>
        <w:autoSpaceDN w:val="0"/>
        <w:adjustRightInd w:val="0"/>
        <w:spacing w:line="276" w:lineRule="auto"/>
        <w:jc w:val="both"/>
        <w:rPr>
          <w:rFonts w:ascii="Times New Roman" w:eastAsia="Times New Roman" w:hAnsi="Times New Roman" w:cs="Times New Roman"/>
          <w:bCs/>
          <w:color w:val="auto"/>
          <w:sz w:val="28"/>
          <w:szCs w:val="28"/>
          <w:lang w:bidi="ar-SA"/>
        </w:rPr>
      </w:pPr>
    </w:p>
    <w:p w:rsidR="00653FF3" w:rsidRPr="00653FF3" w:rsidRDefault="00653FF3" w:rsidP="00653FF3">
      <w:pPr>
        <w:spacing w:line="276" w:lineRule="auto"/>
        <w:ind w:firstLine="540"/>
        <w:jc w:val="both"/>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color w:val="auto"/>
          <w:sz w:val="28"/>
          <w:szCs w:val="28"/>
          <w:lang w:bidi="ar-SA"/>
        </w:rPr>
        <w:t xml:space="preserve">1. Предоставить ____________ </w:t>
      </w:r>
      <w:hyperlink w:anchor="Par639" w:tooltip="&lt;3&gt; Указывае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 w:history="1">
        <w:r w:rsidRPr="00653FF3">
          <w:rPr>
            <w:rFonts w:ascii="Times New Roman" w:eastAsia="Times New Roman" w:hAnsi="Times New Roman" w:cs="Times New Roman"/>
            <w:color w:val="auto"/>
            <w:sz w:val="28"/>
            <w:szCs w:val="28"/>
            <w:lang w:bidi="ar-SA"/>
          </w:rPr>
          <w:t>&lt;3&gt;</w:t>
        </w:r>
      </w:hyperlink>
      <w:r w:rsidRPr="00653FF3">
        <w:rPr>
          <w:rFonts w:ascii="Times New Roman" w:eastAsia="Times New Roman" w:hAnsi="Times New Roman" w:cs="Times New Roman"/>
          <w:color w:val="auto"/>
          <w:sz w:val="28"/>
          <w:szCs w:val="28"/>
          <w:lang w:bidi="ar-SA"/>
        </w:rPr>
        <w:t xml:space="preserve"> (далее - Заявитель) в собственность бесплатно земельный участок, находящийся в собственности муниципального образования «Ягоднинский муниципальный округ Магаданской области» (или государственная собственность на который не разграничена) (далее - Участок): с кадастровым номером ________________, площадью ______ кв. м, расположенный по адресу______________ (при отсутствии адреса иное </w:t>
      </w:r>
      <w:r w:rsidRPr="00653FF3">
        <w:rPr>
          <w:rFonts w:ascii="Times New Roman" w:eastAsia="Times New Roman" w:hAnsi="Times New Roman" w:cs="Times New Roman"/>
          <w:color w:val="auto"/>
          <w:sz w:val="28"/>
          <w:szCs w:val="28"/>
          <w:lang w:bidi="ar-SA"/>
        </w:rPr>
        <w:lastRenderedPageBreak/>
        <w:t>описание местоположения земельного участка).</w:t>
      </w:r>
    </w:p>
    <w:p w:rsidR="00653FF3" w:rsidRPr="00653FF3" w:rsidRDefault="00653FF3" w:rsidP="00653FF3">
      <w:pPr>
        <w:spacing w:line="276" w:lineRule="auto"/>
        <w:ind w:firstLine="540"/>
        <w:jc w:val="both"/>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color w:val="auto"/>
          <w:sz w:val="28"/>
          <w:szCs w:val="28"/>
          <w:lang w:bidi="ar-SA"/>
        </w:rPr>
        <w:t>Вид (виды) разрешенного использования Участка _______________.</w:t>
      </w:r>
    </w:p>
    <w:p w:rsidR="00653FF3" w:rsidRPr="00653FF3" w:rsidRDefault="00653FF3" w:rsidP="00653FF3">
      <w:pPr>
        <w:spacing w:line="276" w:lineRule="auto"/>
        <w:ind w:firstLine="540"/>
        <w:jc w:val="both"/>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color w:val="auto"/>
          <w:sz w:val="28"/>
          <w:szCs w:val="28"/>
          <w:lang w:bidi="ar-SA"/>
        </w:rPr>
        <w:t>Участок относится к категории земель "________________________".</w:t>
      </w:r>
    </w:p>
    <w:p w:rsidR="00653FF3" w:rsidRPr="00653FF3" w:rsidRDefault="00653FF3" w:rsidP="00653FF3">
      <w:pPr>
        <w:spacing w:line="276" w:lineRule="auto"/>
        <w:ind w:firstLine="540"/>
        <w:jc w:val="both"/>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color w:val="auto"/>
          <w:sz w:val="28"/>
          <w:szCs w:val="28"/>
          <w:lang w:bidi="ar-SA"/>
        </w:rPr>
        <w:t>На Участке находятся следующие объекты недвижимого имущества: ________________________________________________________.</w:t>
      </w:r>
    </w:p>
    <w:p w:rsidR="00653FF3" w:rsidRPr="00653FF3" w:rsidRDefault="00653FF3" w:rsidP="00653FF3">
      <w:pPr>
        <w:spacing w:line="276" w:lineRule="auto"/>
        <w:ind w:firstLine="540"/>
        <w:jc w:val="both"/>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color w:val="auto"/>
          <w:sz w:val="28"/>
          <w:szCs w:val="28"/>
          <w:lang w:bidi="ar-SA"/>
        </w:rPr>
        <w:t>В отношении Участка установлены следующие ограничения и обременения: ______________________________________________________.</w:t>
      </w:r>
    </w:p>
    <w:p w:rsidR="00653FF3" w:rsidRPr="00653FF3" w:rsidRDefault="00653FF3" w:rsidP="00653FF3">
      <w:pPr>
        <w:spacing w:line="276" w:lineRule="auto"/>
        <w:ind w:firstLine="540"/>
        <w:jc w:val="both"/>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color w:val="auto"/>
          <w:sz w:val="28"/>
          <w:szCs w:val="28"/>
          <w:lang w:bidi="ar-SA"/>
        </w:rPr>
        <w:t>2. Управлению по имущественным и земельным отно</w:t>
      </w:r>
      <w:r>
        <w:rPr>
          <w:rFonts w:ascii="Times New Roman" w:eastAsia="Times New Roman" w:hAnsi="Times New Roman" w:cs="Times New Roman"/>
          <w:color w:val="auto"/>
          <w:sz w:val="28"/>
          <w:szCs w:val="28"/>
          <w:lang w:bidi="ar-SA"/>
        </w:rPr>
        <w:t>шениям администрации Ягоднинского городского округа</w:t>
      </w:r>
      <w:r w:rsidRPr="00653FF3">
        <w:rPr>
          <w:rFonts w:ascii="Times New Roman" w:eastAsia="Times New Roman" w:hAnsi="Times New Roman" w:cs="Times New Roman"/>
          <w:color w:val="auto"/>
          <w:sz w:val="28"/>
          <w:szCs w:val="28"/>
          <w:lang w:bidi="ar-SA"/>
        </w:rPr>
        <w:t>:</w:t>
      </w:r>
    </w:p>
    <w:p w:rsidR="00653FF3" w:rsidRPr="00653FF3" w:rsidRDefault="00653FF3" w:rsidP="00653FF3">
      <w:pPr>
        <w:spacing w:before="200" w:line="276" w:lineRule="auto"/>
        <w:ind w:firstLine="540"/>
        <w:jc w:val="both"/>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color w:val="auto"/>
          <w:sz w:val="28"/>
          <w:szCs w:val="28"/>
          <w:lang w:bidi="ar-SA"/>
        </w:rPr>
        <w:t>2.1.</w:t>
      </w:r>
      <w:r>
        <w:rPr>
          <w:rFonts w:ascii="Times New Roman" w:eastAsia="Times New Roman" w:hAnsi="Times New Roman" w:cs="Times New Roman"/>
          <w:color w:val="auto"/>
          <w:sz w:val="28"/>
          <w:szCs w:val="28"/>
          <w:lang w:bidi="ar-SA"/>
        </w:rPr>
        <w:t xml:space="preserve"> </w:t>
      </w:r>
      <w:r w:rsidRPr="00653FF3">
        <w:rPr>
          <w:rFonts w:ascii="Times New Roman" w:eastAsia="Times New Roman" w:hAnsi="Times New Roman" w:cs="Times New Roman"/>
          <w:color w:val="auto"/>
          <w:sz w:val="28"/>
          <w:szCs w:val="28"/>
          <w:lang w:bidi="ar-SA"/>
        </w:rPr>
        <w:t xml:space="preserve">Обеспечить государственную регистрацию прав на Участок в Управлении Федеральной службы государственной регистрации, кадастра и картографии по Магаданской области и Чукотскому автономному округу </w:t>
      </w:r>
    </w:p>
    <w:p w:rsidR="00653FF3" w:rsidRPr="00653FF3" w:rsidRDefault="00653FF3" w:rsidP="00653FF3">
      <w:pPr>
        <w:spacing w:before="200" w:line="276" w:lineRule="auto"/>
        <w:ind w:firstLine="540"/>
        <w:jc w:val="both"/>
        <w:rPr>
          <w:rFonts w:ascii="Times New Roman" w:eastAsia="Times New Roman" w:hAnsi="Times New Roman" w:cs="Times New Roman"/>
          <w:color w:val="auto"/>
          <w:sz w:val="20"/>
          <w:szCs w:val="20"/>
          <w:lang w:bidi="ar-SA"/>
        </w:rPr>
      </w:pPr>
      <w:r w:rsidRPr="00653FF3">
        <w:rPr>
          <w:rFonts w:ascii="Times New Roman" w:eastAsia="Times New Roman" w:hAnsi="Times New Roman" w:cs="Times New Roman"/>
          <w:color w:val="auto"/>
          <w:sz w:val="28"/>
          <w:szCs w:val="28"/>
          <w:lang w:bidi="ar-SA"/>
        </w:rPr>
        <w:t>2.2. Направить заявителю копию настоящего постановления</w:t>
      </w:r>
      <w:r w:rsidRPr="00653FF3">
        <w:rPr>
          <w:rFonts w:ascii="Times New Roman" w:eastAsia="Times New Roman" w:hAnsi="Times New Roman" w:cs="Times New Roman"/>
          <w:color w:val="auto"/>
          <w:sz w:val="20"/>
          <w:szCs w:val="20"/>
          <w:lang w:bidi="ar-SA"/>
        </w:rPr>
        <w:t>.</w:t>
      </w:r>
    </w:p>
    <w:p w:rsidR="00737FC5" w:rsidRDefault="00737FC5" w:rsidP="004A09A7">
      <w:pPr>
        <w:pStyle w:val="25"/>
        <w:shd w:val="clear" w:color="auto" w:fill="auto"/>
      </w:pPr>
    </w:p>
    <w:p w:rsidR="00737FC5" w:rsidRDefault="00737FC5" w:rsidP="004A09A7">
      <w:pPr>
        <w:pStyle w:val="25"/>
        <w:shd w:val="clear" w:color="auto" w:fill="auto"/>
      </w:pPr>
    </w:p>
    <w:p w:rsidR="00653FF3" w:rsidRDefault="00653FF3" w:rsidP="00653FF3">
      <w:pPr>
        <w:widowControl/>
        <w:jc w:val="both"/>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color w:val="auto"/>
          <w:sz w:val="28"/>
          <w:szCs w:val="28"/>
          <w:lang w:bidi="ar-SA"/>
        </w:rPr>
        <w:t>Глава Ягоднинского</w:t>
      </w:r>
    </w:p>
    <w:p w:rsidR="00653FF3" w:rsidRPr="00653FF3" w:rsidRDefault="00653FF3" w:rsidP="00653FF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муниципального </w:t>
      </w:r>
      <w:r w:rsidRPr="00653FF3">
        <w:rPr>
          <w:rFonts w:ascii="Times New Roman" w:eastAsia="Times New Roman" w:hAnsi="Times New Roman" w:cs="Times New Roman"/>
          <w:color w:val="auto"/>
          <w:sz w:val="28"/>
          <w:szCs w:val="28"/>
          <w:lang w:bidi="ar-SA"/>
        </w:rPr>
        <w:t>округа                                                                         Н.Б. Олейник</w:t>
      </w:r>
    </w:p>
    <w:p w:rsidR="00653FF3" w:rsidRDefault="00653FF3"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737FC5" w:rsidRDefault="00737FC5" w:rsidP="004A09A7">
      <w:pPr>
        <w:pStyle w:val="25"/>
        <w:shd w:val="clear" w:color="auto" w:fill="auto"/>
      </w:pPr>
    </w:p>
    <w:p w:rsidR="00216686" w:rsidRDefault="00216686" w:rsidP="00216686">
      <w:pPr>
        <w:pStyle w:val="ConsPlusNormal"/>
        <w:spacing w:before="200"/>
        <w:ind w:firstLine="0"/>
        <w:jc w:val="both"/>
        <w:rPr>
          <w:rFonts w:ascii="Times New Roman" w:hAnsi="Times New Roman" w:cs="Times New Roman"/>
          <w:sz w:val="24"/>
          <w:szCs w:val="24"/>
        </w:rPr>
      </w:pPr>
    </w:p>
    <w:p w:rsidR="00216686" w:rsidRDefault="00216686" w:rsidP="00216686">
      <w:pPr>
        <w:pStyle w:val="ConsPlusNormal"/>
        <w:spacing w:before="200"/>
        <w:ind w:firstLine="0"/>
        <w:jc w:val="both"/>
        <w:rPr>
          <w:rFonts w:ascii="Times New Roman" w:hAnsi="Times New Roman" w:cs="Times New Roman"/>
          <w:sz w:val="24"/>
          <w:szCs w:val="24"/>
        </w:rPr>
      </w:pPr>
    </w:p>
    <w:p w:rsidR="00216686" w:rsidRDefault="00216686" w:rsidP="00216686">
      <w:pPr>
        <w:pStyle w:val="ConsPlusNormal"/>
        <w:spacing w:before="200"/>
        <w:ind w:firstLine="0"/>
        <w:jc w:val="both"/>
        <w:rPr>
          <w:rFonts w:ascii="Times New Roman" w:hAnsi="Times New Roman" w:cs="Times New Roman"/>
          <w:sz w:val="24"/>
          <w:szCs w:val="24"/>
        </w:rPr>
      </w:pPr>
    </w:p>
    <w:p w:rsidR="00216686" w:rsidRPr="00216686" w:rsidRDefault="00216686" w:rsidP="00216686">
      <w:pPr>
        <w:pStyle w:val="ConsPlusNormal"/>
        <w:spacing w:before="200"/>
        <w:ind w:firstLine="0"/>
        <w:jc w:val="both"/>
        <w:rPr>
          <w:rFonts w:ascii="Times New Roman" w:hAnsi="Times New Roman" w:cs="Times New Roman"/>
          <w:sz w:val="24"/>
          <w:szCs w:val="24"/>
        </w:rPr>
      </w:pPr>
      <w:r w:rsidRPr="00216686">
        <w:rPr>
          <w:rFonts w:ascii="Times New Roman" w:hAnsi="Times New Roman" w:cs="Times New Roman"/>
          <w:sz w:val="24"/>
          <w:szCs w:val="24"/>
        </w:rPr>
        <w:t xml:space="preserve">&lt;2&gt; Указывается подпункт </w:t>
      </w:r>
      <w:hyperlink r:id="rId15" w:history="1">
        <w:r w:rsidRPr="00216686">
          <w:rPr>
            <w:rFonts w:ascii="Times New Roman" w:hAnsi="Times New Roman" w:cs="Times New Roman"/>
            <w:color w:val="0000FF"/>
            <w:sz w:val="24"/>
            <w:szCs w:val="24"/>
          </w:rPr>
          <w:t>статьи 39.5</w:t>
        </w:r>
      </w:hyperlink>
      <w:r w:rsidRPr="00216686">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737FC5" w:rsidRPr="00216686" w:rsidRDefault="00216686" w:rsidP="00216686">
      <w:pPr>
        <w:pStyle w:val="25"/>
        <w:shd w:val="clear" w:color="auto" w:fill="auto"/>
        <w:rPr>
          <w:sz w:val="24"/>
          <w:szCs w:val="24"/>
        </w:rPr>
      </w:pPr>
      <w:bookmarkStart w:id="19" w:name="Par639"/>
      <w:bookmarkEnd w:id="19"/>
      <w:r w:rsidRPr="00216686">
        <w:rPr>
          <w:sz w:val="24"/>
          <w:szCs w:val="24"/>
        </w:rPr>
        <w:t>&lt;3&gt; Указывается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5F3371" w:rsidRDefault="005F3371" w:rsidP="004A09A7">
      <w:pPr>
        <w:pStyle w:val="25"/>
        <w:shd w:val="clear" w:color="auto" w:fill="auto"/>
        <w:spacing w:line="260" w:lineRule="exact"/>
      </w:pPr>
    </w:p>
    <w:p w:rsidR="00216686" w:rsidRDefault="00216686" w:rsidP="00216686">
      <w:pPr>
        <w:pStyle w:val="25"/>
        <w:shd w:val="clear" w:color="auto" w:fill="auto"/>
      </w:pPr>
      <w:r>
        <w:t>Приложение № 3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16686" w:rsidRDefault="00216686" w:rsidP="00216686">
      <w:pPr>
        <w:pStyle w:val="25"/>
        <w:shd w:val="clear" w:color="auto" w:fill="auto"/>
      </w:pPr>
    </w:p>
    <w:p w:rsidR="00216686" w:rsidRPr="00C20513" w:rsidRDefault="00216686" w:rsidP="00216686">
      <w:pPr>
        <w:jc w:val="center"/>
        <w:rPr>
          <w:rFonts w:ascii="Times New Roman" w:hAnsi="Times New Roman" w:cs="Times New Roman"/>
          <w:b/>
          <w:sz w:val="28"/>
          <w:szCs w:val="28"/>
        </w:rPr>
      </w:pPr>
      <w:r w:rsidRPr="00C20513">
        <w:rPr>
          <w:rFonts w:ascii="Times New Roman" w:hAnsi="Times New Roman" w:cs="Times New Roman"/>
          <w:b/>
          <w:sz w:val="28"/>
          <w:szCs w:val="28"/>
        </w:rPr>
        <w:t xml:space="preserve">А Д М И Н И С Т Р А Ц И Я </w:t>
      </w:r>
    </w:p>
    <w:p w:rsidR="00216686" w:rsidRPr="00C20513" w:rsidRDefault="00216686" w:rsidP="00216686">
      <w:pPr>
        <w:jc w:val="center"/>
        <w:rPr>
          <w:rFonts w:ascii="Times New Roman" w:hAnsi="Times New Roman" w:cs="Times New Roman"/>
          <w:b/>
          <w:sz w:val="28"/>
          <w:szCs w:val="28"/>
        </w:rPr>
      </w:pPr>
      <w:r w:rsidRPr="00C20513">
        <w:rPr>
          <w:rFonts w:ascii="Times New Roman" w:hAnsi="Times New Roman" w:cs="Times New Roman"/>
          <w:b/>
          <w:sz w:val="28"/>
          <w:szCs w:val="28"/>
        </w:rPr>
        <w:t xml:space="preserve">Я Г О Д Н И Н С К О Г О    М У Н И Ц И П А Л Ь Н О Г О   </w:t>
      </w:r>
      <w:proofErr w:type="spellStart"/>
      <w:r w:rsidRPr="00C20513">
        <w:rPr>
          <w:rFonts w:ascii="Times New Roman" w:hAnsi="Times New Roman" w:cs="Times New Roman"/>
          <w:b/>
          <w:sz w:val="28"/>
          <w:szCs w:val="28"/>
        </w:rPr>
        <w:t>О</w:t>
      </w:r>
      <w:proofErr w:type="spellEnd"/>
      <w:r w:rsidRPr="00C20513">
        <w:rPr>
          <w:rFonts w:ascii="Times New Roman" w:hAnsi="Times New Roman" w:cs="Times New Roman"/>
          <w:b/>
          <w:sz w:val="28"/>
          <w:szCs w:val="28"/>
        </w:rPr>
        <w:t xml:space="preserve"> К Р У Г А</w:t>
      </w:r>
    </w:p>
    <w:p w:rsidR="00216686" w:rsidRPr="00C20513" w:rsidRDefault="00216686" w:rsidP="00216686">
      <w:pPr>
        <w:jc w:val="center"/>
        <w:rPr>
          <w:rFonts w:ascii="Times New Roman" w:hAnsi="Times New Roman" w:cs="Times New Roman"/>
          <w:b/>
          <w:sz w:val="28"/>
          <w:szCs w:val="28"/>
        </w:rPr>
      </w:pPr>
      <w:r w:rsidRPr="00C20513">
        <w:rPr>
          <w:rFonts w:ascii="Times New Roman" w:hAnsi="Times New Roman" w:cs="Times New Roman"/>
          <w:b/>
          <w:sz w:val="28"/>
          <w:szCs w:val="28"/>
        </w:rPr>
        <w:t>М А Г А Д А Н С К О Й   О Б Л А С Т И</w:t>
      </w:r>
    </w:p>
    <w:p w:rsidR="00216686" w:rsidRPr="00C20513" w:rsidRDefault="00216686" w:rsidP="00216686">
      <w:pPr>
        <w:pBdr>
          <w:bottom w:val="single" w:sz="12" w:space="1" w:color="auto"/>
        </w:pBdr>
        <w:tabs>
          <w:tab w:val="left" w:pos="1985"/>
        </w:tabs>
        <w:jc w:val="center"/>
        <w:rPr>
          <w:rFonts w:ascii="Times New Roman" w:hAnsi="Times New Roman" w:cs="Times New Roman"/>
          <w:b/>
          <w:sz w:val="2"/>
          <w:szCs w:val="2"/>
        </w:rPr>
      </w:pPr>
    </w:p>
    <w:p w:rsidR="00216686" w:rsidRPr="00C20513" w:rsidRDefault="00216686" w:rsidP="00216686">
      <w:pPr>
        <w:jc w:val="center"/>
        <w:rPr>
          <w:rFonts w:ascii="Times New Roman" w:hAnsi="Times New Roman" w:cs="Times New Roman"/>
          <w:sz w:val="12"/>
          <w:szCs w:val="12"/>
        </w:rPr>
      </w:pPr>
      <w:r w:rsidRPr="00C20513">
        <w:rPr>
          <w:rFonts w:ascii="Times New Roman" w:hAnsi="Times New Roman" w:cs="Times New Roman"/>
          <w:sz w:val="12"/>
          <w:szCs w:val="12"/>
        </w:rPr>
        <w:t xml:space="preserve">686230, поселок Ягодное, Ягоднинский район, Магаданская область, улица Спортивная, дом 6,  тел. (8 41343) 2-35-29, факс  (8 41343) 2-20-42, </w:t>
      </w:r>
      <w:r w:rsidRPr="00C20513">
        <w:rPr>
          <w:rFonts w:ascii="Times New Roman" w:hAnsi="Times New Roman" w:cs="Times New Roman"/>
          <w:sz w:val="12"/>
          <w:szCs w:val="12"/>
          <w:lang w:val="en-US"/>
        </w:rPr>
        <w:t>E</w:t>
      </w:r>
      <w:r w:rsidRPr="00C20513">
        <w:rPr>
          <w:rFonts w:ascii="Times New Roman" w:hAnsi="Times New Roman" w:cs="Times New Roman"/>
          <w:sz w:val="12"/>
          <w:szCs w:val="12"/>
        </w:rPr>
        <w:t>-</w:t>
      </w:r>
      <w:r w:rsidRPr="00C20513">
        <w:rPr>
          <w:rFonts w:ascii="Times New Roman" w:hAnsi="Times New Roman" w:cs="Times New Roman"/>
          <w:sz w:val="12"/>
          <w:szCs w:val="12"/>
          <w:lang w:val="en-US"/>
        </w:rPr>
        <w:t>mail</w:t>
      </w:r>
      <w:r w:rsidRPr="00C20513">
        <w:rPr>
          <w:rFonts w:ascii="Times New Roman" w:hAnsi="Times New Roman" w:cs="Times New Roman"/>
          <w:sz w:val="12"/>
          <w:szCs w:val="12"/>
        </w:rPr>
        <w:t xml:space="preserve">: </w:t>
      </w:r>
      <w:hyperlink r:id="rId16" w:history="1">
        <w:r w:rsidRPr="00C20513">
          <w:rPr>
            <w:rStyle w:val="a3"/>
            <w:rFonts w:ascii="Times New Roman" w:hAnsi="Times New Roman" w:cs="Times New Roman"/>
            <w:sz w:val="12"/>
            <w:szCs w:val="12"/>
            <w:lang w:val="en-US"/>
          </w:rPr>
          <w:t>Priemnaya</w:t>
        </w:r>
        <w:r w:rsidRPr="00C20513">
          <w:rPr>
            <w:rStyle w:val="a3"/>
            <w:rFonts w:ascii="Times New Roman" w:hAnsi="Times New Roman" w:cs="Times New Roman"/>
            <w:sz w:val="12"/>
            <w:szCs w:val="12"/>
          </w:rPr>
          <w:t>_</w:t>
        </w:r>
        <w:r w:rsidRPr="00C20513">
          <w:rPr>
            <w:rStyle w:val="a3"/>
            <w:rFonts w:ascii="Times New Roman" w:hAnsi="Times New Roman" w:cs="Times New Roman"/>
            <w:sz w:val="12"/>
            <w:szCs w:val="12"/>
            <w:lang w:val="en-US"/>
          </w:rPr>
          <w:t>yagodnoe</w:t>
        </w:r>
        <w:r w:rsidRPr="00C20513">
          <w:rPr>
            <w:rStyle w:val="a3"/>
            <w:rFonts w:ascii="Times New Roman" w:hAnsi="Times New Roman" w:cs="Times New Roman"/>
            <w:sz w:val="12"/>
            <w:szCs w:val="12"/>
          </w:rPr>
          <w:t>@49</w:t>
        </w:r>
        <w:r w:rsidRPr="00C20513">
          <w:rPr>
            <w:rStyle w:val="a3"/>
            <w:rFonts w:ascii="Times New Roman" w:hAnsi="Times New Roman" w:cs="Times New Roman"/>
            <w:sz w:val="12"/>
            <w:szCs w:val="12"/>
            <w:lang w:val="en-US"/>
          </w:rPr>
          <w:t>gov</w:t>
        </w:r>
        <w:r w:rsidRPr="00C20513">
          <w:rPr>
            <w:rStyle w:val="a3"/>
            <w:rFonts w:ascii="Times New Roman" w:hAnsi="Times New Roman" w:cs="Times New Roman"/>
            <w:sz w:val="12"/>
            <w:szCs w:val="12"/>
          </w:rPr>
          <w:t>.</w:t>
        </w:r>
        <w:r w:rsidRPr="00C20513">
          <w:rPr>
            <w:rStyle w:val="a3"/>
            <w:rFonts w:ascii="Times New Roman" w:hAnsi="Times New Roman" w:cs="Times New Roman"/>
            <w:sz w:val="12"/>
            <w:szCs w:val="12"/>
            <w:lang w:val="en-US"/>
          </w:rPr>
          <w:t>ru</w:t>
        </w:r>
      </w:hyperlink>
    </w:p>
    <w:p w:rsidR="00216686" w:rsidRPr="00C20513" w:rsidRDefault="00216686" w:rsidP="00216686">
      <w:pPr>
        <w:spacing w:line="240" w:lineRule="atLeast"/>
        <w:ind w:left="-142"/>
        <w:jc w:val="both"/>
        <w:rPr>
          <w:rFonts w:ascii="Times New Roman" w:hAnsi="Times New Roman" w:cs="Times New Roman"/>
          <w:b/>
        </w:rPr>
      </w:pPr>
    </w:p>
    <w:p w:rsidR="00216686" w:rsidRPr="00653FF3" w:rsidRDefault="00216686" w:rsidP="00216686">
      <w:pPr>
        <w:widowControl/>
        <w:rPr>
          <w:rFonts w:ascii="Times New Roman" w:eastAsia="Times New Roman" w:hAnsi="Times New Roman" w:cs="Times New Roman"/>
          <w:lang w:bidi="ar-SA"/>
        </w:rPr>
      </w:pPr>
    </w:p>
    <w:p w:rsidR="00216686" w:rsidRPr="00653FF3" w:rsidRDefault="00216686" w:rsidP="00216686">
      <w:pPr>
        <w:widowControl/>
        <w:rPr>
          <w:rFonts w:ascii="Times New Roman" w:eastAsia="Times New Roman" w:hAnsi="Times New Roman" w:cs="Times New Roman"/>
          <w:sz w:val="22"/>
          <w:szCs w:val="22"/>
          <w:lang w:bidi="ar-SA"/>
        </w:rPr>
      </w:pPr>
      <w:r w:rsidRPr="00653FF3">
        <w:rPr>
          <w:rFonts w:ascii="Times New Roman" w:eastAsia="Times New Roman" w:hAnsi="Times New Roman" w:cs="Times New Roman"/>
          <w:sz w:val="22"/>
          <w:szCs w:val="22"/>
          <w:lang w:bidi="ar-SA"/>
        </w:rPr>
        <w:t>от «____» ______________ 20__  года</w:t>
      </w:r>
      <w:r w:rsidRPr="00653FF3">
        <w:rPr>
          <w:rFonts w:ascii="Times New Roman" w:eastAsia="Times New Roman" w:hAnsi="Times New Roman" w:cs="Times New Roman"/>
          <w:sz w:val="22"/>
          <w:szCs w:val="22"/>
          <w:lang w:bidi="ar-SA"/>
        </w:rPr>
        <w:tab/>
      </w:r>
      <w:r>
        <w:rPr>
          <w:rFonts w:ascii="Times New Roman" w:eastAsia="Times New Roman" w:hAnsi="Times New Roman" w:cs="Times New Roman"/>
          <w:sz w:val="22"/>
          <w:szCs w:val="22"/>
          <w:lang w:bidi="ar-SA"/>
        </w:rPr>
        <w:t xml:space="preserve">   </w:t>
      </w:r>
      <w:r w:rsidRPr="00653FF3">
        <w:rPr>
          <w:rFonts w:ascii="Times New Roman" w:eastAsia="Times New Roman" w:hAnsi="Times New Roman" w:cs="Times New Roman"/>
          <w:sz w:val="22"/>
          <w:szCs w:val="22"/>
          <w:lang w:bidi="ar-SA"/>
        </w:rPr>
        <w:tab/>
      </w:r>
      <w:r w:rsidRPr="00653FF3">
        <w:rPr>
          <w:rFonts w:ascii="Times New Roman" w:eastAsia="Times New Roman" w:hAnsi="Times New Roman" w:cs="Times New Roman"/>
          <w:sz w:val="22"/>
          <w:szCs w:val="22"/>
          <w:lang w:bidi="ar-SA"/>
        </w:rPr>
        <w:tab/>
      </w:r>
      <w:r w:rsidRPr="00653FF3">
        <w:rPr>
          <w:rFonts w:ascii="Times New Roman" w:eastAsia="Times New Roman" w:hAnsi="Times New Roman" w:cs="Times New Roman"/>
          <w:sz w:val="22"/>
          <w:szCs w:val="22"/>
          <w:lang w:bidi="ar-SA"/>
        </w:rPr>
        <w:tab/>
        <w:t xml:space="preserve">                               </w:t>
      </w:r>
      <w:r>
        <w:rPr>
          <w:rFonts w:ascii="Times New Roman" w:eastAsia="Times New Roman" w:hAnsi="Times New Roman" w:cs="Times New Roman"/>
          <w:sz w:val="22"/>
          <w:szCs w:val="22"/>
          <w:lang w:bidi="ar-SA"/>
        </w:rPr>
        <w:t xml:space="preserve">              </w:t>
      </w:r>
      <w:r w:rsidRPr="00653FF3">
        <w:rPr>
          <w:rFonts w:ascii="Times New Roman" w:eastAsia="Times New Roman" w:hAnsi="Times New Roman" w:cs="Times New Roman"/>
          <w:sz w:val="22"/>
          <w:szCs w:val="22"/>
          <w:lang w:bidi="ar-SA"/>
        </w:rPr>
        <w:t xml:space="preserve"> № _______</w:t>
      </w:r>
    </w:p>
    <w:p w:rsidR="005F3371" w:rsidRDefault="005F3371" w:rsidP="004A09A7">
      <w:pPr>
        <w:pStyle w:val="25"/>
        <w:shd w:val="clear" w:color="auto" w:fill="auto"/>
        <w:spacing w:line="260" w:lineRule="exact"/>
      </w:pPr>
    </w:p>
    <w:p w:rsidR="00653FF3" w:rsidRDefault="00653FF3" w:rsidP="004A09A7">
      <w:pPr>
        <w:pStyle w:val="25"/>
        <w:shd w:val="clear" w:color="auto" w:fill="auto"/>
        <w:spacing w:line="260" w:lineRule="exact"/>
      </w:pPr>
    </w:p>
    <w:p w:rsidR="00216686" w:rsidRDefault="00216686" w:rsidP="00216686">
      <w:pPr>
        <w:pStyle w:val="ConsPlusNormal"/>
        <w:ind w:firstLine="540"/>
        <w:jc w:val="both"/>
      </w:pPr>
    </w:p>
    <w:tbl>
      <w:tblPr>
        <w:tblpPr w:leftFromText="180" w:rightFromText="180" w:vertAnchor="text" w:tblpXSpec="righ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5669"/>
      </w:tblGrid>
      <w:tr w:rsidR="00216686" w:rsidTr="00216686">
        <w:tc>
          <w:tcPr>
            <w:tcW w:w="5669" w:type="dxa"/>
          </w:tcPr>
          <w:p w:rsidR="00216686" w:rsidRPr="00216686" w:rsidRDefault="00216686" w:rsidP="00216686">
            <w:pPr>
              <w:pStyle w:val="ConsPlusNormal"/>
              <w:jc w:val="both"/>
              <w:rPr>
                <w:rFonts w:ascii="Times New Roman" w:hAnsi="Times New Roman" w:cs="Times New Roman"/>
                <w:sz w:val="24"/>
                <w:szCs w:val="24"/>
              </w:rPr>
            </w:pPr>
            <w:r w:rsidRPr="00216686">
              <w:rPr>
                <w:rFonts w:ascii="Times New Roman" w:hAnsi="Times New Roman" w:cs="Times New Roman"/>
                <w:sz w:val="24"/>
                <w:szCs w:val="24"/>
              </w:rPr>
              <w:t>Кому: __________________________________</w:t>
            </w:r>
          </w:p>
        </w:tc>
      </w:tr>
      <w:tr w:rsidR="00216686" w:rsidTr="00216686">
        <w:tc>
          <w:tcPr>
            <w:tcW w:w="5669" w:type="dxa"/>
          </w:tcPr>
          <w:p w:rsidR="00216686" w:rsidRPr="00216686" w:rsidRDefault="00216686" w:rsidP="00216686">
            <w:pPr>
              <w:pStyle w:val="ConsPlusNormal"/>
              <w:jc w:val="center"/>
              <w:rPr>
                <w:rFonts w:ascii="Times New Roman" w:hAnsi="Times New Roman" w:cs="Times New Roman"/>
              </w:rPr>
            </w:pPr>
            <w:r w:rsidRPr="00216686">
              <w:rPr>
                <w:rFonts w:ascii="Times New Roman" w:hAnsi="Times New Roman" w:cs="Times New Roman"/>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tc>
      </w:tr>
      <w:tr w:rsidR="00216686" w:rsidTr="00216686">
        <w:tc>
          <w:tcPr>
            <w:tcW w:w="5669" w:type="dxa"/>
          </w:tcPr>
          <w:p w:rsidR="00216686" w:rsidRPr="00216686" w:rsidRDefault="00216686" w:rsidP="00216686">
            <w:pPr>
              <w:pStyle w:val="ConsPlusNormal"/>
              <w:jc w:val="both"/>
              <w:rPr>
                <w:rFonts w:ascii="Times New Roman" w:hAnsi="Times New Roman" w:cs="Times New Roman"/>
                <w:sz w:val="24"/>
                <w:szCs w:val="24"/>
              </w:rPr>
            </w:pPr>
            <w:r w:rsidRPr="00216686">
              <w:rPr>
                <w:rFonts w:ascii="Times New Roman" w:hAnsi="Times New Roman" w:cs="Times New Roman"/>
                <w:sz w:val="24"/>
                <w:szCs w:val="24"/>
              </w:rPr>
              <w:t>Контактные данные_______________________</w:t>
            </w:r>
          </w:p>
        </w:tc>
      </w:tr>
      <w:tr w:rsidR="00216686" w:rsidTr="00216686">
        <w:tc>
          <w:tcPr>
            <w:tcW w:w="5669" w:type="dxa"/>
          </w:tcPr>
          <w:p w:rsidR="00216686" w:rsidRPr="00216686" w:rsidRDefault="00216686" w:rsidP="00216686">
            <w:pPr>
              <w:pStyle w:val="ConsPlusNormal"/>
              <w:jc w:val="center"/>
              <w:rPr>
                <w:rFonts w:ascii="Times New Roman" w:hAnsi="Times New Roman" w:cs="Times New Roman"/>
              </w:rPr>
            </w:pPr>
            <w:r w:rsidRPr="00216686">
              <w:rPr>
                <w:rFonts w:ascii="Times New Roman" w:hAnsi="Times New Roman" w:cs="Times New Roman"/>
              </w:rPr>
              <w:t>его почтовый индекс и адрес, телефон, адрес электронной почты)</w:t>
            </w:r>
          </w:p>
        </w:tc>
      </w:tr>
    </w:tbl>
    <w:p w:rsidR="00216686" w:rsidRDefault="00216686" w:rsidP="00216686">
      <w:pPr>
        <w:pStyle w:val="ConsPlusNormal"/>
        <w:ind w:firstLine="540"/>
        <w:jc w:val="both"/>
      </w:pPr>
      <w:r>
        <w:br w:type="textWrapping" w:clear="all"/>
      </w:r>
    </w:p>
    <w:p w:rsidR="00216686" w:rsidRPr="00216686" w:rsidRDefault="00216686" w:rsidP="00216686">
      <w:pPr>
        <w:pStyle w:val="ConsPlusNormal"/>
        <w:jc w:val="center"/>
        <w:rPr>
          <w:rFonts w:ascii="Times New Roman" w:hAnsi="Times New Roman" w:cs="Times New Roman"/>
          <w:sz w:val="28"/>
          <w:szCs w:val="28"/>
        </w:rPr>
      </w:pPr>
      <w:bookmarkStart w:id="20" w:name="Par668"/>
      <w:bookmarkEnd w:id="20"/>
      <w:r w:rsidRPr="00216686">
        <w:rPr>
          <w:rFonts w:ascii="Times New Roman" w:hAnsi="Times New Roman" w:cs="Times New Roman"/>
          <w:b/>
          <w:bCs/>
          <w:sz w:val="28"/>
          <w:szCs w:val="28"/>
        </w:rPr>
        <w:t>РЕШЕНИЕ</w:t>
      </w:r>
    </w:p>
    <w:p w:rsidR="00216686" w:rsidRPr="00216686" w:rsidRDefault="00216686" w:rsidP="00216686">
      <w:pPr>
        <w:pStyle w:val="ConsPlusNormal"/>
        <w:jc w:val="center"/>
        <w:rPr>
          <w:rFonts w:ascii="Times New Roman" w:hAnsi="Times New Roman" w:cs="Times New Roman"/>
          <w:sz w:val="28"/>
          <w:szCs w:val="28"/>
        </w:rPr>
      </w:pPr>
      <w:r w:rsidRPr="00216686">
        <w:rPr>
          <w:rFonts w:ascii="Times New Roman" w:hAnsi="Times New Roman" w:cs="Times New Roman"/>
          <w:b/>
          <w:bCs/>
          <w:sz w:val="28"/>
          <w:szCs w:val="28"/>
        </w:rPr>
        <w:t>об отказе в предоставлении услуги</w:t>
      </w:r>
    </w:p>
    <w:p w:rsidR="00216686" w:rsidRPr="00216686" w:rsidRDefault="00216686" w:rsidP="00216686">
      <w:pPr>
        <w:pStyle w:val="ConsPlusNormal"/>
        <w:jc w:val="center"/>
        <w:rPr>
          <w:rFonts w:ascii="Times New Roman" w:hAnsi="Times New Roman" w:cs="Times New Roman"/>
          <w:sz w:val="28"/>
          <w:szCs w:val="28"/>
        </w:rPr>
      </w:pPr>
      <w:r w:rsidRPr="00216686">
        <w:rPr>
          <w:rFonts w:ascii="Times New Roman" w:hAnsi="Times New Roman" w:cs="Times New Roman"/>
          <w:b/>
          <w:bCs/>
          <w:sz w:val="28"/>
          <w:szCs w:val="28"/>
        </w:rPr>
        <w:t>N __________ от ____________</w:t>
      </w:r>
    </w:p>
    <w:p w:rsidR="00216686" w:rsidRDefault="00216686" w:rsidP="00216686">
      <w:pPr>
        <w:pStyle w:val="ConsPlusNormal"/>
        <w:ind w:firstLine="540"/>
        <w:jc w:val="both"/>
      </w:pPr>
    </w:p>
    <w:p w:rsidR="00216686" w:rsidRPr="00216686" w:rsidRDefault="00216686" w:rsidP="00216686">
      <w:pPr>
        <w:pStyle w:val="ConsPlusNormal"/>
        <w:ind w:firstLine="540"/>
        <w:jc w:val="both"/>
        <w:rPr>
          <w:rFonts w:ascii="Times New Roman" w:hAnsi="Times New Roman" w:cs="Times New Roman"/>
          <w:sz w:val="28"/>
          <w:szCs w:val="28"/>
        </w:rPr>
      </w:pPr>
      <w:r w:rsidRPr="00216686">
        <w:rPr>
          <w:rFonts w:ascii="Times New Roman" w:hAnsi="Times New Roman" w:cs="Times New Roman"/>
          <w:sz w:val="28"/>
          <w:szCs w:val="28"/>
        </w:rPr>
        <w:t xml:space="preserve">По результатам рассмотрения заявления о предоставлении услуги </w:t>
      </w:r>
      <w:r>
        <w:rPr>
          <w:rFonts w:ascii="Times New Roman" w:hAnsi="Times New Roman" w:cs="Times New Roman"/>
          <w:sz w:val="28"/>
          <w:szCs w:val="28"/>
        </w:rPr>
        <w:t>«</w:t>
      </w:r>
      <w:r w:rsidRPr="00216686">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ascii="Times New Roman" w:hAnsi="Times New Roman" w:cs="Times New Roman"/>
          <w:sz w:val="28"/>
          <w:szCs w:val="28"/>
        </w:rPr>
        <w:t>»</w:t>
      </w:r>
      <w:r w:rsidRPr="00216686">
        <w:rPr>
          <w:rFonts w:ascii="Times New Roman" w:hAnsi="Times New Roman" w:cs="Times New Roman"/>
          <w:sz w:val="28"/>
          <w:szCs w:val="28"/>
        </w:rPr>
        <w:t xml:space="preserve"> от ___________ N ______________и приложенных к нему документов, на основании </w:t>
      </w:r>
      <w:hyperlink r:id="rId17" w:history="1">
        <w:r w:rsidRPr="00216686">
          <w:rPr>
            <w:rFonts w:ascii="Times New Roman" w:hAnsi="Times New Roman" w:cs="Times New Roman"/>
            <w:color w:val="0000FF"/>
            <w:sz w:val="28"/>
            <w:szCs w:val="28"/>
          </w:rPr>
          <w:t>статьи 39.16</w:t>
        </w:r>
      </w:hyperlink>
      <w:r w:rsidRPr="00216686">
        <w:rPr>
          <w:rFonts w:ascii="Times New Roman" w:hAnsi="Times New Roman" w:cs="Times New Roman"/>
          <w:sz w:val="28"/>
          <w:szCs w:val="28"/>
        </w:rPr>
        <w:t xml:space="preserve"> Земельного кодекса Российской Федерации </w:t>
      </w:r>
      <w:r>
        <w:rPr>
          <w:rFonts w:ascii="Times New Roman" w:hAnsi="Times New Roman" w:cs="Times New Roman"/>
          <w:sz w:val="28"/>
          <w:szCs w:val="28"/>
        </w:rPr>
        <w:t xml:space="preserve">администрацией Ягоднинского муниципального округа </w:t>
      </w:r>
      <w:r w:rsidRPr="00216686">
        <w:rPr>
          <w:rFonts w:ascii="Times New Roman" w:hAnsi="Times New Roman" w:cs="Times New Roman"/>
          <w:sz w:val="28"/>
          <w:szCs w:val="28"/>
        </w:rPr>
        <w:t>принято решение об отказе в предоставлении услуги, по следующим основаниям:</w:t>
      </w:r>
    </w:p>
    <w:p w:rsidR="00216686" w:rsidRDefault="00216686" w:rsidP="00216686">
      <w:pPr>
        <w:pStyle w:val="ConsPlusNormal"/>
        <w:ind w:firstLine="540"/>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17"/>
        <w:gridCol w:w="4988"/>
        <w:gridCol w:w="2607"/>
      </w:tblGrid>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center"/>
              <w:rPr>
                <w:rFonts w:ascii="Times New Roman" w:hAnsi="Times New Roman" w:cs="Times New Roman"/>
              </w:rPr>
            </w:pPr>
            <w:r w:rsidRPr="00216686">
              <w:rPr>
                <w:rFonts w:ascii="Times New Roman" w:hAnsi="Times New Roman" w:cs="Times New Roman"/>
              </w:rPr>
              <w:lastRenderedPageBreak/>
              <w:t>N пункта административного регламента</w:t>
            </w:r>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center"/>
              <w:rPr>
                <w:rFonts w:ascii="Times New Roman" w:hAnsi="Times New Roman" w:cs="Times New Roman"/>
              </w:rPr>
            </w:pPr>
            <w:r w:rsidRPr="00216686">
              <w:rPr>
                <w:rFonts w:ascii="Times New Roman" w:hAnsi="Times New Roman" w:cs="Times New Roman"/>
              </w:rPr>
              <w:t>Наименование основания для отказа в соответствии с единым стандартом</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center"/>
              <w:rPr>
                <w:rFonts w:ascii="Times New Roman" w:hAnsi="Times New Roman" w:cs="Times New Roman"/>
              </w:rPr>
            </w:pPr>
            <w:r w:rsidRPr="00216686">
              <w:rPr>
                <w:rFonts w:ascii="Times New Roman" w:hAnsi="Times New Roman" w:cs="Times New Roman"/>
              </w:rPr>
              <w:t>Разъяснение причин отказа в предоставлении услуги</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10" w:tooltip="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history="1">
              <w:r w:rsidR="00216686" w:rsidRPr="00216686">
                <w:rPr>
                  <w:rFonts w:ascii="Times New Roman" w:hAnsi="Times New Roman" w:cs="Times New Roman"/>
                  <w:color w:val="0000FF"/>
                </w:rPr>
                <w:t>2.18.1</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11" w:tooltip="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с заявлением обратился обладатель данных прав;" w:history="1">
              <w:r w:rsidR="00216686" w:rsidRPr="00216686">
                <w:rPr>
                  <w:rFonts w:ascii="Times New Roman" w:hAnsi="Times New Roman" w:cs="Times New Roman"/>
                  <w:color w:val="0000FF"/>
                </w:rPr>
                <w:t>2.18.2</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с заявлением обратился обладатель данных прав</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12" w:tooltip="2.18.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 w:history="1">
              <w:r w:rsidR="00216686" w:rsidRPr="00216686">
                <w:rPr>
                  <w:rFonts w:ascii="Times New Roman" w:hAnsi="Times New Roman" w:cs="Times New Roman"/>
                  <w:color w:val="0000FF"/>
                </w:rPr>
                <w:t>2.18.3</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13" w:tooltip="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 w:history="1">
              <w:r w:rsidR="00216686" w:rsidRPr="00216686">
                <w:rPr>
                  <w:rFonts w:ascii="Times New Roman" w:hAnsi="Times New Roman" w:cs="Times New Roman"/>
                  <w:color w:val="0000FF"/>
                </w:rPr>
                <w:t>2.18.4</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16686">
                <w:rPr>
                  <w:rFonts w:ascii="Times New Roman" w:hAnsi="Times New Roman" w:cs="Times New Roman"/>
                  <w:color w:val="0000FF"/>
                </w:rPr>
                <w:t>статьей 39.36</w:t>
              </w:r>
            </w:hyperlink>
            <w:r w:rsidRPr="00216686">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216686">
                <w:rPr>
                  <w:rFonts w:ascii="Times New Roman" w:hAnsi="Times New Roman" w:cs="Times New Roman"/>
                  <w:color w:val="0000FF"/>
                </w:rPr>
                <w:t>частью 11 статьи 55.32</w:t>
              </w:r>
            </w:hyperlink>
            <w:r w:rsidRPr="00216686">
              <w:rPr>
                <w:rFonts w:ascii="Times New Roman" w:hAnsi="Times New Roman" w:cs="Times New Roman"/>
              </w:rPr>
              <w:t xml:space="preserve"> Градостроительного кодекса Российской Федерации</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14" w:tooltip="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 w:history="1">
              <w:r w:rsidR="00216686" w:rsidRPr="00216686">
                <w:rPr>
                  <w:rFonts w:ascii="Times New Roman" w:hAnsi="Times New Roman" w:cs="Times New Roman"/>
                  <w:color w:val="0000FF"/>
                </w:rPr>
                <w:t>2.18.5</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216686">
              <w:rPr>
                <w:rFonts w:ascii="Times New Roman" w:hAnsi="Times New Roman" w:cs="Times New Roman"/>
              </w:rPr>
              <w:lastRenderedPageBreak/>
              <w:t xml:space="preserve">соответствии со </w:t>
            </w:r>
            <w:hyperlink r:id="rId20" w:history="1">
              <w:r w:rsidRPr="00216686">
                <w:rPr>
                  <w:rFonts w:ascii="Times New Roman" w:hAnsi="Times New Roman" w:cs="Times New Roman"/>
                  <w:color w:val="0000FF"/>
                </w:rPr>
                <w:t>статьей 39.36</w:t>
              </w:r>
            </w:hyperlink>
            <w:r w:rsidRPr="00216686">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lastRenderedPageBreak/>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15" w:tooltip="2.18.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history="1">
              <w:r w:rsidR="00216686" w:rsidRPr="00216686">
                <w:rPr>
                  <w:rFonts w:ascii="Times New Roman" w:hAnsi="Times New Roman" w:cs="Times New Roman"/>
                  <w:color w:val="0000FF"/>
                </w:rPr>
                <w:t>2.18.6</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16" w:tooltip="2.18.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history="1">
              <w:r w:rsidR="00216686" w:rsidRPr="00216686">
                <w:rPr>
                  <w:rFonts w:ascii="Times New Roman" w:hAnsi="Times New Roman" w:cs="Times New Roman"/>
                  <w:color w:val="0000FF"/>
                </w:rPr>
                <w:t>2.18.7</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17" w:tooltip="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 w:history="1">
              <w:r w:rsidR="00216686" w:rsidRPr="00216686">
                <w:rPr>
                  <w:rFonts w:ascii="Times New Roman" w:hAnsi="Times New Roman" w:cs="Times New Roman"/>
                  <w:color w:val="0000FF"/>
                </w:rPr>
                <w:t>2.18.8</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18" w:tooltip="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 w:history="1">
              <w:r w:rsidR="00216686" w:rsidRPr="00216686">
                <w:rPr>
                  <w:rFonts w:ascii="Times New Roman" w:hAnsi="Times New Roman" w:cs="Times New Roman"/>
                  <w:color w:val="0000FF"/>
                </w:rPr>
                <w:t>2.18.9</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19" w:tooltip="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 w:history="1">
              <w:r w:rsidR="00216686" w:rsidRPr="00216686">
                <w:rPr>
                  <w:rFonts w:ascii="Times New Roman" w:hAnsi="Times New Roman" w:cs="Times New Roman"/>
                  <w:color w:val="0000FF"/>
                </w:rPr>
                <w:t>2.18.10</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20" w:tooltip="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history="1">
              <w:r w:rsidR="00216686" w:rsidRPr="00216686">
                <w:rPr>
                  <w:rFonts w:ascii="Times New Roman" w:hAnsi="Times New Roman" w:cs="Times New Roman"/>
                  <w:color w:val="0000FF"/>
                </w:rPr>
                <w:t>2.18.11</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21" w:history="1">
              <w:r w:rsidRPr="00216686">
                <w:rPr>
                  <w:rFonts w:ascii="Times New Roman" w:hAnsi="Times New Roman" w:cs="Times New Roman"/>
                  <w:color w:val="0000FF"/>
                </w:rPr>
                <w:t>пунктом 19 статьи 39.11</w:t>
              </w:r>
            </w:hyperlink>
            <w:r w:rsidRPr="00216686">
              <w:rPr>
                <w:rFonts w:ascii="Times New Roman" w:hAnsi="Times New Roman" w:cs="Times New Roman"/>
              </w:rPr>
              <w:t xml:space="preserve"> Земельного кодекса Российской Федерации</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21" w:tooltip="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 w:history="1">
              <w:r w:rsidR="00216686" w:rsidRPr="00216686">
                <w:rPr>
                  <w:rFonts w:ascii="Times New Roman" w:hAnsi="Times New Roman" w:cs="Times New Roman"/>
                  <w:color w:val="0000FF"/>
                </w:rPr>
                <w:t>2.18.12</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 xml:space="preserve">В отношении земельного участка, указанного в заявлении, поступило предусмотренного </w:t>
            </w:r>
            <w:hyperlink r:id="rId22" w:history="1">
              <w:r w:rsidRPr="00216686">
                <w:rPr>
                  <w:rFonts w:ascii="Times New Roman" w:hAnsi="Times New Roman" w:cs="Times New Roman"/>
                  <w:color w:val="0000FF"/>
                </w:rPr>
                <w:t>подпунктом 6 пункта 4 статьи 39.11</w:t>
              </w:r>
            </w:hyperlink>
            <w:r w:rsidRPr="00216686">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216686">
                <w:rPr>
                  <w:rFonts w:ascii="Times New Roman" w:hAnsi="Times New Roman" w:cs="Times New Roman"/>
                  <w:color w:val="0000FF"/>
                </w:rPr>
                <w:t>подпунктом 4 пункта 4 статьи 39.11</w:t>
              </w:r>
            </w:hyperlink>
            <w:r w:rsidRPr="00216686">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216686">
                <w:rPr>
                  <w:rFonts w:ascii="Times New Roman" w:hAnsi="Times New Roman" w:cs="Times New Roman"/>
                  <w:color w:val="0000FF"/>
                </w:rPr>
                <w:t>пунктом 8 статьи 39.11</w:t>
              </w:r>
            </w:hyperlink>
            <w:r w:rsidRPr="00216686">
              <w:rPr>
                <w:rFonts w:ascii="Times New Roman" w:hAnsi="Times New Roman" w:cs="Times New Roman"/>
              </w:rPr>
              <w:t xml:space="preserve"> Земельного кодекса Российской Федерации</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22" w:tooltip="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 w:history="1">
              <w:r w:rsidR="00216686" w:rsidRPr="00216686">
                <w:rPr>
                  <w:rFonts w:ascii="Times New Roman" w:hAnsi="Times New Roman" w:cs="Times New Roman"/>
                  <w:color w:val="0000FF"/>
                </w:rPr>
                <w:t>2.18.13</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 xml:space="preserve">В отношении земельного участка, указанного в заявлении, опубликовано и размещено в соответствии с </w:t>
            </w:r>
            <w:hyperlink r:id="rId25" w:history="1">
              <w:r w:rsidRPr="00216686">
                <w:rPr>
                  <w:rFonts w:ascii="Times New Roman" w:hAnsi="Times New Roman" w:cs="Times New Roman"/>
                  <w:color w:val="0000FF"/>
                </w:rPr>
                <w:t>подпунктом 1 пункта 1 статьи 39.18</w:t>
              </w:r>
            </w:hyperlink>
            <w:r w:rsidRPr="00216686">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23" w:tooltip="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history="1">
              <w:r w:rsidR="00216686" w:rsidRPr="00216686">
                <w:rPr>
                  <w:rFonts w:ascii="Times New Roman" w:hAnsi="Times New Roman" w:cs="Times New Roman"/>
                  <w:color w:val="0000FF"/>
                </w:rPr>
                <w:t>2.18.14</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24" w:tooltip="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 w:history="1">
              <w:r w:rsidR="00216686" w:rsidRPr="00216686">
                <w:rPr>
                  <w:rFonts w:ascii="Times New Roman" w:hAnsi="Times New Roman" w:cs="Times New Roman"/>
                  <w:color w:val="0000FF"/>
                </w:rPr>
                <w:t>2.18.15</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25" w:tooltip="2.18.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history="1">
              <w:r w:rsidR="00216686" w:rsidRPr="00216686">
                <w:rPr>
                  <w:rFonts w:ascii="Times New Roman" w:hAnsi="Times New Roman" w:cs="Times New Roman"/>
                  <w:color w:val="0000FF"/>
                </w:rPr>
                <w:t>2.18.16</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26" w:tooltip="2.18.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 w:history="1">
              <w:r w:rsidR="00216686" w:rsidRPr="00216686">
                <w:rPr>
                  <w:rFonts w:ascii="Times New Roman" w:hAnsi="Times New Roman" w:cs="Times New Roman"/>
                  <w:color w:val="0000FF"/>
                </w:rPr>
                <w:t>2.18.17</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27" w:tooltip="2.18.18. предоставление земельного участка на заявленном виде прав не допускается;" w:history="1">
              <w:r w:rsidR="00216686" w:rsidRPr="00216686">
                <w:rPr>
                  <w:rFonts w:ascii="Times New Roman" w:hAnsi="Times New Roman" w:cs="Times New Roman"/>
                  <w:color w:val="0000FF"/>
                </w:rPr>
                <w:t>2.18.18</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Предоставление земельного участка на заявленном виде прав не допускается</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28" w:tooltip="2.18.19. в отношении земельного участка, указанного в заявлении, не установлен вид разрешенного использования;" w:history="1">
              <w:r w:rsidR="00216686" w:rsidRPr="00216686">
                <w:rPr>
                  <w:rFonts w:ascii="Times New Roman" w:hAnsi="Times New Roman" w:cs="Times New Roman"/>
                  <w:color w:val="0000FF"/>
                </w:rPr>
                <w:t>2.18.19</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В отношении земельного участка, указанного в заявлении, не установлен вид разрешенного использования</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29" w:tooltip="2.18.20. указанный в заявлении земельный участок, не отнесен к определенной категории земель;" w:history="1">
              <w:r w:rsidR="00216686" w:rsidRPr="00216686">
                <w:rPr>
                  <w:rFonts w:ascii="Times New Roman" w:hAnsi="Times New Roman" w:cs="Times New Roman"/>
                  <w:color w:val="0000FF"/>
                </w:rPr>
                <w:t>2.18.20</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Указанный в заявлении земельный участок, не отнесен к определенной категории земель</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30" w:tooltip="2.18.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 w:history="1">
              <w:r w:rsidR="00216686" w:rsidRPr="00216686">
                <w:rPr>
                  <w:rFonts w:ascii="Times New Roman" w:hAnsi="Times New Roman" w:cs="Times New Roman"/>
                  <w:color w:val="0000FF"/>
                </w:rPr>
                <w:t>2.18.21</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31" w:tooltip="2.18.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 w:history="1">
              <w:r w:rsidR="00216686" w:rsidRPr="00216686">
                <w:rPr>
                  <w:rFonts w:ascii="Times New Roman" w:hAnsi="Times New Roman" w:cs="Times New Roman"/>
                  <w:color w:val="0000FF"/>
                </w:rPr>
                <w:t>2.18.22</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216686">
              <w:rPr>
                <w:rFonts w:ascii="Times New Roman" w:hAnsi="Times New Roman" w:cs="Times New Roman"/>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lastRenderedPageBreak/>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710DE4" w:rsidP="00216686">
            <w:pPr>
              <w:pStyle w:val="ConsPlusNormal"/>
              <w:ind w:firstLine="0"/>
              <w:jc w:val="center"/>
              <w:rPr>
                <w:rFonts w:ascii="Times New Roman" w:hAnsi="Times New Roman" w:cs="Times New Roman"/>
              </w:rPr>
            </w:pPr>
            <w:hyperlink w:anchor="Par232" w:tooltip="2.18.23. границы земельного участка, указанного в заявлении, подлежат уточнению в соответствии с Федеральным законом от 13 июля 2015 г. N 218-ФЗ &quot;О государственной регистрации недвижимости&quot;;" w:history="1">
              <w:r w:rsidR="00216686" w:rsidRPr="00216686">
                <w:rPr>
                  <w:rFonts w:ascii="Times New Roman" w:hAnsi="Times New Roman" w:cs="Times New Roman"/>
                  <w:color w:val="0000FF"/>
                </w:rPr>
                <w:t>2.18.23</w:t>
              </w:r>
            </w:hyperlink>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 xml:space="preserve">Границы земельного участка, указанного в заявлении, подлежат уточнению в соответствии с Федеральным </w:t>
            </w:r>
            <w:hyperlink r:id="rId26" w:history="1">
              <w:r w:rsidRPr="00216686">
                <w:rPr>
                  <w:rFonts w:ascii="Times New Roman" w:hAnsi="Times New Roman" w:cs="Times New Roman"/>
                  <w:color w:val="0000FF"/>
                </w:rPr>
                <w:t>законом</w:t>
              </w:r>
            </w:hyperlink>
            <w:r w:rsidRPr="00216686">
              <w:rPr>
                <w:rFonts w:ascii="Times New Roman" w:hAnsi="Times New Roman" w:cs="Times New Roman"/>
              </w:rPr>
              <w:t xml:space="preserve"> от 13 июля 2015 г. N 218-ФЗ "О государственной регистрации недвижимости"</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r w:rsidR="00216686" w:rsidRPr="00216686" w:rsidTr="00216686">
        <w:trPr>
          <w:jc w:val="center"/>
        </w:trPr>
        <w:tc>
          <w:tcPr>
            <w:tcW w:w="141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center"/>
              <w:rPr>
                <w:rFonts w:ascii="Times New Roman" w:hAnsi="Times New Roman" w:cs="Times New Roman"/>
              </w:rPr>
            </w:pPr>
            <w:r w:rsidRPr="00216686">
              <w:rPr>
                <w:rFonts w:ascii="Times New Roman" w:hAnsi="Times New Roman" w:cs="Times New Roman"/>
              </w:rPr>
              <w:t>2.19.24</w:t>
            </w:r>
          </w:p>
        </w:tc>
        <w:tc>
          <w:tcPr>
            <w:tcW w:w="4988"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607" w:type="dxa"/>
            <w:tcBorders>
              <w:top w:val="single" w:sz="4" w:space="0" w:color="auto"/>
              <w:left w:val="single" w:sz="4" w:space="0" w:color="auto"/>
              <w:bottom w:val="single" w:sz="4" w:space="0" w:color="auto"/>
              <w:right w:val="single" w:sz="4" w:space="0" w:color="auto"/>
            </w:tcBorders>
          </w:tcPr>
          <w:p w:rsidR="00216686" w:rsidRPr="00216686" w:rsidRDefault="00216686" w:rsidP="00216686">
            <w:pPr>
              <w:pStyle w:val="ConsPlusNormal"/>
              <w:ind w:firstLine="0"/>
              <w:jc w:val="both"/>
              <w:rPr>
                <w:rFonts w:ascii="Times New Roman" w:hAnsi="Times New Roman" w:cs="Times New Roman"/>
              </w:rPr>
            </w:pPr>
            <w:r w:rsidRPr="00216686">
              <w:rPr>
                <w:rFonts w:ascii="Times New Roman" w:hAnsi="Times New Roman" w:cs="Times New Roman"/>
              </w:rPr>
              <w:t>Указываются основания такого вывода</w:t>
            </w:r>
          </w:p>
        </w:tc>
      </w:tr>
    </w:tbl>
    <w:p w:rsidR="00216686" w:rsidRDefault="00216686" w:rsidP="00216686">
      <w:pPr>
        <w:pStyle w:val="ConsPlusNormal"/>
        <w:ind w:firstLine="540"/>
        <w:jc w:val="both"/>
      </w:pPr>
    </w:p>
    <w:p w:rsidR="00216686" w:rsidRPr="00216686" w:rsidRDefault="00216686" w:rsidP="00216686">
      <w:pPr>
        <w:pStyle w:val="ConsPlusNormal"/>
        <w:ind w:firstLine="540"/>
        <w:jc w:val="both"/>
        <w:rPr>
          <w:rFonts w:ascii="Times New Roman" w:hAnsi="Times New Roman" w:cs="Times New Roman"/>
          <w:sz w:val="24"/>
          <w:szCs w:val="24"/>
        </w:rPr>
      </w:pPr>
      <w:r w:rsidRPr="00216686">
        <w:rPr>
          <w:rFonts w:ascii="Times New Roman" w:hAnsi="Times New Roman" w:cs="Times New Roman"/>
          <w:sz w:val="24"/>
          <w:szCs w:val="24"/>
        </w:rPr>
        <w:t>Дополнительно информируем:___________________________________</w:t>
      </w:r>
    </w:p>
    <w:p w:rsidR="00216686" w:rsidRPr="00216686" w:rsidRDefault="00216686" w:rsidP="00216686">
      <w:pPr>
        <w:pStyle w:val="ConsPlusNormal"/>
        <w:spacing w:before="200"/>
        <w:ind w:firstLine="540"/>
        <w:jc w:val="both"/>
        <w:rPr>
          <w:rFonts w:ascii="Times New Roman" w:hAnsi="Times New Roman" w:cs="Times New Roman"/>
          <w:sz w:val="24"/>
          <w:szCs w:val="24"/>
        </w:rPr>
      </w:pPr>
      <w:r w:rsidRPr="00216686">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216686" w:rsidRPr="00216686" w:rsidRDefault="00216686" w:rsidP="006239BB">
      <w:pPr>
        <w:pStyle w:val="ConsPlusNormal"/>
        <w:spacing w:before="200"/>
        <w:ind w:firstLine="540"/>
        <w:jc w:val="both"/>
        <w:rPr>
          <w:rFonts w:ascii="Times New Roman" w:hAnsi="Times New Roman" w:cs="Times New Roman"/>
          <w:sz w:val="24"/>
          <w:szCs w:val="24"/>
        </w:rPr>
      </w:pPr>
      <w:r w:rsidRPr="00216686">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r w:rsidR="006239BB">
        <w:rPr>
          <w:rFonts w:ascii="Times New Roman" w:hAnsi="Times New Roman" w:cs="Times New Roman"/>
          <w:sz w:val="24"/>
          <w:szCs w:val="24"/>
        </w:rPr>
        <w:t>в администрацию Ягоднинского муниципального округа</w:t>
      </w:r>
      <w:r w:rsidRPr="00216686">
        <w:rPr>
          <w:rFonts w:ascii="Times New Roman" w:hAnsi="Times New Roman" w:cs="Times New Roman"/>
          <w:sz w:val="24"/>
          <w:szCs w:val="24"/>
        </w:rPr>
        <w:t>, а также в судебном порядке.</w:t>
      </w:r>
    </w:p>
    <w:p w:rsidR="00653FF3" w:rsidRDefault="00653FF3" w:rsidP="004A09A7">
      <w:pPr>
        <w:pStyle w:val="25"/>
        <w:shd w:val="clear" w:color="auto" w:fill="auto"/>
        <w:spacing w:line="260" w:lineRule="exact"/>
      </w:pPr>
    </w:p>
    <w:p w:rsidR="00653FF3" w:rsidRDefault="00653FF3" w:rsidP="004A09A7">
      <w:pPr>
        <w:pStyle w:val="25"/>
        <w:shd w:val="clear" w:color="auto" w:fill="auto"/>
        <w:spacing w:line="260" w:lineRule="exact"/>
      </w:pPr>
    </w:p>
    <w:p w:rsidR="006239BB" w:rsidRDefault="006239BB" w:rsidP="006239BB">
      <w:pPr>
        <w:widowControl/>
        <w:jc w:val="both"/>
        <w:rPr>
          <w:rFonts w:ascii="Times New Roman" w:eastAsia="Times New Roman" w:hAnsi="Times New Roman" w:cs="Times New Roman"/>
          <w:color w:val="auto"/>
          <w:sz w:val="28"/>
          <w:szCs w:val="28"/>
          <w:lang w:bidi="ar-SA"/>
        </w:rPr>
      </w:pPr>
      <w:r w:rsidRPr="00653FF3">
        <w:rPr>
          <w:rFonts w:ascii="Times New Roman" w:eastAsia="Times New Roman" w:hAnsi="Times New Roman" w:cs="Times New Roman"/>
          <w:color w:val="auto"/>
          <w:sz w:val="28"/>
          <w:szCs w:val="28"/>
          <w:lang w:bidi="ar-SA"/>
        </w:rPr>
        <w:t>Глава Ягоднинского</w:t>
      </w:r>
    </w:p>
    <w:p w:rsidR="006239BB" w:rsidRPr="00653FF3" w:rsidRDefault="006239BB" w:rsidP="006239BB">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муниципального </w:t>
      </w:r>
      <w:r w:rsidRPr="00653FF3">
        <w:rPr>
          <w:rFonts w:ascii="Times New Roman" w:eastAsia="Times New Roman" w:hAnsi="Times New Roman" w:cs="Times New Roman"/>
          <w:color w:val="auto"/>
          <w:sz w:val="28"/>
          <w:szCs w:val="28"/>
          <w:lang w:bidi="ar-SA"/>
        </w:rPr>
        <w:t>округа                                                                         Н.Б. Олейник</w:t>
      </w:r>
    </w:p>
    <w:p w:rsidR="00653FF3" w:rsidRDefault="00653FF3" w:rsidP="004A09A7">
      <w:pPr>
        <w:pStyle w:val="25"/>
        <w:shd w:val="clear" w:color="auto" w:fill="auto"/>
        <w:spacing w:line="260" w:lineRule="exact"/>
      </w:pPr>
    </w:p>
    <w:p w:rsidR="00653FF3" w:rsidRDefault="00653FF3" w:rsidP="004A09A7">
      <w:pPr>
        <w:pStyle w:val="25"/>
        <w:shd w:val="clear" w:color="auto" w:fill="auto"/>
        <w:spacing w:line="260" w:lineRule="exact"/>
      </w:pPr>
    </w:p>
    <w:p w:rsidR="00653FF3" w:rsidRDefault="00653FF3" w:rsidP="004A09A7">
      <w:pPr>
        <w:pStyle w:val="25"/>
        <w:shd w:val="clear" w:color="auto" w:fill="auto"/>
        <w:spacing w:line="260" w:lineRule="exact"/>
      </w:pPr>
    </w:p>
    <w:p w:rsidR="00653FF3" w:rsidRDefault="00653FF3" w:rsidP="004A09A7">
      <w:pPr>
        <w:pStyle w:val="25"/>
        <w:shd w:val="clear" w:color="auto" w:fill="auto"/>
        <w:spacing w:line="260" w:lineRule="exact"/>
      </w:pPr>
    </w:p>
    <w:p w:rsidR="00653FF3" w:rsidRDefault="00653FF3" w:rsidP="004A09A7">
      <w:pPr>
        <w:pStyle w:val="25"/>
        <w:shd w:val="clear" w:color="auto" w:fill="auto"/>
        <w:spacing w:line="260" w:lineRule="exact"/>
      </w:pPr>
    </w:p>
    <w:p w:rsidR="00653FF3" w:rsidRDefault="00653FF3" w:rsidP="004A09A7">
      <w:pPr>
        <w:pStyle w:val="25"/>
        <w:shd w:val="clear" w:color="auto" w:fill="auto"/>
        <w:spacing w:line="260" w:lineRule="exact"/>
      </w:pPr>
    </w:p>
    <w:p w:rsidR="00653FF3" w:rsidRDefault="00653FF3" w:rsidP="004A09A7">
      <w:pPr>
        <w:pStyle w:val="25"/>
        <w:shd w:val="clear" w:color="auto" w:fill="auto"/>
        <w:spacing w:line="260" w:lineRule="exact"/>
      </w:pPr>
    </w:p>
    <w:p w:rsidR="00653FF3" w:rsidRDefault="00653FF3" w:rsidP="004A09A7">
      <w:pPr>
        <w:pStyle w:val="25"/>
        <w:shd w:val="clear" w:color="auto" w:fill="auto"/>
        <w:spacing w:line="260" w:lineRule="exact"/>
      </w:pPr>
    </w:p>
    <w:p w:rsidR="00653FF3" w:rsidRDefault="00653FF3" w:rsidP="004A09A7">
      <w:pPr>
        <w:pStyle w:val="25"/>
        <w:shd w:val="clear" w:color="auto" w:fill="auto"/>
        <w:spacing w:line="260" w:lineRule="exact"/>
      </w:pPr>
    </w:p>
    <w:p w:rsidR="00653FF3" w:rsidRPr="00653FF3" w:rsidRDefault="00653FF3" w:rsidP="00653FF3">
      <w:pPr>
        <w:widowControl/>
        <w:jc w:val="center"/>
        <w:rPr>
          <w:rFonts w:ascii="Times New Roman" w:eastAsia="Times New Roman" w:hAnsi="Times New Roman" w:cs="Times New Roman"/>
          <w:color w:val="auto"/>
          <w:sz w:val="12"/>
          <w:szCs w:val="12"/>
          <w:lang w:bidi="ar-SA"/>
        </w:rPr>
      </w:pPr>
    </w:p>
    <w:p w:rsidR="00653FF3" w:rsidRPr="00653FF3" w:rsidRDefault="00653FF3" w:rsidP="00653FF3">
      <w:pPr>
        <w:widowControl/>
        <w:jc w:val="center"/>
        <w:rPr>
          <w:rFonts w:ascii="Times New Roman" w:eastAsia="Times New Roman" w:hAnsi="Times New Roman" w:cs="Times New Roman"/>
          <w:color w:val="auto"/>
          <w:sz w:val="12"/>
          <w:szCs w:val="12"/>
          <w:lang w:bidi="ar-SA"/>
        </w:rPr>
      </w:pPr>
    </w:p>
    <w:p w:rsidR="00653FF3" w:rsidRDefault="00653FF3"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653FF3">
      <w:pPr>
        <w:widowControl/>
        <w:jc w:val="center"/>
        <w:rPr>
          <w:rFonts w:ascii="Times New Roman" w:eastAsia="Times New Roman" w:hAnsi="Times New Roman" w:cs="Times New Roman"/>
          <w:color w:val="auto"/>
          <w:sz w:val="12"/>
          <w:szCs w:val="12"/>
          <w:lang w:bidi="ar-SA"/>
        </w:rPr>
      </w:pPr>
    </w:p>
    <w:p w:rsidR="0001381D" w:rsidRDefault="0001381D" w:rsidP="0001381D">
      <w:pPr>
        <w:pStyle w:val="25"/>
        <w:shd w:val="clear" w:color="auto" w:fill="auto"/>
      </w:pPr>
      <w:r>
        <w:t>Приложение № 3 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1381D" w:rsidRDefault="0001381D" w:rsidP="0001381D">
      <w:pPr>
        <w:pStyle w:val="ConsPlusNormal"/>
        <w:ind w:firstLine="540"/>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5C74E1" w:rsidRPr="005C74E1" w:rsidTr="005C74E1">
        <w:trPr>
          <w:jc w:val="right"/>
        </w:trPr>
        <w:tc>
          <w:tcPr>
            <w:tcW w:w="4535" w:type="dxa"/>
          </w:tcPr>
          <w:p w:rsidR="005C74E1" w:rsidRPr="005C74E1" w:rsidRDefault="005C74E1" w:rsidP="005C74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МО «Ягоднинского муниципального округа Магаданской области» </w:t>
            </w:r>
          </w:p>
        </w:tc>
      </w:tr>
      <w:tr w:rsidR="005C74E1" w:rsidRPr="005C74E1" w:rsidTr="005C74E1">
        <w:trPr>
          <w:jc w:val="right"/>
        </w:trPr>
        <w:tc>
          <w:tcPr>
            <w:tcW w:w="4535" w:type="dxa"/>
          </w:tcPr>
          <w:p w:rsidR="005C74E1" w:rsidRPr="005C74E1" w:rsidRDefault="005C74E1" w:rsidP="000F0ACC">
            <w:pPr>
              <w:pStyle w:val="ConsPlusNormal"/>
              <w:jc w:val="both"/>
              <w:rPr>
                <w:rFonts w:ascii="Times New Roman" w:hAnsi="Times New Roman" w:cs="Times New Roman"/>
                <w:sz w:val="24"/>
                <w:szCs w:val="24"/>
              </w:rPr>
            </w:pPr>
            <w:r w:rsidRPr="005C74E1">
              <w:rPr>
                <w:rFonts w:ascii="Times New Roman" w:hAnsi="Times New Roman" w:cs="Times New Roman"/>
                <w:sz w:val="24"/>
                <w:szCs w:val="24"/>
              </w:rPr>
              <w:t>От кого:</w:t>
            </w:r>
          </w:p>
        </w:tc>
      </w:tr>
      <w:tr w:rsidR="005C74E1" w:rsidRPr="005C74E1" w:rsidTr="005C74E1">
        <w:trPr>
          <w:jc w:val="right"/>
        </w:trPr>
        <w:tc>
          <w:tcPr>
            <w:tcW w:w="4535" w:type="dxa"/>
          </w:tcPr>
          <w:p w:rsidR="005C74E1" w:rsidRPr="005C74E1" w:rsidRDefault="005C74E1" w:rsidP="000F0ACC">
            <w:pPr>
              <w:pStyle w:val="ConsPlusNormal"/>
              <w:jc w:val="both"/>
              <w:rPr>
                <w:rFonts w:ascii="Times New Roman" w:hAnsi="Times New Roman" w:cs="Times New Roman"/>
                <w:sz w:val="24"/>
                <w:szCs w:val="24"/>
              </w:rPr>
            </w:pPr>
          </w:p>
        </w:tc>
      </w:tr>
      <w:tr w:rsidR="005C74E1" w:rsidRPr="005C74E1" w:rsidTr="005C74E1">
        <w:trPr>
          <w:jc w:val="right"/>
        </w:trPr>
        <w:tc>
          <w:tcPr>
            <w:tcW w:w="4535" w:type="dxa"/>
          </w:tcPr>
          <w:p w:rsidR="005C74E1" w:rsidRPr="005C74E1" w:rsidRDefault="005C74E1" w:rsidP="005C74E1">
            <w:pPr>
              <w:pStyle w:val="ConsPlusNormal"/>
              <w:ind w:firstLine="0"/>
              <w:jc w:val="center"/>
              <w:rPr>
                <w:rFonts w:ascii="Times New Roman" w:hAnsi="Times New Roman" w:cs="Times New Roman"/>
              </w:rPr>
            </w:pPr>
            <w:r w:rsidRPr="005C74E1">
              <w:rPr>
                <w:rFonts w:ascii="Times New Roman" w:hAnsi="Times New Roman" w:cs="Times New Roman"/>
                <w:i/>
                <w:iCs/>
              </w:rPr>
              <w:t>(наименование и ИНН, ОГРН, организационно-правовая форма организации для юридического лица / фамилия, имя, отчество для физического лица; данные документа, удостоверяющего личность)</w:t>
            </w:r>
          </w:p>
        </w:tc>
      </w:tr>
      <w:tr w:rsidR="005C74E1" w:rsidRPr="005C74E1" w:rsidTr="005C74E1">
        <w:trPr>
          <w:jc w:val="right"/>
        </w:trPr>
        <w:tc>
          <w:tcPr>
            <w:tcW w:w="4535" w:type="dxa"/>
          </w:tcPr>
          <w:p w:rsidR="005C74E1" w:rsidRPr="005C74E1" w:rsidRDefault="005C74E1" w:rsidP="000F0ACC">
            <w:pPr>
              <w:pStyle w:val="ConsPlusNormal"/>
              <w:jc w:val="both"/>
              <w:rPr>
                <w:rFonts w:ascii="Times New Roman" w:hAnsi="Times New Roman" w:cs="Times New Roman"/>
                <w:sz w:val="24"/>
                <w:szCs w:val="24"/>
              </w:rPr>
            </w:pPr>
          </w:p>
        </w:tc>
      </w:tr>
      <w:tr w:rsidR="005C74E1" w:rsidRPr="005C74E1" w:rsidTr="005C74E1">
        <w:trPr>
          <w:jc w:val="right"/>
        </w:trPr>
        <w:tc>
          <w:tcPr>
            <w:tcW w:w="4535" w:type="dxa"/>
          </w:tcPr>
          <w:p w:rsidR="005C74E1" w:rsidRPr="005C74E1" w:rsidRDefault="005C74E1" w:rsidP="005C74E1">
            <w:pPr>
              <w:pStyle w:val="ConsPlusNormal"/>
              <w:ind w:firstLine="0"/>
              <w:jc w:val="center"/>
              <w:rPr>
                <w:rFonts w:ascii="Times New Roman" w:hAnsi="Times New Roman" w:cs="Times New Roman"/>
                <w:sz w:val="24"/>
                <w:szCs w:val="24"/>
              </w:rPr>
            </w:pPr>
            <w:r w:rsidRPr="005C74E1">
              <w:rPr>
                <w:rFonts w:ascii="Times New Roman" w:hAnsi="Times New Roman" w:cs="Times New Roman"/>
                <w:i/>
                <w:iCs/>
              </w:rPr>
              <w:t>(контактный телефон; электронная почта, адрес регистрации, адрес фактического проживания</w:t>
            </w:r>
            <w:r w:rsidRPr="005C74E1">
              <w:rPr>
                <w:rFonts w:ascii="Times New Roman" w:hAnsi="Times New Roman" w:cs="Times New Roman"/>
                <w:i/>
                <w:iCs/>
                <w:sz w:val="24"/>
                <w:szCs w:val="24"/>
              </w:rPr>
              <w:t>)</w:t>
            </w:r>
          </w:p>
        </w:tc>
      </w:tr>
      <w:tr w:rsidR="005C74E1" w:rsidRPr="005C74E1" w:rsidTr="005C74E1">
        <w:trPr>
          <w:jc w:val="right"/>
        </w:trPr>
        <w:tc>
          <w:tcPr>
            <w:tcW w:w="4535" w:type="dxa"/>
          </w:tcPr>
          <w:p w:rsidR="005C74E1" w:rsidRPr="005C74E1" w:rsidRDefault="005C74E1" w:rsidP="000F0ACC">
            <w:pPr>
              <w:pStyle w:val="ConsPlusNormal"/>
              <w:jc w:val="both"/>
              <w:rPr>
                <w:rFonts w:ascii="Times New Roman" w:hAnsi="Times New Roman" w:cs="Times New Roman"/>
                <w:sz w:val="24"/>
                <w:szCs w:val="24"/>
              </w:rPr>
            </w:pPr>
          </w:p>
        </w:tc>
      </w:tr>
      <w:tr w:rsidR="005C74E1" w:rsidRPr="005C74E1" w:rsidTr="005C74E1">
        <w:trPr>
          <w:jc w:val="right"/>
        </w:trPr>
        <w:tc>
          <w:tcPr>
            <w:tcW w:w="4535" w:type="dxa"/>
          </w:tcPr>
          <w:p w:rsidR="005C74E1" w:rsidRPr="005C74E1" w:rsidRDefault="005C74E1" w:rsidP="005C74E1">
            <w:pPr>
              <w:pStyle w:val="ConsPlusNormal"/>
              <w:ind w:firstLine="0"/>
              <w:jc w:val="center"/>
              <w:rPr>
                <w:rFonts w:ascii="Times New Roman" w:hAnsi="Times New Roman" w:cs="Times New Roman"/>
              </w:rPr>
            </w:pPr>
            <w:r w:rsidRPr="005C74E1">
              <w:rPr>
                <w:rFonts w:ascii="Times New Roman" w:hAnsi="Times New Roman" w:cs="Times New Roman"/>
                <w:i/>
                <w:iCs/>
              </w:rPr>
              <w:t>(представитель, контактные данные представителя)</w:t>
            </w:r>
          </w:p>
        </w:tc>
      </w:tr>
    </w:tbl>
    <w:p w:rsidR="0001381D" w:rsidRDefault="0001381D" w:rsidP="0001381D">
      <w:pPr>
        <w:pStyle w:val="ConsPlusNormal"/>
        <w:ind w:firstLine="540"/>
        <w:jc w:val="both"/>
      </w:pPr>
    </w:p>
    <w:p w:rsidR="0001381D" w:rsidRPr="005C74E1" w:rsidRDefault="0001381D" w:rsidP="0001381D">
      <w:pPr>
        <w:pStyle w:val="ConsPlusNormal"/>
        <w:jc w:val="center"/>
        <w:rPr>
          <w:rFonts w:ascii="Times New Roman" w:hAnsi="Times New Roman" w:cs="Times New Roman"/>
          <w:sz w:val="24"/>
          <w:szCs w:val="24"/>
        </w:rPr>
      </w:pPr>
      <w:bookmarkStart w:id="21" w:name="Par800"/>
      <w:bookmarkEnd w:id="21"/>
      <w:r w:rsidRPr="005C74E1">
        <w:rPr>
          <w:rFonts w:ascii="Times New Roman" w:hAnsi="Times New Roman" w:cs="Times New Roman"/>
          <w:b/>
          <w:bCs/>
          <w:sz w:val="24"/>
          <w:szCs w:val="24"/>
        </w:rPr>
        <w:t>Заявление</w:t>
      </w:r>
    </w:p>
    <w:p w:rsidR="0001381D" w:rsidRPr="005C74E1" w:rsidRDefault="0001381D" w:rsidP="0001381D">
      <w:pPr>
        <w:pStyle w:val="ConsPlusNormal"/>
        <w:jc w:val="center"/>
        <w:rPr>
          <w:rFonts w:ascii="Times New Roman" w:hAnsi="Times New Roman" w:cs="Times New Roman"/>
          <w:sz w:val="24"/>
          <w:szCs w:val="24"/>
        </w:rPr>
      </w:pPr>
      <w:r w:rsidRPr="005C74E1">
        <w:rPr>
          <w:rFonts w:ascii="Times New Roman" w:hAnsi="Times New Roman" w:cs="Times New Roman"/>
          <w:b/>
          <w:bCs/>
          <w:sz w:val="24"/>
          <w:szCs w:val="24"/>
        </w:rPr>
        <w:t>о предоставлении земельного участка</w:t>
      </w:r>
    </w:p>
    <w:p w:rsidR="0001381D" w:rsidRPr="005C74E1" w:rsidRDefault="0001381D" w:rsidP="0001381D">
      <w:pPr>
        <w:pStyle w:val="ConsPlusNormal"/>
        <w:ind w:firstLine="540"/>
        <w:jc w:val="both"/>
        <w:rPr>
          <w:rFonts w:ascii="Times New Roman" w:hAnsi="Times New Roman" w:cs="Times New Roman"/>
          <w:sz w:val="24"/>
          <w:szCs w:val="24"/>
        </w:rPr>
      </w:pPr>
    </w:p>
    <w:p w:rsidR="0001381D" w:rsidRPr="005C74E1" w:rsidRDefault="0001381D" w:rsidP="0001381D">
      <w:pPr>
        <w:pStyle w:val="ConsPlusNormal"/>
        <w:ind w:firstLine="540"/>
        <w:jc w:val="both"/>
        <w:rPr>
          <w:rFonts w:ascii="Times New Roman" w:hAnsi="Times New Roman" w:cs="Times New Roman"/>
          <w:sz w:val="24"/>
          <w:szCs w:val="24"/>
        </w:rPr>
      </w:pPr>
      <w:r w:rsidRPr="005C74E1">
        <w:rPr>
          <w:rFonts w:ascii="Times New Roman" w:hAnsi="Times New Roman" w:cs="Times New Roman"/>
          <w:sz w:val="24"/>
          <w:szCs w:val="24"/>
        </w:rPr>
        <w:t>Прошу предоставить земельный участок с кадастровым номером __________________ в собственность бесплатно.</w:t>
      </w:r>
    </w:p>
    <w:p w:rsidR="0001381D" w:rsidRPr="005C74E1" w:rsidRDefault="0001381D" w:rsidP="0001381D">
      <w:pPr>
        <w:pStyle w:val="ConsPlusNormal"/>
        <w:spacing w:before="200"/>
        <w:ind w:firstLine="540"/>
        <w:jc w:val="both"/>
        <w:rPr>
          <w:rFonts w:ascii="Times New Roman" w:hAnsi="Times New Roman" w:cs="Times New Roman"/>
          <w:sz w:val="24"/>
          <w:szCs w:val="24"/>
        </w:rPr>
      </w:pPr>
      <w:r w:rsidRPr="005C74E1">
        <w:rPr>
          <w:rFonts w:ascii="Times New Roman" w:hAnsi="Times New Roman" w:cs="Times New Roman"/>
          <w:sz w:val="24"/>
          <w:szCs w:val="24"/>
        </w:rPr>
        <w:t xml:space="preserve">Основание предоставления земельного участка: __________________ </w:t>
      </w:r>
      <w:hyperlink w:anchor="Par835" w:tooltip="&lt;4&gt;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w:history="1">
        <w:r w:rsidRPr="005C74E1">
          <w:rPr>
            <w:rFonts w:ascii="Times New Roman" w:hAnsi="Times New Roman" w:cs="Times New Roman"/>
            <w:color w:val="0000FF"/>
            <w:sz w:val="24"/>
            <w:szCs w:val="24"/>
          </w:rPr>
          <w:t>&lt;4&gt;</w:t>
        </w:r>
      </w:hyperlink>
      <w:r w:rsidRPr="005C74E1">
        <w:rPr>
          <w:rFonts w:ascii="Times New Roman" w:hAnsi="Times New Roman" w:cs="Times New Roman"/>
          <w:sz w:val="24"/>
          <w:szCs w:val="24"/>
        </w:rPr>
        <w:t>.</w:t>
      </w:r>
    </w:p>
    <w:p w:rsidR="0001381D" w:rsidRPr="005C74E1" w:rsidRDefault="0001381D" w:rsidP="0001381D">
      <w:pPr>
        <w:pStyle w:val="ConsPlusNormal"/>
        <w:spacing w:before="200"/>
        <w:ind w:firstLine="540"/>
        <w:jc w:val="both"/>
        <w:rPr>
          <w:rFonts w:ascii="Times New Roman" w:hAnsi="Times New Roman" w:cs="Times New Roman"/>
          <w:sz w:val="24"/>
          <w:szCs w:val="24"/>
        </w:rPr>
      </w:pPr>
      <w:r w:rsidRPr="005C74E1">
        <w:rPr>
          <w:rFonts w:ascii="Times New Roman" w:hAnsi="Times New Roman" w:cs="Times New Roman"/>
          <w:sz w:val="24"/>
          <w:szCs w:val="24"/>
        </w:rPr>
        <w:t>Цель использования земельного участка _________________________</w:t>
      </w:r>
    </w:p>
    <w:p w:rsidR="0001381D" w:rsidRPr="005C74E1" w:rsidRDefault="0001381D" w:rsidP="0001381D">
      <w:pPr>
        <w:pStyle w:val="ConsPlusNormal"/>
        <w:spacing w:before="200"/>
        <w:ind w:firstLine="540"/>
        <w:jc w:val="both"/>
        <w:rPr>
          <w:rFonts w:ascii="Times New Roman" w:hAnsi="Times New Roman" w:cs="Times New Roman"/>
          <w:sz w:val="24"/>
          <w:szCs w:val="24"/>
        </w:rPr>
      </w:pPr>
      <w:r w:rsidRPr="005C74E1">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______________________________________ </w:t>
      </w:r>
      <w:hyperlink w:anchor="Par836" w:tooltip="&lt;5&gt; Указывается в случае, если земельный участок предоставляется взамен земельного участка, изымаемого для государственных или муниципальных нужд." w:history="1">
        <w:r w:rsidRPr="005C74E1">
          <w:rPr>
            <w:rFonts w:ascii="Times New Roman" w:hAnsi="Times New Roman" w:cs="Times New Roman"/>
            <w:color w:val="0000FF"/>
            <w:sz w:val="24"/>
            <w:szCs w:val="24"/>
          </w:rPr>
          <w:t>&lt;5&gt;</w:t>
        </w:r>
      </w:hyperlink>
      <w:r w:rsidRPr="005C74E1">
        <w:rPr>
          <w:rFonts w:ascii="Times New Roman" w:hAnsi="Times New Roman" w:cs="Times New Roman"/>
          <w:sz w:val="24"/>
          <w:szCs w:val="24"/>
        </w:rPr>
        <w:t>.</w:t>
      </w:r>
    </w:p>
    <w:p w:rsidR="0001381D" w:rsidRPr="005C74E1" w:rsidRDefault="0001381D" w:rsidP="0001381D">
      <w:pPr>
        <w:pStyle w:val="ConsPlusNormal"/>
        <w:spacing w:before="200"/>
        <w:ind w:firstLine="540"/>
        <w:jc w:val="both"/>
        <w:rPr>
          <w:rFonts w:ascii="Times New Roman" w:hAnsi="Times New Roman" w:cs="Times New Roman"/>
          <w:sz w:val="24"/>
          <w:szCs w:val="24"/>
        </w:rPr>
      </w:pPr>
      <w:r w:rsidRPr="005C74E1">
        <w:rPr>
          <w:rFonts w:ascii="Times New Roman" w:hAnsi="Times New Roman" w:cs="Times New Roman"/>
          <w:sz w:val="24"/>
          <w:szCs w:val="24"/>
        </w:rPr>
        <w:lastRenderedPageBreak/>
        <w:t xml:space="preserve">Реквизиты решения об утверждении документа территориального планирования и (или) проекта планировки территории _____________________ </w:t>
      </w:r>
      <w:hyperlink w:anchor="Par837" w:tooltip="&lt;6&gt; Указывается в случае, если земельный участок предоставляется для размещения объектов, предусмотренных указанными документами и (или) проектом." w:history="1">
        <w:r w:rsidRPr="005C74E1">
          <w:rPr>
            <w:rFonts w:ascii="Times New Roman" w:hAnsi="Times New Roman" w:cs="Times New Roman"/>
            <w:color w:val="0000FF"/>
            <w:sz w:val="24"/>
            <w:szCs w:val="24"/>
          </w:rPr>
          <w:t>&lt;6&gt;</w:t>
        </w:r>
      </w:hyperlink>
      <w:r w:rsidRPr="005C74E1">
        <w:rPr>
          <w:rFonts w:ascii="Times New Roman" w:hAnsi="Times New Roman" w:cs="Times New Roman"/>
          <w:sz w:val="24"/>
          <w:szCs w:val="24"/>
        </w:rPr>
        <w:t>.</w:t>
      </w:r>
    </w:p>
    <w:p w:rsidR="0001381D" w:rsidRPr="005C74E1" w:rsidRDefault="0001381D" w:rsidP="0001381D">
      <w:pPr>
        <w:pStyle w:val="ConsPlusNormal"/>
        <w:spacing w:before="200"/>
        <w:ind w:firstLine="540"/>
        <w:jc w:val="both"/>
        <w:rPr>
          <w:rFonts w:ascii="Times New Roman" w:hAnsi="Times New Roman" w:cs="Times New Roman"/>
          <w:sz w:val="24"/>
          <w:szCs w:val="24"/>
        </w:rPr>
      </w:pPr>
      <w:r w:rsidRPr="005C74E1">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участка__________________ </w:t>
      </w:r>
      <w:hyperlink w:anchor="Par838" w:tooltip="&lt;7&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history="1">
        <w:r w:rsidRPr="005C74E1">
          <w:rPr>
            <w:rFonts w:ascii="Times New Roman" w:hAnsi="Times New Roman" w:cs="Times New Roman"/>
            <w:color w:val="0000FF"/>
            <w:sz w:val="24"/>
            <w:szCs w:val="24"/>
          </w:rPr>
          <w:t>&lt;7&gt;</w:t>
        </w:r>
      </w:hyperlink>
      <w:r w:rsidRPr="005C74E1">
        <w:rPr>
          <w:rFonts w:ascii="Times New Roman" w:hAnsi="Times New Roman" w:cs="Times New Roman"/>
          <w:sz w:val="24"/>
          <w:szCs w:val="24"/>
        </w:rPr>
        <w:t>.</w:t>
      </w:r>
    </w:p>
    <w:p w:rsidR="0001381D" w:rsidRPr="005C74E1" w:rsidRDefault="0001381D" w:rsidP="0001381D">
      <w:pPr>
        <w:pStyle w:val="ConsPlusNormal"/>
        <w:ind w:firstLine="540"/>
        <w:jc w:val="both"/>
        <w:rPr>
          <w:rFonts w:ascii="Times New Roman" w:hAnsi="Times New Roman" w:cs="Times New Roman"/>
          <w:sz w:val="24"/>
          <w:szCs w:val="24"/>
        </w:rPr>
      </w:pPr>
    </w:p>
    <w:p w:rsidR="0001381D" w:rsidRPr="005C74E1" w:rsidRDefault="0001381D" w:rsidP="0001381D">
      <w:pPr>
        <w:pStyle w:val="ConsPlusNormal"/>
        <w:ind w:firstLine="540"/>
        <w:jc w:val="both"/>
        <w:rPr>
          <w:rFonts w:ascii="Times New Roman" w:hAnsi="Times New Roman" w:cs="Times New Roman"/>
          <w:sz w:val="24"/>
          <w:szCs w:val="24"/>
        </w:rPr>
      </w:pPr>
      <w:r w:rsidRPr="005C74E1">
        <w:rPr>
          <w:rFonts w:ascii="Times New Roman" w:hAnsi="Times New Roman" w:cs="Times New Roman"/>
          <w:sz w:val="24"/>
          <w:szCs w:val="24"/>
        </w:rPr>
        <w:t>Приложение:</w:t>
      </w:r>
    </w:p>
    <w:p w:rsidR="0001381D" w:rsidRPr="005C74E1" w:rsidRDefault="0001381D" w:rsidP="0001381D">
      <w:pPr>
        <w:pStyle w:val="ConsPlusNormal"/>
        <w:spacing w:before="200"/>
        <w:ind w:firstLine="540"/>
        <w:jc w:val="both"/>
        <w:rPr>
          <w:rFonts w:ascii="Times New Roman" w:hAnsi="Times New Roman" w:cs="Times New Roman"/>
          <w:sz w:val="24"/>
          <w:szCs w:val="24"/>
        </w:rPr>
      </w:pPr>
      <w:r w:rsidRPr="005C74E1">
        <w:rPr>
          <w:rFonts w:ascii="Times New Roman" w:hAnsi="Times New Roman" w:cs="Times New Roman"/>
          <w:sz w:val="24"/>
          <w:szCs w:val="24"/>
        </w:rPr>
        <w:t>Результат предоставления услуги прошу:</w:t>
      </w:r>
    </w:p>
    <w:p w:rsidR="0001381D" w:rsidRDefault="0001381D" w:rsidP="0001381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96"/>
        <w:gridCol w:w="1871"/>
      </w:tblGrid>
      <w:tr w:rsidR="0001381D" w:rsidRPr="005C74E1" w:rsidTr="000F0ACC">
        <w:tc>
          <w:tcPr>
            <w:tcW w:w="7196" w:type="dxa"/>
            <w:tcBorders>
              <w:top w:val="single" w:sz="4" w:space="0" w:color="auto"/>
              <w:left w:val="single" w:sz="4" w:space="0" w:color="auto"/>
              <w:bottom w:val="single" w:sz="4" w:space="0" w:color="auto"/>
              <w:right w:val="single" w:sz="4" w:space="0" w:color="auto"/>
            </w:tcBorders>
          </w:tcPr>
          <w:p w:rsidR="0001381D" w:rsidRPr="005C74E1" w:rsidRDefault="0001381D" w:rsidP="000F0ACC">
            <w:pPr>
              <w:pStyle w:val="ConsPlusNormal"/>
              <w:jc w:val="both"/>
              <w:rPr>
                <w:rFonts w:ascii="Times New Roman" w:hAnsi="Times New Roman" w:cs="Times New Roman"/>
                <w:sz w:val="24"/>
                <w:szCs w:val="24"/>
              </w:rPr>
            </w:pPr>
            <w:r w:rsidRPr="005C74E1">
              <w:rPr>
                <w:rFonts w:ascii="Times New Roman" w:hAnsi="Times New Roman" w:cs="Times New Roman"/>
                <w:sz w:val="24"/>
                <w:szCs w:val="24"/>
              </w:rPr>
              <w:t>направить в форме электронного документа в Личный кабинет на ЕПГУ</w:t>
            </w:r>
          </w:p>
        </w:tc>
        <w:tc>
          <w:tcPr>
            <w:tcW w:w="1871" w:type="dxa"/>
            <w:tcBorders>
              <w:top w:val="single" w:sz="4" w:space="0" w:color="auto"/>
              <w:left w:val="single" w:sz="4" w:space="0" w:color="auto"/>
              <w:bottom w:val="single" w:sz="4" w:space="0" w:color="auto"/>
              <w:right w:val="single" w:sz="4" w:space="0" w:color="auto"/>
            </w:tcBorders>
          </w:tcPr>
          <w:p w:rsidR="0001381D" w:rsidRPr="005C74E1" w:rsidRDefault="0001381D" w:rsidP="000F0ACC">
            <w:pPr>
              <w:pStyle w:val="ConsPlusNormal"/>
              <w:rPr>
                <w:rFonts w:ascii="Times New Roman" w:hAnsi="Times New Roman" w:cs="Times New Roman"/>
                <w:sz w:val="24"/>
                <w:szCs w:val="24"/>
              </w:rPr>
            </w:pPr>
          </w:p>
        </w:tc>
      </w:tr>
      <w:tr w:rsidR="0001381D" w:rsidRPr="005C74E1" w:rsidTr="000F0ACC">
        <w:tc>
          <w:tcPr>
            <w:tcW w:w="7196" w:type="dxa"/>
            <w:tcBorders>
              <w:top w:val="single" w:sz="4" w:space="0" w:color="auto"/>
              <w:left w:val="single" w:sz="4" w:space="0" w:color="auto"/>
              <w:bottom w:val="single" w:sz="4" w:space="0" w:color="auto"/>
              <w:right w:val="single" w:sz="4" w:space="0" w:color="auto"/>
            </w:tcBorders>
          </w:tcPr>
          <w:p w:rsidR="0001381D" w:rsidRPr="005C74E1" w:rsidRDefault="0001381D" w:rsidP="000F0ACC">
            <w:pPr>
              <w:pStyle w:val="ConsPlusNormal"/>
              <w:jc w:val="both"/>
              <w:rPr>
                <w:rFonts w:ascii="Times New Roman" w:hAnsi="Times New Roman" w:cs="Times New Roman"/>
                <w:sz w:val="24"/>
                <w:szCs w:val="24"/>
              </w:rPr>
            </w:pPr>
            <w:r w:rsidRPr="005C74E1">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 ____________________________</w:t>
            </w:r>
          </w:p>
        </w:tc>
        <w:tc>
          <w:tcPr>
            <w:tcW w:w="1871" w:type="dxa"/>
            <w:tcBorders>
              <w:top w:val="single" w:sz="4" w:space="0" w:color="auto"/>
              <w:left w:val="single" w:sz="4" w:space="0" w:color="auto"/>
              <w:bottom w:val="single" w:sz="4" w:space="0" w:color="auto"/>
              <w:right w:val="single" w:sz="4" w:space="0" w:color="auto"/>
            </w:tcBorders>
          </w:tcPr>
          <w:p w:rsidR="0001381D" w:rsidRPr="005C74E1" w:rsidRDefault="0001381D" w:rsidP="000F0ACC">
            <w:pPr>
              <w:pStyle w:val="ConsPlusNormal"/>
              <w:rPr>
                <w:rFonts w:ascii="Times New Roman" w:hAnsi="Times New Roman" w:cs="Times New Roman"/>
                <w:sz w:val="24"/>
                <w:szCs w:val="24"/>
              </w:rPr>
            </w:pPr>
          </w:p>
        </w:tc>
      </w:tr>
      <w:tr w:rsidR="0001381D" w:rsidRPr="005C74E1" w:rsidTr="000F0ACC">
        <w:tc>
          <w:tcPr>
            <w:tcW w:w="7196" w:type="dxa"/>
            <w:tcBorders>
              <w:top w:val="single" w:sz="4" w:space="0" w:color="auto"/>
              <w:left w:val="single" w:sz="4" w:space="0" w:color="auto"/>
              <w:bottom w:val="single" w:sz="4" w:space="0" w:color="auto"/>
              <w:right w:val="single" w:sz="4" w:space="0" w:color="auto"/>
            </w:tcBorders>
          </w:tcPr>
          <w:p w:rsidR="0001381D" w:rsidRPr="005C74E1" w:rsidRDefault="0001381D" w:rsidP="000F0ACC">
            <w:pPr>
              <w:pStyle w:val="ConsPlusNormal"/>
              <w:jc w:val="both"/>
              <w:rPr>
                <w:rFonts w:ascii="Times New Roman" w:hAnsi="Times New Roman" w:cs="Times New Roman"/>
                <w:sz w:val="24"/>
                <w:szCs w:val="24"/>
              </w:rPr>
            </w:pPr>
            <w:r w:rsidRPr="005C74E1">
              <w:rPr>
                <w:rFonts w:ascii="Times New Roman" w:hAnsi="Times New Roman" w:cs="Times New Roman"/>
                <w:sz w:val="24"/>
                <w:szCs w:val="24"/>
              </w:rPr>
              <w:t>направить на бумажном носителе на почтовый адрес: ___________________________________________________</w:t>
            </w:r>
          </w:p>
        </w:tc>
        <w:tc>
          <w:tcPr>
            <w:tcW w:w="1871" w:type="dxa"/>
            <w:tcBorders>
              <w:top w:val="single" w:sz="4" w:space="0" w:color="auto"/>
              <w:left w:val="single" w:sz="4" w:space="0" w:color="auto"/>
              <w:bottom w:val="single" w:sz="4" w:space="0" w:color="auto"/>
              <w:right w:val="single" w:sz="4" w:space="0" w:color="auto"/>
            </w:tcBorders>
          </w:tcPr>
          <w:p w:rsidR="0001381D" w:rsidRPr="005C74E1" w:rsidRDefault="0001381D" w:rsidP="000F0ACC">
            <w:pPr>
              <w:pStyle w:val="ConsPlusNormal"/>
              <w:rPr>
                <w:rFonts w:ascii="Times New Roman" w:hAnsi="Times New Roman" w:cs="Times New Roman"/>
                <w:sz w:val="24"/>
                <w:szCs w:val="24"/>
              </w:rPr>
            </w:pPr>
          </w:p>
        </w:tc>
      </w:tr>
      <w:tr w:rsidR="0001381D" w:rsidRPr="005C74E1" w:rsidTr="000F0ACC">
        <w:tc>
          <w:tcPr>
            <w:tcW w:w="9067" w:type="dxa"/>
            <w:gridSpan w:val="2"/>
            <w:tcBorders>
              <w:top w:val="single" w:sz="4" w:space="0" w:color="auto"/>
              <w:left w:val="single" w:sz="4" w:space="0" w:color="auto"/>
              <w:bottom w:val="single" w:sz="4" w:space="0" w:color="auto"/>
              <w:right w:val="single" w:sz="4" w:space="0" w:color="auto"/>
            </w:tcBorders>
          </w:tcPr>
          <w:p w:rsidR="0001381D" w:rsidRPr="005C74E1" w:rsidRDefault="0001381D" w:rsidP="000F0ACC">
            <w:pPr>
              <w:pStyle w:val="ConsPlusNormal"/>
              <w:jc w:val="center"/>
              <w:rPr>
                <w:rFonts w:ascii="Times New Roman" w:hAnsi="Times New Roman" w:cs="Times New Roman"/>
                <w:sz w:val="24"/>
                <w:szCs w:val="24"/>
              </w:rPr>
            </w:pPr>
            <w:r w:rsidRPr="005C74E1">
              <w:rPr>
                <w:rFonts w:ascii="Times New Roman" w:hAnsi="Times New Roman" w:cs="Times New Roman"/>
                <w:i/>
                <w:iCs/>
                <w:sz w:val="24"/>
                <w:szCs w:val="24"/>
              </w:rPr>
              <w:t>Указывается один из перечисленных способов</w:t>
            </w:r>
          </w:p>
        </w:tc>
      </w:tr>
    </w:tbl>
    <w:p w:rsidR="0001381D" w:rsidRDefault="0001381D" w:rsidP="0001381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041"/>
        <w:gridCol w:w="340"/>
        <w:gridCol w:w="3458"/>
      </w:tblGrid>
      <w:tr w:rsidR="0001381D" w:rsidTr="000F0ACC">
        <w:tc>
          <w:tcPr>
            <w:tcW w:w="2608" w:type="dxa"/>
          </w:tcPr>
          <w:p w:rsidR="0001381D" w:rsidRDefault="0001381D" w:rsidP="000F0ACC">
            <w:pPr>
              <w:pStyle w:val="ConsPlusNormal"/>
              <w:jc w:val="both"/>
            </w:pPr>
          </w:p>
        </w:tc>
        <w:tc>
          <w:tcPr>
            <w:tcW w:w="2041" w:type="dxa"/>
            <w:tcBorders>
              <w:bottom w:val="single" w:sz="4" w:space="0" w:color="auto"/>
            </w:tcBorders>
          </w:tcPr>
          <w:p w:rsidR="0001381D" w:rsidRDefault="0001381D" w:rsidP="000F0ACC">
            <w:pPr>
              <w:pStyle w:val="ConsPlusNormal"/>
              <w:jc w:val="both"/>
            </w:pPr>
          </w:p>
        </w:tc>
        <w:tc>
          <w:tcPr>
            <w:tcW w:w="340" w:type="dxa"/>
          </w:tcPr>
          <w:p w:rsidR="0001381D" w:rsidRDefault="0001381D" w:rsidP="000F0ACC">
            <w:pPr>
              <w:pStyle w:val="ConsPlusNormal"/>
              <w:jc w:val="both"/>
            </w:pPr>
          </w:p>
        </w:tc>
        <w:tc>
          <w:tcPr>
            <w:tcW w:w="3458" w:type="dxa"/>
            <w:tcBorders>
              <w:bottom w:val="single" w:sz="4" w:space="0" w:color="auto"/>
            </w:tcBorders>
          </w:tcPr>
          <w:p w:rsidR="0001381D" w:rsidRDefault="0001381D" w:rsidP="000F0ACC">
            <w:pPr>
              <w:pStyle w:val="ConsPlusNormal"/>
              <w:jc w:val="both"/>
            </w:pPr>
          </w:p>
        </w:tc>
      </w:tr>
      <w:tr w:rsidR="0001381D" w:rsidRPr="005C74E1" w:rsidTr="000F0ACC">
        <w:tc>
          <w:tcPr>
            <w:tcW w:w="2608" w:type="dxa"/>
          </w:tcPr>
          <w:p w:rsidR="0001381D" w:rsidRPr="005C74E1" w:rsidRDefault="0001381D" w:rsidP="000F0ACC">
            <w:pPr>
              <w:pStyle w:val="ConsPlusNormal"/>
              <w:jc w:val="both"/>
              <w:rPr>
                <w:rFonts w:ascii="Times New Roman" w:hAnsi="Times New Roman" w:cs="Times New Roman"/>
                <w:sz w:val="24"/>
                <w:szCs w:val="24"/>
              </w:rPr>
            </w:pPr>
          </w:p>
        </w:tc>
        <w:tc>
          <w:tcPr>
            <w:tcW w:w="2041" w:type="dxa"/>
            <w:tcBorders>
              <w:top w:val="single" w:sz="4" w:space="0" w:color="auto"/>
            </w:tcBorders>
          </w:tcPr>
          <w:p w:rsidR="0001381D" w:rsidRPr="005C74E1" w:rsidRDefault="0001381D" w:rsidP="000F0ACC">
            <w:pPr>
              <w:pStyle w:val="ConsPlusNormal"/>
              <w:jc w:val="center"/>
              <w:rPr>
                <w:rFonts w:ascii="Times New Roman" w:hAnsi="Times New Roman" w:cs="Times New Roman"/>
                <w:sz w:val="24"/>
                <w:szCs w:val="24"/>
              </w:rPr>
            </w:pPr>
            <w:r w:rsidRPr="005C74E1">
              <w:rPr>
                <w:rFonts w:ascii="Times New Roman" w:hAnsi="Times New Roman" w:cs="Times New Roman"/>
                <w:sz w:val="24"/>
                <w:szCs w:val="24"/>
              </w:rPr>
              <w:t>(подпись)</w:t>
            </w:r>
          </w:p>
        </w:tc>
        <w:tc>
          <w:tcPr>
            <w:tcW w:w="340" w:type="dxa"/>
          </w:tcPr>
          <w:p w:rsidR="0001381D" w:rsidRPr="005C74E1" w:rsidRDefault="0001381D" w:rsidP="000F0ACC">
            <w:pPr>
              <w:pStyle w:val="ConsPlusNormal"/>
              <w:jc w:val="both"/>
              <w:rPr>
                <w:rFonts w:ascii="Times New Roman" w:hAnsi="Times New Roman" w:cs="Times New Roman"/>
                <w:sz w:val="24"/>
                <w:szCs w:val="24"/>
              </w:rPr>
            </w:pPr>
          </w:p>
        </w:tc>
        <w:tc>
          <w:tcPr>
            <w:tcW w:w="3458" w:type="dxa"/>
            <w:tcBorders>
              <w:top w:val="single" w:sz="4" w:space="0" w:color="auto"/>
            </w:tcBorders>
          </w:tcPr>
          <w:p w:rsidR="0001381D" w:rsidRPr="005C74E1" w:rsidRDefault="0001381D" w:rsidP="000F0ACC">
            <w:pPr>
              <w:pStyle w:val="ConsPlusNormal"/>
              <w:jc w:val="center"/>
              <w:rPr>
                <w:rFonts w:ascii="Times New Roman" w:hAnsi="Times New Roman" w:cs="Times New Roman"/>
                <w:sz w:val="24"/>
                <w:szCs w:val="24"/>
              </w:rPr>
            </w:pPr>
            <w:r w:rsidRPr="005C74E1">
              <w:rPr>
                <w:rFonts w:ascii="Times New Roman" w:hAnsi="Times New Roman" w:cs="Times New Roman"/>
                <w:sz w:val="24"/>
                <w:szCs w:val="24"/>
              </w:rPr>
              <w:t>(фамилия, имя, отчество (последнее - при наличии))</w:t>
            </w:r>
          </w:p>
        </w:tc>
      </w:tr>
      <w:tr w:rsidR="0001381D" w:rsidRPr="005C74E1" w:rsidTr="000F0ACC">
        <w:tc>
          <w:tcPr>
            <w:tcW w:w="2608" w:type="dxa"/>
          </w:tcPr>
          <w:p w:rsidR="0001381D" w:rsidRPr="005C74E1" w:rsidRDefault="0001381D" w:rsidP="000F0ACC">
            <w:pPr>
              <w:pStyle w:val="ConsPlusNormal"/>
              <w:jc w:val="both"/>
              <w:rPr>
                <w:rFonts w:ascii="Times New Roman" w:hAnsi="Times New Roman" w:cs="Times New Roman"/>
                <w:sz w:val="24"/>
                <w:szCs w:val="24"/>
              </w:rPr>
            </w:pPr>
            <w:r w:rsidRPr="005C74E1">
              <w:rPr>
                <w:rFonts w:ascii="Times New Roman" w:hAnsi="Times New Roman" w:cs="Times New Roman"/>
                <w:sz w:val="24"/>
                <w:szCs w:val="24"/>
              </w:rPr>
              <w:t>Дата</w:t>
            </w:r>
            <w:r w:rsidR="005C74E1">
              <w:rPr>
                <w:rFonts w:ascii="Times New Roman" w:hAnsi="Times New Roman" w:cs="Times New Roman"/>
                <w:sz w:val="24"/>
                <w:szCs w:val="24"/>
              </w:rPr>
              <w:t xml:space="preserve"> __________</w:t>
            </w:r>
          </w:p>
        </w:tc>
        <w:tc>
          <w:tcPr>
            <w:tcW w:w="2041" w:type="dxa"/>
          </w:tcPr>
          <w:p w:rsidR="0001381D" w:rsidRPr="005C74E1" w:rsidRDefault="0001381D" w:rsidP="000F0ACC">
            <w:pPr>
              <w:pStyle w:val="ConsPlusNormal"/>
              <w:jc w:val="both"/>
              <w:rPr>
                <w:rFonts w:ascii="Times New Roman" w:hAnsi="Times New Roman" w:cs="Times New Roman"/>
                <w:sz w:val="24"/>
                <w:szCs w:val="24"/>
              </w:rPr>
            </w:pPr>
          </w:p>
        </w:tc>
        <w:tc>
          <w:tcPr>
            <w:tcW w:w="340" w:type="dxa"/>
          </w:tcPr>
          <w:p w:rsidR="0001381D" w:rsidRPr="005C74E1" w:rsidRDefault="0001381D" w:rsidP="000F0ACC">
            <w:pPr>
              <w:pStyle w:val="ConsPlusNormal"/>
              <w:jc w:val="both"/>
              <w:rPr>
                <w:rFonts w:ascii="Times New Roman" w:hAnsi="Times New Roman" w:cs="Times New Roman"/>
                <w:sz w:val="24"/>
                <w:szCs w:val="24"/>
              </w:rPr>
            </w:pPr>
          </w:p>
        </w:tc>
        <w:tc>
          <w:tcPr>
            <w:tcW w:w="3458" w:type="dxa"/>
          </w:tcPr>
          <w:p w:rsidR="0001381D" w:rsidRPr="005C74E1" w:rsidRDefault="0001381D" w:rsidP="000F0ACC">
            <w:pPr>
              <w:pStyle w:val="ConsPlusNormal"/>
              <w:jc w:val="both"/>
              <w:rPr>
                <w:rFonts w:ascii="Times New Roman" w:hAnsi="Times New Roman" w:cs="Times New Roman"/>
                <w:sz w:val="24"/>
                <w:szCs w:val="24"/>
              </w:rPr>
            </w:pPr>
          </w:p>
        </w:tc>
      </w:tr>
    </w:tbl>
    <w:p w:rsidR="0001381D" w:rsidRPr="005C74E1" w:rsidRDefault="0001381D" w:rsidP="0001381D">
      <w:pPr>
        <w:pStyle w:val="ConsPlusNormal"/>
        <w:ind w:firstLine="540"/>
        <w:jc w:val="both"/>
        <w:rPr>
          <w:rFonts w:ascii="Times New Roman" w:hAnsi="Times New Roman" w:cs="Times New Roman"/>
          <w:sz w:val="24"/>
          <w:szCs w:val="24"/>
        </w:rPr>
      </w:pPr>
    </w:p>
    <w:p w:rsidR="0001381D" w:rsidRPr="005C74E1" w:rsidRDefault="0001381D" w:rsidP="0001381D">
      <w:pPr>
        <w:pStyle w:val="ConsPlusNormal"/>
        <w:spacing w:before="200"/>
        <w:ind w:firstLine="540"/>
        <w:jc w:val="both"/>
        <w:rPr>
          <w:rFonts w:ascii="Times New Roman" w:hAnsi="Times New Roman" w:cs="Times New Roman"/>
          <w:sz w:val="24"/>
          <w:szCs w:val="24"/>
        </w:rPr>
      </w:pPr>
      <w:bookmarkStart w:id="22" w:name="Par835"/>
      <w:bookmarkEnd w:id="22"/>
      <w:r w:rsidRPr="005C74E1">
        <w:rPr>
          <w:rFonts w:ascii="Times New Roman" w:hAnsi="Times New Roman" w:cs="Times New Roman"/>
          <w:sz w:val="24"/>
          <w:szCs w:val="24"/>
        </w:rPr>
        <w:t xml:space="preserve">&lt;4&gt; Указывается основание предоставления земельного участка без проведения торгов из числа предусмотренных </w:t>
      </w:r>
      <w:hyperlink r:id="rId27" w:history="1">
        <w:r w:rsidRPr="005C74E1">
          <w:rPr>
            <w:rFonts w:ascii="Times New Roman" w:hAnsi="Times New Roman" w:cs="Times New Roman"/>
            <w:color w:val="0000FF"/>
            <w:sz w:val="24"/>
            <w:szCs w:val="24"/>
          </w:rPr>
          <w:t>статьей 39.5</w:t>
        </w:r>
      </w:hyperlink>
      <w:r w:rsidRPr="005C74E1">
        <w:rPr>
          <w:rFonts w:ascii="Times New Roman" w:hAnsi="Times New Roman" w:cs="Times New Roman"/>
          <w:sz w:val="24"/>
          <w:szCs w:val="24"/>
        </w:rPr>
        <w:t xml:space="preserve"> Земельного кодекса Российской Федерации.</w:t>
      </w:r>
    </w:p>
    <w:p w:rsidR="0001381D" w:rsidRPr="005C74E1" w:rsidRDefault="0001381D" w:rsidP="0001381D">
      <w:pPr>
        <w:pStyle w:val="ConsPlusNormal"/>
        <w:spacing w:before="200"/>
        <w:ind w:firstLine="540"/>
        <w:jc w:val="both"/>
        <w:rPr>
          <w:rFonts w:ascii="Times New Roman" w:hAnsi="Times New Roman" w:cs="Times New Roman"/>
          <w:sz w:val="24"/>
          <w:szCs w:val="24"/>
        </w:rPr>
      </w:pPr>
      <w:bookmarkStart w:id="23" w:name="Par836"/>
      <w:bookmarkEnd w:id="23"/>
      <w:r w:rsidRPr="005C74E1">
        <w:rPr>
          <w:rFonts w:ascii="Times New Roman" w:hAnsi="Times New Roman" w:cs="Times New Roman"/>
          <w:sz w:val="24"/>
          <w:szCs w:val="24"/>
        </w:rPr>
        <w:t>&lt;5&gt;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1381D" w:rsidRPr="005C74E1" w:rsidRDefault="0001381D" w:rsidP="0001381D">
      <w:pPr>
        <w:pStyle w:val="ConsPlusNormal"/>
        <w:spacing w:before="200"/>
        <w:ind w:firstLine="540"/>
        <w:jc w:val="both"/>
        <w:rPr>
          <w:rFonts w:ascii="Times New Roman" w:hAnsi="Times New Roman" w:cs="Times New Roman"/>
          <w:sz w:val="24"/>
          <w:szCs w:val="24"/>
        </w:rPr>
      </w:pPr>
      <w:bookmarkStart w:id="24" w:name="Par837"/>
      <w:bookmarkEnd w:id="24"/>
      <w:r w:rsidRPr="005C74E1">
        <w:rPr>
          <w:rFonts w:ascii="Times New Roman" w:hAnsi="Times New Roman" w:cs="Times New Roman"/>
          <w:sz w:val="24"/>
          <w:szCs w:val="24"/>
        </w:rPr>
        <w:t>&lt;6&gt; Указывается в случае, если земельный участок предоставляется для размещения объектов, предусмотренных указанными документами и (или) проектом.</w:t>
      </w:r>
    </w:p>
    <w:p w:rsidR="0001381D" w:rsidRPr="005C74E1" w:rsidRDefault="0001381D" w:rsidP="0001381D">
      <w:pPr>
        <w:pStyle w:val="ConsPlusNormal"/>
        <w:spacing w:before="200"/>
        <w:ind w:firstLine="540"/>
        <w:jc w:val="both"/>
        <w:rPr>
          <w:rFonts w:ascii="Times New Roman" w:hAnsi="Times New Roman" w:cs="Times New Roman"/>
          <w:sz w:val="24"/>
          <w:szCs w:val="24"/>
        </w:rPr>
      </w:pPr>
      <w:bookmarkStart w:id="25" w:name="Par838"/>
      <w:bookmarkEnd w:id="25"/>
      <w:r w:rsidRPr="005C74E1">
        <w:rPr>
          <w:rFonts w:ascii="Times New Roman" w:hAnsi="Times New Roman" w:cs="Times New Roman"/>
          <w:sz w:val="24"/>
          <w:szCs w:val="24"/>
        </w:rPr>
        <w:t>&lt;7&gt;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01381D" w:rsidRDefault="0001381D"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pPr>
    </w:p>
    <w:p w:rsidR="005C74E1" w:rsidRDefault="005C74E1" w:rsidP="00653FF3">
      <w:pPr>
        <w:widowControl/>
        <w:jc w:val="center"/>
        <w:rPr>
          <w:rFonts w:ascii="Times New Roman" w:eastAsia="Times New Roman" w:hAnsi="Times New Roman" w:cs="Times New Roman"/>
          <w:color w:val="auto"/>
          <w:sz w:val="12"/>
          <w:szCs w:val="12"/>
          <w:lang w:bidi="ar-SA"/>
        </w:rPr>
        <w:sectPr w:rsidR="005C74E1" w:rsidSect="005F3371">
          <w:type w:val="continuous"/>
          <w:pgSz w:w="11909" w:h="16834"/>
          <w:pgMar w:top="1139" w:right="1135" w:bottom="823" w:left="1169" w:header="0" w:footer="3" w:gutter="0"/>
          <w:cols w:space="720"/>
          <w:noEndnote/>
          <w:docGrid w:linePitch="360"/>
        </w:sectPr>
      </w:pPr>
    </w:p>
    <w:tbl>
      <w:tblPr>
        <w:tblW w:w="1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985"/>
        <w:gridCol w:w="1843"/>
        <w:gridCol w:w="2267"/>
        <w:gridCol w:w="2267"/>
        <w:gridCol w:w="2267"/>
        <w:gridCol w:w="2267"/>
      </w:tblGrid>
      <w:tr w:rsidR="005C74E1" w:rsidRPr="005C74E1" w:rsidTr="005C74E1">
        <w:tc>
          <w:tcPr>
            <w:tcW w:w="1763" w:type="dxa"/>
          </w:tcPr>
          <w:p w:rsidR="005C74E1" w:rsidRPr="005C74E1" w:rsidRDefault="005C74E1" w:rsidP="005C74E1">
            <w:pPr>
              <w:pStyle w:val="ConsPlusNormal"/>
              <w:ind w:firstLine="0"/>
              <w:jc w:val="center"/>
              <w:rPr>
                <w:rFonts w:ascii="Times New Roman" w:hAnsi="Times New Roman" w:cs="Times New Roman"/>
              </w:rPr>
            </w:pPr>
            <w:r w:rsidRPr="005C74E1">
              <w:rPr>
                <w:rFonts w:ascii="Times New Roman" w:hAnsi="Times New Roman" w:cs="Times New Roman"/>
              </w:rPr>
              <w:lastRenderedPageBreak/>
              <w:t>Основание для начала административной процедуры</w:t>
            </w:r>
          </w:p>
        </w:tc>
        <w:tc>
          <w:tcPr>
            <w:tcW w:w="1985" w:type="dxa"/>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t>Содержание административных действий</w:t>
            </w:r>
          </w:p>
        </w:tc>
        <w:tc>
          <w:tcPr>
            <w:tcW w:w="1843" w:type="dxa"/>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t>Срок выполнения административных действий</w:t>
            </w:r>
          </w:p>
        </w:tc>
        <w:tc>
          <w:tcPr>
            <w:tcW w:w="2267" w:type="dxa"/>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t>Должностное лицо, ответственное за выполнение административного действия</w:t>
            </w:r>
          </w:p>
        </w:tc>
        <w:tc>
          <w:tcPr>
            <w:tcW w:w="2267" w:type="dxa"/>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t>Место выполнения административного действия / используемая информационная система</w:t>
            </w:r>
          </w:p>
        </w:tc>
        <w:tc>
          <w:tcPr>
            <w:tcW w:w="2267" w:type="dxa"/>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t>Критерии принятия решения</w:t>
            </w:r>
          </w:p>
        </w:tc>
        <w:tc>
          <w:tcPr>
            <w:tcW w:w="2267" w:type="dxa"/>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t>Результат административного действия, способ фиксации</w:t>
            </w:r>
          </w:p>
        </w:tc>
      </w:tr>
      <w:tr w:rsidR="005C74E1" w:rsidRPr="005C74E1" w:rsidTr="005C74E1">
        <w:tc>
          <w:tcPr>
            <w:tcW w:w="1763" w:type="dxa"/>
          </w:tcPr>
          <w:p w:rsidR="005C74E1" w:rsidRPr="005C74E1" w:rsidRDefault="005C74E1" w:rsidP="005C74E1">
            <w:pPr>
              <w:pStyle w:val="ConsPlusNormal"/>
              <w:rPr>
                <w:rFonts w:ascii="Times New Roman" w:hAnsi="Times New Roman" w:cs="Times New Roman"/>
              </w:rPr>
            </w:pPr>
            <w:r w:rsidRPr="005C74E1">
              <w:rPr>
                <w:rFonts w:ascii="Times New Roman" w:hAnsi="Times New Roman" w:cs="Times New Roman"/>
              </w:rPr>
              <w:t>1</w:t>
            </w:r>
          </w:p>
        </w:tc>
        <w:tc>
          <w:tcPr>
            <w:tcW w:w="1985" w:type="dxa"/>
          </w:tcPr>
          <w:p w:rsidR="005C74E1" w:rsidRPr="005C74E1" w:rsidRDefault="005C74E1" w:rsidP="005C74E1">
            <w:pPr>
              <w:pStyle w:val="ConsPlusNormal"/>
              <w:rPr>
                <w:rFonts w:ascii="Times New Roman" w:hAnsi="Times New Roman" w:cs="Times New Roman"/>
              </w:rPr>
            </w:pPr>
            <w:r w:rsidRPr="005C74E1">
              <w:rPr>
                <w:rFonts w:ascii="Times New Roman" w:hAnsi="Times New Roman" w:cs="Times New Roman"/>
              </w:rPr>
              <w:t>2</w:t>
            </w:r>
          </w:p>
        </w:tc>
        <w:tc>
          <w:tcPr>
            <w:tcW w:w="1843" w:type="dxa"/>
          </w:tcPr>
          <w:p w:rsidR="005C74E1" w:rsidRPr="005C74E1" w:rsidRDefault="005C74E1" w:rsidP="005C74E1">
            <w:pPr>
              <w:pStyle w:val="ConsPlusNormal"/>
              <w:rPr>
                <w:rFonts w:ascii="Times New Roman" w:hAnsi="Times New Roman" w:cs="Times New Roman"/>
              </w:rPr>
            </w:pPr>
            <w:r w:rsidRPr="005C74E1">
              <w:rPr>
                <w:rFonts w:ascii="Times New Roman" w:hAnsi="Times New Roman" w:cs="Times New Roman"/>
              </w:rPr>
              <w:t>3</w:t>
            </w:r>
          </w:p>
        </w:tc>
        <w:tc>
          <w:tcPr>
            <w:tcW w:w="2267" w:type="dxa"/>
          </w:tcPr>
          <w:p w:rsidR="005C74E1" w:rsidRPr="005C74E1" w:rsidRDefault="005C74E1" w:rsidP="005C74E1">
            <w:pPr>
              <w:pStyle w:val="ConsPlusNormal"/>
              <w:rPr>
                <w:rFonts w:ascii="Times New Roman" w:hAnsi="Times New Roman" w:cs="Times New Roman"/>
              </w:rPr>
            </w:pPr>
            <w:r w:rsidRPr="005C74E1">
              <w:rPr>
                <w:rFonts w:ascii="Times New Roman" w:hAnsi="Times New Roman" w:cs="Times New Roman"/>
              </w:rPr>
              <w:t>4</w:t>
            </w:r>
          </w:p>
        </w:tc>
        <w:tc>
          <w:tcPr>
            <w:tcW w:w="2267" w:type="dxa"/>
          </w:tcPr>
          <w:p w:rsidR="005C74E1" w:rsidRPr="005C74E1" w:rsidRDefault="005C74E1" w:rsidP="005C74E1">
            <w:pPr>
              <w:pStyle w:val="ConsPlusNormal"/>
              <w:rPr>
                <w:rFonts w:ascii="Times New Roman" w:hAnsi="Times New Roman" w:cs="Times New Roman"/>
              </w:rPr>
            </w:pPr>
            <w:r w:rsidRPr="005C74E1">
              <w:rPr>
                <w:rFonts w:ascii="Times New Roman" w:hAnsi="Times New Roman" w:cs="Times New Roman"/>
              </w:rPr>
              <w:t>5</w:t>
            </w:r>
          </w:p>
        </w:tc>
        <w:tc>
          <w:tcPr>
            <w:tcW w:w="2267" w:type="dxa"/>
          </w:tcPr>
          <w:p w:rsidR="005C74E1" w:rsidRPr="005C74E1" w:rsidRDefault="005C74E1" w:rsidP="005C74E1">
            <w:pPr>
              <w:pStyle w:val="ConsPlusNormal"/>
              <w:rPr>
                <w:rFonts w:ascii="Times New Roman" w:hAnsi="Times New Roman" w:cs="Times New Roman"/>
              </w:rPr>
            </w:pPr>
            <w:r w:rsidRPr="005C74E1">
              <w:rPr>
                <w:rFonts w:ascii="Times New Roman" w:hAnsi="Times New Roman" w:cs="Times New Roman"/>
              </w:rPr>
              <w:t>6</w:t>
            </w:r>
          </w:p>
        </w:tc>
        <w:tc>
          <w:tcPr>
            <w:tcW w:w="2267" w:type="dxa"/>
          </w:tcPr>
          <w:p w:rsidR="005C74E1" w:rsidRPr="005C74E1" w:rsidRDefault="005C74E1" w:rsidP="005C74E1">
            <w:pPr>
              <w:pStyle w:val="ConsPlusNormal"/>
              <w:rPr>
                <w:rFonts w:ascii="Times New Roman" w:hAnsi="Times New Roman" w:cs="Times New Roman"/>
              </w:rPr>
            </w:pPr>
            <w:r w:rsidRPr="005C74E1">
              <w:rPr>
                <w:rFonts w:ascii="Times New Roman" w:hAnsi="Times New Roman" w:cs="Times New Roman"/>
              </w:rPr>
              <w:t>7</w:t>
            </w:r>
          </w:p>
        </w:tc>
      </w:tr>
      <w:tr w:rsidR="005C74E1" w:rsidRPr="005C74E1" w:rsidTr="005C74E1">
        <w:tc>
          <w:tcPr>
            <w:tcW w:w="14659" w:type="dxa"/>
            <w:gridSpan w:val="7"/>
          </w:tcPr>
          <w:p w:rsidR="005C74E1" w:rsidRPr="005C74E1" w:rsidRDefault="005C74E1" w:rsidP="000F0ACC">
            <w:pPr>
              <w:pStyle w:val="ConsPlusNormal"/>
              <w:jc w:val="center"/>
              <w:rPr>
                <w:rFonts w:ascii="Times New Roman" w:hAnsi="Times New Roman" w:cs="Times New Roman"/>
              </w:rPr>
            </w:pPr>
          </w:p>
        </w:tc>
      </w:tr>
      <w:tr w:rsidR="005C74E1" w:rsidRPr="005C74E1" w:rsidTr="005C74E1">
        <w:tc>
          <w:tcPr>
            <w:tcW w:w="14659" w:type="dxa"/>
            <w:gridSpan w:val="7"/>
          </w:tcPr>
          <w:p w:rsidR="005C74E1" w:rsidRPr="005C74E1" w:rsidRDefault="005C74E1" w:rsidP="000F0ACC">
            <w:pPr>
              <w:pStyle w:val="ConsPlusNormal"/>
              <w:jc w:val="center"/>
              <w:outlineLvl w:val="2"/>
              <w:rPr>
                <w:rFonts w:ascii="Times New Roman" w:hAnsi="Times New Roman" w:cs="Times New Roman"/>
              </w:rPr>
            </w:pPr>
            <w:r w:rsidRPr="005C74E1">
              <w:rPr>
                <w:rFonts w:ascii="Times New Roman" w:hAnsi="Times New Roman" w:cs="Times New Roman"/>
              </w:rPr>
              <w:t>1. Проверка документов и регистрация заявления</w:t>
            </w:r>
          </w:p>
        </w:tc>
      </w:tr>
      <w:tr w:rsidR="005C74E1" w:rsidRPr="005C74E1" w:rsidTr="005C74E1">
        <w:tc>
          <w:tcPr>
            <w:tcW w:w="1763" w:type="dxa"/>
            <w:vMerge w:val="restart"/>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1985"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ar201" w:tooltip="2.15. Решение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w:history="1">
              <w:r w:rsidRPr="005C74E1">
                <w:rPr>
                  <w:rFonts w:ascii="Times New Roman" w:hAnsi="Times New Roman" w:cs="Times New Roman"/>
                  <w:color w:val="0000FF"/>
                </w:rPr>
                <w:t>пунктом 2.15</w:t>
              </w:r>
            </w:hyperlink>
            <w:r w:rsidRPr="005C74E1">
              <w:rPr>
                <w:rFonts w:ascii="Times New Roman" w:hAnsi="Times New Roman" w:cs="Times New Roman"/>
              </w:rPr>
              <w:t xml:space="preserve"> Административного регламента</w:t>
            </w:r>
          </w:p>
        </w:tc>
        <w:tc>
          <w:tcPr>
            <w:tcW w:w="1843" w:type="dxa"/>
            <w:vAlign w:val="center"/>
          </w:tcPr>
          <w:p w:rsidR="005C74E1" w:rsidRPr="005C74E1" w:rsidRDefault="005C74E1" w:rsidP="005C74E1">
            <w:pPr>
              <w:pStyle w:val="ConsPlusNormal"/>
              <w:ind w:firstLine="0"/>
              <w:jc w:val="center"/>
              <w:rPr>
                <w:rFonts w:ascii="Times New Roman" w:hAnsi="Times New Roman" w:cs="Times New Roman"/>
              </w:rPr>
            </w:pPr>
            <w:r w:rsidRPr="005C74E1">
              <w:rPr>
                <w:rFonts w:ascii="Times New Roman" w:hAnsi="Times New Roman" w:cs="Times New Roman"/>
              </w:rPr>
              <w:t>1 рабочий день</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Должностное лицо Уполномоченного органа, работник многофункционального центра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Уполномоченный орган / МФЦ / ЕПГУ / ГИС</w:t>
            </w:r>
          </w:p>
        </w:tc>
        <w:tc>
          <w:tcPr>
            <w:tcW w:w="2267"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Регистрация заявления и документов в ГИС (присвоение номера и датирование);</w:t>
            </w:r>
          </w:p>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5C74E1" w:rsidRPr="005C74E1" w:rsidTr="005C74E1">
        <w:tc>
          <w:tcPr>
            <w:tcW w:w="1763" w:type="dxa"/>
            <w:vMerge/>
          </w:tcPr>
          <w:p w:rsidR="005C74E1" w:rsidRPr="005C74E1" w:rsidRDefault="005C74E1" w:rsidP="000F0ACC">
            <w:pPr>
              <w:pStyle w:val="ConsPlusNormal"/>
              <w:jc w:val="both"/>
              <w:rPr>
                <w:rFonts w:ascii="Times New Roman" w:hAnsi="Times New Roman" w:cs="Times New Roman"/>
              </w:rPr>
            </w:pPr>
          </w:p>
        </w:tc>
        <w:tc>
          <w:tcPr>
            <w:tcW w:w="1985"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В случае выявления оснований для отказа в приеме документов, принятие решения об отказе в приеме документов и направление заявителю в электронной форме в личный кабинет на ЕПГУ уведомления</w:t>
            </w:r>
          </w:p>
        </w:tc>
        <w:tc>
          <w:tcPr>
            <w:tcW w:w="1843" w:type="dxa"/>
            <w:vAlign w:val="center"/>
          </w:tcPr>
          <w:p w:rsidR="005C74E1" w:rsidRPr="005C74E1" w:rsidRDefault="005C74E1" w:rsidP="005C74E1">
            <w:pPr>
              <w:pStyle w:val="ConsPlusNormal"/>
              <w:ind w:firstLine="0"/>
              <w:jc w:val="center"/>
              <w:rPr>
                <w:rFonts w:ascii="Times New Roman" w:hAnsi="Times New Roman" w:cs="Times New Roman"/>
              </w:rPr>
            </w:pPr>
            <w:r w:rsidRPr="005C74E1">
              <w:rPr>
                <w:rFonts w:ascii="Times New Roman" w:hAnsi="Times New Roman" w:cs="Times New Roman"/>
              </w:rPr>
              <w:t>1 рабочий день</w:t>
            </w: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Должностное лицо Уполномоченного органа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Уполномоченный орган / ЕПГУ / ГИС</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Наличие оснований для отказа в приеме документов, предусмотренных в </w:t>
            </w:r>
            <w:hyperlink w:anchor="Par201" w:tooltip="2.15. Решение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w:history="1">
              <w:r w:rsidRPr="005C74E1">
                <w:rPr>
                  <w:rFonts w:ascii="Times New Roman" w:hAnsi="Times New Roman" w:cs="Times New Roman"/>
                  <w:color w:val="0000FF"/>
                </w:rPr>
                <w:t>пункте 2.15</w:t>
              </w:r>
            </w:hyperlink>
            <w:r w:rsidRPr="005C74E1">
              <w:rPr>
                <w:rFonts w:ascii="Times New Roman" w:hAnsi="Times New Roman" w:cs="Times New Roman"/>
              </w:rPr>
              <w:t xml:space="preserve"> Административного регламента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Подготовка и подписание решения об отказе в приеме документов по </w:t>
            </w:r>
            <w:hyperlink w:anchor="Par860" w:tooltip="РЕШЕНИЕ" w:history="1">
              <w:r w:rsidRPr="005C74E1">
                <w:rPr>
                  <w:rFonts w:ascii="Times New Roman" w:hAnsi="Times New Roman" w:cs="Times New Roman"/>
                  <w:color w:val="0000FF"/>
                </w:rPr>
                <w:t>форме</w:t>
              </w:r>
            </w:hyperlink>
            <w:r w:rsidRPr="005C74E1">
              <w:rPr>
                <w:rFonts w:ascii="Times New Roman" w:hAnsi="Times New Roman" w:cs="Times New Roman"/>
              </w:rPr>
              <w:t xml:space="preserve"> Приложения N 5 к Административному регламенту</w:t>
            </w:r>
          </w:p>
        </w:tc>
      </w:tr>
      <w:tr w:rsidR="005C74E1" w:rsidRPr="005C74E1" w:rsidTr="005C74E1">
        <w:tc>
          <w:tcPr>
            <w:tcW w:w="1763" w:type="dxa"/>
            <w:vMerge/>
          </w:tcPr>
          <w:p w:rsidR="005C74E1" w:rsidRPr="005C74E1" w:rsidRDefault="005C74E1" w:rsidP="000F0ACC">
            <w:pPr>
              <w:pStyle w:val="ConsPlusNormal"/>
              <w:jc w:val="both"/>
              <w:rPr>
                <w:rFonts w:ascii="Times New Roman" w:hAnsi="Times New Roman" w:cs="Times New Roman"/>
              </w:rPr>
            </w:pPr>
          </w:p>
        </w:tc>
        <w:tc>
          <w:tcPr>
            <w:tcW w:w="1985"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 xml:space="preserve">В случае отсутствия оснований для отказа в приеме документов, </w:t>
            </w:r>
            <w:r w:rsidRPr="005C74E1">
              <w:rPr>
                <w:rFonts w:ascii="Times New Roman" w:hAnsi="Times New Roman" w:cs="Times New Roman"/>
              </w:rPr>
              <w:lastRenderedPageBreak/>
              <w:t xml:space="preserve">предусмотренных </w:t>
            </w:r>
            <w:hyperlink w:anchor="Par201" w:tooltip="2.15. Решение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w:history="1">
              <w:r w:rsidRPr="005C74E1">
                <w:rPr>
                  <w:rFonts w:ascii="Times New Roman" w:hAnsi="Times New Roman" w:cs="Times New Roman"/>
                  <w:color w:val="0000FF"/>
                </w:rPr>
                <w:t>пунктом 2.15</w:t>
              </w:r>
            </w:hyperlink>
            <w:r w:rsidRPr="005C74E1">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w:t>
            </w:r>
          </w:p>
        </w:tc>
        <w:tc>
          <w:tcPr>
            <w:tcW w:w="1843" w:type="dxa"/>
            <w:vMerge w:val="restart"/>
            <w:vAlign w:val="center"/>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lastRenderedPageBreak/>
              <w:t>1 рабочий день</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Должностное лицо Уполномоченного органа, ответственное за регистрацию </w:t>
            </w:r>
            <w:r w:rsidRPr="005C74E1">
              <w:rPr>
                <w:rFonts w:ascii="Times New Roman" w:hAnsi="Times New Roman" w:cs="Times New Roman"/>
              </w:rPr>
              <w:lastRenderedPageBreak/>
              <w:t>корреспонденции</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lastRenderedPageBreak/>
              <w:t>Уполномоченный орган / ГИС</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Отсутствие оснований для отказа в приеме документов, предусмотренных в </w:t>
            </w:r>
            <w:hyperlink w:anchor="Par201" w:tooltip="2.15. Решение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w:history="1">
              <w:r w:rsidRPr="005C74E1">
                <w:rPr>
                  <w:rFonts w:ascii="Times New Roman" w:hAnsi="Times New Roman" w:cs="Times New Roman"/>
                  <w:color w:val="0000FF"/>
                </w:rPr>
                <w:t>пункте 2.15</w:t>
              </w:r>
            </w:hyperlink>
            <w:r w:rsidRPr="005C74E1">
              <w:rPr>
                <w:rFonts w:ascii="Times New Roman" w:hAnsi="Times New Roman" w:cs="Times New Roman"/>
              </w:rPr>
              <w:t xml:space="preserve"> Административного регламента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lastRenderedPageBreak/>
              <w:t xml:space="preserve">Назначение должностного лица, ответственного за предоставление </w:t>
            </w:r>
            <w:r w:rsidRPr="005C74E1">
              <w:rPr>
                <w:rFonts w:ascii="Times New Roman" w:hAnsi="Times New Roman" w:cs="Times New Roman"/>
              </w:rPr>
              <w:lastRenderedPageBreak/>
              <w:t>муниципальной услуги, и передача ему документов</w:t>
            </w:r>
          </w:p>
        </w:tc>
      </w:tr>
      <w:tr w:rsidR="005C74E1" w:rsidRPr="005C74E1" w:rsidTr="005C74E1">
        <w:tc>
          <w:tcPr>
            <w:tcW w:w="1763" w:type="dxa"/>
          </w:tcPr>
          <w:p w:rsidR="005C74E1" w:rsidRPr="005C74E1" w:rsidRDefault="005C74E1" w:rsidP="000F0ACC">
            <w:pPr>
              <w:pStyle w:val="ConsPlusNormal"/>
              <w:jc w:val="both"/>
              <w:rPr>
                <w:rFonts w:ascii="Times New Roman" w:hAnsi="Times New Roman" w:cs="Times New Roman"/>
              </w:rPr>
            </w:pPr>
          </w:p>
        </w:tc>
        <w:tc>
          <w:tcPr>
            <w:tcW w:w="1985"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Проверка заявления и документов, представленных для получения муниципальной услуги</w:t>
            </w:r>
          </w:p>
        </w:tc>
        <w:tc>
          <w:tcPr>
            <w:tcW w:w="1843" w:type="dxa"/>
            <w:vMerge/>
            <w:vAlign w:val="center"/>
          </w:tcPr>
          <w:p w:rsidR="005C74E1" w:rsidRPr="005C74E1" w:rsidRDefault="005C74E1" w:rsidP="005C74E1">
            <w:pPr>
              <w:pStyle w:val="ConsPlusNormal"/>
              <w:jc w:val="center"/>
              <w:rPr>
                <w:rFonts w:ascii="Times New Roman" w:hAnsi="Times New Roman" w:cs="Times New Roman"/>
              </w:rPr>
            </w:pP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Уполномоченный орган / ГИС</w:t>
            </w:r>
          </w:p>
        </w:tc>
        <w:tc>
          <w:tcPr>
            <w:tcW w:w="2267"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_</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5C74E1" w:rsidRPr="005C74E1" w:rsidTr="005C74E1">
        <w:tc>
          <w:tcPr>
            <w:tcW w:w="14659" w:type="dxa"/>
            <w:gridSpan w:val="7"/>
            <w:vAlign w:val="center"/>
          </w:tcPr>
          <w:p w:rsidR="005C74E1" w:rsidRPr="005C74E1" w:rsidRDefault="005C74E1" w:rsidP="005C74E1">
            <w:pPr>
              <w:pStyle w:val="ConsPlusNormal"/>
              <w:jc w:val="center"/>
              <w:outlineLvl w:val="2"/>
              <w:rPr>
                <w:rFonts w:ascii="Times New Roman" w:hAnsi="Times New Roman" w:cs="Times New Roman"/>
              </w:rPr>
            </w:pPr>
            <w:r w:rsidRPr="005C74E1">
              <w:rPr>
                <w:rFonts w:ascii="Times New Roman" w:hAnsi="Times New Roman" w:cs="Times New Roman"/>
              </w:rPr>
              <w:t>2. Получение сведений посредством СМЭВ</w:t>
            </w:r>
          </w:p>
        </w:tc>
      </w:tr>
      <w:tr w:rsidR="005C74E1" w:rsidRPr="005C74E1" w:rsidTr="005C74E1">
        <w:tc>
          <w:tcPr>
            <w:tcW w:w="1763" w:type="dxa"/>
            <w:vMerge w:val="restart"/>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1985"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Направление межведомственных запросов в органы и организации, указанные в </w:t>
            </w:r>
            <w:hyperlink w:anchor="Par111" w:tooltip="2.3. В предоставлении муниципальной услуги принимает участие Магаданское областное государственное автономное учреждение &quot;Многофункциональный центр предоставления государственных и муниципальных услуг&quot; (при наличии соглашения о взаимодействии)." w:history="1">
              <w:r w:rsidRPr="005C74E1">
                <w:rPr>
                  <w:rFonts w:ascii="Times New Roman" w:hAnsi="Times New Roman" w:cs="Times New Roman"/>
                  <w:color w:val="0000FF"/>
                </w:rPr>
                <w:t>пункте 2.3</w:t>
              </w:r>
            </w:hyperlink>
            <w:r w:rsidRPr="005C74E1">
              <w:rPr>
                <w:rFonts w:ascii="Times New Roman" w:hAnsi="Times New Roman" w:cs="Times New Roman"/>
              </w:rPr>
              <w:t xml:space="preserve"> Административного регламента</w:t>
            </w:r>
          </w:p>
        </w:tc>
        <w:tc>
          <w:tcPr>
            <w:tcW w:w="1843" w:type="dxa"/>
            <w:vAlign w:val="center"/>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t>В день регистрации заявления и документов</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Должностное лицо Уполномоченного органа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Уполномоченный орган / ГИС / СМЭВ</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Отсутствие документов, необходимых для предоставления муниципальной услуги, находящихся в распоряжении иных органов (организаций)</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ar175" w:tooltip="2.12. Документы, прилагаемые Заявителем к Заявлению, представляемые в электронной форме, направляются в следующих форматах:" w:history="1">
              <w:r w:rsidRPr="005C74E1">
                <w:rPr>
                  <w:rFonts w:ascii="Times New Roman" w:hAnsi="Times New Roman" w:cs="Times New Roman"/>
                  <w:color w:val="0000FF"/>
                </w:rPr>
                <w:t>пунктом 2.12</w:t>
              </w:r>
            </w:hyperlink>
            <w:r w:rsidRPr="005C74E1">
              <w:rPr>
                <w:rFonts w:ascii="Times New Roman" w:hAnsi="Times New Roman" w:cs="Times New Roman"/>
              </w:rPr>
              <w:t xml:space="preserve"> Административного регламента, в том числе с использованием СМЭВ</w:t>
            </w:r>
          </w:p>
        </w:tc>
      </w:tr>
      <w:tr w:rsidR="005C74E1" w:rsidRPr="005C74E1" w:rsidTr="005C74E1">
        <w:tc>
          <w:tcPr>
            <w:tcW w:w="1763" w:type="dxa"/>
            <w:vMerge/>
          </w:tcPr>
          <w:p w:rsidR="005C74E1" w:rsidRPr="005C74E1" w:rsidRDefault="005C74E1" w:rsidP="000F0ACC">
            <w:pPr>
              <w:pStyle w:val="ConsPlusNormal"/>
              <w:jc w:val="both"/>
              <w:rPr>
                <w:rFonts w:ascii="Times New Roman" w:hAnsi="Times New Roman" w:cs="Times New Roman"/>
              </w:rPr>
            </w:pPr>
          </w:p>
        </w:tc>
        <w:tc>
          <w:tcPr>
            <w:tcW w:w="1985"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843" w:type="dxa"/>
            <w:vAlign w:val="center"/>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w:t>
            </w:r>
            <w:r w:rsidRPr="005C74E1">
              <w:rPr>
                <w:rFonts w:ascii="Times New Roman" w:hAnsi="Times New Roman" w:cs="Times New Roman"/>
              </w:rPr>
              <w:lastRenderedPageBreak/>
              <w:t>информацию, если иные сроки не предусмотрены законодательством РФ и субъекта РФ</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lastRenderedPageBreak/>
              <w:t>Должностное лицо Уполномоченного органа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Уполномоченный орган / ГИС / СМЭВ</w:t>
            </w:r>
          </w:p>
        </w:tc>
        <w:tc>
          <w:tcPr>
            <w:tcW w:w="2267"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Получение документов (сведений), необходимых для предоставления муниципальной услуги</w:t>
            </w:r>
          </w:p>
        </w:tc>
      </w:tr>
      <w:tr w:rsidR="005C74E1" w:rsidRPr="005C74E1" w:rsidTr="005C74E1">
        <w:tc>
          <w:tcPr>
            <w:tcW w:w="14659" w:type="dxa"/>
            <w:gridSpan w:val="7"/>
            <w:vAlign w:val="center"/>
          </w:tcPr>
          <w:p w:rsidR="005C74E1" w:rsidRPr="005C74E1" w:rsidRDefault="005C74E1" w:rsidP="005C74E1">
            <w:pPr>
              <w:pStyle w:val="ConsPlusNormal"/>
              <w:jc w:val="center"/>
              <w:outlineLvl w:val="2"/>
              <w:rPr>
                <w:rFonts w:ascii="Times New Roman" w:hAnsi="Times New Roman" w:cs="Times New Roman"/>
              </w:rPr>
            </w:pPr>
            <w:r w:rsidRPr="005C74E1">
              <w:rPr>
                <w:rFonts w:ascii="Times New Roman" w:hAnsi="Times New Roman" w:cs="Times New Roman"/>
              </w:rPr>
              <w:t>3. Рассмотрение документов и сведений</w:t>
            </w:r>
          </w:p>
        </w:tc>
      </w:tr>
      <w:tr w:rsidR="005C74E1" w:rsidRPr="005C74E1" w:rsidTr="005C74E1">
        <w:tc>
          <w:tcPr>
            <w:tcW w:w="1763"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1985"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Проверка соответствия документов и сведений требованиям нормативных правовых актов, регулирующих порядок предоставления муниципальной услуги</w:t>
            </w:r>
          </w:p>
        </w:tc>
        <w:tc>
          <w:tcPr>
            <w:tcW w:w="1843" w:type="dxa"/>
            <w:vAlign w:val="center"/>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t>1 рабочий день</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Должностное лицо Уполномоченного органа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Уполномоченный орган / ГИС</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Наличие или отсутствие оснований для отказа в предоставлении муниципальной услуги, предусмотренных </w:t>
            </w:r>
            <w:hyperlink w:anchor="Par238" w:tooltip="2.19. Предоставление муниципальной услуги осуществляется бесплатно." w:history="1">
              <w:r w:rsidRPr="005C74E1">
                <w:rPr>
                  <w:rFonts w:ascii="Times New Roman" w:hAnsi="Times New Roman" w:cs="Times New Roman"/>
                  <w:color w:val="0000FF"/>
                </w:rPr>
                <w:t>пунктом 2.19</w:t>
              </w:r>
            </w:hyperlink>
            <w:r w:rsidRPr="005C74E1">
              <w:rPr>
                <w:rFonts w:ascii="Times New Roman" w:hAnsi="Times New Roman" w:cs="Times New Roman"/>
              </w:rPr>
              <w:t xml:space="preserve"> Административного регламента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Проект результата предоставления муниципальной услуги по форме, предусмотренной </w:t>
            </w:r>
            <w:hyperlink w:anchor="Par608" w:tooltip="МЭРИЯ ГОРОДА МАГАДАНА" w:history="1">
              <w:r w:rsidRPr="005C74E1">
                <w:rPr>
                  <w:rFonts w:ascii="Times New Roman" w:hAnsi="Times New Roman" w:cs="Times New Roman"/>
                  <w:color w:val="0000FF"/>
                </w:rPr>
                <w:t>Приложениями N 2</w:t>
              </w:r>
            </w:hyperlink>
            <w:r w:rsidRPr="005C74E1">
              <w:rPr>
                <w:rFonts w:ascii="Times New Roman" w:hAnsi="Times New Roman" w:cs="Times New Roman"/>
              </w:rPr>
              <w:t xml:space="preserve">, </w:t>
            </w:r>
            <w:hyperlink w:anchor="Par668" w:tooltip="РЕШЕНИЕ" w:history="1">
              <w:r w:rsidRPr="005C74E1">
                <w:rPr>
                  <w:rFonts w:ascii="Times New Roman" w:hAnsi="Times New Roman" w:cs="Times New Roman"/>
                  <w:color w:val="0000FF"/>
                </w:rPr>
                <w:t>N 3</w:t>
              </w:r>
            </w:hyperlink>
            <w:r w:rsidRPr="005C74E1">
              <w:rPr>
                <w:rFonts w:ascii="Times New Roman" w:hAnsi="Times New Roman" w:cs="Times New Roman"/>
              </w:rPr>
              <w:t xml:space="preserve"> к Административному регламенту</w:t>
            </w:r>
          </w:p>
        </w:tc>
      </w:tr>
      <w:tr w:rsidR="005C74E1" w:rsidRPr="005C74E1" w:rsidTr="005C74E1">
        <w:tc>
          <w:tcPr>
            <w:tcW w:w="14659" w:type="dxa"/>
            <w:gridSpan w:val="7"/>
            <w:vAlign w:val="center"/>
          </w:tcPr>
          <w:p w:rsidR="005C74E1" w:rsidRPr="005C74E1" w:rsidRDefault="005C74E1" w:rsidP="005C74E1">
            <w:pPr>
              <w:pStyle w:val="ConsPlusNormal"/>
              <w:jc w:val="center"/>
              <w:outlineLvl w:val="2"/>
              <w:rPr>
                <w:rFonts w:ascii="Times New Roman" w:hAnsi="Times New Roman" w:cs="Times New Roman"/>
              </w:rPr>
            </w:pPr>
            <w:r w:rsidRPr="005C74E1">
              <w:rPr>
                <w:rFonts w:ascii="Times New Roman" w:hAnsi="Times New Roman" w:cs="Times New Roman"/>
              </w:rPr>
              <w:t>4. Принятие решения</w:t>
            </w:r>
          </w:p>
        </w:tc>
      </w:tr>
      <w:tr w:rsidR="005C74E1" w:rsidRPr="005C74E1" w:rsidTr="005C74E1">
        <w:tc>
          <w:tcPr>
            <w:tcW w:w="1763" w:type="dxa"/>
            <w:vMerge w:val="restart"/>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Проект результата предоставления муниципальной услуги, подготовленный по формам согласно </w:t>
            </w:r>
            <w:hyperlink w:anchor="Par608" w:tooltip="МЭРИЯ ГОРОДА МАГАДАНА" w:history="1">
              <w:r w:rsidRPr="005C74E1">
                <w:rPr>
                  <w:rFonts w:ascii="Times New Roman" w:hAnsi="Times New Roman" w:cs="Times New Roman"/>
                  <w:color w:val="0000FF"/>
                </w:rPr>
                <w:t>приложению N 2</w:t>
              </w:r>
            </w:hyperlink>
            <w:r w:rsidRPr="005C74E1">
              <w:rPr>
                <w:rFonts w:ascii="Times New Roman" w:hAnsi="Times New Roman" w:cs="Times New Roman"/>
              </w:rPr>
              <w:t xml:space="preserve">, </w:t>
            </w:r>
            <w:hyperlink w:anchor="Par668" w:tooltip="РЕШЕНИЕ" w:history="1">
              <w:r w:rsidRPr="005C74E1">
                <w:rPr>
                  <w:rFonts w:ascii="Times New Roman" w:hAnsi="Times New Roman" w:cs="Times New Roman"/>
                  <w:color w:val="0000FF"/>
                </w:rPr>
                <w:t>N 3</w:t>
              </w:r>
            </w:hyperlink>
            <w:r w:rsidRPr="005C74E1">
              <w:rPr>
                <w:rFonts w:ascii="Times New Roman" w:hAnsi="Times New Roman" w:cs="Times New Roman"/>
              </w:rPr>
              <w:t xml:space="preserve"> к Административному регламенту</w:t>
            </w:r>
          </w:p>
        </w:tc>
        <w:tc>
          <w:tcPr>
            <w:tcW w:w="1985"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Формирование решения о предоставлении муниципальной услуги</w:t>
            </w:r>
          </w:p>
        </w:tc>
        <w:tc>
          <w:tcPr>
            <w:tcW w:w="1843" w:type="dxa"/>
            <w:vMerge w:val="restart"/>
            <w:vAlign w:val="center"/>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t xml:space="preserve">Не более 20 рабочих дней(в случаях, указанных в </w:t>
            </w:r>
            <w:hyperlink w:anchor="Par49" w:tooltip="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history="1">
              <w:r w:rsidRPr="005C74E1">
                <w:rPr>
                  <w:rFonts w:ascii="Times New Roman" w:hAnsi="Times New Roman" w:cs="Times New Roman"/>
                  <w:color w:val="0000FF"/>
                </w:rPr>
                <w:t>подпунктах 1</w:t>
              </w:r>
            </w:hyperlink>
            <w:r w:rsidRPr="005C74E1">
              <w:rPr>
                <w:rFonts w:ascii="Times New Roman" w:hAnsi="Times New Roman" w:cs="Times New Roman"/>
              </w:rPr>
              <w:t xml:space="preserve">) - </w:t>
            </w:r>
            <w:hyperlink w:anchor="Par52"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 w:history="1">
              <w:r w:rsidRPr="005C74E1">
                <w:rPr>
                  <w:rFonts w:ascii="Times New Roman" w:hAnsi="Times New Roman" w:cs="Times New Roman"/>
                  <w:color w:val="0000FF"/>
                </w:rPr>
                <w:t>4</w:t>
              </w:r>
            </w:hyperlink>
            <w:r w:rsidRPr="005C74E1">
              <w:rPr>
                <w:rFonts w:ascii="Times New Roman" w:hAnsi="Times New Roman" w:cs="Times New Roman"/>
              </w:rPr>
              <w:t xml:space="preserve">), </w:t>
            </w:r>
            <w:hyperlink w:anchor="Par54" w:tooltip="6) земельного участка иным, не указанным в подпункте 5)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 w:history="1">
              <w:r w:rsidRPr="005C74E1">
                <w:rPr>
                  <w:rFonts w:ascii="Times New Roman" w:hAnsi="Times New Roman" w:cs="Times New Roman"/>
                  <w:color w:val="0000FF"/>
                </w:rPr>
                <w:t>6</w:t>
              </w:r>
            </w:hyperlink>
            <w:r w:rsidRPr="005C74E1">
              <w:rPr>
                <w:rFonts w:ascii="Times New Roman" w:hAnsi="Times New Roman" w:cs="Times New Roman"/>
              </w:rPr>
              <w:t xml:space="preserve">) - </w:t>
            </w:r>
            <w:hyperlink w:anchor="Par57" w:tooltip="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quot;Об инновационных научно-технологических центрах и о внесении изменений в отдельные законодательные ак" w:history="1">
              <w:r w:rsidRPr="005C74E1">
                <w:rPr>
                  <w:rFonts w:ascii="Times New Roman" w:hAnsi="Times New Roman" w:cs="Times New Roman"/>
                  <w:color w:val="0000FF"/>
                </w:rPr>
                <w:t>9) пункта 1.2</w:t>
              </w:r>
            </w:hyperlink>
            <w:r w:rsidRPr="005C74E1">
              <w:rPr>
                <w:rFonts w:ascii="Times New Roman" w:hAnsi="Times New Roman" w:cs="Times New Roman"/>
              </w:rPr>
              <w:t xml:space="preserve"> Административного регламента)</w:t>
            </w:r>
          </w:p>
          <w:p w:rsidR="005C74E1" w:rsidRPr="005C74E1" w:rsidRDefault="005C74E1" w:rsidP="005C74E1">
            <w:pPr>
              <w:pStyle w:val="ConsPlusNormal"/>
              <w:jc w:val="center"/>
              <w:rPr>
                <w:rFonts w:ascii="Times New Roman" w:hAnsi="Times New Roman" w:cs="Times New Roman"/>
              </w:rPr>
            </w:pPr>
          </w:p>
          <w:p w:rsidR="005C74E1" w:rsidRPr="005C74E1" w:rsidRDefault="005C74E1" w:rsidP="005C74E1">
            <w:pPr>
              <w:pStyle w:val="ConsPlusNormal"/>
              <w:ind w:firstLine="0"/>
              <w:rPr>
                <w:rFonts w:ascii="Times New Roman" w:hAnsi="Times New Roman" w:cs="Times New Roman"/>
              </w:rPr>
            </w:pPr>
            <w:r>
              <w:rPr>
                <w:rFonts w:ascii="Times New Roman" w:hAnsi="Times New Roman" w:cs="Times New Roman"/>
              </w:rPr>
              <w:t>Не более 10 (десяти)</w:t>
            </w:r>
            <w:r w:rsidRPr="005C74E1">
              <w:rPr>
                <w:rFonts w:ascii="Times New Roman" w:hAnsi="Times New Roman" w:cs="Times New Roman"/>
              </w:rPr>
              <w:t xml:space="preserve">календарных дней со дня окончания процедуры выбора земельного участка и оформления окончательного согласия гражданина на </w:t>
            </w:r>
            <w:r w:rsidRPr="005C74E1">
              <w:rPr>
                <w:rFonts w:ascii="Times New Roman" w:hAnsi="Times New Roman" w:cs="Times New Roman"/>
              </w:rPr>
              <w:lastRenderedPageBreak/>
              <w:t xml:space="preserve">предоставление конкретного земельного участка в случае, указанном в </w:t>
            </w:r>
            <w:hyperlink w:anchor="Par53" w:tooltip="5) земельного участка гражданам, имеющим трех и более детей, в случае и в порядке, которые установлены органами государственной власти Магаданской области. Органами государственной власти Магаданской области может быть предусмотрено требование о том, что такие" w:history="1">
              <w:r w:rsidRPr="005C74E1">
                <w:rPr>
                  <w:rFonts w:ascii="Times New Roman" w:hAnsi="Times New Roman" w:cs="Times New Roman"/>
                  <w:color w:val="0000FF"/>
                </w:rPr>
                <w:t>подпункте 5) пункта 1.2</w:t>
              </w:r>
            </w:hyperlink>
            <w:r w:rsidRPr="005C74E1">
              <w:rPr>
                <w:rFonts w:ascii="Times New Roman" w:hAnsi="Times New Roman" w:cs="Times New Roman"/>
              </w:rPr>
              <w:t xml:space="preserve"> Административного регламента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lastRenderedPageBreak/>
              <w:t>Должностное лицо Уполномоченного органа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Уполномоченный орган / ГИС</w:t>
            </w:r>
          </w:p>
        </w:tc>
        <w:tc>
          <w:tcPr>
            <w:tcW w:w="2267"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w:t>
            </w:r>
          </w:p>
        </w:tc>
        <w:tc>
          <w:tcPr>
            <w:tcW w:w="2267" w:type="dxa"/>
            <w:vMerge w:val="restart"/>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 xml:space="preserve">Постановление </w:t>
            </w:r>
            <w:r w:rsidR="000C4816">
              <w:rPr>
                <w:rFonts w:ascii="Times New Roman" w:hAnsi="Times New Roman" w:cs="Times New Roman"/>
              </w:rPr>
              <w:t>администрации Ягоднинского муниципального округа</w:t>
            </w:r>
            <w:r w:rsidRPr="005C74E1">
              <w:rPr>
                <w:rFonts w:ascii="Times New Roman" w:hAnsi="Times New Roman" w:cs="Times New Roman"/>
              </w:rPr>
              <w:t xml:space="preserve"> о предоставлении земельного участка в собственность бесплатно согласно </w:t>
            </w:r>
            <w:hyperlink w:anchor="Par608" w:tooltip="МЭРИЯ ГОРОДА МАГАДАНА" w:history="1">
              <w:r w:rsidRPr="005C74E1">
                <w:rPr>
                  <w:rFonts w:ascii="Times New Roman" w:hAnsi="Times New Roman" w:cs="Times New Roman"/>
                  <w:color w:val="0000FF"/>
                </w:rPr>
                <w:t>приложению N 2</w:t>
              </w:r>
            </w:hyperlink>
            <w:r w:rsidRPr="005C74E1">
              <w:rPr>
                <w:rFonts w:ascii="Times New Roman" w:hAnsi="Times New Roman" w:cs="Times New Roman"/>
              </w:rPr>
              <w:t xml:space="preserve"> к настоящему Административному регламенту</w:t>
            </w:r>
          </w:p>
        </w:tc>
      </w:tr>
      <w:tr w:rsidR="005C74E1" w:rsidRPr="005C74E1" w:rsidTr="005C74E1">
        <w:tc>
          <w:tcPr>
            <w:tcW w:w="1763" w:type="dxa"/>
            <w:vMerge/>
          </w:tcPr>
          <w:p w:rsidR="005C74E1" w:rsidRPr="005C74E1" w:rsidRDefault="005C74E1" w:rsidP="000F0ACC">
            <w:pPr>
              <w:pStyle w:val="ConsPlusNormal"/>
              <w:jc w:val="both"/>
              <w:rPr>
                <w:rFonts w:ascii="Times New Roman" w:hAnsi="Times New Roman" w:cs="Times New Roman"/>
              </w:rPr>
            </w:pPr>
          </w:p>
        </w:tc>
        <w:tc>
          <w:tcPr>
            <w:tcW w:w="1985" w:type="dxa"/>
            <w:vMerge w:val="restart"/>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Принятие решения о предоставлении муниципальной услуги</w:t>
            </w:r>
          </w:p>
        </w:tc>
        <w:tc>
          <w:tcPr>
            <w:tcW w:w="1843" w:type="dxa"/>
            <w:vMerge/>
            <w:vAlign w:val="center"/>
          </w:tcPr>
          <w:p w:rsidR="005C74E1" w:rsidRPr="005C74E1" w:rsidRDefault="005C74E1" w:rsidP="005C74E1">
            <w:pPr>
              <w:pStyle w:val="ConsPlusNormal"/>
              <w:jc w:val="center"/>
              <w:rPr>
                <w:rFonts w:ascii="Times New Roman" w:hAnsi="Times New Roman" w:cs="Times New Roman"/>
              </w:rPr>
            </w:pPr>
          </w:p>
        </w:tc>
        <w:tc>
          <w:tcPr>
            <w:tcW w:w="2267" w:type="dxa"/>
          </w:tcPr>
          <w:p w:rsidR="005C74E1" w:rsidRPr="005C74E1" w:rsidRDefault="005C74E1" w:rsidP="000F0ACC">
            <w:pPr>
              <w:pStyle w:val="ConsPlusNormal"/>
              <w:jc w:val="both"/>
              <w:rPr>
                <w:rFonts w:ascii="Times New Roman" w:hAnsi="Times New Roman" w:cs="Times New Roman"/>
              </w:rPr>
            </w:pPr>
          </w:p>
        </w:tc>
        <w:tc>
          <w:tcPr>
            <w:tcW w:w="2267" w:type="dxa"/>
            <w:vMerge w:val="restart"/>
          </w:tcPr>
          <w:p w:rsidR="005C74E1" w:rsidRPr="005C74E1" w:rsidRDefault="005C74E1" w:rsidP="000F0ACC">
            <w:pPr>
              <w:pStyle w:val="ConsPlusNormal"/>
              <w:jc w:val="both"/>
              <w:rPr>
                <w:rFonts w:ascii="Times New Roman" w:hAnsi="Times New Roman" w:cs="Times New Roman"/>
              </w:rPr>
            </w:pPr>
          </w:p>
        </w:tc>
        <w:tc>
          <w:tcPr>
            <w:tcW w:w="2267" w:type="dxa"/>
            <w:vMerge w:val="restart"/>
          </w:tcPr>
          <w:p w:rsidR="005C74E1" w:rsidRPr="005C74E1" w:rsidRDefault="005C74E1" w:rsidP="000F0ACC">
            <w:pPr>
              <w:pStyle w:val="ConsPlusNormal"/>
              <w:jc w:val="both"/>
              <w:rPr>
                <w:rFonts w:ascii="Times New Roman" w:hAnsi="Times New Roman" w:cs="Times New Roman"/>
              </w:rPr>
            </w:pPr>
          </w:p>
        </w:tc>
        <w:tc>
          <w:tcPr>
            <w:tcW w:w="2267" w:type="dxa"/>
            <w:vMerge/>
          </w:tcPr>
          <w:p w:rsidR="005C74E1" w:rsidRPr="005C74E1" w:rsidRDefault="005C74E1" w:rsidP="000F0ACC">
            <w:pPr>
              <w:pStyle w:val="ConsPlusNormal"/>
              <w:jc w:val="both"/>
              <w:rPr>
                <w:rFonts w:ascii="Times New Roman" w:hAnsi="Times New Roman" w:cs="Times New Roman"/>
              </w:rPr>
            </w:pPr>
          </w:p>
        </w:tc>
      </w:tr>
      <w:tr w:rsidR="005C74E1" w:rsidRPr="005C74E1" w:rsidTr="005C74E1">
        <w:tc>
          <w:tcPr>
            <w:tcW w:w="1763" w:type="dxa"/>
            <w:vMerge/>
          </w:tcPr>
          <w:p w:rsidR="005C74E1" w:rsidRPr="005C74E1" w:rsidRDefault="005C74E1" w:rsidP="000F0ACC">
            <w:pPr>
              <w:pStyle w:val="ConsPlusNormal"/>
              <w:jc w:val="both"/>
              <w:rPr>
                <w:rFonts w:ascii="Times New Roman" w:hAnsi="Times New Roman" w:cs="Times New Roman"/>
              </w:rPr>
            </w:pPr>
          </w:p>
        </w:tc>
        <w:tc>
          <w:tcPr>
            <w:tcW w:w="1985" w:type="dxa"/>
            <w:vMerge/>
          </w:tcPr>
          <w:p w:rsidR="005C74E1" w:rsidRPr="005C74E1" w:rsidRDefault="005C74E1" w:rsidP="000F0ACC">
            <w:pPr>
              <w:pStyle w:val="ConsPlusNormal"/>
              <w:jc w:val="both"/>
              <w:rPr>
                <w:rFonts w:ascii="Times New Roman" w:hAnsi="Times New Roman" w:cs="Times New Roman"/>
              </w:rPr>
            </w:pPr>
          </w:p>
        </w:tc>
        <w:tc>
          <w:tcPr>
            <w:tcW w:w="1843" w:type="dxa"/>
            <w:vMerge/>
            <w:vAlign w:val="center"/>
          </w:tcPr>
          <w:p w:rsidR="005C74E1" w:rsidRPr="005C74E1" w:rsidRDefault="005C74E1" w:rsidP="005C74E1">
            <w:pPr>
              <w:pStyle w:val="ConsPlusNormal"/>
              <w:jc w:val="center"/>
              <w:rPr>
                <w:rFonts w:ascii="Times New Roman" w:hAnsi="Times New Roman" w:cs="Times New Roman"/>
              </w:rPr>
            </w:pP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 xml:space="preserve">Глава муниципального образования </w:t>
            </w:r>
            <w:r w:rsidR="000C4816">
              <w:rPr>
                <w:rFonts w:ascii="Times New Roman" w:hAnsi="Times New Roman" w:cs="Times New Roman"/>
              </w:rPr>
              <w:t>«Ягоднинский муниципальный округ Магаданской области»</w:t>
            </w:r>
          </w:p>
        </w:tc>
        <w:tc>
          <w:tcPr>
            <w:tcW w:w="2267" w:type="dxa"/>
            <w:vMerge/>
          </w:tcPr>
          <w:p w:rsidR="005C74E1" w:rsidRPr="005C74E1" w:rsidRDefault="005C74E1" w:rsidP="000F0ACC">
            <w:pPr>
              <w:pStyle w:val="ConsPlusNormal"/>
              <w:jc w:val="both"/>
              <w:rPr>
                <w:rFonts w:ascii="Times New Roman" w:hAnsi="Times New Roman" w:cs="Times New Roman"/>
              </w:rPr>
            </w:pPr>
          </w:p>
        </w:tc>
        <w:tc>
          <w:tcPr>
            <w:tcW w:w="2267" w:type="dxa"/>
            <w:vMerge/>
          </w:tcPr>
          <w:p w:rsidR="005C74E1" w:rsidRPr="005C74E1" w:rsidRDefault="005C74E1" w:rsidP="000F0ACC">
            <w:pPr>
              <w:pStyle w:val="ConsPlusNormal"/>
              <w:jc w:val="both"/>
              <w:rPr>
                <w:rFonts w:ascii="Times New Roman" w:hAnsi="Times New Roman" w:cs="Times New Roman"/>
              </w:rPr>
            </w:pPr>
          </w:p>
        </w:tc>
        <w:tc>
          <w:tcPr>
            <w:tcW w:w="2267" w:type="dxa"/>
            <w:vMerge/>
          </w:tcPr>
          <w:p w:rsidR="005C74E1" w:rsidRPr="005C74E1" w:rsidRDefault="005C74E1" w:rsidP="000F0ACC">
            <w:pPr>
              <w:pStyle w:val="ConsPlusNormal"/>
              <w:jc w:val="both"/>
              <w:rPr>
                <w:rFonts w:ascii="Times New Roman" w:hAnsi="Times New Roman" w:cs="Times New Roman"/>
              </w:rPr>
            </w:pPr>
          </w:p>
        </w:tc>
      </w:tr>
      <w:tr w:rsidR="005C74E1" w:rsidRPr="005C74E1" w:rsidTr="005C74E1">
        <w:tc>
          <w:tcPr>
            <w:tcW w:w="1763" w:type="dxa"/>
            <w:vMerge/>
          </w:tcPr>
          <w:p w:rsidR="005C74E1" w:rsidRPr="005C74E1" w:rsidRDefault="005C74E1" w:rsidP="000F0ACC">
            <w:pPr>
              <w:pStyle w:val="ConsPlusNormal"/>
              <w:jc w:val="both"/>
              <w:rPr>
                <w:rFonts w:ascii="Times New Roman" w:hAnsi="Times New Roman" w:cs="Times New Roman"/>
              </w:rPr>
            </w:pPr>
          </w:p>
        </w:tc>
        <w:tc>
          <w:tcPr>
            <w:tcW w:w="1985"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Формирование решения об отказе в предоставлении муниципальной услуги</w:t>
            </w:r>
          </w:p>
        </w:tc>
        <w:tc>
          <w:tcPr>
            <w:tcW w:w="1843" w:type="dxa"/>
            <w:vAlign w:val="center"/>
          </w:tcPr>
          <w:p w:rsidR="005C74E1" w:rsidRPr="005C74E1" w:rsidRDefault="005C74E1" w:rsidP="000C4816">
            <w:pPr>
              <w:pStyle w:val="ConsPlusNormal"/>
              <w:ind w:firstLine="0"/>
              <w:rPr>
                <w:rFonts w:ascii="Times New Roman" w:hAnsi="Times New Roman" w:cs="Times New Roman"/>
              </w:rPr>
            </w:pPr>
            <w:r w:rsidRPr="005C74E1">
              <w:rPr>
                <w:rFonts w:ascii="Times New Roman" w:hAnsi="Times New Roman" w:cs="Times New Roman"/>
              </w:rPr>
              <w:t xml:space="preserve">Не более 20 рабочих дней (в случаях, указанных в </w:t>
            </w:r>
            <w:hyperlink w:anchor="Par49" w:tooltip="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history="1">
              <w:r w:rsidRPr="005C74E1">
                <w:rPr>
                  <w:rFonts w:ascii="Times New Roman" w:hAnsi="Times New Roman" w:cs="Times New Roman"/>
                  <w:color w:val="0000FF"/>
                </w:rPr>
                <w:t>подпунктах 1</w:t>
              </w:r>
            </w:hyperlink>
            <w:r w:rsidRPr="005C74E1">
              <w:rPr>
                <w:rFonts w:ascii="Times New Roman" w:hAnsi="Times New Roman" w:cs="Times New Roman"/>
              </w:rPr>
              <w:t xml:space="preserve">) - </w:t>
            </w:r>
            <w:hyperlink w:anchor="Par52"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 w:history="1">
              <w:r w:rsidRPr="005C74E1">
                <w:rPr>
                  <w:rFonts w:ascii="Times New Roman" w:hAnsi="Times New Roman" w:cs="Times New Roman"/>
                  <w:color w:val="0000FF"/>
                </w:rPr>
                <w:t>4</w:t>
              </w:r>
            </w:hyperlink>
            <w:r w:rsidRPr="005C74E1">
              <w:rPr>
                <w:rFonts w:ascii="Times New Roman" w:hAnsi="Times New Roman" w:cs="Times New Roman"/>
              </w:rPr>
              <w:t xml:space="preserve">), </w:t>
            </w:r>
            <w:hyperlink w:anchor="Par54" w:tooltip="6) земельного участка иным, не указанным в подпункте 5)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 w:history="1">
              <w:r w:rsidRPr="005C74E1">
                <w:rPr>
                  <w:rFonts w:ascii="Times New Roman" w:hAnsi="Times New Roman" w:cs="Times New Roman"/>
                  <w:color w:val="0000FF"/>
                </w:rPr>
                <w:t>6</w:t>
              </w:r>
            </w:hyperlink>
            <w:r w:rsidRPr="005C74E1">
              <w:rPr>
                <w:rFonts w:ascii="Times New Roman" w:hAnsi="Times New Roman" w:cs="Times New Roman"/>
              </w:rPr>
              <w:t xml:space="preserve">) - </w:t>
            </w:r>
            <w:hyperlink w:anchor="Par57" w:tooltip="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quot;Об инновационных научно-технологических центрах и о внесении изменений в отдельные законодательные ак" w:history="1">
              <w:r w:rsidRPr="005C74E1">
                <w:rPr>
                  <w:rFonts w:ascii="Times New Roman" w:hAnsi="Times New Roman" w:cs="Times New Roman"/>
                  <w:color w:val="0000FF"/>
                </w:rPr>
                <w:t>9) пункта 1.2</w:t>
              </w:r>
            </w:hyperlink>
            <w:r w:rsidRPr="005C74E1">
              <w:rPr>
                <w:rFonts w:ascii="Times New Roman" w:hAnsi="Times New Roman" w:cs="Times New Roman"/>
              </w:rPr>
              <w:t xml:space="preserve"> Административного регламента)</w:t>
            </w:r>
          </w:p>
          <w:p w:rsidR="005C74E1" w:rsidRPr="005C74E1" w:rsidRDefault="005C74E1" w:rsidP="005C74E1">
            <w:pPr>
              <w:pStyle w:val="ConsPlusNormal"/>
              <w:jc w:val="center"/>
              <w:rPr>
                <w:rFonts w:ascii="Times New Roman" w:hAnsi="Times New Roman" w:cs="Times New Roman"/>
              </w:rPr>
            </w:pPr>
          </w:p>
          <w:p w:rsidR="005C74E1" w:rsidRPr="005C74E1" w:rsidRDefault="005C74E1" w:rsidP="000C4816">
            <w:pPr>
              <w:pStyle w:val="ConsPlusNormal"/>
              <w:ind w:firstLine="0"/>
              <w:rPr>
                <w:rFonts w:ascii="Times New Roman" w:hAnsi="Times New Roman" w:cs="Times New Roman"/>
              </w:rPr>
            </w:pPr>
            <w:r w:rsidRPr="005C74E1">
              <w:rPr>
                <w:rFonts w:ascii="Times New Roman" w:hAnsi="Times New Roman" w:cs="Times New Roman"/>
              </w:rPr>
              <w:t xml:space="preserve">Не более 10 календарных дней со дня окончания процедуры выбора земельного участка и оформления окончательного согласия гражданина на предоставление конкретного земельного участка в случае, указанном в </w:t>
            </w:r>
            <w:hyperlink w:anchor="Par53" w:tooltip="5) земельного участка гражданам, имеющим трех и более детей, в случае и в порядке, которые установлены органами государственной власти Магаданской области. Органами государственной власти Магаданской области может быть предусмотрено требование о том, что такие" w:history="1">
              <w:r w:rsidRPr="005C74E1">
                <w:rPr>
                  <w:rFonts w:ascii="Times New Roman" w:hAnsi="Times New Roman" w:cs="Times New Roman"/>
                  <w:color w:val="0000FF"/>
                </w:rPr>
                <w:t>подпункте 5) пункта 1.2</w:t>
              </w:r>
            </w:hyperlink>
            <w:r w:rsidRPr="005C74E1">
              <w:rPr>
                <w:rFonts w:ascii="Times New Roman" w:hAnsi="Times New Roman" w:cs="Times New Roman"/>
              </w:rPr>
              <w:t xml:space="preserve"> Административного регламента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Должностное лицо Уполномоченного органа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Уполномоченный орган / ГИС</w:t>
            </w:r>
          </w:p>
        </w:tc>
        <w:tc>
          <w:tcPr>
            <w:tcW w:w="2267"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w:t>
            </w: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 xml:space="preserve">Решение Уполномоченного органа об отказе в предоставлении муниципальной услуги, согласно </w:t>
            </w:r>
            <w:hyperlink w:anchor="Par668" w:tooltip="РЕШЕНИЕ" w:history="1">
              <w:r w:rsidRPr="005C74E1">
                <w:rPr>
                  <w:rFonts w:ascii="Times New Roman" w:hAnsi="Times New Roman" w:cs="Times New Roman"/>
                  <w:color w:val="0000FF"/>
                </w:rPr>
                <w:t>приложению N 3</w:t>
              </w:r>
            </w:hyperlink>
            <w:r w:rsidRPr="005C74E1">
              <w:rPr>
                <w:rFonts w:ascii="Times New Roman" w:hAnsi="Times New Roman" w:cs="Times New Roman"/>
              </w:rPr>
              <w:t xml:space="preserve"> к настоящему Административному регламенту, подписанный усиленной квалифицированной подписью руководителя</w:t>
            </w:r>
          </w:p>
        </w:tc>
      </w:tr>
      <w:tr w:rsidR="005C74E1" w:rsidRPr="005C74E1" w:rsidTr="005C74E1">
        <w:tc>
          <w:tcPr>
            <w:tcW w:w="14659" w:type="dxa"/>
            <w:gridSpan w:val="7"/>
            <w:vAlign w:val="center"/>
          </w:tcPr>
          <w:p w:rsidR="005C74E1" w:rsidRPr="005C74E1" w:rsidRDefault="005C74E1" w:rsidP="005C74E1">
            <w:pPr>
              <w:pStyle w:val="ConsPlusNormal"/>
              <w:jc w:val="center"/>
              <w:outlineLvl w:val="2"/>
              <w:rPr>
                <w:rFonts w:ascii="Times New Roman" w:hAnsi="Times New Roman" w:cs="Times New Roman"/>
              </w:rPr>
            </w:pPr>
            <w:r w:rsidRPr="005C74E1">
              <w:rPr>
                <w:rFonts w:ascii="Times New Roman" w:hAnsi="Times New Roman" w:cs="Times New Roman"/>
              </w:rPr>
              <w:t>5. Выдача результата</w:t>
            </w:r>
          </w:p>
        </w:tc>
      </w:tr>
      <w:tr w:rsidR="005C74E1" w:rsidRPr="005C74E1" w:rsidTr="005C74E1">
        <w:tc>
          <w:tcPr>
            <w:tcW w:w="1763" w:type="dxa"/>
            <w:vMerge w:val="restart"/>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 xml:space="preserve">Формирование и регистрация результата </w:t>
            </w:r>
            <w:r w:rsidRPr="005C74E1">
              <w:rPr>
                <w:rFonts w:ascii="Times New Roman" w:hAnsi="Times New Roman" w:cs="Times New Roman"/>
              </w:rPr>
              <w:lastRenderedPageBreak/>
              <w:t xml:space="preserve">муниципальной услуги, указанного в </w:t>
            </w:r>
            <w:hyperlink w:anchor="Par125" w:tooltip="2.5. Документ, содержащий решение о предоставлении муниципальной услуги, на основании которого Заявителю предоставляются результаты, указанные в пункте 2.4 настоящего Административного регламента, содержит такие реквизиты, как номер и дата." w:history="1">
              <w:r w:rsidRPr="005C74E1">
                <w:rPr>
                  <w:rFonts w:ascii="Times New Roman" w:hAnsi="Times New Roman" w:cs="Times New Roman"/>
                  <w:color w:val="0000FF"/>
                </w:rPr>
                <w:t>пункте 2.5</w:t>
              </w:r>
            </w:hyperlink>
            <w:r w:rsidRPr="005C74E1">
              <w:rPr>
                <w:rFonts w:ascii="Times New Roman" w:hAnsi="Times New Roman" w:cs="Times New Roman"/>
              </w:rPr>
              <w:t xml:space="preserve"> Административного регламента, в форме электронного документа в ГИС</w:t>
            </w:r>
          </w:p>
        </w:tc>
        <w:tc>
          <w:tcPr>
            <w:tcW w:w="1985"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lastRenderedPageBreak/>
              <w:t xml:space="preserve">Регистрация результата предоставления </w:t>
            </w:r>
            <w:r w:rsidRPr="005C74E1">
              <w:rPr>
                <w:rFonts w:ascii="Times New Roman" w:hAnsi="Times New Roman" w:cs="Times New Roman"/>
              </w:rPr>
              <w:lastRenderedPageBreak/>
              <w:t>муниципальной услуги</w:t>
            </w:r>
          </w:p>
        </w:tc>
        <w:tc>
          <w:tcPr>
            <w:tcW w:w="1843" w:type="dxa"/>
            <w:vAlign w:val="center"/>
          </w:tcPr>
          <w:p w:rsidR="005C74E1" w:rsidRPr="005C74E1" w:rsidRDefault="005C74E1" w:rsidP="005C74E1">
            <w:pPr>
              <w:pStyle w:val="ConsPlusNormal"/>
              <w:ind w:firstLine="0"/>
              <w:rPr>
                <w:rFonts w:ascii="Times New Roman" w:hAnsi="Times New Roman" w:cs="Times New Roman"/>
              </w:rPr>
            </w:pPr>
            <w:r w:rsidRPr="005C74E1">
              <w:rPr>
                <w:rFonts w:ascii="Times New Roman" w:hAnsi="Times New Roman" w:cs="Times New Roman"/>
              </w:rPr>
              <w:lastRenderedPageBreak/>
              <w:t xml:space="preserve">После окончания процедуры принятия решения </w:t>
            </w:r>
            <w:r w:rsidRPr="005C74E1">
              <w:rPr>
                <w:rFonts w:ascii="Times New Roman" w:hAnsi="Times New Roman" w:cs="Times New Roman"/>
              </w:rPr>
              <w:lastRenderedPageBreak/>
              <w:t>(в общий срок предоставления муниципальной услуги не включается)</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lastRenderedPageBreak/>
              <w:t>Должностное лицо Уполномоченного органа</w:t>
            </w:r>
          </w:p>
        </w:tc>
        <w:tc>
          <w:tcPr>
            <w:tcW w:w="2267" w:type="dxa"/>
          </w:tcPr>
          <w:p w:rsidR="005C74E1" w:rsidRPr="005C74E1" w:rsidRDefault="005C74E1" w:rsidP="005C74E1">
            <w:pPr>
              <w:pStyle w:val="ConsPlusNormal"/>
              <w:ind w:firstLine="0"/>
              <w:jc w:val="both"/>
              <w:rPr>
                <w:rFonts w:ascii="Times New Roman" w:hAnsi="Times New Roman" w:cs="Times New Roman"/>
              </w:rPr>
            </w:pPr>
            <w:r w:rsidRPr="005C74E1">
              <w:rPr>
                <w:rFonts w:ascii="Times New Roman" w:hAnsi="Times New Roman" w:cs="Times New Roman"/>
              </w:rPr>
              <w:t>Уполномоченный орган / ГИС</w:t>
            </w:r>
          </w:p>
        </w:tc>
        <w:tc>
          <w:tcPr>
            <w:tcW w:w="2267"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w:t>
            </w: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 xml:space="preserve">Внесение сведений о конечном результате предоставления </w:t>
            </w:r>
            <w:r w:rsidRPr="005C74E1">
              <w:rPr>
                <w:rFonts w:ascii="Times New Roman" w:hAnsi="Times New Roman" w:cs="Times New Roman"/>
              </w:rPr>
              <w:lastRenderedPageBreak/>
              <w:t>муниципальной услуги</w:t>
            </w:r>
          </w:p>
        </w:tc>
      </w:tr>
      <w:tr w:rsidR="005C74E1" w:rsidRPr="005C74E1" w:rsidTr="005C74E1">
        <w:tc>
          <w:tcPr>
            <w:tcW w:w="1763" w:type="dxa"/>
            <w:vMerge/>
          </w:tcPr>
          <w:p w:rsidR="005C74E1" w:rsidRPr="005C74E1" w:rsidRDefault="005C74E1" w:rsidP="000F0ACC">
            <w:pPr>
              <w:pStyle w:val="ConsPlusNormal"/>
              <w:jc w:val="both"/>
              <w:rPr>
                <w:rFonts w:ascii="Times New Roman" w:hAnsi="Times New Roman" w:cs="Times New Roman"/>
              </w:rPr>
            </w:pPr>
          </w:p>
        </w:tc>
        <w:tc>
          <w:tcPr>
            <w:tcW w:w="1985"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ar125" w:tooltip="2.5. Документ, содержащий решение о предоставлении муниципальной услуги, на основании которого Заявителю предоставляются результаты, указанные в пункте 2.4 настоящего Административного регламента, содержит такие реквизиты, как номер и дата." w:history="1">
              <w:r w:rsidRPr="005C74E1">
                <w:rPr>
                  <w:rFonts w:ascii="Times New Roman" w:hAnsi="Times New Roman" w:cs="Times New Roman"/>
                  <w:color w:val="0000FF"/>
                </w:rPr>
                <w:t>пункте 2.5</w:t>
              </w:r>
            </w:hyperlink>
            <w:r w:rsidRPr="005C74E1">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3" w:type="dxa"/>
            <w:vAlign w:val="center"/>
          </w:tcPr>
          <w:p w:rsidR="005C74E1" w:rsidRPr="005C74E1" w:rsidRDefault="005C74E1" w:rsidP="000C4816">
            <w:pPr>
              <w:pStyle w:val="ConsPlusNormal"/>
              <w:ind w:firstLine="0"/>
              <w:rPr>
                <w:rFonts w:ascii="Times New Roman" w:hAnsi="Times New Roman" w:cs="Times New Roman"/>
              </w:rPr>
            </w:pPr>
            <w:r w:rsidRPr="005C74E1">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Должностное лицо Уполномоченного органа</w:t>
            </w: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Уполномоченный орган / АИС МФЦ</w:t>
            </w: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C74E1" w:rsidRPr="005C74E1" w:rsidTr="005C74E1">
        <w:tc>
          <w:tcPr>
            <w:tcW w:w="1763" w:type="dxa"/>
            <w:vMerge/>
          </w:tcPr>
          <w:p w:rsidR="005C74E1" w:rsidRPr="005C74E1" w:rsidRDefault="005C74E1" w:rsidP="000F0ACC">
            <w:pPr>
              <w:pStyle w:val="ConsPlusNormal"/>
              <w:jc w:val="both"/>
              <w:rPr>
                <w:rFonts w:ascii="Times New Roman" w:hAnsi="Times New Roman" w:cs="Times New Roman"/>
              </w:rPr>
            </w:pPr>
          </w:p>
        </w:tc>
        <w:tc>
          <w:tcPr>
            <w:tcW w:w="1985"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843" w:type="dxa"/>
            <w:vAlign w:val="center"/>
          </w:tcPr>
          <w:p w:rsidR="005C74E1" w:rsidRPr="005C74E1" w:rsidRDefault="005C74E1" w:rsidP="000C4816">
            <w:pPr>
              <w:pStyle w:val="ConsPlusNormal"/>
              <w:ind w:firstLine="0"/>
              <w:rPr>
                <w:rFonts w:ascii="Times New Roman" w:hAnsi="Times New Roman" w:cs="Times New Roman"/>
              </w:rPr>
            </w:pPr>
            <w:r w:rsidRPr="005C74E1">
              <w:rPr>
                <w:rFonts w:ascii="Times New Roman" w:hAnsi="Times New Roman" w:cs="Times New Roman"/>
              </w:rPr>
              <w:t>В день регистрации результата предоставления муниципальной услуги</w:t>
            </w: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Должностное лицо Уполномоченного органа</w:t>
            </w:r>
          </w:p>
        </w:tc>
        <w:tc>
          <w:tcPr>
            <w:tcW w:w="2267"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ГИС</w:t>
            </w:r>
          </w:p>
        </w:tc>
        <w:tc>
          <w:tcPr>
            <w:tcW w:w="2267"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w:t>
            </w: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Результат муниципальной услуги, направленный заявителю на личный кабинет на ЕПГУ</w:t>
            </w:r>
          </w:p>
        </w:tc>
      </w:tr>
      <w:tr w:rsidR="005C74E1" w:rsidRPr="005C74E1" w:rsidTr="005C74E1">
        <w:tc>
          <w:tcPr>
            <w:tcW w:w="14659" w:type="dxa"/>
            <w:gridSpan w:val="7"/>
            <w:vAlign w:val="center"/>
          </w:tcPr>
          <w:p w:rsidR="005C74E1" w:rsidRPr="005C74E1" w:rsidRDefault="005C74E1" w:rsidP="005C74E1">
            <w:pPr>
              <w:pStyle w:val="ConsPlusNormal"/>
              <w:jc w:val="center"/>
              <w:outlineLvl w:val="2"/>
              <w:rPr>
                <w:rFonts w:ascii="Times New Roman" w:hAnsi="Times New Roman" w:cs="Times New Roman"/>
              </w:rPr>
            </w:pPr>
            <w:r w:rsidRPr="005C74E1">
              <w:rPr>
                <w:rFonts w:ascii="Times New Roman" w:hAnsi="Times New Roman" w:cs="Times New Roman"/>
              </w:rPr>
              <w:t>6. Внесение результата муниципальной услуги в реестр решений</w:t>
            </w:r>
          </w:p>
        </w:tc>
      </w:tr>
      <w:tr w:rsidR="005C74E1" w:rsidRPr="005C74E1" w:rsidTr="005C74E1">
        <w:tc>
          <w:tcPr>
            <w:tcW w:w="1763" w:type="dxa"/>
          </w:tcPr>
          <w:p w:rsidR="005C74E1" w:rsidRPr="005C74E1" w:rsidRDefault="005C74E1" w:rsidP="000F0ACC">
            <w:pPr>
              <w:pStyle w:val="ConsPlusNormal"/>
              <w:jc w:val="both"/>
              <w:rPr>
                <w:rFonts w:ascii="Times New Roman" w:hAnsi="Times New Roman" w:cs="Times New Roman"/>
              </w:rPr>
            </w:pPr>
          </w:p>
        </w:tc>
        <w:tc>
          <w:tcPr>
            <w:tcW w:w="1985"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 xml:space="preserve">Внесение сведений о результате предоставления муниципальной услуги, указанного в </w:t>
            </w:r>
            <w:hyperlink w:anchor="Par125" w:tooltip="2.5. Документ, содержащий решение о предоставлении муниципальной услуги, на основании которого Заявителю предоставляются результаты, указанные в пункте 2.4 настоящего Административного регламента, содержит такие реквизиты, как номер и дата." w:history="1">
              <w:r w:rsidRPr="005C74E1">
                <w:rPr>
                  <w:rFonts w:ascii="Times New Roman" w:hAnsi="Times New Roman" w:cs="Times New Roman"/>
                  <w:color w:val="0000FF"/>
                </w:rPr>
                <w:t>пункте 2.5</w:t>
              </w:r>
            </w:hyperlink>
            <w:r w:rsidRPr="005C74E1">
              <w:rPr>
                <w:rFonts w:ascii="Times New Roman" w:hAnsi="Times New Roman" w:cs="Times New Roman"/>
              </w:rPr>
              <w:t xml:space="preserve"> Административного регламента, в реестр решений</w:t>
            </w:r>
          </w:p>
        </w:tc>
        <w:tc>
          <w:tcPr>
            <w:tcW w:w="1843" w:type="dxa"/>
            <w:vAlign w:val="center"/>
          </w:tcPr>
          <w:p w:rsidR="005C74E1" w:rsidRPr="005C74E1" w:rsidRDefault="005C74E1" w:rsidP="000C4816">
            <w:pPr>
              <w:pStyle w:val="ConsPlusNormal"/>
              <w:ind w:firstLine="0"/>
              <w:rPr>
                <w:rFonts w:ascii="Times New Roman" w:hAnsi="Times New Roman" w:cs="Times New Roman"/>
              </w:rPr>
            </w:pPr>
            <w:r w:rsidRPr="005C74E1">
              <w:rPr>
                <w:rFonts w:ascii="Times New Roman" w:hAnsi="Times New Roman" w:cs="Times New Roman"/>
              </w:rPr>
              <w:lastRenderedPageBreak/>
              <w:t>1 рабочий день</w:t>
            </w:r>
          </w:p>
        </w:tc>
        <w:tc>
          <w:tcPr>
            <w:tcW w:w="2267" w:type="dxa"/>
          </w:tcPr>
          <w:p w:rsidR="005C74E1" w:rsidRPr="005C74E1" w:rsidRDefault="005C74E1" w:rsidP="000C4816">
            <w:pPr>
              <w:pStyle w:val="ConsPlusNormal"/>
              <w:ind w:firstLine="0"/>
              <w:rPr>
                <w:rFonts w:ascii="Times New Roman" w:hAnsi="Times New Roman" w:cs="Times New Roman"/>
              </w:rPr>
            </w:pPr>
            <w:r w:rsidRPr="005C74E1">
              <w:rPr>
                <w:rFonts w:ascii="Times New Roman" w:hAnsi="Times New Roman" w:cs="Times New Roman"/>
              </w:rPr>
              <w:t>Должностное лицо Уполномоченного органа</w:t>
            </w:r>
          </w:p>
        </w:tc>
        <w:tc>
          <w:tcPr>
            <w:tcW w:w="2267"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ГИС</w:t>
            </w:r>
          </w:p>
        </w:tc>
        <w:tc>
          <w:tcPr>
            <w:tcW w:w="2267" w:type="dxa"/>
          </w:tcPr>
          <w:p w:rsidR="005C74E1" w:rsidRPr="005C74E1" w:rsidRDefault="005C74E1" w:rsidP="000F0ACC">
            <w:pPr>
              <w:pStyle w:val="ConsPlusNormal"/>
              <w:jc w:val="both"/>
              <w:rPr>
                <w:rFonts w:ascii="Times New Roman" w:hAnsi="Times New Roman" w:cs="Times New Roman"/>
              </w:rPr>
            </w:pPr>
            <w:r w:rsidRPr="005C74E1">
              <w:rPr>
                <w:rFonts w:ascii="Times New Roman" w:hAnsi="Times New Roman" w:cs="Times New Roman"/>
              </w:rPr>
              <w:t>-</w:t>
            </w:r>
          </w:p>
        </w:tc>
        <w:tc>
          <w:tcPr>
            <w:tcW w:w="2267" w:type="dxa"/>
          </w:tcPr>
          <w:p w:rsidR="005C74E1" w:rsidRPr="005C74E1" w:rsidRDefault="005C74E1" w:rsidP="000C4816">
            <w:pPr>
              <w:pStyle w:val="ConsPlusNormal"/>
              <w:ind w:firstLine="0"/>
              <w:jc w:val="both"/>
              <w:rPr>
                <w:rFonts w:ascii="Times New Roman" w:hAnsi="Times New Roman" w:cs="Times New Roman"/>
              </w:rPr>
            </w:pPr>
            <w:r w:rsidRPr="005C74E1">
              <w:rPr>
                <w:rFonts w:ascii="Times New Roman" w:hAnsi="Times New Roman" w:cs="Times New Roman"/>
              </w:rPr>
              <w:t xml:space="preserve">Результат предоставления муниципальной услуги, указанный в </w:t>
            </w:r>
            <w:hyperlink w:anchor="Par125" w:tooltip="2.5. Документ, содержащий решение о предоставлении муниципальной услуги, на основании которого Заявителю предоставляются результаты, указанные в пункте 2.4 настоящего Административного регламента, содержит такие реквизиты, как номер и дата." w:history="1">
              <w:r w:rsidRPr="005C74E1">
                <w:rPr>
                  <w:rFonts w:ascii="Times New Roman" w:hAnsi="Times New Roman" w:cs="Times New Roman"/>
                  <w:color w:val="0000FF"/>
                </w:rPr>
                <w:t>пункте 2.5</w:t>
              </w:r>
            </w:hyperlink>
            <w:r w:rsidRPr="005C74E1">
              <w:rPr>
                <w:rFonts w:ascii="Times New Roman" w:hAnsi="Times New Roman" w:cs="Times New Roman"/>
              </w:rPr>
              <w:t xml:space="preserve"> Административного </w:t>
            </w:r>
            <w:r w:rsidRPr="005C74E1">
              <w:rPr>
                <w:rFonts w:ascii="Times New Roman" w:hAnsi="Times New Roman" w:cs="Times New Roman"/>
              </w:rPr>
              <w:lastRenderedPageBreak/>
              <w:t>регламента, внесен в реестр решений</w:t>
            </w:r>
          </w:p>
        </w:tc>
      </w:tr>
    </w:tbl>
    <w:p w:rsidR="005C74E1" w:rsidRPr="00653FF3" w:rsidRDefault="005C74E1" w:rsidP="00653FF3">
      <w:pPr>
        <w:widowControl/>
        <w:jc w:val="center"/>
        <w:rPr>
          <w:rFonts w:ascii="Times New Roman" w:eastAsia="Times New Roman" w:hAnsi="Times New Roman" w:cs="Times New Roman"/>
          <w:color w:val="auto"/>
          <w:sz w:val="12"/>
          <w:szCs w:val="12"/>
          <w:lang w:bidi="ar-SA"/>
        </w:rPr>
      </w:pPr>
    </w:p>
    <w:sectPr w:rsidR="005C74E1" w:rsidRPr="00653FF3" w:rsidSect="005C74E1">
      <w:pgSz w:w="16834" w:h="11909" w:orient="landscape"/>
      <w:pgMar w:top="1135" w:right="823" w:bottom="1169" w:left="113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0DE4" w:rsidRDefault="00710DE4" w:rsidP="00CB3A57">
      <w:r>
        <w:separator/>
      </w:r>
    </w:p>
  </w:endnote>
  <w:endnote w:type="continuationSeparator" w:id="0">
    <w:p w:rsidR="00710DE4" w:rsidRDefault="00710DE4" w:rsidP="00CB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0DE4" w:rsidRDefault="00710DE4">
      <w:r>
        <w:separator/>
      </w:r>
    </w:p>
  </w:footnote>
  <w:footnote w:type="continuationSeparator" w:id="0">
    <w:p w:rsidR="00710DE4" w:rsidRDefault="00710DE4">
      <w:r>
        <w:continuationSeparator/>
      </w:r>
    </w:p>
  </w:footnote>
  <w:footnote w:id="1">
    <w:p w:rsidR="00216686" w:rsidRDefault="00216686">
      <w:pPr>
        <w:pStyle w:val="a5"/>
        <w:shd w:val="clear" w:color="auto" w:fill="auto"/>
        <w:spacing w:line="220" w:lineRule="exact"/>
      </w:pPr>
      <w:r>
        <w:rPr>
          <w:vertAlign w:val="superscript"/>
        </w:rPr>
        <w:footnoteRef/>
      </w:r>
      <w:r>
        <w:t xml:space="preserve"> В случае, если Уполномоченный орган подключен к указанной системе.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02A1"/>
    <w:multiLevelType w:val="multilevel"/>
    <w:tmpl w:val="01EAB1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93DC6"/>
    <w:multiLevelType w:val="multilevel"/>
    <w:tmpl w:val="E8E67516"/>
    <w:lvl w:ilvl="0">
      <w:start w:val="1"/>
      <w:numFmt w:val="decimal"/>
      <w:suff w:val="space"/>
      <w:lvlText w:val="2.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83454EF"/>
    <w:multiLevelType w:val="multilevel"/>
    <w:tmpl w:val="3D86B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46AD1"/>
    <w:multiLevelType w:val="multilevel"/>
    <w:tmpl w:val="3CE484D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7A5E4B"/>
    <w:multiLevelType w:val="multilevel"/>
    <w:tmpl w:val="880A61A4"/>
    <w:lvl w:ilvl="0">
      <w:start w:val="1"/>
      <w:numFmt w:val="decimal"/>
      <w:suff w:val="space"/>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8A11E6A"/>
    <w:multiLevelType w:val="multilevel"/>
    <w:tmpl w:val="91501D28"/>
    <w:lvl w:ilvl="0">
      <w:start w:val="22"/>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0243697"/>
    <w:multiLevelType w:val="multilevel"/>
    <w:tmpl w:val="17DE1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B63554"/>
    <w:multiLevelType w:val="multilevel"/>
    <w:tmpl w:val="1EB0A3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077AF5"/>
    <w:multiLevelType w:val="multilevel"/>
    <w:tmpl w:val="C56A199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455D15"/>
    <w:multiLevelType w:val="multilevel"/>
    <w:tmpl w:val="0B26F2D0"/>
    <w:lvl w:ilvl="0">
      <w:start w:val="3"/>
      <w:numFmt w:val="decimal"/>
      <w:suff w:val="space"/>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start w:val="2"/>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A66457C"/>
    <w:multiLevelType w:val="multilevel"/>
    <w:tmpl w:val="B888E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887EF4"/>
    <w:multiLevelType w:val="multilevel"/>
    <w:tmpl w:val="5002BE8A"/>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DB114E9"/>
    <w:multiLevelType w:val="multilevel"/>
    <w:tmpl w:val="F10011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9835BA"/>
    <w:multiLevelType w:val="multilevel"/>
    <w:tmpl w:val="9D126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2625E7"/>
    <w:multiLevelType w:val="multilevel"/>
    <w:tmpl w:val="981A9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605E16"/>
    <w:multiLevelType w:val="multilevel"/>
    <w:tmpl w:val="9A6CB314"/>
    <w:lvl w:ilvl="0">
      <w:start w:val="18"/>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853913"/>
    <w:multiLevelType w:val="multilevel"/>
    <w:tmpl w:val="D90C3696"/>
    <w:lvl w:ilvl="0">
      <w:start w:val="1"/>
      <w:numFmt w:val="decimal"/>
      <w:suff w:val="space"/>
      <w:lvlText w:val="2.1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0D73FF5"/>
    <w:multiLevelType w:val="multilevel"/>
    <w:tmpl w:val="0F0ED1AA"/>
    <w:lvl w:ilvl="0">
      <w:start w:val="2"/>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48E345C"/>
    <w:multiLevelType w:val="multilevel"/>
    <w:tmpl w:val="EEDC35E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740EC"/>
    <w:multiLevelType w:val="multilevel"/>
    <w:tmpl w:val="C38EB960"/>
    <w:lvl w:ilvl="0">
      <w:start w:val="1"/>
      <w:numFmt w:val="decimal"/>
      <w:suff w:val="space"/>
      <w:lvlText w:val="2.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D1274A9"/>
    <w:multiLevelType w:val="multilevel"/>
    <w:tmpl w:val="DDCEB5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EF54B17"/>
    <w:multiLevelType w:val="multilevel"/>
    <w:tmpl w:val="25C0BAB8"/>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F1775D6"/>
    <w:multiLevelType w:val="multilevel"/>
    <w:tmpl w:val="63F65C40"/>
    <w:lvl w:ilvl="0">
      <w:start w:val="10"/>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F495B41"/>
    <w:multiLevelType w:val="multilevel"/>
    <w:tmpl w:val="2C229662"/>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52CE5D39"/>
    <w:multiLevelType w:val="hybridMultilevel"/>
    <w:tmpl w:val="9F78583E"/>
    <w:lvl w:ilvl="0" w:tplc="1E0404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B90466"/>
    <w:multiLevelType w:val="multilevel"/>
    <w:tmpl w:val="3244D06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72166D1"/>
    <w:multiLevelType w:val="hybridMultilevel"/>
    <w:tmpl w:val="EDD80454"/>
    <w:lvl w:ilvl="0" w:tplc="F2D43976">
      <w:start w:val="1"/>
      <w:numFmt w:val="decimal"/>
      <w:lvlText w:val="%1."/>
      <w:lvlJc w:val="left"/>
      <w:pPr>
        <w:ind w:left="1455" w:hanging="7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7AD62B1"/>
    <w:multiLevelType w:val="multilevel"/>
    <w:tmpl w:val="65469C38"/>
    <w:lvl w:ilvl="0">
      <w:start w:val="2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CB73154"/>
    <w:multiLevelType w:val="multilevel"/>
    <w:tmpl w:val="3146AA6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D333E4C"/>
    <w:multiLevelType w:val="multilevel"/>
    <w:tmpl w:val="D0445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2F7C34"/>
    <w:multiLevelType w:val="multilevel"/>
    <w:tmpl w:val="3ADC758C"/>
    <w:lvl w:ilvl="0">
      <w:start w:val="1"/>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5F65763"/>
    <w:multiLevelType w:val="multilevel"/>
    <w:tmpl w:val="63122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340771"/>
    <w:multiLevelType w:val="multilevel"/>
    <w:tmpl w:val="CD105F4C"/>
    <w:lvl w:ilvl="0">
      <w:start w:val="1"/>
      <w:numFmt w:val="decimal"/>
      <w:suff w:val="space"/>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start w:val="5"/>
      <w:numFmt w:val="decimal"/>
      <w:suff w:val="nothing"/>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72370698"/>
    <w:multiLevelType w:val="multilevel"/>
    <w:tmpl w:val="7068C220"/>
    <w:lvl w:ilvl="0">
      <w:start w:val="1"/>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2591359"/>
    <w:multiLevelType w:val="multilevel"/>
    <w:tmpl w:val="C7C4244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CF2D1D"/>
    <w:multiLevelType w:val="multilevel"/>
    <w:tmpl w:val="D79AE7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9F4A1A"/>
    <w:multiLevelType w:val="multilevel"/>
    <w:tmpl w:val="3DDC7FC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BB55BD"/>
    <w:multiLevelType w:val="multilevel"/>
    <w:tmpl w:val="E5C8D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B22FC4"/>
    <w:multiLevelType w:val="multilevel"/>
    <w:tmpl w:val="5E8691B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983729"/>
    <w:multiLevelType w:val="multilevel"/>
    <w:tmpl w:val="DB6C49F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78EE0437"/>
    <w:multiLevelType w:val="multilevel"/>
    <w:tmpl w:val="B808A4C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9E16E5E"/>
    <w:multiLevelType w:val="multilevel"/>
    <w:tmpl w:val="E206A224"/>
    <w:lvl w:ilvl="0">
      <w:start w:val="1"/>
      <w:numFmt w:val="decimal"/>
      <w:suff w:val="space"/>
      <w:lvlText w:val="2.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7A264B44"/>
    <w:multiLevelType w:val="multilevel"/>
    <w:tmpl w:val="2BB6618A"/>
    <w:lvl w:ilvl="0">
      <w:start w:val="12"/>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AFA1DB9"/>
    <w:multiLevelType w:val="multilevel"/>
    <w:tmpl w:val="03260F68"/>
    <w:lvl w:ilvl="0">
      <w:start w:val="1"/>
      <w:numFmt w:val="decimal"/>
      <w:suff w:val="space"/>
      <w:lvlText w:val="3.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2"/>
  </w:num>
  <w:num w:numId="2">
    <w:abstractNumId w:val="25"/>
  </w:num>
  <w:num w:numId="3">
    <w:abstractNumId w:val="10"/>
  </w:num>
  <w:num w:numId="4">
    <w:abstractNumId w:val="31"/>
  </w:num>
  <w:num w:numId="5">
    <w:abstractNumId w:val="28"/>
  </w:num>
  <w:num w:numId="6">
    <w:abstractNumId w:val="17"/>
  </w:num>
  <w:num w:numId="7">
    <w:abstractNumId w:val="21"/>
  </w:num>
  <w:num w:numId="8">
    <w:abstractNumId w:val="11"/>
  </w:num>
  <w:num w:numId="9">
    <w:abstractNumId w:val="32"/>
  </w:num>
  <w:num w:numId="10">
    <w:abstractNumId w:val="13"/>
  </w:num>
  <w:num w:numId="11">
    <w:abstractNumId w:val="22"/>
  </w:num>
  <w:num w:numId="12">
    <w:abstractNumId w:val="2"/>
  </w:num>
  <w:num w:numId="13">
    <w:abstractNumId w:val="42"/>
  </w:num>
  <w:num w:numId="14">
    <w:abstractNumId w:val="14"/>
  </w:num>
  <w:num w:numId="15">
    <w:abstractNumId w:val="6"/>
  </w:num>
  <w:num w:numId="16">
    <w:abstractNumId w:val="41"/>
  </w:num>
  <w:num w:numId="17">
    <w:abstractNumId w:val="16"/>
  </w:num>
  <w:num w:numId="18">
    <w:abstractNumId w:val="15"/>
  </w:num>
  <w:num w:numId="19">
    <w:abstractNumId w:val="27"/>
  </w:num>
  <w:num w:numId="20">
    <w:abstractNumId w:val="5"/>
  </w:num>
  <w:num w:numId="21">
    <w:abstractNumId w:val="19"/>
  </w:num>
  <w:num w:numId="22">
    <w:abstractNumId w:val="1"/>
  </w:num>
  <w:num w:numId="23">
    <w:abstractNumId w:val="39"/>
  </w:num>
  <w:num w:numId="24">
    <w:abstractNumId w:val="9"/>
  </w:num>
  <w:num w:numId="25">
    <w:abstractNumId w:val="40"/>
  </w:num>
  <w:num w:numId="26">
    <w:abstractNumId w:val="4"/>
  </w:num>
  <w:num w:numId="27">
    <w:abstractNumId w:val="43"/>
  </w:num>
  <w:num w:numId="28">
    <w:abstractNumId w:val="20"/>
  </w:num>
  <w:num w:numId="29">
    <w:abstractNumId w:val="23"/>
  </w:num>
  <w:num w:numId="30">
    <w:abstractNumId w:val="30"/>
  </w:num>
  <w:num w:numId="31">
    <w:abstractNumId w:val="33"/>
  </w:num>
  <w:num w:numId="32">
    <w:abstractNumId w:val="29"/>
  </w:num>
  <w:num w:numId="33">
    <w:abstractNumId w:val="0"/>
  </w:num>
  <w:num w:numId="34">
    <w:abstractNumId w:val="35"/>
  </w:num>
  <w:num w:numId="35">
    <w:abstractNumId w:val="18"/>
  </w:num>
  <w:num w:numId="36">
    <w:abstractNumId w:val="36"/>
  </w:num>
  <w:num w:numId="37">
    <w:abstractNumId w:val="3"/>
  </w:num>
  <w:num w:numId="38">
    <w:abstractNumId w:val="38"/>
  </w:num>
  <w:num w:numId="39">
    <w:abstractNumId w:val="34"/>
  </w:num>
  <w:num w:numId="40">
    <w:abstractNumId w:val="8"/>
  </w:num>
  <w:num w:numId="41">
    <w:abstractNumId w:val="7"/>
  </w:num>
  <w:num w:numId="42">
    <w:abstractNumId w:val="37"/>
  </w:num>
  <w:num w:numId="43">
    <w:abstractNumId w:val="2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57"/>
    <w:rsid w:val="0001381D"/>
    <w:rsid w:val="00045E28"/>
    <w:rsid w:val="00091FB5"/>
    <w:rsid w:val="000C4816"/>
    <w:rsid w:val="000D01E2"/>
    <w:rsid w:val="000E04E5"/>
    <w:rsid w:val="000F0BD1"/>
    <w:rsid w:val="0015043E"/>
    <w:rsid w:val="00184CE7"/>
    <w:rsid w:val="001A2953"/>
    <w:rsid w:val="001B3F83"/>
    <w:rsid w:val="001E3137"/>
    <w:rsid w:val="00206DF3"/>
    <w:rsid w:val="00216686"/>
    <w:rsid w:val="0023020A"/>
    <w:rsid w:val="002E2098"/>
    <w:rsid w:val="003013DC"/>
    <w:rsid w:val="00335D39"/>
    <w:rsid w:val="003641C6"/>
    <w:rsid w:val="003F5CA7"/>
    <w:rsid w:val="004058C5"/>
    <w:rsid w:val="00423217"/>
    <w:rsid w:val="004A09A7"/>
    <w:rsid w:val="004D5C78"/>
    <w:rsid w:val="005C74E1"/>
    <w:rsid w:val="005F3371"/>
    <w:rsid w:val="00620A34"/>
    <w:rsid w:val="006239BB"/>
    <w:rsid w:val="00653FF3"/>
    <w:rsid w:val="00710DE4"/>
    <w:rsid w:val="00737FC5"/>
    <w:rsid w:val="00827794"/>
    <w:rsid w:val="00865549"/>
    <w:rsid w:val="00925DD3"/>
    <w:rsid w:val="00A929DF"/>
    <w:rsid w:val="00AD654E"/>
    <w:rsid w:val="00BB390D"/>
    <w:rsid w:val="00BC16DB"/>
    <w:rsid w:val="00C43223"/>
    <w:rsid w:val="00CB3A57"/>
    <w:rsid w:val="00CD2DEB"/>
    <w:rsid w:val="00CE020C"/>
    <w:rsid w:val="00D25C7C"/>
    <w:rsid w:val="00D57794"/>
    <w:rsid w:val="00DB422D"/>
    <w:rsid w:val="00E16B05"/>
    <w:rsid w:val="00F0577B"/>
    <w:rsid w:val="00F81B8B"/>
    <w:rsid w:val="00FF5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C1D66-AE27-4619-BEEA-62C3EBE7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B3A5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3A57"/>
    <w:rPr>
      <w:color w:val="0066CC"/>
      <w:u w:val="single"/>
    </w:rPr>
  </w:style>
  <w:style w:type="character" w:customStyle="1" w:styleId="a4">
    <w:name w:val="Сноска_"/>
    <w:basedOn w:val="a0"/>
    <w:link w:val="a5"/>
    <w:rsid w:val="00CB3A57"/>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sid w:val="00CB3A57"/>
    <w:rPr>
      <w:rFonts w:ascii="Times New Roman" w:eastAsia="Times New Roman" w:hAnsi="Times New Roman" w:cs="Times New Roman"/>
      <w:b w:val="0"/>
      <w:bCs w:val="0"/>
      <w:i w:val="0"/>
      <w:iCs w:val="0"/>
      <w:smallCaps w:val="0"/>
      <w:strike w:val="0"/>
      <w:sz w:val="26"/>
      <w:szCs w:val="26"/>
      <w:u w:val="none"/>
    </w:rPr>
  </w:style>
  <w:style w:type="character" w:customStyle="1" w:styleId="21">
    <w:name w:val="Сноска (2) + Курсив"/>
    <w:basedOn w:val="2"/>
    <w:rsid w:val="00CB3A5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2">
    <w:name w:val="Сноска (2)"/>
    <w:basedOn w:val="2"/>
    <w:rsid w:val="00CB3A5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3">
    <w:name w:val="Основной текст (2)_"/>
    <w:basedOn w:val="a0"/>
    <w:link w:val="24"/>
    <w:rsid w:val="00CB3A57"/>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0"/>
    <w:link w:val="a7"/>
    <w:rsid w:val="00CB3A5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
    <w:basedOn w:val="a6"/>
    <w:rsid w:val="00CB3A5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9">
    <w:name w:val="Основной текст_"/>
    <w:basedOn w:val="a0"/>
    <w:link w:val="25"/>
    <w:rsid w:val="00CB3A57"/>
    <w:rPr>
      <w:rFonts w:ascii="Times New Roman" w:eastAsia="Times New Roman" w:hAnsi="Times New Roman" w:cs="Times New Roman"/>
      <w:b w:val="0"/>
      <w:bCs w:val="0"/>
      <w:i w:val="0"/>
      <w:iCs w:val="0"/>
      <w:smallCaps w:val="0"/>
      <w:strike w:val="0"/>
      <w:sz w:val="26"/>
      <w:szCs w:val="26"/>
      <w:u w:val="none"/>
    </w:rPr>
  </w:style>
  <w:style w:type="character" w:customStyle="1" w:styleId="26">
    <w:name w:val="Заголовок №2_"/>
    <w:basedOn w:val="a0"/>
    <w:link w:val="27"/>
    <w:rsid w:val="00CB3A57"/>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9"/>
    <w:rsid w:val="00CB3A5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11pt">
    <w:name w:val="Основной текст + 11 pt"/>
    <w:basedOn w:val="a9"/>
    <w:rsid w:val="00CB3A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CB3A57"/>
    <w:rPr>
      <w:rFonts w:ascii="Times New Roman" w:eastAsia="Times New Roman" w:hAnsi="Times New Roman" w:cs="Times New Roman"/>
      <w:b/>
      <w:bCs/>
      <w:i w:val="0"/>
      <w:iCs w:val="0"/>
      <w:smallCaps w:val="0"/>
      <w:strike w:val="0"/>
      <w:sz w:val="32"/>
      <w:szCs w:val="32"/>
      <w:u w:val="none"/>
    </w:rPr>
  </w:style>
  <w:style w:type="character" w:customStyle="1" w:styleId="14pt">
    <w:name w:val="Заголовок №1 + Интервал 4 pt"/>
    <w:basedOn w:val="10"/>
    <w:rsid w:val="00CB3A57"/>
    <w:rPr>
      <w:rFonts w:ascii="Times New Roman" w:eastAsia="Times New Roman" w:hAnsi="Times New Roman" w:cs="Times New Roman"/>
      <w:b/>
      <w:bCs/>
      <w:i w:val="0"/>
      <w:iCs w:val="0"/>
      <w:smallCaps w:val="0"/>
      <w:strike w:val="0"/>
      <w:color w:val="000000"/>
      <w:spacing w:val="80"/>
      <w:w w:val="100"/>
      <w:position w:val="0"/>
      <w:sz w:val="32"/>
      <w:szCs w:val="32"/>
      <w:u w:val="none"/>
      <w:lang w:val="ru-RU" w:eastAsia="ru-RU" w:bidi="ru-RU"/>
    </w:rPr>
  </w:style>
  <w:style w:type="character" w:customStyle="1" w:styleId="3pt">
    <w:name w:val="Основной текст + Полужирный;Интервал 3 pt"/>
    <w:basedOn w:val="a9"/>
    <w:rsid w:val="00CB3A57"/>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aa">
    <w:name w:val="Оглавление_"/>
    <w:basedOn w:val="a0"/>
    <w:link w:val="ab"/>
    <w:rsid w:val="00CB3A57"/>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CB3A57"/>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CB3A57"/>
    <w:rPr>
      <w:rFonts w:ascii="Times New Roman" w:eastAsia="Times New Roman" w:hAnsi="Times New Roman" w:cs="Times New Roman"/>
      <w:b w:val="0"/>
      <w:bCs w:val="0"/>
      <w:i/>
      <w:iCs/>
      <w:smallCaps w:val="0"/>
      <w:strike w:val="0"/>
      <w:sz w:val="22"/>
      <w:szCs w:val="22"/>
      <w:u w:val="none"/>
    </w:rPr>
  </w:style>
  <w:style w:type="character" w:customStyle="1" w:styleId="11pt0">
    <w:name w:val="Основной текст + 11 pt;Курсив"/>
    <w:basedOn w:val="a9"/>
    <w:rsid w:val="00CB3A5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pt1">
    <w:name w:val="Основной текст + 11 pt;Полужирный"/>
    <w:basedOn w:val="a9"/>
    <w:rsid w:val="00CB3A5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a0"/>
    <w:rsid w:val="00CB3A57"/>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CB3A57"/>
    <w:rPr>
      <w:rFonts w:ascii="Times New Roman" w:eastAsia="Times New Roman" w:hAnsi="Times New Roman" w:cs="Times New Roman"/>
      <w:b w:val="0"/>
      <w:bCs w:val="0"/>
      <w:i w:val="0"/>
      <w:iCs w:val="0"/>
      <w:smallCaps w:val="0"/>
      <w:strike w:val="0"/>
      <w:sz w:val="23"/>
      <w:szCs w:val="23"/>
      <w:u w:val="none"/>
    </w:rPr>
  </w:style>
  <w:style w:type="paragraph" w:customStyle="1" w:styleId="a5">
    <w:name w:val="Сноска"/>
    <w:basedOn w:val="a"/>
    <w:link w:val="a4"/>
    <w:rsid w:val="00CB3A57"/>
    <w:pPr>
      <w:shd w:val="clear" w:color="auto" w:fill="FFFFFF"/>
      <w:spacing w:line="0" w:lineRule="atLeast"/>
    </w:pPr>
    <w:rPr>
      <w:rFonts w:ascii="Times New Roman" w:eastAsia="Times New Roman" w:hAnsi="Times New Roman" w:cs="Times New Roman"/>
      <w:sz w:val="22"/>
      <w:szCs w:val="22"/>
    </w:rPr>
  </w:style>
  <w:style w:type="paragraph" w:customStyle="1" w:styleId="20">
    <w:name w:val="Сноска (2)"/>
    <w:basedOn w:val="a"/>
    <w:link w:val="2"/>
    <w:rsid w:val="00CB3A57"/>
    <w:pPr>
      <w:shd w:val="clear" w:color="auto" w:fill="FFFFFF"/>
      <w:spacing w:line="480" w:lineRule="exact"/>
    </w:pPr>
    <w:rPr>
      <w:rFonts w:ascii="Times New Roman" w:eastAsia="Times New Roman" w:hAnsi="Times New Roman" w:cs="Times New Roman"/>
      <w:sz w:val="26"/>
      <w:szCs w:val="26"/>
    </w:rPr>
  </w:style>
  <w:style w:type="paragraph" w:customStyle="1" w:styleId="24">
    <w:name w:val="Основной текст (2)"/>
    <w:basedOn w:val="a"/>
    <w:link w:val="23"/>
    <w:rsid w:val="00CB3A57"/>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a7">
    <w:name w:val="Колонтитул"/>
    <w:basedOn w:val="a"/>
    <w:link w:val="a6"/>
    <w:rsid w:val="00CB3A57"/>
    <w:pPr>
      <w:shd w:val="clear" w:color="auto" w:fill="FFFFFF"/>
      <w:spacing w:line="0" w:lineRule="atLeast"/>
    </w:pPr>
    <w:rPr>
      <w:rFonts w:ascii="Times New Roman" w:eastAsia="Times New Roman" w:hAnsi="Times New Roman" w:cs="Times New Roman"/>
      <w:sz w:val="20"/>
      <w:szCs w:val="20"/>
    </w:rPr>
  </w:style>
  <w:style w:type="paragraph" w:customStyle="1" w:styleId="25">
    <w:name w:val="Основной текст2"/>
    <w:basedOn w:val="a"/>
    <w:link w:val="a9"/>
    <w:rsid w:val="00CB3A57"/>
    <w:pPr>
      <w:shd w:val="clear" w:color="auto" w:fill="FFFFFF"/>
      <w:spacing w:line="322" w:lineRule="exact"/>
      <w:jc w:val="both"/>
    </w:pPr>
    <w:rPr>
      <w:rFonts w:ascii="Times New Roman" w:eastAsia="Times New Roman" w:hAnsi="Times New Roman" w:cs="Times New Roman"/>
      <w:sz w:val="26"/>
      <w:szCs w:val="26"/>
    </w:rPr>
  </w:style>
  <w:style w:type="paragraph" w:customStyle="1" w:styleId="27">
    <w:name w:val="Заголовок №2"/>
    <w:basedOn w:val="a"/>
    <w:link w:val="26"/>
    <w:rsid w:val="00CB3A57"/>
    <w:pPr>
      <w:shd w:val="clear" w:color="auto" w:fill="FFFFFF"/>
      <w:spacing w:line="322" w:lineRule="exact"/>
      <w:jc w:val="center"/>
      <w:outlineLvl w:val="1"/>
    </w:pPr>
    <w:rPr>
      <w:rFonts w:ascii="Times New Roman" w:eastAsia="Times New Roman" w:hAnsi="Times New Roman" w:cs="Times New Roman"/>
      <w:b/>
      <w:bCs/>
      <w:sz w:val="26"/>
      <w:szCs w:val="26"/>
    </w:rPr>
  </w:style>
  <w:style w:type="paragraph" w:customStyle="1" w:styleId="11">
    <w:name w:val="Заголовок №1"/>
    <w:basedOn w:val="a"/>
    <w:link w:val="10"/>
    <w:rsid w:val="00CB3A57"/>
    <w:pPr>
      <w:shd w:val="clear" w:color="auto" w:fill="FFFFFF"/>
      <w:spacing w:line="691" w:lineRule="exact"/>
      <w:jc w:val="center"/>
      <w:outlineLvl w:val="0"/>
    </w:pPr>
    <w:rPr>
      <w:rFonts w:ascii="Times New Roman" w:eastAsia="Times New Roman" w:hAnsi="Times New Roman" w:cs="Times New Roman"/>
      <w:b/>
      <w:bCs/>
      <w:sz w:val="32"/>
      <w:szCs w:val="32"/>
    </w:rPr>
  </w:style>
  <w:style w:type="paragraph" w:customStyle="1" w:styleId="ab">
    <w:name w:val="Оглавление"/>
    <w:basedOn w:val="a"/>
    <w:link w:val="aa"/>
    <w:rsid w:val="00CB3A57"/>
    <w:pPr>
      <w:shd w:val="clear" w:color="auto" w:fill="FFFFFF"/>
      <w:spacing w:line="480"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CB3A57"/>
    <w:pPr>
      <w:shd w:val="clear" w:color="auto" w:fill="FFFFFF"/>
      <w:spacing w:line="264"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CB3A57"/>
    <w:pPr>
      <w:shd w:val="clear" w:color="auto" w:fill="FFFFFF"/>
      <w:spacing w:line="274" w:lineRule="exact"/>
      <w:jc w:val="center"/>
    </w:pPr>
    <w:rPr>
      <w:rFonts w:ascii="Times New Roman" w:eastAsia="Times New Roman" w:hAnsi="Times New Roman" w:cs="Times New Roman"/>
      <w:i/>
      <w:iCs/>
      <w:sz w:val="22"/>
      <w:szCs w:val="22"/>
    </w:rPr>
  </w:style>
  <w:style w:type="paragraph" w:customStyle="1" w:styleId="50">
    <w:name w:val="Основной текст (5)"/>
    <w:basedOn w:val="a"/>
    <w:link w:val="5"/>
    <w:rsid w:val="00CB3A57"/>
    <w:pPr>
      <w:shd w:val="clear" w:color="auto" w:fill="FFFFFF"/>
      <w:spacing w:line="274" w:lineRule="exact"/>
    </w:pPr>
    <w:rPr>
      <w:rFonts w:ascii="Times New Roman" w:eastAsia="Times New Roman" w:hAnsi="Times New Roman" w:cs="Times New Roman"/>
      <w:sz w:val="23"/>
      <w:szCs w:val="23"/>
    </w:rPr>
  </w:style>
  <w:style w:type="paragraph" w:customStyle="1" w:styleId="ConsPlusNormal">
    <w:name w:val="ConsPlusNormal"/>
    <w:rsid w:val="00620A34"/>
    <w:pPr>
      <w:autoSpaceDE w:val="0"/>
      <w:autoSpaceDN w:val="0"/>
      <w:adjustRightInd w:val="0"/>
      <w:ind w:firstLine="720"/>
    </w:pPr>
    <w:rPr>
      <w:rFonts w:ascii="Arial" w:eastAsia="Times New Roman" w:hAnsi="Arial" w:cs="Arial"/>
      <w:sz w:val="20"/>
      <w:szCs w:val="20"/>
      <w:lang w:bidi="ar-SA"/>
    </w:rPr>
  </w:style>
  <w:style w:type="paragraph" w:styleId="ac">
    <w:name w:val="header"/>
    <w:basedOn w:val="a"/>
    <w:link w:val="ad"/>
    <w:uiPriority w:val="99"/>
    <w:semiHidden/>
    <w:unhideWhenUsed/>
    <w:rsid w:val="00091FB5"/>
    <w:pPr>
      <w:tabs>
        <w:tab w:val="center" w:pos="4677"/>
        <w:tab w:val="right" w:pos="9355"/>
      </w:tabs>
    </w:pPr>
  </w:style>
  <w:style w:type="character" w:customStyle="1" w:styleId="ad">
    <w:name w:val="Верхний колонтитул Знак"/>
    <w:basedOn w:val="a0"/>
    <w:link w:val="ac"/>
    <w:uiPriority w:val="99"/>
    <w:semiHidden/>
    <w:rsid w:val="00091FB5"/>
    <w:rPr>
      <w:color w:val="000000"/>
    </w:rPr>
  </w:style>
  <w:style w:type="paragraph" w:styleId="ae">
    <w:name w:val="footer"/>
    <w:basedOn w:val="a"/>
    <w:link w:val="af"/>
    <w:uiPriority w:val="99"/>
    <w:semiHidden/>
    <w:unhideWhenUsed/>
    <w:rsid w:val="00091FB5"/>
    <w:pPr>
      <w:tabs>
        <w:tab w:val="center" w:pos="4677"/>
        <w:tab w:val="right" w:pos="9355"/>
      </w:tabs>
    </w:pPr>
  </w:style>
  <w:style w:type="character" w:customStyle="1" w:styleId="af">
    <w:name w:val="Нижний колонтитул Знак"/>
    <w:basedOn w:val="a0"/>
    <w:link w:val="ae"/>
    <w:uiPriority w:val="99"/>
    <w:semiHidden/>
    <w:rsid w:val="00091FB5"/>
    <w:rPr>
      <w:color w:val="000000"/>
    </w:rPr>
  </w:style>
  <w:style w:type="table" w:styleId="af0">
    <w:name w:val="Table Grid"/>
    <w:basedOn w:val="a1"/>
    <w:rsid w:val="00653FF3"/>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423217"/>
    <w:pPr>
      <w:widowControl/>
      <w:spacing w:after="120"/>
    </w:pPr>
    <w:rPr>
      <w:rFonts w:ascii="Times New Roman" w:eastAsia="Times New Roman" w:hAnsi="Times New Roman" w:cs="Times New Roman"/>
      <w:color w:val="auto"/>
      <w:lang w:bidi="ar-SA"/>
    </w:rPr>
  </w:style>
  <w:style w:type="character" w:customStyle="1" w:styleId="af2">
    <w:name w:val="Основной текст Знак"/>
    <w:basedOn w:val="a0"/>
    <w:link w:val="af1"/>
    <w:rsid w:val="00423217"/>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mailto:Priemnaya_yagodnoe@49gov.ru" TargetMode="External"/><Relationship Id="rId18" Type="http://schemas.openxmlformats.org/officeDocument/2006/relationships/hyperlink" Target="https://login.consultant.ru/link/?req=doc&amp;base=LAW&amp;n=452764&amp;date=20.11.2023&amp;dst=1095&amp;field=134" TargetMode="External"/><Relationship Id="rId26" Type="http://schemas.openxmlformats.org/officeDocument/2006/relationships/hyperlink" Target="https://login.consultant.ru/link/?req=doc&amp;base=LAW&amp;n=452774&amp;date=20.11.2023" TargetMode="External"/><Relationship Id="rId3" Type="http://schemas.openxmlformats.org/officeDocument/2006/relationships/styles" Target="styles.xml"/><Relationship Id="rId21" Type="http://schemas.openxmlformats.org/officeDocument/2006/relationships/hyperlink" Target="https://login.consultant.ru/link/?req=doc&amp;base=LAW&amp;n=452764&amp;date=20.11.2023&amp;dst=652&amp;field=134" TargetMode="External"/><Relationship Id="rId7" Type="http://schemas.openxmlformats.org/officeDocument/2006/relationships/endnotes" Target="endnotes.xml"/><Relationship Id="rId12" Type="http://schemas.openxmlformats.org/officeDocument/2006/relationships/hyperlink" Target="http://www.magadan.49gov.ru/" TargetMode="External"/><Relationship Id="rId17" Type="http://schemas.openxmlformats.org/officeDocument/2006/relationships/hyperlink" Target="https://login.consultant.ru/link/?req=doc&amp;base=LAW&amp;n=452764&amp;date=20.11.2023&amp;dst=810&amp;field=134" TargetMode="External"/><Relationship Id="rId25" Type="http://schemas.openxmlformats.org/officeDocument/2006/relationships/hyperlink" Target="https://login.consultant.ru/link/?req=doc&amp;base=LAW&amp;n=452764&amp;date=20.11.2023&amp;dst=860&amp;field=134" TargetMode="External"/><Relationship Id="rId2" Type="http://schemas.openxmlformats.org/officeDocument/2006/relationships/numbering" Target="numbering.xml"/><Relationship Id="rId16" Type="http://schemas.openxmlformats.org/officeDocument/2006/relationships/hyperlink" Target="mailto:Priemnaya_yagodnoe@49gov.ru" TargetMode="External"/><Relationship Id="rId20" Type="http://schemas.openxmlformats.org/officeDocument/2006/relationships/hyperlink" Target="https://login.consultant.ru/link/?req=doc&amp;base=LAW&amp;n=452764&amp;date=20.11.2023&amp;dst=1095&amp;fie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42126882%2336SQC2K" TargetMode="External"/><Relationship Id="rId24" Type="http://schemas.openxmlformats.org/officeDocument/2006/relationships/hyperlink" Target="https://login.consultant.ru/link/?req=doc&amp;base=LAW&amp;n=452764&amp;date=20.11.2023&amp;dst=620&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2764&amp;date=20.11.2023&amp;dst=455&amp;field=134" TargetMode="External"/><Relationship Id="rId23" Type="http://schemas.openxmlformats.org/officeDocument/2006/relationships/hyperlink" Target="https://login.consultant.ru/link/?req=doc&amp;base=LAW&amp;n=452764&amp;date=20.11.2023&amp;dst=611&amp;field=134" TargetMode="External"/><Relationship Id="rId28" Type="http://schemas.openxmlformats.org/officeDocument/2006/relationships/fontTable" Target="fontTable.xml"/><Relationship Id="rId10" Type="http://schemas.openxmlformats.org/officeDocument/2006/relationships/hyperlink" Target="https://docs.cntd.ru/document/442126882%2327S8I55" TargetMode="External"/><Relationship Id="rId19" Type="http://schemas.openxmlformats.org/officeDocument/2006/relationships/hyperlink" Target="https://login.consultant.ru/link/?req=doc&amp;base=LAW&amp;n=437094&amp;date=20.11.2023&amp;dst=2798&amp;field=134" TargetMode="External"/><Relationship Id="rId4" Type="http://schemas.openxmlformats.org/officeDocument/2006/relationships/settings" Target="settings.xml"/><Relationship Id="rId9" Type="http://schemas.openxmlformats.org/officeDocument/2006/relationships/hyperlink" Target="consultantplus://offline/ref=66FB01D7EB357F7CB598F635D638CB214DBBE211F3DBCA9B49AFD8B990B506414B5B2790A259816052zFA" TargetMode="External"/><Relationship Id="rId14" Type="http://schemas.openxmlformats.org/officeDocument/2006/relationships/hyperlink" Target="https://login.consultant.ru/link/?req=doc&amp;base=LAW&amp;n=452764&amp;date=17.11.2023&amp;dst=837&amp;field=134" TargetMode="External"/><Relationship Id="rId22" Type="http://schemas.openxmlformats.org/officeDocument/2006/relationships/hyperlink" Target="https://login.consultant.ru/link/?req=doc&amp;base=LAW&amp;n=452764&amp;date=20.11.2023&amp;dst=613&amp;field=134" TargetMode="External"/><Relationship Id="rId27" Type="http://schemas.openxmlformats.org/officeDocument/2006/relationships/hyperlink" Target="https://login.consultant.ru/link/?req=doc&amp;base=LAW&amp;n=452764&amp;date=20.11.2023&amp;dst=45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595E7-49B1-4129-A188-C1932369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15430</Words>
  <Characters>87952</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Екатерина Владимировна</dc:creator>
  <cp:lastModifiedBy>Yago Yago</cp:lastModifiedBy>
  <cp:revision>2</cp:revision>
  <cp:lastPrinted>2023-11-20T05:23:00Z</cp:lastPrinted>
  <dcterms:created xsi:type="dcterms:W3CDTF">2023-11-21T01:51:00Z</dcterms:created>
  <dcterms:modified xsi:type="dcterms:W3CDTF">2023-11-21T01:51:00Z</dcterms:modified>
</cp:coreProperties>
</file>