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8" w:rsidRPr="007E1E64" w:rsidRDefault="003D5508" w:rsidP="003D5508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ЯГОДНИНСКИ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ГОРОДСКОЙОКРУГ</w:t>
      </w:r>
    </w:p>
    <w:p w:rsidR="003D5508" w:rsidRDefault="003D5508" w:rsidP="00A26ACE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7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5508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Default="003D5508" w:rsidP="003D5508">
      <w:pPr>
        <w:jc w:val="center"/>
        <w:rPr>
          <w:rStyle w:val="affff6"/>
          <w:rFonts w:ascii="Times New Roman" w:hAnsi="Times New Roman"/>
          <w:sz w:val="12"/>
          <w:szCs w:val="12"/>
        </w:rPr>
      </w:pPr>
    </w:p>
    <w:p w:rsidR="003D5508" w:rsidRPr="00F97089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Pr="003F23A3" w:rsidRDefault="003D5508" w:rsidP="003D550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D5508" w:rsidRDefault="003D5508" w:rsidP="003D550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D5508" w:rsidRPr="00DA0BDC" w:rsidRDefault="003D5508" w:rsidP="003D5508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5508" w:rsidRPr="007E1E64" w:rsidRDefault="003D5508" w:rsidP="003D55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508" w:rsidRPr="005332A9" w:rsidRDefault="00E319BF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5C34CC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b/>
          <w:sz w:val="26"/>
          <w:szCs w:val="26"/>
        </w:rPr>
        <w:t>»</w:t>
      </w:r>
      <w:r w:rsidR="005C34CC">
        <w:rPr>
          <w:rFonts w:ascii="Times New Roman" w:hAnsi="Times New Roman"/>
          <w:b/>
          <w:sz w:val="26"/>
          <w:szCs w:val="26"/>
        </w:rPr>
        <w:t xml:space="preserve"> декабря</w:t>
      </w:r>
      <w:r w:rsidR="003D5508" w:rsidRPr="005332A9">
        <w:rPr>
          <w:rFonts w:ascii="Times New Roman" w:hAnsi="Times New Roman"/>
          <w:b/>
          <w:sz w:val="26"/>
          <w:szCs w:val="26"/>
        </w:rPr>
        <w:t xml:space="preserve">  2019 г.                                                                                 №  </w:t>
      </w:r>
      <w:r w:rsidR="005C34CC">
        <w:rPr>
          <w:rFonts w:ascii="Times New Roman" w:hAnsi="Times New Roman"/>
          <w:b/>
          <w:sz w:val="26"/>
          <w:szCs w:val="26"/>
        </w:rPr>
        <w:t>782</w:t>
      </w:r>
    </w:p>
    <w:p w:rsidR="003D5508" w:rsidRDefault="003D5508" w:rsidP="003D5508">
      <w:pPr>
        <w:spacing w:line="240" w:lineRule="atLeast"/>
        <w:ind w:firstLine="0"/>
        <w:rPr>
          <w:rFonts w:ascii="Times New Roman" w:hAnsi="Times New Roman"/>
          <w:b/>
        </w:rPr>
      </w:pPr>
    </w:p>
    <w:p w:rsidR="003D5508" w:rsidRPr="005332A9" w:rsidRDefault="00A26ACE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b/>
          <w:sz w:val="26"/>
          <w:szCs w:val="26"/>
        </w:rPr>
      </w:pPr>
      <w:r w:rsidRPr="005332A9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6"/>
          <w:szCs w:val="26"/>
        </w:rPr>
        <w:t>«</w:t>
      </w:r>
      <w:r w:rsidR="003D5508" w:rsidRPr="003D5508">
        <w:rPr>
          <w:rFonts w:ascii="Times New Roman" w:hAnsi="Times New Roman"/>
          <w:b/>
          <w:sz w:val="26"/>
          <w:szCs w:val="26"/>
        </w:rPr>
        <w:t xml:space="preserve">Развитие муниципального управления в муниципальном образовании «Ягоднинский городской округ» </w:t>
      </w:r>
    </w:p>
    <w:p w:rsidR="003D5508" w:rsidRDefault="003D5508" w:rsidP="003D5508">
      <w:pPr>
        <w:spacing w:line="240" w:lineRule="atLeast"/>
        <w:ind w:right="5242"/>
        <w:rPr>
          <w:rFonts w:ascii="Times New Roman" w:hAnsi="Times New Roman"/>
          <w:b/>
        </w:rPr>
      </w:pPr>
    </w:p>
    <w:p w:rsidR="003D5508" w:rsidRPr="00480A3C" w:rsidRDefault="003D5508" w:rsidP="003D5508">
      <w:pPr>
        <w:jc w:val="center"/>
        <w:rPr>
          <w:rFonts w:ascii="Times New Roman" w:hAnsi="Times New Roman" w:cs="Times New Roman"/>
        </w:rPr>
      </w:pPr>
    </w:p>
    <w:p w:rsidR="003D5508" w:rsidRPr="005332A9" w:rsidRDefault="00A26ACE" w:rsidP="003D550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/>
          <w:sz w:val="26"/>
          <w:szCs w:val="26"/>
        </w:rPr>
        <w:t>В целях развития и совершенствования муниципального управления в Ягоднинском городском округе, в соответствии с Федеральным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руководствуясь статьей 47 Устава муниципального образования «Ягоднинский городской округ», администрация Ягоднинского городского округа</w:t>
      </w:r>
    </w:p>
    <w:p w:rsidR="003D5508" w:rsidRPr="005332A9" w:rsidRDefault="003D5508" w:rsidP="003D5508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F55535">
      <w:pPr>
        <w:ind w:firstLine="0"/>
        <w:jc w:val="center"/>
        <w:rPr>
          <w:rFonts w:ascii="Times New Roman" w:hAnsi="Times New Roman" w:cs="Times New Roman"/>
          <w:b/>
        </w:rPr>
      </w:pPr>
      <w:r w:rsidRPr="00DA0BDC">
        <w:rPr>
          <w:rFonts w:ascii="Times New Roman" w:hAnsi="Times New Roman" w:cs="Times New Roman"/>
          <w:b/>
        </w:rPr>
        <w:t>ПОСТАНОВЛЯЕТ:</w:t>
      </w:r>
    </w:p>
    <w:p w:rsidR="003D5508" w:rsidRPr="005332A9" w:rsidRDefault="003D5508" w:rsidP="003D55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508" w:rsidRPr="005332A9" w:rsidRDefault="003D5508" w:rsidP="003D550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1. Утвердить муниципальную программу «</w:t>
      </w:r>
      <w:r w:rsidRPr="003D5508">
        <w:rPr>
          <w:rFonts w:ascii="Times New Roman" w:hAnsi="Times New Roman" w:cs="Times New Roman"/>
          <w:sz w:val="26"/>
          <w:szCs w:val="26"/>
        </w:rPr>
        <w:t>Развитие муниципального управления в муниципальном образовании «Ягоднинский городской округ»</w:t>
      </w:r>
      <w:r w:rsidRPr="005332A9">
        <w:rPr>
          <w:rFonts w:ascii="Times New Roman" w:hAnsi="Times New Roman" w:cs="Times New Roman"/>
          <w:sz w:val="26"/>
          <w:szCs w:val="26"/>
        </w:rPr>
        <w:t>».</w:t>
      </w:r>
    </w:p>
    <w:p w:rsidR="003D5508" w:rsidRDefault="003D5508" w:rsidP="003D5508">
      <w:pPr>
        <w:ind w:firstLine="540"/>
        <w:rPr>
          <w:rFonts w:ascii="Times New Roman" w:hAnsi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>2. Финансирование мероприятий муниципальной программы осуществлять всоответствии с бюджетным законодательством Российской Федерации.</w:t>
      </w:r>
    </w:p>
    <w:p w:rsidR="003D5508" w:rsidRPr="00A26ACE" w:rsidRDefault="003D5508" w:rsidP="003D5508">
      <w:pPr>
        <w:ind w:firstLine="540"/>
        <w:rPr>
          <w:rFonts w:ascii="Times New Roman" w:hAnsi="Times New Roman"/>
          <w:sz w:val="26"/>
          <w:szCs w:val="26"/>
        </w:rPr>
      </w:pPr>
      <w:r w:rsidRPr="00A26ACE">
        <w:rPr>
          <w:rFonts w:ascii="Times New Roman" w:hAnsi="Times New Roman"/>
          <w:sz w:val="26"/>
          <w:szCs w:val="26"/>
        </w:rPr>
        <w:t>3. Признать утратившими силу следующие постановления администрации Ягоднинского городского округа:</w:t>
      </w:r>
    </w:p>
    <w:p w:rsidR="00A26ACE" w:rsidRPr="00A26ACE" w:rsidRDefault="00A26ACE" w:rsidP="00802E4D">
      <w:pPr>
        <w:pStyle w:val="ConsPlusNormal"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30.05.2016 №400 «Об утверждении муниципальной программы «Защита информационных ресурсов Ягоднинского городского округа в 2016-2020 годах»;</w:t>
      </w:r>
    </w:p>
    <w:p w:rsidR="00A26ACE" w:rsidRPr="00A26ACE" w:rsidRDefault="00A26ACE" w:rsidP="00802E4D">
      <w:pPr>
        <w:pStyle w:val="ConsPlusNormal"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07.02.2017 №109 «О внесении изменений в постановление администрации  Ягоднинского городского округа от 30.05.2016 №400 «Об утверждении муниципальной программы «Защита информационных ресурсов Ягоднинского городского округа в 2016-2020 годах»; </w:t>
      </w:r>
    </w:p>
    <w:p w:rsidR="00A26ACE" w:rsidRPr="00A26ACE" w:rsidRDefault="00A26ACE" w:rsidP="00802E4D">
      <w:pPr>
        <w:pStyle w:val="ConsPlusNormal"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13.11.2017 №927 «О внесении изменений в постановление администрации  Ягоднинского городского округа от 30.05.2016 №400 «Об утверждении муниципальной программы «Защита информационных ресурсов Ягоднинского городского округа в 2016-2020 годах»; </w:t>
      </w:r>
    </w:p>
    <w:p w:rsidR="00A26ACE" w:rsidRPr="00A26ACE" w:rsidRDefault="00A26ACE" w:rsidP="00802E4D">
      <w:pPr>
        <w:pStyle w:val="ConsPlusNormal"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29.10.2018 №838 «О внесении изменений в постановление администрации  Ягоднинского городского округа от 30.05.2016 №400 «Об утверждении муниципальной программы «Защита информационных ресурсов Ягоднинского городского округа в 2016-2020 годах»; </w:t>
      </w:r>
    </w:p>
    <w:p w:rsidR="00A26ACE" w:rsidRPr="00A26ACE" w:rsidRDefault="00A26ACE" w:rsidP="00802E4D">
      <w:pPr>
        <w:pStyle w:val="ConsPlusNormal"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14.02.2018 №123 «Об утверждении муниципальной программы «Развитие </w:t>
      </w:r>
      <w:r w:rsidRPr="00A26AC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системы муниципального управления в Ягоднинском городском округе на 2018-2020 годы»;</w:t>
      </w:r>
    </w:p>
    <w:p w:rsidR="003D5508" w:rsidRPr="00A26ACE" w:rsidRDefault="00A26ACE" w:rsidP="00802E4D">
      <w:pPr>
        <w:pStyle w:val="ConsPlusNormal"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10.04.2018 «О внесении изменений в постановление администрации Ягоднинского городского округа от 14.02.2018 №123 «Об утверждении муниципальной программы «Развитие системы муниципального управления в Ягоднинском городском округе на 2018-2020 годы»</w:t>
      </w:r>
    </w:p>
    <w:p w:rsidR="003D5508" w:rsidRPr="00A26ACE" w:rsidRDefault="003D5508" w:rsidP="003D5508">
      <w:pPr>
        <w:ind w:firstLine="539"/>
        <w:contextualSpacing/>
        <w:rPr>
          <w:rFonts w:ascii="Times New Roman" w:hAnsi="Times New Roman"/>
          <w:sz w:val="26"/>
          <w:szCs w:val="26"/>
        </w:rPr>
      </w:pPr>
      <w:r w:rsidRPr="00A26ACE">
        <w:rPr>
          <w:rFonts w:ascii="Times New Roman" w:hAnsi="Times New Roman"/>
          <w:sz w:val="26"/>
          <w:szCs w:val="26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8" w:history="1">
        <w:r w:rsidRPr="00A26ACE">
          <w:rPr>
            <w:rStyle w:val="affff6"/>
            <w:rFonts w:ascii="Times New Roman" w:hAnsi="Times New Roman"/>
            <w:sz w:val="26"/>
            <w:szCs w:val="26"/>
          </w:rPr>
          <w:t>http://yagodnoeadm.ru</w:t>
        </w:r>
      </w:hyperlink>
      <w:r w:rsidRPr="00A26ACE">
        <w:rPr>
          <w:rFonts w:ascii="Times New Roman" w:hAnsi="Times New Roman"/>
          <w:sz w:val="26"/>
          <w:szCs w:val="26"/>
        </w:rPr>
        <w:t>и вступает в силу с 1 января 2020 года.</w:t>
      </w:r>
    </w:p>
    <w:p w:rsidR="003D5508" w:rsidRPr="0027513F" w:rsidRDefault="003D5508" w:rsidP="003D5508">
      <w:pPr>
        <w:ind w:firstLine="540"/>
        <w:rPr>
          <w:rFonts w:ascii="Times New Roman" w:hAnsi="Times New Roman"/>
          <w:sz w:val="26"/>
          <w:szCs w:val="26"/>
        </w:rPr>
      </w:pPr>
      <w:r w:rsidRPr="00A26ACE">
        <w:rPr>
          <w:rFonts w:ascii="Times New Roman" w:hAnsi="Times New Roman"/>
          <w:sz w:val="26"/>
          <w:szCs w:val="26"/>
        </w:rPr>
        <w:t xml:space="preserve">5. Контроль за исполнением настоящего постановления возложить </w:t>
      </w:r>
      <w:r w:rsidR="00A26ACE" w:rsidRPr="00A26ACE">
        <w:rPr>
          <w:rFonts w:ascii="Times New Roman" w:hAnsi="Times New Roman"/>
          <w:sz w:val="26"/>
          <w:szCs w:val="26"/>
        </w:rPr>
        <w:t>на руководителя управления по организационной работе администрации Ягоднинского городского округа Баль Е.А.</w:t>
      </w:r>
    </w:p>
    <w:p w:rsidR="003D5508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Pr="005332A9" w:rsidRDefault="003D5508" w:rsidP="003D550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 w:rsidRPr="005332A9">
        <w:rPr>
          <w:rFonts w:ascii="Times New Roman" w:hAnsi="Times New Roman" w:cs="Times New Roman"/>
          <w:sz w:val="26"/>
          <w:szCs w:val="26"/>
        </w:rPr>
        <w:t xml:space="preserve">Глава Ягоднинского </w:t>
      </w:r>
    </w:p>
    <w:p w:rsidR="003D5508" w:rsidRPr="005332A9" w:rsidRDefault="003D5508" w:rsidP="003D550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>Бородин Д.М.</w:t>
      </w: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867EE4">
      <w:pPr>
        <w:pStyle w:val="1"/>
        <w:jc w:val="right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sectPr w:rsidR="003D5508" w:rsidSect="00802E4D">
          <w:footerReference w:type="default" r:id="rId9"/>
          <w:pgSz w:w="11900" w:h="16800"/>
          <w:pgMar w:top="851" w:right="560" w:bottom="851" w:left="1560" w:header="720" w:footer="720" w:gutter="0"/>
          <w:cols w:space="720"/>
          <w:noEndnote/>
          <w:titlePg/>
          <w:docGrid w:linePitch="326"/>
        </w:sectPr>
      </w:pPr>
    </w:p>
    <w:p w:rsidR="00802E4D" w:rsidRPr="00D04A23" w:rsidRDefault="00802E4D" w:rsidP="00802E4D">
      <w:pPr>
        <w:spacing w:line="240" w:lineRule="exact"/>
        <w:ind w:left="5954" w:firstLine="0"/>
        <w:jc w:val="center"/>
        <w:outlineLvl w:val="0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802E4D" w:rsidRPr="00D04A23" w:rsidRDefault="00802E4D" w:rsidP="00802E4D">
      <w:pPr>
        <w:spacing w:line="240" w:lineRule="exact"/>
        <w:ind w:left="5954" w:firstLine="0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802E4D" w:rsidRPr="00D04A23" w:rsidRDefault="00802E4D" w:rsidP="00802E4D">
      <w:pPr>
        <w:spacing w:line="240" w:lineRule="exact"/>
        <w:ind w:left="5954" w:firstLine="0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t>Ягоднинского городского округа</w:t>
      </w:r>
    </w:p>
    <w:p w:rsidR="00802E4D" w:rsidRPr="00D04A23" w:rsidRDefault="00802E4D" w:rsidP="00802E4D">
      <w:pPr>
        <w:spacing w:line="240" w:lineRule="exact"/>
        <w:ind w:left="5954" w:firstLine="0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t>от «</w:t>
      </w:r>
      <w:r w:rsidR="005C34CC">
        <w:rPr>
          <w:rFonts w:ascii="Times New Roman" w:hAnsi="Times New Roman"/>
          <w:sz w:val="26"/>
          <w:szCs w:val="26"/>
        </w:rPr>
        <w:t>24</w:t>
      </w:r>
      <w:r w:rsidRPr="00D04A23">
        <w:rPr>
          <w:rFonts w:ascii="Times New Roman" w:hAnsi="Times New Roman"/>
          <w:sz w:val="26"/>
          <w:szCs w:val="26"/>
        </w:rPr>
        <w:t xml:space="preserve">»  </w:t>
      </w:r>
      <w:r w:rsidR="005C34CC">
        <w:rPr>
          <w:rFonts w:ascii="Times New Roman" w:hAnsi="Times New Roman"/>
          <w:sz w:val="26"/>
          <w:szCs w:val="26"/>
        </w:rPr>
        <w:t>декабря</w:t>
      </w:r>
      <w:r w:rsidRPr="00D04A23">
        <w:rPr>
          <w:rFonts w:ascii="Times New Roman" w:hAnsi="Times New Roman"/>
          <w:sz w:val="26"/>
          <w:szCs w:val="26"/>
        </w:rPr>
        <w:t xml:space="preserve">  2019 г. № </w:t>
      </w:r>
      <w:r w:rsidR="005C34CC">
        <w:rPr>
          <w:rFonts w:ascii="Times New Roman" w:hAnsi="Times New Roman"/>
          <w:sz w:val="26"/>
          <w:szCs w:val="26"/>
        </w:rPr>
        <w:t>782</w:t>
      </w:r>
      <w:r w:rsidRPr="00D04A23">
        <w:rPr>
          <w:rFonts w:ascii="Times New Roman" w:hAnsi="Times New Roman"/>
          <w:sz w:val="26"/>
          <w:szCs w:val="26"/>
        </w:rPr>
        <w:t>___</w:t>
      </w:r>
    </w:p>
    <w:p w:rsidR="000A3D0C" w:rsidRDefault="000A3D0C">
      <w:pPr>
        <w:rPr>
          <w:rFonts w:ascii="Times New Roman" w:hAnsi="Times New Roman" w:cs="Times New Roman"/>
          <w:sz w:val="28"/>
          <w:szCs w:val="28"/>
        </w:rPr>
      </w:pPr>
    </w:p>
    <w:p w:rsidR="009C3624" w:rsidRPr="008211A9" w:rsidRDefault="009C3624">
      <w:pPr>
        <w:rPr>
          <w:rFonts w:ascii="Times New Roman" w:hAnsi="Times New Roman" w:cs="Times New Roman"/>
          <w:sz w:val="28"/>
          <w:szCs w:val="28"/>
        </w:rPr>
      </w:pPr>
    </w:p>
    <w:p w:rsidR="002C24B4" w:rsidRPr="002C24B4" w:rsidRDefault="006948FE" w:rsidP="002C24B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24B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C24B4">
        <w:rPr>
          <w:rFonts w:ascii="Times New Roman" w:hAnsi="Times New Roman" w:cs="Times New Roman"/>
          <w:sz w:val="28"/>
          <w:szCs w:val="28"/>
        </w:rPr>
        <w:br/>
        <w:t>«</w:t>
      </w:r>
      <w:r w:rsidR="005E64BC">
        <w:rPr>
          <w:rFonts w:ascii="Times New Roman" w:hAnsi="Times New Roman" w:cs="Times New Roman"/>
          <w:sz w:val="28"/>
          <w:szCs w:val="28"/>
        </w:rPr>
        <w:t xml:space="preserve">Развитие муниципального управления в муниципальном образовании «Ягоднинский городской округ» </w:t>
      </w:r>
    </w:p>
    <w:p w:rsidR="002C24B4" w:rsidRPr="002C24B4" w:rsidRDefault="002C24B4" w:rsidP="002C24B4">
      <w:pPr>
        <w:rPr>
          <w:sz w:val="28"/>
          <w:szCs w:val="28"/>
        </w:rPr>
      </w:pPr>
    </w:p>
    <w:p w:rsidR="000A3D0C" w:rsidRPr="002C24B4" w:rsidRDefault="000A3D0C" w:rsidP="002C24B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24B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A3D0C" w:rsidRPr="002C24B4" w:rsidRDefault="000A3D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0A3D0C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A26ACE" w:rsidRDefault="000A3D0C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0C" w:rsidRPr="00A26ACE" w:rsidRDefault="005E64BC" w:rsidP="00F078B3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муниципального управления в </w:t>
            </w:r>
            <w:r w:rsidR="002C24B4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образовании «Ягоднинский городской </w:t>
            </w:r>
            <w:r w:rsidR="002C24B4" w:rsidRPr="00837431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F078B3" w:rsidRPr="008374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7564D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0A3D0C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A26ACE" w:rsidRDefault="000A3D0C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Основание</w:t>
            </w:r>
          </w:p>
          <w:p w:rsidR="000A3D0C" w:rsidRPr="00A26ACE" w:rsidRDefault="000A3D0C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FE" w:rsidRPr="00A26ACE" w:rsidRDefault="006948FE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="000A3D0C" w:rsidRPr="00A26ACE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от 02.03.2007 № 25-ФЗ «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 муниципально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й службе в Российской Федерации»;</w:t>
            </w:r>
          </w:p>
          <w:p w:rsidR="006948FE" w:rsidRPr="00A26ACE" w:rsidRDefault="006948FE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A3D0C" w:rsidRPr="00A26ACE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Закон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Магада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нской области от 02.11.2007 № 900-ОЗ «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 муниципальн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ой службе в Магаданской области»;</w:t>
            </w:r>
          </w:p>
          <w:p w:rsidR="003060B6" w:rsidRPr="00A26ACE" w:rsidRDefault="006948FE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  <w:r w:rsidR="003060B6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C324B0" w:rsidRPr="00C324B0" w:rsidRDefault="003060B6" w:rsidP="00506508">
            <w:pPr>
              <w:pStyle w:val="afff0"/>
              <w:jc w:val="both"/>
              <w:rPr>
                <w:rFonts w:eastAsiaTheme="minorEastAsia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A3D0C" w:rsidRPr="00A26ACE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Правительства Магаданской области от 2</w:t>
            </w:r>
            <w:r w:rsidR="00EB4235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2.09.2016</w:t>
            </w:r>
            <w:r w:rsidR="006948FE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года №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  <w:r w:rsidR="00EB4235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764</w:t>
            </w:r>
            <w:r w:rsidR="006948FE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-пп «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Об утверждении государственной</w:t>
            </w:r>
            <w:r w:rsidR="006948FE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программы Магаданской области «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Развитие системы государственного и муниципального управления</w:t>
            </w:r>
            <w:r w:rsidR="00EB4235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профилактика коррупции </w:t>
            </w:r>
            <w:r w:rsidR="006948FE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 Магаданской области»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 201</w:t>
            </w:r>
            <w:r w:rsidR="00EB4235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 - 20</w:t>
            </w:r>
            <w:r w:rsidR="00EB4235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21</w:t>
            </w:r>
            <w:r w:rsidR="006948FE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 годы»</w:t>
            </w:r>
          </w:p>
        </w:tc>
      </w:tr>
      <w:tr w:rsidR="00802E4D" w:rsidRPr="00A26ACE" w:rsidTr="002045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D" w:rsidRPr="00837431" w:rsidRDefault="00802E4D" w:rsidP="00802E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D" w:rsidRPr="00837431" w:rsidRDefault="00802E4D" w:rsidP="00802E4D">
            <w:pPr>
              <w:pStyle w:val="afff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</w:p>
        </w:tc>
      </w:tr>
      <w:tr w:rsidR="000A3D0C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837431" w:rsidRDefault="000A3D0C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0C" w:rsidRPr="00837431" w:rsidRDefault="003060B6" w:rsidP="003060B6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="00867EE4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 w:rsidR="00EB4235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правлени</w:t>
            </w:r>
            <w:r w:rsidR="002A50BC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 организационной работеа</w:t>
            </w:r>
            <w:r w:rsidR="000A3D0C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дминистрации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Ягоднинского</w:t>
            </w:r>
            <w:r w:rsidR="000A3D0C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городского округа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3060B6" w:rsidRPr="00837431" w:rsidRDefault="003060B6" w:rsidP="003060B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- Комитет по учету и отчетности администрации Ягоднинского городского округа</w:t>
            </w:r>
          </w:p>
        </w:tc>
      </w:tr>
      <w:tr w:rsidR="001F5524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4" w:rsidRPr="00837431" w:rsidRDefault="00867EE4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D6" w:rsidRPr="00837431" w:rsidRDefault="003060B6" w:rsidP="004327D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="004327D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  <w:r w:rsidR="00AA63F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(далее – Администрация</w:t>
            </w:r>
            <w:r w:rsidR="00296F7B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округа</w:t>
            </w:r>
            <w:r w:rsidR="00AA63F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  <w:r w:rsidR="004327D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3060B6" w:rsidRPr="00837431" w:rsidRDefault="004327D6" w:rsidP="004327D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="003060B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по организационной работе администрации Ягоднинского  городского округа</w:t>
            </w:r>
            <w:r w:rsidR="00AA63F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(далее – 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по организационной работе</w:t>
            </w:r>
            <w:r w:rsidR="00AA63F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  <w:r w:rsidR="003060B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1F5524" w:rsidRPr="00837431" w:rsidRDefault="003060B6" w:rsidP="004327D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- Комитет по учету и отчетности администрации Ягоднинского городского округа</w:t>
            </w:r>
            <w:r w:rsidR="00AA63F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(далее – Комитет по учету и отчетности);</w:t>
            </w:r>
          </w:p>
          <w:p w:rsidR="004327D6" w:rsidRPr="00837431" w:rsidRDefault="004327D6" w:rsidP="004327D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- Муниципальное казенное учреждение «Ресурсный центр Ягоднинского городского округа» (далее – МКУ);</w:t>
            </w:r>
          </w:p>
          <w:p w:rsidR="005A6564" w:rsidRPr="00837431" w:rsidRDefault="005A6564" w:rsidP="004327D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Муниципальное бюджетное учреждение «Редакция газеты «Северная правда» Ягоднинского городского округа» (далее –Северная правда); </w:t>
            </w:r>
          </w:p>
          <w:p w:rsidR="003060B6" w:rsidRPr="00837431" w:rsidRDefault="00867EE4" w:rsidP="004327D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="00E7564D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Структурные подразделения администрации Ягоднинского городского округа</w:t>
            </w:r>
            <w:r w:rsidR="00AA63F6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(далее - Структурные подразделения)</w:t>
            </w:r>
          </w:p>
        </w:tc>
      </w:tr>
      <w:tr w:rsidR="00E7564D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D" w:rsidRPr="00A26ACE" w:rsidRDefault="00E7564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D" w:rsidRPr="00A26ACE" w:rsidRDefault="00E7564D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0A3D0C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A26ACE" w:rsidRDefault="00E7564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Основные цели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D" w:rsidRPr="00A26ACE" w:rsidRDefault="00E7564D" w:rsidP="00E7564D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="00AF4F18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ведение бухгалтерского, </w:t>
            </w:r>
            <w:r w:rsidR="00AF4F18" w:rsidRPr="00A2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финансово-экономического</w:t>
            </w:r>
            <w:r w:rsidR="00C91AFA" w:rsidRPr="00A2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F4F18" w:rsidRPr="00A2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налогового</w:t>
            </w:r>
            <w:r w:rsidR="00C91AFA" w:rsidRPr="00A2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кадрового</w:t>
            </w:r>
            <w:r w:rsidR="00AF4F18" w:rsidRPr="00A2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статистического</w:t>
            </w:r>
            <w:r w:rsidR="003077E6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учета;</w:t>
            </w:r>
          </w:p>
          <w:p w:rsidR="00E7564D" w:rsidRPr="00A26ACE" w:rsidRDefault="00E7564D" w:rsidP="00E7564D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Создание условий для развития и совершенствования муниципальной службы в муницип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альном образовании «Ягоднинский городской округ»;</w:t>
            </w:r>
          </w:p>
          <w:p w:rsidR="000A3D0C" w:rsidRPr="00A26ACE" w:rsidRDefault="00E7564D" w:rsidP="00E7564D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овышение 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результативности профессиональной служебной деятельности муниципальных служащих, 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эффективности и качества муниципального управления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E7564D" w:rsidRPr="00A26ACE" w:rsidRDefault="00E7564D" w:rsidP="00E7564D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Формирование квалифицированного кадрового состава муниципальных служащих;</w:t>
            </w:r>
          </w:p>
          <w:p w:rsidR="005F1E1C" w:rsidRPr="00A26ACE" w:rsidRDefault="00E7564D" w:rsidP="00E756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="005F1E1C" w:rsidRPr="00A26AC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и безопасности информационных систем администрации Ягоднинского городского округа за счет применения информационно-коммуникационных технологий;</w:t>
            </w:r>
          </w:p>
          <w:p w:rsidR="00E7564D" w:rsidRPr="00A26ACE" w:rsidRDefault="005F1E1C" w:rsidP="00E7564D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информационной открытости органов местного самоуправления.                                             </w:t>
            </w:r>
          </w:p>
        </w:tc>
      </w:tr>
      <w:tr w:rsidR="000A3D0C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A26ACE" w:rsidRDefault="000A3D0C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Основные задачи</w:t>
            </w:r>
          </w:p>
          <w:p w:rsidR="000A3D0C" w:rsidRPr="00A26ACE" w:rsidRDefault="000A3D0C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0C" w:rsidRPr="00A26ACE" w:rsidRDefault="002B37D1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С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овершенствование нормативной правовой базы, внедрение эффективных информационных программ для оптимального организационно-правового обеспечения муниципальной службы в соответствии с федеральным и областным законодательств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ом в муниципальном образовании «Ягоднинский городской округ»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0A3D0C" w:rsidRPr="00A26ACE" w:rsidRDefault="002B37D1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Ф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ормирование системы непрерывного дополнительного профессионального образования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области;</w:t>
            </w:r>
          </w:p>
          <w:p w:rsidR="002B37D1" w:rsidRPr="00A26ACE" w:rsidRDefault="002B37D1" w:rsidP="002B37D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информационной и телекоммуникационной инфраструктуры администрации Ягоднинского городского округа;</w:t>
            </w:r>
          </w:p>
          <w:p w:rsidR="002B37D1" w:rsidRPr="00A26ACE" w:rsidRDefault="002B37D1" w:rsidP="002B37D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- Выполнение требований по защите информационных систем и условий действующего законодательства по применению лицензионного программного обеспечения.  </w:t>
            </w:r>
          </w:p>
          <w:p w:rsidR="000A3D0C" w:rsidRPr="00A26ACE" w:rsidRDefault="002B37D1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С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оздание системы открытости, гласности в деятельности органов местного самоуправления;</w:t>
            </w:r>
          </w:p>
          <w:p w:rsidR="00FF0220" w:rsidRPr="00A26ACE" w:rsidRDefault="00FF0220" w:rsidP="005E64BC">
            <w:pPr>
              <w:pStyle w:val="afff0"/>
              <w:jc w:val="both"/>
              <w:rPr>
                <w:rFonts w:eastAsiaTheme="minorEastAsia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Ф</w:t>
            </w:r>
            <w:r w:rsidR="000A3D0C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ормирование и совершенствование системы обеспечения муниципальной службы, правовых и организационных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механизмов ее функционирования.</w:t>
            </w:r>
          </w:p>
        </w:tc>
      </w:tr>
      <w:tr w:rsidR="00D72130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D" w:rsidRPr="00A26ACE" w:rsidRDefault="00090DB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D72130" w:rsidRPr="00A26ACE" w:rsidRDefault="00090DB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BD" w:rsidRPr="00A26ACE" w:rsidRDefault="00090DBD" w:rsidP="00090DBD">
            <w:pPr>
              <w:pStyle w:val="aff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Отсутствие просроченной дебиторской и кредиторской задолженности;</w:t>
            </w:r>
          </w:p>
          <w:p w:rsidR="00090DBD" w:rsidRPr="00A26ACE" w:rsidRDefault="00090DBD" w:rsidP="0009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05983" w:rsidRPr="00A26ACE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служащих,</w:t>
            </w:r>
            <w:r w:rsidR="003077E6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 курсы повышения квалификации,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дополнительное профессиональное образование</w:t>
            </w:r>
            <w:r w:rsidR="00605983" w:rsidRPr="00A26AC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0DBD" w:rsidRPr="00A26ACE" w:rsidRDefault="00605983" w:rsidP="00605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="00090DBD" w:rsidRPr="00A26ACE">
              <w:rPr>
                <w:rFonts w:ascii="Times New Roman" w:hAnsi="Times New Roman" w:cs="Times New Roman"/>
                <w:sz w:val="26"/>
                <w:szCs w:val="26"/>
              </w:rPr>
              <w:t>исленность лиц, замещающих муниципальные должности в Ягоднинском городском округе,</w:t>
            </w:r>
            <w:r w:rsidR="003077E6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 курсы повышения квалификации</w:t>
            </w:r>
            <w:r w:rsidR="00090DBD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дополнительное профессиональное образование;</w:t>
            </w:r>
          </w:p>
          <w:p w:rsidR="00090DBD" w:rsidRPr="00A26ACE" w:rsidRDefault="00605983" w:rsidP="00605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="00090DBD" w:rsidRPr="00A26ACE">
              <w:rPr>
                <w:rFonts w:ascii="Times New Roman" w:hAnsi="Times New Roman" w:cs="Times New Roman"/>
                <w:sz w:val="26"/>
                <w:szCs w:val="26"/>
              </w:rPr>
              <w:t>исленность участников резерва управленческих кадров Ягоднинского городского округа,</w:t>
            </w:r>
            <w:r w:rsidR="003077E6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 курсы </w:t>
            </w:r>
            <w:r w:rsidR="003077E6" w:rsidRPr="00A26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повышения квалификации, </w:t>
            </w:r>
            <w:r w:rsidR="00090DBD"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дополнительное профессиональное образование;</w:t>
            </w:r>
          </w:p>
          <w:p w:rsidR="00976F02" w:rsidRPr="00A26ACE" w:rsidRDefault="00976F02" w:rsidP="00605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C3624" w:rsidRPr="00A26ACE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 за выслугу лет муниципальных служащих и лиц, замещающих муниципальные должности в муниципальном образовании;</w:t>
            </w:r>
          </w:p>
          <w:p w:rsidR="00605983" w:rsidRPr="00A26ACE" w:rsidRDefault="00605983" w:rsidP="00FF02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Обеспечение лицензионным программным обеспечением автоматизированных рабочих мест в администрации Ягоднинского городского округа;</w:t>
            </w:r>
          </w:p>
          <w:p w:rsidR="00605983" w:rsidRPr="00A26ACE" w:rsidRDefault="00605983" w:rsidP="00605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Обеспечение безопасности информационного обмена сведениями в рамках межведомственного взаимодействия путем организации защищенных каналов связи и обесп</w:t>
            </w:r>
            <w:r w:rsidR="004327D6" w:rsidRPr="00A26ACE">
              <w:rPr>
                <w:rFonts w:ascii="Times New Roman" w:hAnsi="Times New Roman" w:cs="Times New Roman"/>
                <w:sz w:val="26"/>
                <w:szCs w:val="26"/>
              </w:rPr>
              <w:t>ечением антивирусной защиты;</w:t>
            </w:r>
          </w:p>
          <w:p w:rsidR="00605983" w:rsidRPr="00A26ACE" w:rsidRDefault="00605983" w:rsidP="006059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Количество информационно-аналитических материалов в сфере развития муниципальной службы, размещенных на официальных интернет сайтах Ягоднинского городского округа;</w:t>
            </w:r>
          </w:p>
          <w:p w:rsidR="000A6A38" w:rsidRPr="00A26ACE" w:rsidRDefault="00605983" w:rsidP="000A6A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A6A38" w:rsidRPr="00A26ACE">
              <w:rPr>
                <w:rFonts w:ascii="Times New Roman" w:hAnsi="Times New Roman" w:cs="Times New Roman"/>
                <w:sz w:val="26"/>
                <w:szCs w:val="26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D72130" w:rsidRPr="00A26ACE" w:rsidRDefault="00605983" w:rsidP="000A6A3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Количество подготовленных и проведенных публичных мероприятий с участием должностных лиц органов местного самоуправления и СМИ (пресс-конференции, круглые столы, «горячие линии», публичные отчеты и т.д.)</w:t>
            </w:r>
          </w:p>
        </w:tc>
      </w:tr>
      <w:tr w:rsidR="00D72130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0" w:rsidRPr="00A26ACE" w:rsidRDefault="00D72130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="00DA62B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 этапы 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реализации</w:t>
            </w:r>
          </w:p>
          <w:p w:rsidR="00D72130" w:rsidRPr="00A26ACE" w:rsidRDefault="00D72130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A26ACE" w:rsidRDefault="00605983" w:rsidP="00153C6E">
            <w:pPr>
              <w:pStyle w:val="afff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2020 - 2022</w:t>
            </w:r>
            <w:r w:rsidR="00D72130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 годы</w:t>
            </w:r>
          </w:p>
          <w:p w:rsidR="00605983" w:rsidRPr="00A26ACE" w:rsidRDefault="00605983" w:rsidP="00605983">
            <w:pPr>
              <w:ind w:firstLine="0"/>
              <w:rPr>
                <w:rFonts w:eastAsiaTheme="minorEastAsia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</w:p>
        </w:tc>
      </w:tr>
      <w:tr w:rsidR="000A3D0C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A26ACE" w:rsidRDefault="000A3D0C" w:rsidP="00605983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Ожидаемы</w:t>
            </w:r>
            <w:r w:rsidR="00605983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</w:t>
            </w:r>
            <w:r w:rsidR="00605983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ы от 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A0D" w:rsidRPr="00A26ACE" w:rsidRDefault="00676A0D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повышение эффективности использования бюджетных средств;</w:t>
            </w:r>
          </w:p>
          <w:p w:rsidR="00676A0D" w:rsidRPr="00A26ACE" w:rsidRDefault="00676A0D" w:rsidP="00676A0D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недопущение фактов нецелевого использования бюджетных средств;</w:t>
            </w:r>
          </w:p>
          <w:p w:rsidR="000A3D0C" w:rsidRPr="00A26ACE" w:rsidRDefault="000A3D0C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Магаданской области;</w:t>
            </w:r>
          </w:p>
          <w:p w:rsidR="000A3D0C" w:rsidRPr="00A26ACE" w:rsidRDefault="000A3D0C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создание условий для получения дополнительного профессионального образования</w:t>
            </w:r>
            <w:r w:rsidR="00676A0D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, повышения квалификации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области;</w:t>
            </w:r>
          </w:p>
          <w:p w:rsidR="00676A0D" w:rsidRPr="00A26ACE" w:rsidRDefault="00676A0D" w:rsidP="00676A0D">
            <w:pPr>
              <w:pStyle w:val="ConsPlusNormal"/>
              <w:tabs>
                <w:tab w:val="left" w:pos="315"/>
                <w:tab w:val="left" w:pos="505"/>
              </w:tabs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доступность и круглосуточное функционирование единой защищенной сети администрации Ягоднинского городского округа, телекоммуникационных сервисов, а также межведомственного электронного взаимодействия;</w:t>
            </w:r>
          </w:p>
          <w:p w:rsidR="00676A0D" w:rsidRPr="00A26ACE" w:rsidRDefault="00676A0D" w:rsidP="00676A0D">
            <w:pPr>
              <w:ind w:firstLine="0"/>
              <w:rPr>
                <w:rFonts w:eastAsiaTheme="minorEastAsia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муниципального управления за счет внедрения современных информационных технологий;</w:t>
            </w:r>
          </w:p>
          <w:p w:rsidR="000A3D0C" w:rsidRPr="00A26ACE" w:rsidRDefault="000A3D0C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повышение прозрачности деятельности органов местного самоуправления;</w:t>
            </w:r>
          </w:p>
          <w:p w:rsidR="00676A0D" w:rsidRPr="00A26ACE" w:rsidRDefault="00676A0D" w:rsidP="003077E6">
            <w:pPr>
              <w:pStyle w:val="afff0"/>
              <w:jc w:val="both"/>
              <w:rPr>
                <w:rFonts w:eastAsiaTheme="minorEastAsia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обеспечение систематического доступа граждан и организаций к нормативно-правовым актам органов местного самоуправления.</w:t>
            </w:r>
          </w:p>
        </w:tc>
      </w:tr>
      <w:tr w:rsidR="00EE59B4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A26ACE" w:rsidRDefault="00676A0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CF" w:rsidRPr="00837431" w:rsidRDefault="00486FCF" w:rsidP="00486FCF">
            <w:pPr>
              <w:pStyle w:val="aff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518331,4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тыс.руб., в том числе: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2020 год -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172855,4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172649,5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172826,5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  <w:p w:rsidR="002045E2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федеральный бюджет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3907,0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1380,6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1174,7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1351,7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5F3BE3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областной бюджет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17197,8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5732,6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5732,6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5732,6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F367CC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местный бюджет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497226,6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том числе: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165742,2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165742,2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9C3624" w:rsidRPr="00A26ACE" w:rsidRDefault="00486FCF" w:rsidP="0093753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165742,2</w:t>
            </w:r>
            <w:bookmarkStart w:id="1" w:name="_GoBack"/>
            <w:bookmarkEnd w:id="1"/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тыс.руб.</w:t>
            </w:r>
          </w:p>
        </w:tc>
      </w:tr>
      <w:tr w:rsidR="00D72130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0" w:rsidRPr="00A26ACE" w:rsidRDefault="00676A0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Система контроля за реализацией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A26ACE" w:rsidRDefault="00D72130" w:rsidP="00676A0D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Контроль за исполнением программы осуществляется </w:t>
            </w:r>
            <w:r w:rsidR="00676A0D"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№21</w:t>
            </w:r>
          </w:p>
        </w:tc>
      </w:tr>
    </w:tbl>
    <w:p w:rsidR="000A3D0C" w:rsidRPr="002C24B4" w:rsidRDefault="000A3D0C">
      <w:pPr>
        <w:rPr>
          <w:rFonts w:ascii="Times New Roman" w:hAnsi="Times New Roman" w:cs="Times New Roman"/>
          <w:sz w:val="28"/>
          <w:szCs w:val="28"/>
        </w:rPr>
      </w:pPr>
    </w:p>
    <w:p w:rsidR="009C3624" w:rsidRPr="009124F0" w:rsidRDefault="008B48C0" w:rsidP="009124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24F0">
        <w:rPr>
          <w:rFonts w:ascii="Times New Roman" w:hAnsi="Times New Roman" w:cs="Times New Roman"/>
          <w:color w:val="auto"/>
          <w:sz w:val="28"/>
          <w:szCs w:val="28"/>
        </w:rPr>
        <w:t>1. Характеристика задач,</w:t>
      </w:r>
    </w:p>
    <w:p w:rsidR="008B48C0" w:rsidRPr="002C24B4" w:rsidRDefault="008B48C0" w:rsidP="008B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B4">
        <w:rPr>
          <w:rFonts w:ascii="Times New Roman" w:hAnsi="Times New Roman" w:cs="Times New Roman"/>
          <w:b/>
          <w:sz w:val="28"/>
          <w:szCs w:val="28"/>
        </w:rPr>
        <w:t>решение которых осуществляется путем реализации Программы</w:t>
      </w:r>
    </w:p>
    <w:p w:rsidR="008B48C0" w:rsidRPr="002C24B4" w:rsidRDefault="008B48C0">
      <w:pPr>
        <w:rPr>
          <w:rFonts w:ascii="Times New Roman" w:hAnsi="Times New Roman" w:cs="Times New Roman"/>
          <w:sz w:val="28"/>
          <w:szCs w:val="28"/>
        </w:rPr>
      </w:pPr>
    </w:p>
    <w:p w:rsidR="00681375" w:rsidRPr="00A26ACE" w:rsidRDefault="00681375" w:rsidP="008B4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</w:t>
      </w:r>
      <w:r w:rsidR="003077E6" w:rsidRPr="00A26ACE">
        <w:rPr>
          <w:rFonts w:ascii="Times New Roman" w:hAnsi="Times New Roman" w:cs="Times New Roman"/>
          <w:sz w:val="26"/>
          <w:szCs w:val="26"/>
        </w:rPr>
        <w:t xml:space="preserve">всей </w:t>
      </w:r>
      <w:r w:rsidRPr="00A26ACE">
        <w:rPr>
          <w:rFonts w:ascii="Times New Roman" w:hAnsi="Times New Roman" w:cs="Times New Roman"/>
          <w:sz w:val="26"/>
          <w:szCs w:val="26"/>
        </w:rPr>
        <w:t>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681375" w:rsidRPr="00A26ACE" w:rsidRDefault="00681375" w:rsidP="008B4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Структуру органов местного самоуправления Ягоднинского городского округа составляют: Собрание представителей Ягоднинского городского округа, представительный орган; глава </w:t>
      </w:r>
      <w:r w:rsidR="00711C51" w:rsidRPr="00A26ACE">
        <w:rPr>
          <w:rFonts w:ascii="Times New Roman" w:hAnsi="Times New Roman" w:cs="Times New Roman"/>
          <w:sz w:val="26"/>
          <w:szCs w:val="26"/>
        </w:rPr>
        <w:t>Ягоднинского городского округа – высшее должностное лицо Ягоднинского городского округа; администрация Ягоднинского городского округа – исполнительно-распорядительный орган</w:t>
      </w:r>
      <w:r w:rsidR="00DD1551" w:rsidRPr="00A26ACE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округа, Контрольно-счетная палата Ягоднинского городского округа.</w:t>
      </w:r>
    </w:p>
    <w:p w:rsidR="00711C51" w:rsidRPr="00A26ACE" w:rsidRDefault="00711C51" w:rsidP="008B4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2C24B4" w:rsidRPr="00A26ACE"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 </w:t>
      </w:r>
      <w:r w:rsidRPr="00A26ACE">
        <w:rPr>
          <w:rFonts w:ascii="Times New Roman" w:hAnsi="Times New Roman" w:cs="Times New Roman"/>
          <w:sz w:val="26"/>
          <w:szCs w:val="26"/>
        </w:rPr>
        <w:t>наделены</w:t>
      </w:r>
      <w:r w:rsidR="002C24B4" w:rsidRPr="00A26ACE">
        <w:rPr>
          <w:rFonts w:ascii="Times New Roman" w:hAnsi="Times New Roman" w:cs="Times New Roman"/>
          <w:sz w:val="26"/>
          <w:szCs w:val="26"/>
        </w:rPr>
        <w:t xml:space="preserve"> соответствующими полномочиями по решению вопросов местного значения, согласно действующему законодательству. Указанные полномочия закреплены в Уставе муниципального образования «Ягоднинский городской округ».</w:t>
      </w:r>
    </w:p>
    <w:p w:rsidR="002C24B4" w:rsidRPr="00A26ACE" w:rsidRDefault="002C24B4" w:rsidP="008B4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Для выполнения полномочий необходимо финансовое, кадровое, организационное, материально-техническое, информационное обеспечение лиц, входящих в состав органов местного самоуправления, для выполнения ими служебных обязанностей.</w:t>
      </w:r>
    </w:p>
    <w:p w:rsidR="00802E4D" w:rsidRPr="002C24B4" w:rsidRDefault="00802E4D" w:rsidP="008B4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D0C" w:rsidRPr="009124F0" w:rsidRDefault="000A3D0C" w:rsidP="002C24B4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" w:name="sub_1003"/>
      <w:r w:rsidRPr="008211A9">
        <w:rPr>
          <w:rFonts w:ascii="Times New Roman" w:hAnsi="Times New Roman" w:cs="Times New Roman"/>
          <w:sz w:val="28"/>
          <w:szCs w:val="28"/>
        </w:rPr>
        <w:t xml:space="preserve">2. </w:t>
      </w:r>
      <w:r w:rsidR="00AF4F18">
        <w:rPr>
          <w:rFonts w:ascii="Times New Roman" w:hAnsi="Times New Roman" w:cs="Times New Roman"/>
          <w:sz w:val="28"/>
          <w:szCs w:val="28"/>
        </w:rPr>
        <w:t>Приоритеты, ц</w:t>
      </w:r>
      <w:r w:rsidRPr="008211A9">
        <w:rPr>
          <w:rFonts w:ascii="Times New Roman" w:hAnsi="Times New Roman" w:cs="Times New Roman"/>
          <w:sz w:val="28"/>
          <w:szCs w:val="28"/>
        </w:rPr>
        <w:t>ели</w:t>
      </w:r>
      <w:r w:rsidR="00924166" w:rsidRPr="008211A9">
        <w:rPr>
          <w:rFonts w:ascii="Times New Roman" w:hAnsi="Times New Roman" w:cs="Times New Roman"/>
          <w:sz w:val="28"/>
          <w:szCs w:val="28"/>
        </w:rPr>
        <w:t>,</w:t>
      </w:r>
      <w:r w:rsidRPr="008211A9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1A51F9">
        <w:rPr>
          <w:rFonts w:ascii="Times New Roman" w:hAnsi="Times New Roman" w:cs="Times New Roman"/>
          <w:sz w:val="28"/>
          <w:szCs w:val="28"/>
        </w:rPr>
        <w:t xml:space="preserve"> и целевые показатели, ожидаемые результаты, </w:t>
      </w:r>
      <w:r w:rsidR="001A51F9" w:rsidRPr="009124F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этапы и сроки реализации муниципальной </w:t>
      </w:r>
      <w:r w:rsidRPr="009124F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Программы</w:t>
      </w:r>
      <w:bookmarkEnd w:id="2"/>
    </w:p>
    <w:p w:rsidR="00FF0220" w:rsidRPr="00DD1551" w:rsidRDefault="00FF0220" w:rsidP="00FF0220">
      <w:pPr>
        <w:rPr>
          <w:sz w:val="22"/>
          <w:szCs w:val="22"/>
        </w:rPr>
      </w:pPr>
    </w:p>
    <w:p w:rsidR="00AF4F18" w:rsidRPr="00A26ACE" w:rsidRDefault="00AF4F18" w:rsidP="001A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21"/>
      <w:r w:rsidRPr="00A26A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в сфере реализации муниципальной </w:t>
      </w:r>
      <w:r w:rsidRPr="00A26ACE">
        <w:rPr>
          <w:rFonts w:ascii="Times New Roman" w:hAnsi="Times New Roman" w:cs="Times New Roman"/>
          <w:sz w:val="26"/>
          <w:szCs w:val="26"/>
        </w:rPr>
        <w:lastRenderedPageBreak/>
        <w:t>программы определены в следующих стратегических документах:</w:t>
      </w:r>
    </w:p>
    <w:p w:rsidR="00FF0220" w:rsidRPr="00A26ACE" w:rsidRDefault="00FF0220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Федеральный закон от 2 марта 2007 г. № 25-ФЗ «О муниципальной службе в Российской Федерации»;</w:t>
      </w:r>
    </w:p>
    <w:p w:rsidR="00AF4F18" w:rsidRPr="00A26ACE" w:rsidRDefault="00FF0220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Послание Президента Российской Федерации к Федеральному Собранию Российской Федерации;</w:t>
      </w:r>
    </w:p>
    <w:p w:rsidR="00FF0220" w:rsidRPr="00A26ACE" w:rsidRDefault="00FF0220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C91AFA" w:rsidRPr="00A26ACE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A26ACE">
        <w:rPr>
          <w:rFonts w:ascii="Times New Roman" w:hAnsi="Times New Roman" w:cs="Times New Roman"/>
          <w:sz w:val="26"/>
          <w:szCs w:val="26"/>
        </w:rPr>
        <w:t>Российской Федерации «Информационное общество (2011-2020 годы)», утвержденная Распоряжением Правительства РФ от 20.10.2010 № 1815-р;</w:t>
      </w:r>
    </w:p>
    <w:p w:rsidR="00FF0220" w:rsidRPr="00A26ACE" w:rsidRDefault="00FF0220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Стратегия развития информационного общества в российской Федерации на 2017-2030 годы», утвержденная Указом Президента Российской Федерации от 9.05.2017 №203.</w:t>
      </w:r>
    </w:p>
    <w:p w:rsidR="001A51F9" w:rsidRPr="00A26ACE" w:rsidRDefault="001A51F9" w:rsidP="001A5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</w:t>
      </w:r>
    </w:p>
    <w:p w:rsidR="00AF4F18" w:rsidRPr="00A26ACE" w:rsidRDefault="00AF4F18" w:rsidP="00AF4F18">
      <w:pPr>
        <w:pStyle w:val="afff0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1. Качественное ведение бухгалтерского, </w:t>
      </w:r>
      <w:r w:rsidRPr="00A26ACE">
        <w:rPr>
          <w:rFonts w:ascii="Times New Roman" w:hAnsi="Times New Roman" w:cs="Times New Roman"/>
          <w:color w:val="000000"/>
          <w:sz w:val="26"/>
          <w:szCs w:val="26"/>
        </w:rPr>
        <w:t>финансово-экономического налогового</w:t>
      </w:r>
      <w:r w:rsidR="00C91AFA" w:rsidRPr="00A26ACE">
        <w:rPr>
          <w:rFonts w:ascii="Times New Roman" w:hAnsi="Times New Roman" w:cs="Times New Roman"/>
          <w:color w:val="000000"/>
          <w:sz w:val="26"/>
          <w:szCs w:val="26"/>
        </w:rPr>
        <w:t>, кадрового</w:t>
      </w:r>
      <w:r w:rsidRPr="00A26ACE">
        <w:rPr>
          <w:rFonts w:ascii="Times New Roman" w:hAnsi="Times New Roman" w:cs="Times New Roman"/>
          <w:color w:val="000000"/>
          <w:sz w:val="26"/>
          <w:szCs w:val="26"/>
        </w:rPr>
        <w:t xml:space="preserve"> и статистического</w:t>
      </w:r>
      <w:r w:rsidRPr="00A26ACE">
        <w:rPr>
          <w:rFonts w:ascii="Times New Roman" w:hAnsi="Times New Roman" w:cs="Times New Roman"/>
          <w:sz w:val="26"/>
          <w:szCs w:val="26"/>
        </w:rPr>
        <w:t xml:space="preserve"> учета.</w:t>
      </w:r>
    </w:p>
    <w:p w:rsidR="00AF4F18" w:rsidRPr="00A26ACE" w:rsidRDefault="00AF4F18" w:rsidP="00AF4F18">
      <w:pPr>
        <w:pStyle w:val="afff0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</w:rPr>
        <w:t>2. Создание условий для развития и совершенствования муниципальной службы в муниципальном образовании «Ягоднинский городской округ».</w:t>
      </w:r>
    </w:p>
    <w:p w:rsidR="00AF4F18" w:rsidRPr="00A26ACE" w:rsidRDefault="00AF4F18" w:rsidP="00AF4F18">
      <w:pPr>
        <w:pStyle w:val="afff0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</w:rPr>
        <w:t>3. Повышение результативности профессиональной служебной деятельности муниципальных служащих, эффективности и качества муниципального управления.</w:t>
      </w:r>
    </w:p>
    <w:p w:rsidR="00AF4F18" w:rsidRPr="00A26ACE" w:rsidRDefault="00AF4F18" w:rsidP="00AF4F18">
      <w:pPr>
        <w:ind w:firstLine="540"/>
        <w:rPr>
          <w:rFonts w:ascii="Times New Roman" w:eastAsiaTheme="minorEastAsia" w:hAnsi="Times New Roman" w:cs="Times New Roman"/>
          <w:sz w:val="26"/>
          <w:szCs w:val="26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</w:rPr>
        <w:t>4. Формирование квалифицированного кадрового состава муниципальных служащих.</w:t>
      </w:r>
    </w:p>
    <w:p w:rsidR="00AF4F18" w:rsidRPr="00A26ACE" w:rsidRDefault="00AF4F18" w:rsidP="00AF4F1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5. Повышение эффективности работы и безопасности информационных систем администрации Ягоднинского городского округа за счет применения информационно-коммуникационных технологий;</w:t>
      </w:r>
    </w:p>
    <w:p w:rsidR="001A51F9" w:rsidRPr="00A26ACE" w:rsidRDefault="00AF4F18" w:rsidP="00AF4F1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6. Повышение уровня информационной открытости органов местного самоуправления.                                             </w:t>
      </w:r>
    </w:p>
    <w:bookmarkEnd w:id="3"/>
    <w:p w:rsidR="000A3D0C" w:rsidRPr="00A26ACE" w:rsidRDefault="00FF0220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Для достижения целей муниципальной программы требуется решение следующих задач:</w:t>
      </w:r>
    </w:p>
    <w:p w:rsidR="00FF0220" w:rsidRPr="00A26ACE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с</w:t>
      </w:r>
      <w:r w:rsidR="00FF0220" w:rsidRPr="00A26ACE">
        <w:rPr>
          <w:rFonts w:ascii="Times New Roman" w:hAnsi="Times New Roman" w:cs="Times New Roman"/>
          <w:sz w:val="26"/>
          <w:szCs w:val="26"/>
        </w:rPr>
        <w:t>овершенствование нормативной правовой базы, внедрение эффективных информационных программ для оптимального организационно-правового обеспечения муниципальной службы в соответствии с федеральным и областным законодательством в муниципальном образовании «Ягоднинский городской округ»;</w:t>
      </w:r>
    </w:p>
    <w:p w:rsidR="00FF0220" w:rsidRPr="00A26ACE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ф</w:t>
      </w:r>
      <w:r w:rsidR="00FF0220" w:rsidRPr="00A26ACE">
        <w:rPr>
          <w:rFonts w:ascii="Times New Roman" w:hAnsi="Times New Roman" w:cs="Times New Roman"/>
          <w:sz w:val="26"/>
          <w:szCs w:val="26"/>
        </w:rPr>
        <w:t>ормирование системы непрерывного дополнительного профессионального образования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области;</w:t>
      </w:r>
    </w:p>
    <w:p w:rsidR="00FF0220" w:rsidRPr="00A26ACE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ф</w:t>
      </w:r>
      <w:r w:rsidR="00FF0220" w:rsidRPr="00A26ACE">
        <w:rPr>
          <w:rFonts w:ascii="Times New Roman" w:hAnsi="Times New Roman" w:cs="Times New Roman"/>
          <w:sz w:val="26"/>
          <w:szCs w:val="26"/>
        </w:rPr>
        <w:t>ормирование современной информационной и телекоммуникационной инфраструктуры администрации Ягоднинского городского округа;</w:t>
      </w:r>
    </w:p>
    <w:p w:rsidR="00FF0220" w:rsidRPr="00A26ACE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в</w:t>
      </w:r>
      <w:r w:rsidR="00FF0220" w:rsidRPr="00A26ACE">
        <w:rPr>
          <w:rFonts w:ascii="Times New Roman" w:hAnsi="Times New Roman" w:cs="Times New Roman"/>
          <w:sz w:val="26"/>
          <w:szCs w:val="26"/>
        </w:rPr>
        <w:t xml:space="preserve">ыполнение требований по защите информационных систем и условий действующего законодательства по применению лицензионного программного обеспечения.  </w:t>
      </w:r>
    </w:p>
    <w:p w:rsidR="00FF0220" w:rsidRPr="00A26ACE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с</w:t>
      </w:r>
      <w:r w:rsidR="00FF0220" w:rsidRPr="00A26ACE">
        <w:rPr>
          <w:rFonts w:ascii="Times New Roman" w:hAnsi="Times New Roman" w:cs="Times New Roman"/>
          <w:sz w:val="26"/>
          <w:szCs w:val="26"/>
        </w:rPr>
        <w:t>оздание системы открытости, гласности в деятельности органов местного самоуправления;</w:t>
      </w:r>
    </w:p>
    <w:p w:rsidR="00FF0220" w:rsidRPr="00A26ACE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ф</w:t>
      </w:r>
      <w:r w:rsidR="00FF0220" w:rsidRPr="00A26ACE">
        <w:rPr>
          <w:rFonts w:ascii="Times New Roman" w:hAnsi="Times New Roman" w:cs="Times New Roman"/>
          <w:sz w:val="26"/>
          <w:szCs w:val="26"/>
        </w:rPr>
        <w:t>ормирование и совершенствование системы обеспечения муниципальной службы, правовых и организационных механизмов ее функционирования;</w:t>
      </w:r>
    </w:p>
    <w:p w:rsidR="00FF0220" w:rsidRPr="00A26ACE" w:rsidRDefault="00BA5F6B" w:rsidP="009124F0">
      <w:pPr>
        <w:rPr>
          <w:rFonts w:ascii="Times New Roman" w:hAnsi="Times New Roman" w:cs="Times New Roman"/>
          <w:sz w:val="26"/>
          <w:szCs w:val="26"/>
        </w:rPr>
      </w:pPr>
      <w:bookmarkStart w:id="4" w:name="sub_1004"/>
      <w:r w:rsidRPr="00A26ACE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реализации муниципальной программы являются: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бюджетных средств;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недопущение фактов нецелевого использования бюджетных средств;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приведение нормативной правовой базы по вопросам муниципальной службы и </w:t>
      </w:r>
      <w:r w:rsidRPr="00A26ACE">
        <w:rPr>
          <w:rFonts w:ascii="Times New Roman" w:hAnsi="Times New Roman" w:cs="Times New Roman"/>
          <w:sz w:val="26"/>
          <w:szCs w:val="26"/>
        </w:rPr>
        <w:lastRenderedPageBreak/>
        <w:t>кадровой политики в соответствие с федеральным законодательством и законодательством Магаданской области;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создание условий для получения дополнительного профессионального образования, повышения квалификации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области;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доступность и круглосуточное функционирование единой защищенной сети администрации Ягоднинского городского округа, телекоммуникационных сервисов, а также межведомственного электронного взаимодействия;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повышение эффективности муниципального управления за счет внедрения современных информационных технологий;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повышение прозрачности деятельности органов местного самоуправления;</w:t>
      </w:r>
    </w:p>
    <w:p w:rsidR="00BA5F6B" w:rsidRPr="00A26ACE" w:rsidRDefault="00BA5F6B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обеспечение систематического доступа граждан и организаций к нормативно-правовым актам органов местного самоуправления.</w:t>
      </w:r>
    </w:p>
    <w:p w:rsidR="00EE452A" w:rsidRPr="00A26ACE" w:rsidRDefault="00EE452A" w:rsidP="00EE452A">
      <w:pPr>
        <w:rPr>
          <w:rFonts w:ascii="Times New Roman" w:eastAsiaTheme="minorEastAsia" w:hAnsi="Times New Roman" w:cs="Times New Roman"/>
          <w:sz w:val="26"/>
          <w:szCs w:val="26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</w:rPr>
        <w:t>Муниципальную Программу планируется реализовать в 2020-2022 годах. Этапы реализации Программы не предусмотрены.</w:t>
      </w:r>
    </w:p>
    <w:p w:rsidR="00EE452A" w:rsidRPr="00A26ACE" w:rsidRDefault="00EE452A" w:rsidP="00EE452A">
      <w:pPr>
        <w:rPr>
          <w:rFonts w:ascii="Times New Roman" w:eastAsiaTheme="minorEastAsia" w:hAnsi="Times New Roman" w:cs="Times New Roman"/>
          <w:sz w:val="26"/>
          <w:szCs w:val="26"/>
        </w:rPr>
      </w:pPr>
      <w:r w:rsidRPr="00A26ACE">
        <w:rPr>
          <w:rFonts w:ascii="Times New Roman" w:eastAsiaTheme="minorEastAsia" w:hAnsi="Times New Roman" w:cs="Times New Roman"/>
          <w:sz w:val="26"/>
          <w:szCs w:val="26"/>
        </w:rPr>
        <w:t>Состав и значение целевых показателей</w:t>
      </w:r>
      <w:r w:rsidR="005E64BC" w:rsidRPr="00A26ACE">
        <w:rPr>
          <w:rFonts w:ascii="Times New Roman" w:eastAsiaTheme="minorEastAsia" w:hAnsi="Times New Roman" w:cs="Times New Roman"/>
          <w:sz w:val="26"/>
          <w:szCs w:val="26"/>
        </w:rPr>
        <w:t xml:space="preserve"> (индикаторов)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>, характеризующих результаты реализации муниципальной Программы</w:t>
      </w:r>
      <w:r w:rsidR="00871D73" w:rsidRPr="00A26ACE">
        <w:rPr>
          <w:rFonts w:ascii="Times New Roman" w:eastAsiaTheme="minorEastAsia" w:hAnsi="Times New Roman" w:cs="Times New Roman"/>
          <w:sz w:val="26"/>
          <w:szCs w:val="26"/>
        </w:rPr>
        <w:t>, представлены</w:t>
      </w:r>
      <w:r w:rsidR="002035BF" w:rsidRPr="00A26ACE">
        <w:rPr>
          <w:rFonts w:ascii="Times New Roman" w:eastAsiaTheme="minorEastAsia" w:hAnsi="Times New Roman" w:cs="Times New Roman"/>
          <w:sz w:val="26"/>
          <w:szCs w:val="26"/>
        </w:rPr>
        <w:t xml:space="preserve"> в приложении</w:t>
      </w:r>
      <w:r w:rsidR="00494DF9" w:rsidRPr="00A26ACE">
        <w:rPr>
          <w:rFonts w:ascii="Times New Roman" w:eastAsiaTheme="minorEastAsia" w:hAnsi="Times New Roman" w:cs="Times New Roman"/>
          <w:sz w:val="26"/>
          <w:szCs w:val="26"/>
        </w:rPr>
        <w:t xml:space="preserve"> №1</w:t>
      </w:r>
      <w:r w:rsidR="00871D73" w:rsidRPr="00A26ACE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муниципальной Программы.</w:t>
      </w:r>
    </w:p>
    <w:p w:rsidR="00BA5F6B" w:rsidRPr="00BA5F6B" w:rsidRDefault="00BA5F6B" w:rsidP="00BA5F6B"/>
    <w:p w:rsidR="002035BF" w:rsidRPr="00976F02" w:rsidRDefault="000A3D0C" w:rsidP="002035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6F0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End w:id="4"/>
      <w:r w:rsidR="002035BF" w:rsidRPr="00976F02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основных мероприятий программы, </w:t>
      </w:r>
    </w:p>
    <w:p w:rsidR="000A3D0C" w:rsidRPr="009124F0" w:rsidRDefault="002035BF" w:rsidP="0091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F0">
        <w:rPr>
          <w:rFonts w:ascii="Times New Roman" w:hAnsi="Times New Roman" w:cs="Times New Roman"/>
          <w:b/>
          <w:sz w:val="28"/>
          <w:szCs w:val="28"/>
        </w:rPr>
        <w:t>их характеристика и краткое описание</w:t>
      </w:r>
    </w:p>
    <w:p w:rsidR="002035BF" w:rsidRPr="005E64BC" w:rsidRDefault="002035BF" w:rsidP="002035BF">
      <w:pPr>
        <w:rPr>
          <w:color w:val="FF0000"/>
        </w:rPr>
      </w:pPr>
    </w:p>
    <w:p w:rsidR="00486FCF" w:rsidRPr="00A26ACE" w:rsidRDefault="00486FCF" w:rsidP="00486FCF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мун</w:t>
      </w:r>
      <w:r w:rsidR="004D2634" w:rsidRPr="00A26ACE">
        <w:rPr>
          <w:rFonts w:ascii="Times New Roman" w:hAnsi="Times New Roman" w:cs="Times New Roman"/>
          <w:sz w:val="26"/>
          <w:szCs w:val="26"/>
        </w:rPr>
        <w:t xml:space="preserve">иципальной программы включено 6 </w:t>
      </w:r>
      <w:r w:rsidRPr="00A26ACE">
        <w:rPr>
          <w:rFonts w:ascii="Times New Roman" w:hAnsi="Times New Roman" w:cs="Times New Roman"/>
          <w:sz w:val="26"/>
          <w:szCs w:val="26"/>
        </w:rPr>
        <w:t>основных мероприятий:</w:t>
      </w:r>
    </w:p>
    <w:p w:rsidR="00486FCF" w:rsidRPr="00837431" w:rsidRDefault="004327D6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о</w:t>
      </w:r>
      <w:r w:rsidR="00486FCF" w:rsidRPr="00A26ACE">
        <w:rPr>
          <w:rFonts w:ascii="Times New Roman" w:hAnsi="Times New Roman" w:cs="Times New Roman"/>
          <w:sz w:val="26"/>
          <w:szCs w:val="26"/>
        </w:rPr>
        <w:t xml:space="preserve">беспечение деятельности администрации Ягоднинского городского </w:t>
      </w:r>
      <w:r w:rsidR="00486FCF" w:rsidRPr="00837431">
        <w:rPr>
          <w:rFonts w:ascii="Times New Roman" w:hAnsi="Times New Roman" w:cs="Times New Roman"/>
          <w:sz w:val="26"/>
          <w:szCs w:val="26"/>
        </w:rPr>
        <w:t>округа</w:t>
      </w:r>
      <w:r w:rsidR="007D76BA" w:rsidRPr="00837431">
        <w:rPr>
          <w:rFonts w:ascii="Times New Roman" w:hAnsi="Times New Roman" w:cs="Times New Roman"/>
          <w:sz w:val="26"/>
          <w:szCs w:val="26"/>
        </w:rPr>
        <w:t xml:space="preserve"> и находящимся в его ведении муниципальным учреждением;</w:t>
      </w:r>
    </w:p>
    <w:p w:rsidR="00486FCF" w:rsidRPr="00837431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в</w:t>
      </w:r>
      <w:r w:rsidR="00486FCF" w:rsidRPr="00837431">
        <w:rPr>
          <w:rFonts w:ascii="Times New Roman" w:hAnsi="Times New Roman" w:cs="Times New Roman"/>
          <w:sz w:val="26"/>
          <w:szCs w:val="26"/>
        </w:rPr>
        <w:t>ыполнение услуг по защите муниципальных информационных систем</w:t>
      </w:r>
      <w:r w:rsidR="007D76BA" w:rsidRPr="00837431">
        <w:rPr>
          <w:rFonts w:ascii="Times New Roman" w:hAnsi="Times New Roman" w:cs="Times New Roman"/>
          <w:sz w:val="26"/>
          <w:szCs w:val="26"/>
        </w:rPr>
        <w:t>;</w:t>
      </w:r>
    </w:p>
    <w:p w:rsidR="00486FCF" w:rsidRPr="00837431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</w:t>
      </w:r>
      <w:r w:rsidR="00486FCF" w:rsidRPr="00837431">
        <w:rPr>
          <w:rFonts w:ascii="Times New Roman" w:hAnsi="Times New Roman" w:cs="Times New Roman"/>
          <w:sz w:val="26"/>
          <w:szCs w:val="26"/>
        </w:rPr>
        <w:t>азвитие системы муниципального управления в муниципальном органе</w:t>
      </w:r>
      <w:r w:rsidR="007D76BA" w:rsidRPr="00837431">
        <w:rPr>
          <w:rFonts w:ascii="Times New Roman" w:hAnsi="Times New Roman" w:cs="Times New Roman"/>
          <w:sz w:val="26"/>
          <w:szCs w:val="26"/>
        </w:rPr>
        <w:t>;</w:t>
      </w:r>
    </w:p>
    <w:p w:rsidR="00976F02" w:rsidRPr="00837431" w:rsidRDefault="004327D6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п</w:t>
      </w:r>
      <w:r w:rsidR="00486FCF" w:rsidRPr="00837431">
        <w:rPr>
          <w:rFonts w:ascii="Times New Roman" w:hAnsi="Times New Roman" w:cs="Times New Roman"/>
          <w:sz w:val="26"/>
          <w:szCs w:val="26"/>
        </w:rPr>
        <w:t>енсионное обеспечени</w:t>
      </w:r>
      <w:r w:rsidR="007D76BA" w:rsidRPr="00837431">
        <w:rPr>
          <w:rFonts w:ascii="Times New Roman" w:hAnsi="Times New Roman" w:cs="Times New Roman"/>
          <w:sz w:val="26"/>
          <w:szCs w:val="26"/>
        </w:rPr>
        <w:t>е</w:t>
      </w:r>
      <w:r w:rsidR="00486FCF" w:rsidRPr="00837431">
        <w:rPr>
          <w:rFonts w:ascii="Times New Roman" w:hAnsi="Times New Roman" w:cs="Times New Roman"/>
          <w:sz w:val="26"/>
          <w:szCs w:val="26"/>
        </w:rPr>
        <w:t xml:space="preserve"> за выслугу лет муниципальных служащих и лиц, замещающим муниципальные должности в муниципальном образовании</w:t>
      </w:r>
      <w:r w:rsidR="007D76BA" w:rsidRPr="00837431">
        <w:rPr>
          <w:rFonts w:ascii="Times New Roman" w:hAnsi="Times New Roman" w:cs="Times New Roman"/>
          <w:sz w:val="26"/>
          <w:szCs w:val="26"/>
        </w:rPr>
        <w:t>;</w:t>
      </w:r>
    </w:p>
    <w:p w:rsidR="00486FCF" w:rsidRPr="00837431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ф</w:t>
      </w:r>
      <w:r w:rsidR="00486FCF" w:rsidRPr="00837431">
        <w:rPr>
          <w:rFonts w:ascii="Times New Roman" w:hAnsi="Times New Roman" w:cs="Times New Roman"/>
          <w:sz w:val="26"/>
          <w:szCs w:val="26"/>
        </w:rPr>
        <w:t>инансовая поддержка печатных изданий, учрежденных муниципальным органом</w:t>
      </w:r>
      <w:r w:rsidR="007D76BA" w:rsidRPr="00837431">
        <w:rPr>
          <w:rFonts w:ascii="Times New Roman" w:hAnsi="Times New Roman" w:cs="Times New Roman"/>
          <w:sz w:val="26"/>
          <w:szCs w:val="26"/>
        </w:rPr>
        <w:t>;</w:t>
      </w:r>
    </w:p>
    <w:p w:rsidR="004D2634" w:rsidRPr="00837431" w:rsidRDefault="004327D6" w:rsidP="004327D6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</w:t>
      </w:r>
      <w:r w:rsidR="004D2634" w:rsidRPr="00837431">
        <w:rPr>
          <w:rFonts w:ascii="Times New Roman" w:hAnsi="Times New Roman" w:cs="Times New Roman"/>
          <w:sz w:val="26"/>
          <w:szCs w:val="26"/>
        </w:rPr>
        <w:t>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актов.</w:t>
      </w:r>
    </w:p>
    <w:p w:rsidR="00486FCF" w:rsidRPr="00837431" w:rsidRDefault="00976F02" w:rsidP="00BF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 xml:space="preserve">1. </w:t>
      </w:r>
      <w:r w:rsidR="00486FCF" w:rsidRPr="00837431">
        <w:rPr>
          <w:rFonts w:ascii="Times New Roman" w:hAnsi="Times New Roman" w:cs="Times New Roman"/>
          <w:sz w:val="26"/>
          <w:szCs w:val="26"/>
        </w:rPr>
        <w:t>Основное мероприятие «Обеспечение деятельности администрации Ягоднинского городского округа</w:t>
      </w:r>
      <w:r w:rsidR="007D76BA" w:rsidRPr="00837431">
        <w:rPr>
          <w:rFonts w:ascii="Times New Roman" w:hAnsi="Times New Roman" w:cs="Times New Roman"/>
          <w:sz w:val="26"/>
          <w:szCs w:val="26"/>
        </w:rPr>
        <w:t xml:space="preserve"> и находящимся в его ведении муниципальным учреждением</w:t>
      </w:r>
      <w:r w:rsidR="00486FCF" w:rsidRPr="00837431">
        <w:rPr>
          <w:rFonts w:ascii="Times New Roman" w:hAnsi="Times New Roman" w:cs="Times New Roman"/>
          <w:sz w:val="26"/>
          <w:szCs w:val="26"/>
        </w:rPr>
        <w:t>» направлено на реализацию мер по финансовому</w:t>
      </w:r>
      <w:r w:rsidR="00BF69E3" w:rsidRPr="00837431">
        <w:rPr>
          <w:rFonts w:ascii="Times New Roman" w:hAnsi="Times New Roman" w:cs="Times New Roman"/>
          <w:sz w:val="26"/>
          <w:szCs w:val="26"/>
        </w:rPr>
        <w:t xml:space="preserve">,кадровому, организационному, материально-техническому, информационному обеспечению лиц, входящих в состав органов местного самоуправления, для выполнения ими служебных обязанностей  и </w:t>
      </w:r>
      <w:r w:rsidR="00486FCF" w:rsidRPr="00837431">
        <w:rPr>
          <w:rFonts w:ascii="Times New Roman" w:hAnsi="Times New Roman" w:cs="Times New Roman"/>
          <w:sz w:val="26"/>
          <w:szCs w:val="26"/>
        </w:rPr>
        <w:t>включает в себя следующие мероприятия:</w:t>
      </w:r>
    </w:p>
    <w:p w:rsidR="00486FCF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hanging="693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расходы на выплаты по оплате труда работников муниципальных органов</w:t>
      </w:r>
      <w:r w:rsidR="00BF69E3" w:rsidRPr="00837431">
        <w:rPr>
          <w:rFonts w:ascii="Times New Roman" w:hAnsi="Times New Roman" w:cs="Times New Roman"/>
          <w:sz w:val="26"/>
          <w:szCs w:val="26"/>
        </w:rPr>
        <w:t>;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расходы на оплату коммунальных услуг муниципальных органов;</w:t>
      </w:r>
    </w:p>
    <w:p w:rsidR="00486FCF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</w:t>
      </w:r>
      <w:r w:rsidR="00486FCF" w:rsidRPr="00837431">
        <w:rPr>
          <w:rFonts w:ascii="Times New Roman" w:hAnsi="Times New Roman" w:cs="Times New Roman"/>
          <w:sz w:val="26"/>
          <w:szCs w:val="26"/>
        </w:rPr>
        <w:t xml:space="preserve">асходы </w:t>
      </w:r>
      <w:r w:rsidRPr="00837431">
        <w:rPr>
          <w:rFonts w:ascii="Times New Roman" w:hAnsi="Times New Roman" w:cs="Times New Roman"/>
          <w:sz w:val="26"/>
          <w:szCs w:val="26"/>
        </w:rPr>
        <w:t>на обеспечение функций муниципальных органов</w:t>
      </w:r>
      <w:r w:rsidR="00BF69E3" w:rsidRPr="00837431">
        <w:rPr>
          <w:rFonts w:ascii="Times New Roman" w:hAnsi="Times New Roman" w:cs="Times New Roman"/>
          <w:sz w:val="26"/>
          <w:szCs w:val="26"/>
        </w:rPr>
        <w:t>;</w:t>
      </w:r>
    </w:p>
    <w:p w:rsidR="00486FCF" w:rsidRPr="00837431" w:rsidRDefault="008F70C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к</w:t>
      </w:r>
      <w:r w:rsidR="00486FCF" w:rsidRPr="00837431">
        <w:rPr>
          <w:rFonts w:ascii="Times New Roman" w:hAnsi="Times New Roman" w:cs="Times New Roman"/>
          <w:sz w:val="26"/>
          <w:szCs w:val="26"/>
        </w:rPr>
        <w:t xml:space="preserve">омпенсация </w:t>
      </w:r>
      <w:r w:rsidR="007D76BA" w:rsidRPr="00837431">
        <w:rPr>
          <w:rFonts w:ascii="Times New Roman" w:hAnsi="Times New Roman" w:cs="Times New Roman"/>
          <w:sz w:val="26"/>
          <w:szCs w:val="26"/>
        </w:rPr>
        <w:t>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</w:r>
      <w:r w:rsidR="00BF69E3" w:rsidRPr="00837431">
        <w:rPr>
          <w:rFonts w:ascii="Times New Roman" w:hAnsi="Times New Roman" w:cs="Times New Roman"/>
          <w:sz w:val="26"/>
          <w:szCs w:val="26"/>
        </w:rPr>
        <w:t>;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lastRenderedPageBreak/>
        <w:t>расходы на реализацию муниципальных функций, связанных с обще-муниципальным управлением;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округа;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округа;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финансовое обеспечение мероприятий по первичному воинскому учету;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финансовое обеспечение деятельности отдела Записей актов гражданского состояния;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созданию и организации деятельности административных комиссий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созданию и организации деятельности комиссий по делам несовершеннолетних и защите их прав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организации и осуществлению деятельности органов опеки и попечительства</w:t>
      </w:r>
    </w:p>
    <w:p w:rsidR="007D76BA" w:rsidRPr="00837431" w:rsidRDefault="007D76BA" w:rsidP="007D76B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D2634" w:rsidRPr="00837431" w:rsidRDefault="004D2634" w:rsidP="007D76B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86FCF" w:rsidRPr="00837431" w:rsidRDefault="00BF69E3" w:rsidP="00BF69E3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 xml:space="preserve">2. </w:t>
      </w:r>
      <w:r w:rsidR="00486FCF" w:rsidRPr="00837431">
        <w:rPr>
          <w:rFonts w:ascii="Times New Roman" w:hAnsi="Times New Roman" w:cs="Times New Roman"/>
          <w:sz w:val="26"/>
          <w:szCs w:val="26"/>
        </w:rPr>
        <w:t>Основное мероприятие «Выполнение услуг по защите муниципальных информационных систем»</w:t>
      </w:r>
      <w:r w:rsidRPr="00837431">
        <w:rPr>
          <w:rFonts w:ascii="Times New Roman" w:hAnsi="Times New Roman" w:cs="Times New Roman"/>
          <w:sz w:val="26"/>
          <w:szCs w:val="26"/>
        </w:rPr>
        <w:t xml:space="preserve"> направлено на формирование современной информационной и телекоммуникационной инфраструктуры администрации Ягоднинского городского округа, выполнение требований по защите информационных систем и условий действующего законодательства по применению лицензионного программного обеспечения.  </w:t>
      </w:r>
    </w:p>
    <w:p w:rsidR="004D2634" w:rsidRPr="00837431" w:rsidRDefault="004D2634" w:rsidP="00BF69E3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86FCF" w:rsidRPr="00837431" w:rsidRDefault="00BF69E3" w:rsidP="00BF69E3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 xml:space="preserve">3. </w:t>
      </w:r>
      <w:r w:rsidR="00486FCF" w:rsidRPr="00837431">
        <w:rPr>
          <w:rFonts w:ascii="Times New Roman" w:hAnsi="Times New Roman" w:cs="Times New Roman"/>
          <w:sz w:val="26"/>
          <w:szCs w:val="26"/>
        </w:rPr>
        <w:t xml:space="preserve">Основное мероприятие «Развитие системы муниципального управления в муниципальном органе» </w:t>
      </w:r>
      <w:r w:rsidRPr="00837431">
        <w:rPr>
          <w:rFonts w:ascii="Times New Roman" w:hAnsi="Times New Roman" w:cs="Times New Roman"/>
          <w:sz w:val="26"/>
          <w:szCs w:val="26"/>
        </w:rPr>
        <w:t>направлено на совершенствование муниципального управления в Ягоднинском городском округе, совершенствование профессиональной компетенции лиц, замещающих муниципальные должности в Ягоднинском городском округе, поддержку и совершенствование существующей системы формирования, подготовки и использование резерва управленческих кадров Ягоднинского городского округа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Ягоднинского городского округа как в отношении эффективного муниципального управления, так и в отношении развития приоритетных сфер экономики</w:t>
      </w:r>
      <w:r w:rsidR="004D2634" w:rsidRPr="00837431">
        <w:rPr>
          <w:rFonts w:ascii="Times New Roman" w:hAnsi="Times New Roman" w:cs="Times New Roman"/>
          <w:sz w:val="26"/>
          <w:szCs w:val="26"/>
        </w:rPr>
        <w:t xml:space="preserve"> и </w:t>
      </w:r>
      <w:r w:rsidR="00486FCF" w:rsidRPr="00837431">
        <w:rPr>
          <w:rFonts w:ascii="Times New Roman" w:hAnsi="Times New Roman" w:cs="Times New Roman"/>
          <w:sz w:val="26"/>
          <w:szCs w:val="26"/>
        </w:rPr>
        <w:t>включает в себя три мероприятия:</w:t>
      </w:r>
    </w:p>
    <w:p w:rsidR="00486FCF" w:rsidRPr="00837431" w:rsidRDefault="008F70CA" w:rsidP="008F70C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о</w:t>
      </w:r>
      <w:r w:rsidR="00486FCF" w:rsidRPr="00837431">
        <w:rPr>
          <w:rFonts w:ascii="Times New Roman" w:hAnsi="Times New Roman" w:cs="Times New Roman"/>
          <w:sz w:val="26"/>
          <w:szCs w:val="26"/>
        </w:rPr>
        <w:t>рганизация дополнительного профессионального образования муниципальных служащих</w:t>
      </w:r>
      <w:r w:rsidR="004D2634" w:rsidRPr="00837431">
        <w:rPr>
          <w:rFonts w:ascii="Times New Roman" w:hAnsi="Times New Roman" w:cs="Times New Roman"/>
          <w:sz w:val="26"/>
          <w:szCs w:val="26"/>
        </w:rPr>
        <w:t>;</w:t>
      </w:r>
    </w:p>
    <w:p w:rsidR="00486FCF" w:rsidRPr="00837431" w:rsidRDefault="002E3817" w:rsidP="002E3817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для лиц, замещающих муниципальные должности в Магаданской области</w:t>
      </w:r>
      <w:r w:rsidR="004D2634" w:rsidRPr="00837431">
        <w:rPr>
          <w:rFonts w:ascii="Times New Roman" w:hAnsi="Times New Roman" w:cs="Times New Roman"/>
          <w:sz w:val="26"/>
          <w:szCs w:val="26"/>
        </w:rPr>
        <w:t>;</w:t>
      </w:r>
    </w:p>
    <w:p w:rsidR="00486FCF" w:rsidRPr="00837431" w:rsidRDefault="008F70CA" w:rsidP="008F70C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ф</w:t>
      </w:r>
      <w:r w:rsidR="00486FCF" w:rsidRPr="00837431">
        <w:rPr>
          <w:rFonts w:ascii="Times New Roman" w:hAnsi="Times New Roman" w:cs="Times New Roman"/>
          <w:sz w:val="26"/>
          <w:szCs w:val="26"/>
        </w:rPr>
        <w:t>ормирование, подготовка, повышение профессионального уровня резерва управленческих кадров муниципального органа</w:t>
      </w:r>
      <w:r w:rsidR="004D2634" w:rsidRPr="00837431">
        <w:rPr>
          <w:rFonts w:ascii="Times New Roman" w:hAnsi="Times New Roman" w:cs="Times New Roman"/>
          <w:sz w:val="26"/>
          <w:szCs w:val="26"/>
        </w:rPr>
        <w:t>.</w:t>
      </w:r>
    </w:p>
    <w:p w:rsidR="00486FCF" w:rsidRPr="00A26ACE" w:rsidRDefault="00486FCF" w:rsidP="00486FCF">
      <w:pPr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486FCF" w:rsidRPr="00A26ACE" w:rsidRDefault="004D2634" w:rsidP="004D2634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4. </w:t>
      </w:r>
      <w:r w:rsidR="00486FCF" w:rsidRPr="00A26ACE">
        <w:rPr>
          <w:rFonts w:ascii="Times New Roman" w:hAnsi="Times New Roman" w:cs="Times New Roman"/>
          <w:sz w:val="26"/>
          <w:szCs w:val="26"/>
        </w:rPr>
        <w:t xml:space="preserve">Основное мероприятие «Пенсионное обеспечения за выслугу лет муниципальных служащих и лиц, замещающих муниципальные должности в муниципальном образовании» направлено на осуществление мер пенсионного обеспечения за выслугу лет муниципальных служащих муниципального образования «Ягоднинский городской округ» в соответствии с Законом Магаданской области от 14 марта 2014 года № 1718-ОЗ «О пенсионном обеспечении за выслугу лет в Магаданской области», законом Магаданской области от 24 апреля2015 года № 1890-ОЗ «Об отдельных вопросах организации местного самоуправления в Магаданской области», Решением Собрания представителей Ягоднинского городского округа от «03» декабря 2015 года № 54 «Об утверждении порядка пенсионного обеспечения за выслугу лет муниципальных служащих муниципального образования «Ягоднинский городской округ», Решением Собрания представителей Ягоднинского городского округа от «03» декабря 2015 года № 55 «Об утверждении порядка пенсионного обеспечения за выслугу лет лицам, замещающим муниципальные должности в муниципальном образовании «Ягоднинский городской округ». </w:t>
      </w:r>
    </w:p>
    <w:p w:rsidR="00486FCF" w:rsidRPr="00A26ACE" w:rsidRDefault="00486FCF" w:rsidP="00486FCF">
      <w:pPr>
        <w:pStyle w:val="affff5"/>
        <w:ind w:firstLine="0"/>
        <w:rPr>
          <w:rFonts w:ascii="Times New Roman" w:hAnsi="Times New Roman" w:cs="Times New Roman"/>
          <w:sz w:val="26"/>
          <w:szCs w:val="26"/>
        </w:rPr>
      </w:pPr>
    </w:p>
    <w:p w:rsidR="00486FCF" w:rsidRPr="00A26ACE" w:rsidRDefault="004D2634" w:rsidP="004D2634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5. </w:t>
      </w:r>
      <w:r w:rsidR="00486FCF" w:rsidRPr="00A26ACE">
        <w:rPr>
          <w:rFonts w:ascii="Times New Roman" w:hAnsi="Times New Roman" w:cs="Times New Roman"/>
          <w:sz w:val="26"/>
          <w:szCs w:val="26"/>
        </w:rPr>
        <w:t>Основное мероприятие «Финансовая поддержка печатных изданий, учрежденных муниципальным органом» направлена на обеспечение мероприятий по совершенствованию средств и методов информирования населения о деятельности органов местного самоуправления в средствах массовой информации, в качестве обеспечения средствами муниципального задания, находящегося в ведении печатного учреждения. Финансовая поддержка печатного издания-МБУ «Редакция газеты «Северная правда», учрежденного администрацией Ягоднинского городского округа, осуществляется на основании сметы расходов, ПФХД, муниципального задания, а также в рамках исполнения муниципальных программ и предоставлению иных субсидий бюджетному учреждению. Финансирование осуществляется в виде предоставления  субсидий на выполнение муниципального задания, иные субсидии на проведение мероприятий в рамках муниципальных программ.</w:t>
      </w:r>
    </w:p>
    <w:p w:rsidR="004D2634" w:rsidRPr="00A26ACE" w:rsidRDefault="004D2634" w:rsidP="004D2634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8F0C19" w:rsidRPr="00A26ACE" w:rsidRDefault="004D2634" w:rsidP="008F0C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6. Основное мероприятие «Разработка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актов»</w:t>
      </w:r>
      <w:r w:rsidR="008F0C19" w:rsidRPr="00A26ACE">
        <w:rPr>
          <w:rFonts w:ascii="Times New Roman" w:hAnsi="Times New Roman" w:cs="Times New Roman"/>
          <w:sz w:val="26"/>
          <w:szCs w:val="26"/>
        </w:rPr>
        <w:t xml:space="preserve"> совершенствование нормативной правовой базы по вопросам муниципальной службы; совершенствовании правового регулирования муниципальной службы.</w:t>
      </w:r>
    </w:p>
    <w:p w:rsidR="00974D1F" w:rsidRPr="004D2634" w:rsidRDefault="00974D1F" w:rsidP="004D263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33A6D" w:rsidRDefault="004E3D01" w:rsidP="001D6CE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мер муниципального и правового регулирования, а также мер управления рисками с целью минимизации их влияния на достижение целей муниципальной программы</w:t>
      </w:r>
    </w:p>
    <w:p w:rsidR="008F70CA" w:rsidRPr="008F70CA" w:rsidRDefault="008F70CA" w:rsidP="008F70CA"/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В ходе выполнения программы предусматривается применение мер правового регулирования в сфере реализации муниципальной программы. Предусматривается проведение мониторинга действующей нормативной правовой базы.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Применение налоговых, тарифных, кредитных и иных мер государственного регулирования в рамках реализации программы не предусмотрено.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Риски реализации муниципальной программы разделены на внутренние, которые относятся к сфере компетенции ответственных исполнителей программы, и внешние, наступление или ненаступление которых не зависит от действий ответственных исполнителей программы.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Внутренние риски могут являться следствием: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lastRenderedPageBreak/>
        <w:t>а) низкой исполнительской дисциплины должностных лиц, ответственных за выполнение мероприятий муниципальной  программы;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б) несвоевременной разработки, согласования и принятия документов, обеспечивающих выполнение мероприятий программы;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в)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Мерами управления внутренними рисками являются: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а) детальное планирование хода реализации муниципальной программы;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б) оперативный мониторинг выполнения мероприятий программы;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Внешние риски могут являться следствием: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а) неблагоприятной рыночной конъюнктуры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муниципальных служащих;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б) возникновения дестабилизирующих общественных процессов.</w:t>
      </w:r>
    </w:p>
    <w:p w:rsidR="004E3D01" w:rsidRPr="00A26ACE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муниципальной программы и при необходимости актуализации плана реализации муниципальной программы.</w:t>
      </w:r>
    </w:p>
    <w:p w:rsidR="00871D73" w:rsidRPr="00A26ACE" w:rsidRDefault="0076403F" w:rsidP="00871D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54" w:history="1">
        <w:r w:rsidR="00871D73" w:rsidRPr="00A26AC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871D73" w:rsidRPr="00A26ACE">
        <w:rPr>
          <w:rFonts w:ascii="Times New Roman" w:hAnsi="Times New Roman" w:cs="Times New Roman"/>
          <w:sz w:val="26"/>
          <w:szCs w:val="26"/>
        </w:rPr>
        <w:t xml:space="preserve"> об основных мерах правового регулирования представлены в приложении </w:t>
      </w:r>
      <w:r w:rsidR="00643678" w:rsidRPr="00A26ACE">
        <w:rPr>
          <w:rFonts w:ascii="Times New Roman" w:hAnsi="Times New Roman" w:cs="Times New Roman"/>
          <w:sz w:val="26"/>
          <w:szCs w:val="26"/>
        </w:rPr>
        <w:t>№ 2</w:t>
      </w:r>
      <w:r w:rsidR="00871D73" w:rsidRPr="00A26AC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 w:rsidR="009C3624" w:rsidRPr="00A26ACE">
        <w:rPr>
          <w:rFonts w:ascii="Times New Roman" w:hAnsi="Times New Roman" w:cs="Times New Roman"/>
          <w:sz w:val="26"/>
          <w:szCs w:val="26"/>
        </w:rPr>
        <w:t>г</w:t>
      </w:r>
      <w:r w:rsidR="00871D73" w:rsidRPr="00A26ACE">
        <w:rPr>
          <w:rFonts w:ascii="Times New Roman" w:hAnsi="Times New Roman" w:cs="Times New Roman"/>
          <w:sz w:val="26"/>
          <w:szCs w:val="26"/>
        </w:rPr>
        <w:t>раммы.</w:t>
      </w:r>
    </w:p>
    <w:p w:rsidR="004E3D01" w:rsidRPr="004E3D01" w:rsidRDefault="004E3D01" w:rsidP="004E3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D0C" w:rsidRDefault="00DD1551" w:rsidP="00702BB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3D0C" w:rsidRPr="000343D1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  <w:bookmarkEnd w:id="5"/>
    </w:p>
    <w:p w:rsidR="008F70CA" w:rsidRPr="008F70CA" w:rsidRDefault="008F70CA" w:rsidP="008F70CA"/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</w:p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 w:rsidR="00161CC9">
        <w:rPr>
          <w:rFonts w:ascii="Times New Roman" w:hAnsi="Times New Roman" w:cs="Times New Roman"/>
          <w:sz w:val="26"/>
          <w:szCs w:val="26"/>
        </w:rPr>
        <w:t>518 331,4</w:t>
      </w:r>
      <w:r w:rsidRPr="00837431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</w:p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C15D7C" w:rsidRPr="00837431" w:rsidRDefault="00C15D7C" w:rsidP="00C15D7C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</w:p>
    <w:p w:rsidR="00486FCF" w:rsidRPr="00A26ACE" w:rsidRDefault="009124F0" w:rsidP="009124F0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представлено в Приложении №3 к настоящей Программе.</w:t>
      </w:r>
    </w:p>
    <w:p w:rsidR="009124F0" w:rsidRDefault="009124F0" w:rsidP="009124F0">
      <w:pPr>
        <w:rPr>
          <w:sz w:val="26"/>
          <w:szCs w:val="26"/>
        </w:rPr>
      </w:pPr>
    </w:p>
    <w:p w:rsidR="00E6746A" w:rsidRPr="008F70CA" w:rsidRDefault="00DD1551" w:rsidP="008F70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51"/>
      <w:bookmarkStart w:id="7" w:name="sub_1053"/>
      <w:bookmarkEnd w:id="6"/>
      <w:r w:rsidRPr="008F70C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52952" w:rsidRPr="008F70C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F4E71" w:rsidRPr="008F70CA">
        <w:rPr>
          <w:rFonts w:ascii="Times New Roman" w:hAnsi="Times New Roman" w:cs="Times New Roman"/>
          <w:color w:val="auto"/>
          <w:sz w:val="28"/>
          <w:szCs w:val="28"/>
        </w:rPr>
        <w:t>Механизм реализации Программы</w:t>
      </w:r>
    </w:p>
    <w:p w:rsidR="009F4E71" w:rsidRDefault="009F4E71" w:rsidP="009124F0">
      <w:pPr>
        <w:rPr>
          <w:rFonts w:ascii="Times New Roman" w:hAnsi="Times New Roman" w:cs="Times New Roman"/>
          <w:sz w:val="28"/>
          <w:szCs w:val="28"/>
        </w:rPr>
      </w:pPr>
    </w:p>
    <w:p w:rsidR="009F4E71" w:rsidRPr="00A26ACE" w:rsidRDefault="009F4E71" w:rsidP="009124F0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направлен на эффективное планирование хода исполнения основных мероприятий, координацию действий участников Программы, </w:t>
      </w:r>
      <w:r w:rsidRPr="00A26ACE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отклонения от плана мероприятий программы. </w:t>
      </w:r>
    </w:p>
    <w:p w:rsidR="009F4E71" w:rsidRPr="00A26ACE" w:rsidRDefault="009F4E71" w:rsidP="009124F0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Комитет по учету и отчетности и Управление по организационной работе  администрации Ягоднинского городского округа являются ответственными исполнителями программы.</w:t>
      </w:r>
    </w:p>
    <w:p w:rsidR="009F4E71" w:rsidRPr="00A26ACE" w:rsidRDefault="000259A2" w:rsidP="000259A2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 xml:space="preserve">Ответственные исполнители </w:t>
      </w:r>
      <w:r w:rsidR="009F4E71" w:rsidRPr="00A26ACE">
        <w:rPr>
          <w:rFonts w:ascii="Times New Roman" w:hAnsi="Times New Roman" w:cs="Times New Roman"/>
          <w:sz w:val="26"/>
          <w:szCs w:val="26"/>
        </w:rPr>
        <w:t>обеспечи</w:t>
      </w:r>
      <w:r w:rsidRPr="00A26ACE">
        <w:rPr>
          <w:rFonts w:ascii="Times New Roman" w:hAnsi="Times New Roman" w:cs="Times New Roman"/>
          <w:sz w:val="26"/>
          <w:szCs w:val="26"/>
        </w:rPr>
        <w:t>вают</w:t>
      </w:r>
      <w:r w:rsidR="009F4E71" w:rsidRPr="00A26ACE">
        <w:rPr>
          <w:rFonts w:ascii="Times New Roman" w:hAnsi="Times New Roman" w:cs="Times New Roman"/>
          <w:sz w:val="26"/>
          <w:szCs w:val="26"/>
        </w:rPr>
        <w:t xml:space="preserve"> исполнение программных мероприятий с соблюдением установленных сроков и объемов финансирования, </w:t>
      </w:r>
      <w:r w:rsidRPr="00A26ACE">
        <w:rPr>
          <w:rFonts w:ascii="Times New Roman" w:hAnsi="Times New Roman" w:cs="Times New Roman"/>
          <w:sz w:val="26"/>
          <w:szCs w:val="26"/>
        </w:rPr>
        <w:t>текущее управление реализации Программы, обеспечивают</w:t>
      </w:r>
      <w:r w:rsidR="009F4E71" w:rsidRPr="00A26ACE">
        <w:rPr>
          <w:rFonts w:ascii="Times New Roman" w:hAnsi="Times New Roman" w:cs="Times New Roman"/>
          <w:sz w:val="26"/>
          <w:szCs w:val="26"/>
        </w:rPr>
        <w:t xml:space="preserve"> целевое и эффективное использование средств, выделяемых на ее реализацию</w:t>
      </w:r>
      <w:r w:rsidRPr="00A26ACE">
        <w:rPr>
          <w:rFonts w:ascii="Times New Roman" w:hAnsi="Times New Roman" w:cs="Times New Roman"/>
          <w:sz w:val="26"/>
          <w:szCs w:val="26"/>
        </w:rPr>
        <w:t>, проводят оценку эффективности программы на этапе реализации, запрашивают у соисполнителей сведения, необходимые для проведения мониторинга и подготовки годового отчета, готовят совместно с соисполнителями Программы годовой отчет о ходе реализации и об оценке эффективности Программы.</w:t>
      </w:r>
    </w:p>
    <w:p w:rsidR="000259A2" w:rsidRPr="00A26ACE" w:rsidRDefault="000259A2" w:rsidP="000259A2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Соисполнители Программы осуществляют следующие полномочия:</w:t>
      </w:r>
    </w:p>
    <w:p w:rsidR="000259A2" w:rsidRPr="00A26ACE" w:rsidRDefault="000259A2" w:rsidP="009124F0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осуществляют реализацию основных мероприятий, в отношении которых он является соисполнителем;</w:t>
      </w:r>
    </w:p>
    <w:p w:rsidR="000259A2" w:rsidRPr="00A26ACE" w:rsidRDefault="000259A2" w:rsidP="009124F0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сведения, необходимые для проведения мониторинга ежеквартально в срок до 10 числа месяца, следующего за отчетным кварталом, и подготовки годового отчета в срок до 15 марта;</w:t>
      </w:r>
    </w:p>
    <w:p w:rsidR="000259A2" w:rsidRPr="00A26ACE" w:rsidRDefault="000259A2" w:rsidP="009124F0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Программы.</w:t>
      </w:r>
    </w:p>
    <w:p w:rsidR="000259A2" w:rsidRPr="00A26ACE" w:rsidRDefault="000259A2" w:rsidP="000259A2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Внесение изменений в Программу осуществляется по инициативе ответственного исполнителя либо во исполнение поручений администрации и главы Ягоднинского городского округа, в том числе с учетом результатов оценки эффективности реализации Программы.</w:t>
      </w:r>
    </w:p>
    <w:p w:rsidR="000259A2" w:rsidRPr="00A26ACE" w:rsidRDefault="000259A2" w:rsidP="000259A2">
      <w:pPr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 w:cs="Times New Roman"/>
          <w:sz w:val="26"/>
          <w:szCs w:val="26"/>
        </w:rPr>
        <w:t>Ответственный исполнитель размещает на официальном сайте администрации Ягоднинского городского округа в сети интернет информацию о программе, ход ее реализации, достижение значений показателей (индикаторов) Программы, степени выполнения мероприятий Программы.</w:t>
      </w:r>
    </w:p>
    <w:p w:rsidR="003077E6" w:rsidRPr="00A26ACE" w:rsidRDefault="003077E6" w:rsidP="000259A2">
      <w:pPr>
        <w:rPr>
          <w:rFonts w:ascii="Times New Roman" w:hAnsi="Times New Roman" w:cs="Times New Roman"/>
          <w:sz w:val="26"/>
          <w:szCs w:val="26"/>
        </w:rPr>
      </w:pPr>
    </w:p>
    <w:bookmarkEnd w:id="7"/>
    <w:p w:rsidR="000343D1" w:rsidRPr="00A26ACE" w:rsidRDefault="000343D1" w:rsidP="009F4E7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43D1" w:rsidRDefault="000343D1" w:rsidP="009F4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9F4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4F0" w:rsidRDefault="009124F0" w:rsidP="009F4E71">
      <w:pPr>
        <w:ind w:firstLine="0"/>
        <w:rPr>
          <w:rFonts w:ascii="Times New Roman" w:hAnsi="Times New Roman" w:cs="Times New Roman"/>
          <w:sz w:val="28"/>
          <w:szCs w:val="28"/>
        </w:rPr>
        <w:sectPr w:rsidR="009124F0" w:rsidSect="00802E4D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BB3F3C" w:rsidRPr="00BB3F3C" w:rsidRDefault="00BB3F3C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B3F3C" w:rsidRPr="00BB3F3C" w:rsidRDefault="008B687A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BB3F3C" w:rsidRPr="00BB3F3C" w:rsidRDefault="00BB3F3C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«Развитие муниципального управления </w:t>
      </w:r>
    </w:p>
    <w:p w:rsidR="00BB3F3C" w:rsidRPr="00BB3F3C" w:rsidRDefault="00BB3F3C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BB3F3C" w:rsidRPr="00BB3F3C" w:rsidRDefault="00BB3F3C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«Ягоднинский городской округ» </w:t>
      </w:r>
    </w:p>
    <w:p w:rsidR="00BB3F3C" w:rsidRDefault="00BB3F3C" w:rsidP="00BB3F3C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3F3C" w:rsidRDefault="00BB3F3C" w:rsidP="00BB3F3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BB3F3C" w:rsidRDefault="00BB3F3C" w:rsidP="00BB3F3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BB3F3C" w:rsidRPr="00BB3F3C" w:rsidRDefault="00BB3F3C" w:rsidP="00BB3F3C">
      <w:pPr>
        <w:ind w:firstLine="0"/>
        <w:jc w:val="center"/>
        <w:rPr>
          <w:rFonts w:ascii="Times New Roman" w:hAnsi="Times New Roman" w:cs="Times New Roman"/>
        </w:rPr>
      </w:pPr>
      <w:r w:rsidRPr="00BB3F3C">
        <w:rPr>
          <w:rFonts w:ascii="Times New Roman" w:hAnsi="Times New Roman" w:cs="Times New Roman"/>
        </w:rPr>
        <w:t>«Развитие муниципального управленияв муниципальном образовании</w:t>
      </w:r>
    </w:p>
    <w:p w:rsidR="00BB3F3C" w:rsidRDefault="00BB3F3C" w:rsidP="00BB3F3C">
      <w:pPr>
        <w:ind w:firstLine="0"/>
        <w:jc w:val="center"/>
        <w:rPr>
          <w:rFonts w:ascii="Times New Roman" w:hAnsi="Times New Roman" w:cs="Times New Roman"/>
        </w:rPr>
      </w:pPr>
      <w:r w:rsidRPr="00BB3F3C">
        <w:rPr>
          <w:rFonts w:ascii="Times New Roman" w:hAnsi="Times New Roman" w:cs="Times New Roman"/>
        </w:rPr>
        <w:t xml:space="preserve">«Ягоднинский </w:t>
      </w:r>
      <w:r w:rsidRPr="00837431">
        <w:rPr>
          <w:rFonts w:ascii="Times New Roman" w:hAnsi="Times New Roman" w:cs="Times New Roman"/>
        </w:rPr>
        <w:t>городской округ»</w:t>
      </w:r>
    </w:p>
    <w:tbl>
      <w:tblPr>
        <w:tblStyle w:val="affff4"/>
        <w:tblW w:w="0" w:type="auto"/>
        <w:tblLook w:val="04A0"/>
      </w:tblPr>
      <w:tblGrid>
        <w:gridCol w:w="513"/>
        <w:gridCol w:w="3628"/>
        <w:gridCol w:w="1202"/>
        <w:gridCol w:w="1583"/>
        <w:gridCol w:w="1237"/>
        <w:gridCol w:w="656"/>
        <w:gridCol w:w="656"/>
        <w:gridCol w:w="656"/>
      </w:tblGrid>
      <w:tr w:rsidR="00572146" w:rsidRPr="001D1335" w:rsidTr="00A67AA6">
        <w:trPr>
          <w:tblHeader/>
        </w:trPr>
        <w:tc>
          <w:tcPr>
            <w:tcW w:w="513" w:type="dxa"/>
            <w:vMerge w:val="restart"/>
          </w:tcPr>
          <w:p w:rsid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28" w:type="dxa"/>
            <w:vMerge w:val="restart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1202" w:type="dxa"/>
            <w:vMerge w:val="restart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83" w:type="dxa"/>
            <w:vMerge w:val="restart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237" w:type="dxa"/>
            <w:vMerge w:val="restart"/>
          </w:tcPr>
          <w:p w:rsid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показатель 2019 год</w:t>
            </w:r>
          </w:p>
        </w:tc>
        <w:tc>
          <w:tcPr>
            <w:tcW w:w="1968" w:type="dxa"/>
            <w:gridSpan w:val="3"/>
          </w:tcPr>
          <w:p w:rsid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(индикатора)</w:t>
            </w:r>
          </w:p>
        </w:tc>
      </w:tr>
      <w:tr w:rsidR="00572146" w:rsidRPr="001D1335" w:rsidTr="00A67AA6">
        <w:trPr>
          <w:tblHeader/>
        </w:trPr>
        <w:tc>
          <w:tcPr>
            <w:tcW w:w="513" w:type="dxa"/>
            <w:vMerge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8" w:type="dxa"/>
            <w:vMerge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56" w:type="dxa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56" w:type="dxa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572146" w:rsidRPr="001D1335" w:rsidTr="00A67AA6">
        <w:trPr>
          <w:tblHeader/>
        </w:trPr>
        <w:tc>
          <w:tcPr>
            <w:tcW w:w="513" w:type="dxa"/>
          </w:tcPr>
          <w:p w:rsidR="00572146" w:rsidRP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628" w:type="dxa"/>
          </w:tcPr>
          <w:p w:rsidR="00572146" w:rsidRP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202" w:type="dxa"/>
          </w:tcPr>
          <w:p w:rsidR="00572146" w:rsidRP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583" w:type="dxa"/>
          </w:tcPr>
          <w:p w:rsidR="00572146" w:rsidRP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237" w:type="dxa"/>
          </w:tcPr>
          <w:p w:rsid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72146" w:rsidRP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572146" w:rsidRP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572146" w:rsidRP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28" w:type="dxa"/>
          </w:tcPr>
          <w:p w:rsidR="00572146" w:rsidRPr="001D1335" w:rsidRDefault="00572146" w:rsidP="005721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202" w:type="dxa"/>
          </w:tcPr>
          <w:p w:rsidR="00572146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«Да» - 1</w:t>
            </w:r>
          </w:p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«Нет» - 0</w:t>
            </w:r>
          </w:p>
        </w:tc>
        <w:tc>
          <w:tcPr>
            <w:tcW w:w="1583" w:type="dxa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мероприятий программы за отчетный год </w:t>
            </w:r>
          </w:p>
        </w:tc>
        <w:tc>
          <w:tcPr>
            <w:tcW w:w="1237" w:type="dxa"/>
          </w:tcPr>
          <w:p w:rsidR="00572146" w:rsidRDefault="00C91AFA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572146" w:rsidRPr="001D1335" w:rsidRDefault="00C91AFA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72146" w:rsidRPr="001D1335" w:rsidRDefault="00C91AFA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72146" w:rsidRPr="001D1335" w:rsidRDefault="00C91AFA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28" w:type="dxa"/>
          </w:tcPr>
          <w:p w:rsidR="00572146" w:rsidRPr="001D1335" w:rsidRDefault="00572146" w:rsidP="005721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муниципальных служащих,</w:t>
            </w:r>
            <w:r w:rsidR="003077E6">
              <w:rPr>
                <w:rFonts w:ascii="Times New Roman" w:hAnsi="Times New Roman" w:cs="Times New Roman"/>
                <w:sz w:val="22"/>
                <w:szCs w:val="22"/>
              </w:rPr>
              <w:t xml:space="preserve"> прошедших курсы повышения квалификации,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дополнительное профессиональное образование</w:t>
            </w:r>
          </w:p>
        </w:tc>
        <w:tc>
          <w:tcPr>
            <w:tcW w:w="1202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572146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="00FA54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572146" w:rsidRPr="001D1335" w:rsidRDefault="0057214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56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56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28" w:type="dxa"/>
          </w:tcPr>
          <w:p w:rsidR="00572146" w:rsidRPr="001D1335" w:rsidRDefault="00C16E42" w:rsidP="00C6743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лиц, замещающих муниципальные должности в Ягоднинском городском округе, </w:t>
            </w:r>
            <w:r w:rsidR="003077E6">
              <w:rPr>
                <w:rFonts w:ascii="Times New Roman" w:hAnsi="Times New Roman" w:cs="Times New Roman"/>
                <w:sz w:val="22"/>
                <w:szCs w:val="22"/>
              </w:rPr>
              <w:t xml:space="preserve">прошедших курсы повышения квалификации,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получивших дополнительное профессиональное образование</w:t>
            </w:r>
          </w:p>
        </w:tc>
        <w:tc>
          <w:tcPr>
            <w:tcW w:w="1202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83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28" w:type="dxa"/>
          </w:tcPr>
          <w:p w:rsidR="00572146" w:rsidRPr="001D1335" w:rsidRDefault="00C16E42" w:rsidP="00C6743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резерва управленческих кадров Ягоднинского городского округа, </w:t>
            </w:r>
            <w:r w:rsidR="003077E6">
              <w:rPr>
                <w:rFonts w:ascii="Times New Roman" w:hAnsi="Times New Roman" w:cs="Times New Roman"/>
                <w:sz w:val="22"/>
                <w:szCs w:val="22"/>
              </w:rPr>
              <w:t xml:space="preserve">прошедших курсы повышения квалификации,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получивших дополнительное профессиональное образование</w:t>
            </w:r>
          </w:p>
        </w:tc>
        <w:tc>
          <w:tcPr>
            <w:tcW w:w="1202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83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72146" w:rsidRPr="001D1335" w:rsidRDefault="003077E6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6F02" w:rsidRPr="001D1335" w:rsidTr="009C3624">
        <w:tc>
          <w:tcPr>
            <w:tcW w:w="513" w:type="dxa"/>
          </w:tcPr>
          <w:p w:rsidR="00976F02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28" w:type="dxa"/>
          </w:tcPr>
          <w:p w:rsidR="00976F02" w:rsidRPr="009C3624" w:rsidRDefault="009C3624" w:rsidP="00976F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за выслугу лет муниципальных служащих и лиц, замещающих муниципальные должности в муниципальном образовании</w:t>
            </w:r>
          </w:p>
        </w:tc>
        <w:tc>
          <w:tcPr>
            <w:tcW w:w="1202" w:type="dxa"/>
          </w:tcPr>
          <w:p w:rsidR="00976F02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3" w:type="dxa"/>
          </w:tcPr>
          <w:p w:rsidR="00976F02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976F02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976F02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976F02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976F02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28" w:type="dxa"/>
          </w:tcPr>
          <w:p w:rsidR="00572146" w:rsidRPr="001D1335" w:rsidRDefault="00C16E42" w:rsidP="00C6743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лицензионным программным обеспечением автоматизированных рабочих мест в администрации Ягоднинского городского округа</w:t>
            </w:r>
          </w:p>
        </w:tc>
        <w:tc>
          <w:tcPr>
            <w:tcW w:w="1202" w:type="dxa"/>
          </w:tcPr>
          <w:p w:rsidR="00572146" w:rsidRPr="001D1335" w:rsidRDefault="00C16E4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3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28" w:type="dxa"/>
          </w:tcPr>
          <w:p w:rsidR="00572146" w:rsidRPr="001D1335" w:rsidRDefault="00C6743D" w:rsidP="00C6743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информационного обмена сведениями в рамках организации защищенных каналов связи и обеспечением антивирусной защиты</w:t>
            </w:r>
          </w:p>
        </w:tc>
        <w:tc>
          <w:tcPr>
            <w:tcW w:w="1202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3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28" w:type="dxa"/>
          </w:tcPr>
          <w:p w:rsidR="00572146" w:rsidRPr="000A6A38" w:rsidRDefault="000A6A38" w:rsidP="00311B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A6A38">
              <w:rPr>
                <w:rFonts w:ascii="Times New Roman" w:hAnsi="Times New Roman" w:cs="Times New Roman"/>
              </w:rPr>
              <w:t xml:space="preserve">Количество подготовленных методических рекомендаций и информационных писем по </w:t>
            </w:r>
            <w:r w:rsidRPr="000A6A38">
              <w:rPr>
                <w:rFonts w:ascii="Times New Roman" w:hAnsi="Times New Roman" w:cs="Times New Roman"/>
              </w:rPr>
              <w:lastRenderedPageBreak/>
              <w:t>вопросам вступивших в силу изменений правового регулирования муниципальной службы</w:t>
            </w:r>
          </w:p>
        </w:tc>
        <w:tc>
          <w:tcPr>
            <w:tcW w:w="1202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83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за отчетный год</w:t>
            </w:r>
          </w:p>
        </w:tc>
        <w:tc>
          <w:tcPr>
            <w:tcW w:w="1237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628" w:type="dxa"/>
          </w:tcPr>
          <w:p w:rsidR="00572146" w:rsidRPr="001D1335" w:rsidRDefault="00C6743D" w:rsidP="00311B5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опубликованных в СМИ муниципальных правовых актов из числа муниципальных правовых актов, подлежащих публикации</w:t>
            </w:r>
          </w:p>
        </w:tc>
        <w:tc>
          <w:tcPr>
            <w:tcW w:w="1202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3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72146" w:rsidRPr="001D1335" w:rsidTr="009C3624">
        <w:tc>
          <w:tcPr>
            <w:tcW w:w="513" w:type="dxa"/>
          </w:tcPr>
          <w:p w:rsidR="00572146" w:rsidRPr="001D1335" w:rsidRDefault="00976F02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28" w:type="dxa"/>
          </w:tcPr>
          <w:p w:rsidR="00572146" w:rsidRPr="001D1335" w:rsidRDefault="00C6743D" w:rsidP="00311B5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</w:t>
            </w:r>
            <w:r w:rsidR="00C91AFA">
              <w:rPr>
                <w:rFonts w:ascii="Times New Roman" w:hAnsi="Times New Roman" w:cs="Times New Roman"/>
                <w:sz w:val="22"/>
                <w:szCs w:val="22"/>
              </w:rPr>
              <w:t>ных и проведенных публичных мероп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риятий с участием должностных лиц органов местного самоуправления и СМИ (пресс-конференции, круглые столы, «горячие линии», публичные отчеты и т.д.)</w:t>
            </w:r>
          </w:p>
        </w:tc>
        <w:tc>
          <w:tcPr>
            <w:tcW w:w="1202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3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237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72146" w:rsidRPr="001D1335" w:rsidRDefault="00C6743D" w:rsidP="00BB3F3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1D1335" w:rsidRPr="001D1335" w:rsidRDefault="001D1335" w:rsidP="00BB3F3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B3F3C" w:rsidRDefault="00BB3F3C" w:rsidP="00BB3F3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624" w:rsidRDefault="009C3624" w:rsidP="00BB3F3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624" w:rsidRDefault="009C3624" w:rsidP="00BB3F3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624" w:rsidRDefault="009C3624" w:rsidP="00BB3F3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624" w:rsidRDefault="009C3624" w:rsidP="00BB3F3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24F0" w:rsidRDefault="009124F0" w:rsidP="00BB3F3C">
      <w:pPr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9124F0" w:rsidSect="00802E4D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871D73" w:rsidRPr="00BB3F3C" w:rsidRDefault="002B14B4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871D73" w:rsidRPr="00BB3F3C" w:rsidRDefault="008B687A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871D73" w:rsidRPr="00BB3F3C" w:rsidRDefault="00871D73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«Развитие муниципального управления </w:t>
      </w:r>
    </w:p>
    <w:p w:rsidR="00871D73" w:rsidRPr="00BB3F3C" w:rsidRDefault="00871D73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871D73" w:rsidRPr="00BB3F3C" w:rsidRDefault="00871D73" w:rsidP="002E1725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«Ягоднинский городской округ» </w:t>
      </w:r>
    </w:p>
    <w:p w:rsidR="00AE3D80" w:rsidRDefault="00AE3D80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1D73" w:rsidRPr="008B687A" w:rsidRDefault="00871D73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87A">
        <w:rPr>
          <w:rFonts w:ascii="Times New Roman" w:hAnsi="Times New Roman" w:cs="Times New Roman"/>
          <w:sz w:val="24"/>
          <w:szCs w:val="24"/>
        </w:rPr>
        <w:t>СВЕДЕНИЯ</w:t>
      </w:r>
    </w:p>
    <w:p w:rsidR="00871D73" w:rsidRPr="008B687A" w:rsidRDefault="00871D73" w:rsidP="00871D7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B687A">
        <w:rPr>
          <w:rFonts w:ascii="Times New Roman" w:hAnsi="Times New Roman" w:cs="Times New Roman"/>
        </w:rPr>
        <w:t>об основных мерах правового регулирования в сфере реализации муниципальной программы «Развитие системы муниципального управления</w:t>
      </w:r>
    </w:p>
    <w:p w:rsidR="00871D73" w:rsidRPr="00837431" w:rsidRDefault="00871D73" w:rsidP="00871D7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B687A">
        <w:rPr>
          <w:rFonts w:ascii="Times New Roman" w:hAnsi="Times New Roman" w:cs="Times New Roman"/>
        </w:rPr>
        <w:t xml:space="preserve">в муниципальном образовании «Ягоднинский городской </w:t>
      </w:r>
      <w:r w:rsidRPr="00837431">
        <w:rPr>
          <w:rFonts w:ascii="Times New Roman" w:hAnsi="Times New Roman" w:cs="Times New Roman"/>
        </w:rPr>
        <w:t xml:space="preserve">округ» </w:t>
      </w:r>
    </w:p>
    <w:p w:rsidR="00AE3D80" w:rsidRPr="00837431" w:rsidRDefault="00AE3D80" w:rsidP="00871D7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10031" w:type="dxa"/>
        <w:tblInd w:w="108" w:type="dxa"/>
        <w:tblLayout w:type="fixed"/>
        <w:tblLook w:val="04A0"/>
      </w:tblPr>
      <w:tblGrid>
        <w:gridCol w:w="576"/>
        <w:gridCol w:w="2120"/>
        <w:gridCol w:w="3475"/>
        <w:gridCol w:w="2043"/>
        <w:gridCol w:w="1817"/>
      </w:tblGrid>
      <w:tr w:rsidR="00871D73" w:rsidRPr="00837431" w:rsidTr="00A67AA6">
        <w:trPr>
          <w:tblHeader/>
        </w:trPr>
        <w:tc>
          <w:tcPr>
            <w:tcW w:w="576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№</w:t>
            </w:r>
          </w:p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0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Вид нормативного</w:t>
            </w:r>
          </w:p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3475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043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17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Ожидаемые сроки </w:t>
            </w:r>
          </w:p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принятия</w:t>
            </w:r>
          </w:p>
        </w:tc>
      </w:tr>
      <w:tr w:rsidR="00871D73" w:rsidRPr="00837431" w:rsidTr="00A67AA6">
        <w:trPr>
          <w:tblHeader/>
        </w:trPr>
        <w:tc>
          <w:tcPr>
            <w:tcW w:w="576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120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475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043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817" w:type="dxa"/>
          </w:tcPr>
          <w:p w:rsidR="00871D73" w:rsidRPr="00837431" w:rsidRDefault="00871D73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8B687A" w:rsidRPr="00837431" w:rsidTr="00A67AA6">
        <w:tc>
          <w:tcPr>
            <w:tcW w:w="576" w:type="dxa"/>
          </w:tcPr>
          <w:p w:rsidR="008B687A" w:rsidRPr="00837431" w:rsidRDefault="008B687A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5" w:type="dxa"/>
            <w:gridSpan w:val="4"/>
          </w:tcPr>
          <w:p w:rsidR="008B687A" w:rsidRPr="00837431" w:rsidRDefault="008B687A" w:rsidP="00871D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Основное мероприятие: Обеспечение деятельности администрации Ягоднинского городского округа»</w:t>
            </w:r>
          </w:p>
        </w:tc>
      </w:tr>
      <w:tr w:rsidR="00871D73" w:rsidRPr="00837431" w:rsidTr="00A67AA6">
        <w:tc>
          <w:tcPr>
            <w:tcW w:w="576" w:type="dxa"/>
          </w:tcPr>
          <w:p w:rsidR="00871D73" w:rsidRPr="00837431" w:rsidRDefault="008B687A" w:rsidP="008B687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0" w:type="dxa"/>
          </w:tcPr>
          <w:p w:rsidR="00871D73" w:rsidRPr="00837431" w:rsidRDefault="008B687A" w:rsidP="008B687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871D73" w:rsidRPr="00837431" w:rsidRDefault="008B687A" w:rsidP="008E0D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Внесение изменений в муниципальную программу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043" w:type="dxa"/>
          </w:tcPr>
          <w:p w:rsidR="00871D73" w:rsidRPr="00837431" w:rsidRDefault="009C3624" w:rsidP="008B687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Комитет</w:t>
            </w:r>
            <w:r w:rsidR="008B687A" w:rsidRPr="00837431">
              <w:rPr>
                <w:rFonts w:ascii="Times New Roman" w:hAnsi="Times New Roman" w:cs="Times New Roman"/>
              </w:rPr>
              <w:t xml:space="preserve"> по учету и отчетности</w:t>
            </w:r>
          </w:p>
        </w:tc>
        <w:tc>
          <w:tcPr>
            <w:tcW w:w="1817" w:type="dxa"/>
          </w:tcPr>
          <w:p w:rsidR="00871D73" w:rsidRPr="00837431" w:rsidRDefault="008B687A" w:rsidP="008B687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8B687A" w:rsidRPr="00837431" w:rsidTr="00A67AA6">
        <w:tc>
          <w:tcPr>
            <w:tcW w:w="576" w:type="dxa"/>
          </w:tcPr>
          <w:p w:rsidR="008B687A" w:rsidRPr="00837431" w:rsidRDefault="008B687A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5" w:type="dxa"/>
            <w:gridSpan w:val="4"/>
          </w:tcPr>
          <w:p w:rsidR="008B687A" w:rsidRPr="00837431" w:rsidRDefault="008B687A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Основное мероприятие: «Выполнение услуг по защите </w:t>
            </w:r>
          </w:p>
          <w:p w:rsidR="008B687A" w:rsidRPr="00837431" w:rsidRDefault="008B687A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муниципальных информационных систем»</w:t>
            </w:r>
          </w:p>
        </w:tc>
      </w:tr>
      <w:tr w:rsidR="008B687A" w:rsidRPr="00837431" w:rsidTr="00A67AA6">
        <w:tc>
          <w:tcPr>
            <w:tcW w:w="576" w:type="dxa"/>
          </w:tcPr>
          <w:p w:rsidR="008B687A" w:rsidRPr="00837431" w:rsidRDefault="008B687A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0" w:type="dxa"/>
          </w:tcPr>
          <w:p w:rsidR="008B687A" w:rsidRPr="00837431" w:rsidRDefault="008B687A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8B687A" w:rsidRPr="00837431" w:rsidRDefault="008B687A" w:rsidP="008E0D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Внесение изменений в муниципальную программу «Развитие муниципального управления в муниципальном образовании «Ягоднинский городской </w:t>
            </w:r>
            <w:r w:rsidR="008E0D3B" w:rsidRPr="00837431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2043" w:type="dxa"/>
          </w:tcPr>
          <w:p w:rsidR="008B687A" w:rsidRPr="00837431" w:rsidRDefault="008B687A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817" w:type="dxa"/>
          </w:tcPr>
          <w:p w:rsidR="008B687A" w:rsidRPr="00837431" w:rsidRDefault="008B687A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8B687A" w:rsidRPr="00837431" w:rsidTr="00A67AA6">
        <w:tc>
          <w:tcPr>
            <w:tcW w:w="576" w:type="dxa"/>
          </w:tcPr>
          <w:p w:rsidR="008B687A" w:rsidRPr="00837431" w:rsidRDefault="008B687A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5" w:type="dxa"/>
            <w:gridSpan w:val="4"/>
          </w:tcPr>
          <w:p w:rsidR="008B687A" w:rsidRPr="00837431" w:rsidRDefault="008B687A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565505" w:rsidRPr="00837431">
              <w:rPr>
                <w:rFonts w:ascii="Times New Roman" w:hAnsi="Times New Roman" w:cs="Times New Roman"/>
              </w:rPr>
              <w:t xml:space="preserve">«Развитие системы Развитие системы муниципального управления в муниципальном образовании» </w:t>
            </w:r>
          </w:p>
        </w:tc>
      </w:tr>
      <w:tr w:rsidR="009C3624" w:rsidRPr="00837431" w:rsidTr="00A67AA6">
        <w:tc>
          <w:tcPr>
            <w:tcW w:w="576" w:type="dxa"/>
          </w:tcPr>
          <w:p w:rsidR="009C3624" w:rsidRPr="00837431" w:rsidRDefault="009C3624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0" w:type="dxa"/>
          </w:tcPr>
          <w:p w:rsidR="009C3624" w:rsidRPr="00837431" w:rsidRDefault="009C3624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9C3624" w:rsidRPr="00837431" w:rsidRDefault="009C3624" w:rsidP="008E0D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Внесение изменений в муниципальную программу «Развитие муниципального управления в муниципальном образовании «Ягоднинский городской </w:t>
            </w:r>
            <w:r w:rsidR="008E0D3B" w:rsidRPr="00837431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2043" w:type="dxa"/>
          </w:tcPr>
          <w:p w:rsidR="009C3624" w:rsidRPr="00837431" w:rsidRDefault="009C3624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817" w:type="dxa"/>
          </w:tcPr>
          <w:p w:rsidR="009C3624" w:rsidRPr="00837431" w:rsidRDefault="009C3624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9C3624" w:rsidRPr="00837431" w:rsidTr="00A67AA6">
        <w:tc>
          <w:tcPr>
            <w:tcW w:w="576" w:type="dxa"/>
          </w:tcPr>
          <w:p w:rsidR="009C3624" w:rsidRPr="00837431" w:rsidRDefault="009C3624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5" w:type="dxa"/>
            <w:gridSpan w:val="4"/>
          </w:tcPr>
          <w:p w:rsidR="009C3624" w:rsidRPr="00837431" w:rsidRDefault="009C3624" w:rsidP="009C362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Основное мероприятие: «Пенсионное обеспечение за выслугу лет муниципальных служащих и лиц, замещающих муниципальные должности в муниципальном образовании»</w:t>
            </w:r>
          </w:p>
        </w:tc>
      </w:tr>
      <w:tr w:rsidR="009C3624" w:rsidRPr="00837431" w:rsidTr="00A67AA6">
        <w:tc>
          <w:tcPr>
            <w:tcW w:w="576" w:type="dxa"/>
          </w:tcPr>
          <w:p w:rsidR="009C3624" w:rsidRPr="00837431" w:rsidRDefault="009C3624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0" w:type="dxa"/>
          </w:tcPr>
          <w:p w:rsidR="009C3624" w:rsidRPr="00837431" w:rsidRDefault="009C3624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9C3624" w:rsidRPr="00837431" w:rsidRDefault="009C3624" w:rsidP="008E0D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Внесение изменений в муниципальную программу «Развитие муниципального управления в муниципальном образовании «Ягоднинский городской </w:t>
            </w:r>
            <w:r w:rsidR="008E0D3B" w:rsidRPr="00837431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2043" w:type="dxa"/>
          </w:tcPr>
          <w:p w:rsidR="009C3624" w:rsidRPr="00837431" w:rsidRDefault="009C3624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Комитет по учету и отчетности</w:t>
            </w:r>
          </w:p>
        </w:tc>
        <w:tc>
          <w:tcPr>
            <w:tcW w:w="1817" w:type="dxa"/>
          </w:tcPr>
          <w:p w:rsidR="009C3624" w:rsidRPr="00837431" w:rsidRDefault="009C3624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AE3D80" w:rsidRPr="00837431" w:rsidTr="00A67AA6">
        <w:tc>
          <w:tcPr>
            <w:tcW w:w="576" w:type="dxa"/>
          </w:tcPr>
          <w:p w:rsidR="00AE3D80" w:rsidRPr="00837431" w:rsidRDefault="00AE3D80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5" w:type="dxa"/>
            <w:gridSpan w:val="4"/>
          </w:tcPr>
          <w:p w:rsidR="00AE3D80" w:rsidRPr="00837431" w:rsidRDefault="00AE3D80" w:rsidP="00AE3D8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Основное мероприятие: «Финансовая поддержка печатных изданий, учрежденных муниципальным органом»</w:t>
            </w:r>
          </w:p>
        </w:tc>
      </w:tr>
      <w:tr w:rsidR="00AE3D80" w:rsidTr="00A67AA6">
        <w:tc>
          <w:tcPr>
            <w:tcW w:w="576" w:type="dxa"/>
          </w:tcPr>
          <w:p w:rsidR="00AE3D80" w:rsidRPr="00837431" w:rsidRDefault="00AE3D80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0" w:type="dxa"/>
          </w:tcPr>
          <w:p w:rsidR="00AE3D80" w:rsidRPr="00837431" w:rsidRDefault="00AE3D80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AE3D80" w:rsidRPr="00837431" w:rsidRDefault="00AE3D80" w:rsidP="008E0D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Внесение изменений в муниципальную программу «Развитие муниципального управления в муниципальном образовании «Ягоднинский </w:t>
            </w:r>
            <w:r w:rsidRPr="00837431">
              <w:rPr>
                <w:rFonts w:ascii="Times New Roman" w:hAnsi="Times New Roman" w:cs="Times New Roman"/>
              </w:rPr>
              <w:lastRenderedPageBreak/>
              <w:t xml:space="preserve">городской </w:t>
            </w:r>
            <w:r w:rsidR="008E0D3B" w:rsidRPr="00837431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2043" w:type="dxa"/>
          </w:tcPr>
          <w:p w:rsidR="00AE3D80" w:rsidRPr="00837431" w:rsidRDefault="00AE3D80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lastRenderedPageBreak/>
              <w:t>Комитет по учету и отчетности</w:t>
            </w:r>
          </w:p>
        </w:tc>
        <w:tc>
          <w:tcPr>
            <w:tcW w:w="1817" w:type="dxa"/>
          </w:tcPr>
          <w:p w:rsidR="00AE3D80" w:rsidRPr="008B687A" w:rsidRDefault="00AE3D80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AE3D80" w:rsidTr="00A67AA6">
        <w:tc>
          <w:tcPr>
            <w:tcW w:w="576" w:type="dxa"/>
          </w:tcPr>
          <w:p w:rsidR="00AE3D80" w:rsidRPr="008B687A" w:rsidRDefault="00AE3D80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455" w:type="dxa"/>
            <w:gridSpan w:val="4"/>
          </w:tcPr>
          <w:p w:rsidR="00AE3D80" w:rsidRPr="008B687A" w:rsidRDefault="00AE3D80" w:rsidP="00AE3D8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«разработка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</w:t>
            </w:r>
          </w:p>
        </w:tc>
      </w:tr>
      <w:tr w:rsidR="00AE3D80" w:rsidTr="00A67AA6">
        <w:tc>
          <w:tcPr>
            <w:tcW w:w="576" w:type="dxa"/>
          </w:tcPr>
          <w:p w:rsidR="00AE3D80" w:rsidRPr="008B687A" w:rsidRDefault="00AE3D80" w:rsidP="008B687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120" w:type="dxa"/>
          </w:tcPr>
          <w:p w:rsidR="00AE3D80" w:rsidRPr="008B687A" w:rsidRDefault="00AE3D80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87A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AE3D80" w:rsidRPr="008B687A" w:rsidRDefault="00AE3D80" w:rsidP="008E0D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B687A">
              <w:rPr>
                <w:rFonts w:ascii="Times New Roman" w:hAnsi="Times New Roman" w:cs="Times New Roman"/>
              </w:rPr>
              <w:t xml:space="preserve">Внесение изменений в муниципальную программу«Развитие муниципального управления в муниципальном </w:t>
            </w:r>
            <w:r w:rsidRPr="00837431">
              <w:rPr>
                <w:rFonts w:ascii="Times New Roman" w:hAnsi="Times New Roman" w:cs="Times New Roman"/>
              </w:rPr>
              <w:t xml:space="preserve">образовании «Ягоднинский городской </w:t>
            </w:r>
            <w:r w:rsidR="008E0D3B" w:rsidRPr="00837431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2043" w:type="dxa"/>
          </w:tcPr>
          <w:p w:rsidR="00AE3D80" w:rsidRPr="008B687A" w:rsidRDefault="00AE3D80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817" w:type="dxa"/>
          </w:tcPr>
          <w:p w:rsidR="00AE3D80" w:rsidRPr="008B687A" w:rsidRDefault="00AE3D80" w:rsidP="00296F7B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</w:tbl>
    <w:p w:rsidR="00871D73" w:rsidRPr="00871D73" w:rsidRDefault="00871D73" w:rsidP="00871D73">
      <w:pPr>
        <w:spacing w:line="240" w:lineRule="atLeast"/>
        <w:ind w:left="-142"/>
        <w:jc w:val="center"/>
        <w:rPr>
          <w:rFonts w:ascii="Times New Roman" w:hAnsi="Times New Roman" w:cs="Times New Roman"/>
          <w:b/>
        </w:rPr>
      </w:pPr>
    </w:p>
    <w:p w:rsidR="008E0D3B" w:rsidRDefault="008E0D3B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E0D3B" w:rsidSect="00802E4D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5F3BE3" w:rsidRPr="00BB3F3C" w:rsidRDefault="005F3BE3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5F3BE3" w:rsidRPr="00BB3F3C" w:rsidRDefault="005F3BE3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3BE3" w:rsidRPr="00BB3F3C" w:rsidRDefault="005F3BE3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«Развитие муниципального управления </w:t>
      </w:r>
    </w:p>
    <w:p w:rsidR="005F3BE3" w:rsidRPr="00BB3F3C" w:rsidRDefault="005F3BE3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5F3BE3" w:rsidRPr="00BB3F3C" w:rsidRDefault="005F3BE3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«Ягоднинский городской округ» </w:t>
      </w:r>
    </w:p>
    <w:p w:rsidR="00871D73" w:rsidRDefault="00871D73" w:rsidP="002E1725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BE3" w:rsidRPr="005F3BE3" w:rsidRDefault="005F3BE3" w:rsidP="005F3BE3">
      <w:pPr>
        <w:jc w:val="center"/>
        <w:rPr>
          <w:rFonts w:ascii="Times New Roman" w:hAnsi="Times New Roman" w:cs="Times New Roman"/>
          <w:bCs/>
        </w:rPr>
      </w:pPr>
    </w:p>
    <w:p w:rsidR="005F3BE3" w:rsidRPr="00837431" w:rsidRDefault="005F3BE3" w:rsidP="005F3BE3">
      <w:pPr>
        <w:jc w:val="center"/>
        <w:rPr>
          <w:rFonts w:ascii="Times New Roman" w:hAnsi="Times New Roman" w:cs="Times New Roman"/>
          <w:bCs/>
        </w:rPr>
      </w:pPr>
      <w:r w:rsidRPr="00837431">
        <w:rPr>
          <w:rFonts w:ascii="Times New Roman" w:hAnsi="Times New Roman" w:cs="Times New Roman"/>
          <w:bCs/>
        </w:rPr>
        <w:t xml:space="preserve">РЕСУРСНОЕ ОБЕСПЕЧЕНИЕ РЕАЛИЗАЦИИ МУНИЦИПАЛЬНОЙ ПРОГРАММЫ </w:t>
      </w:r>
    </w:p>
    <w:p w:rsidR="005F3BE3" w:rsidRPr="00837431" w:rsidRDefault="005F3BE3" w:rsidP="005F3BE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«Развитие системы муниципального управления</w:t>
      </w:r>
    </w:p>
    <w:p w:rsidR="005F3BE3" w:rsidRPr="00837431" w:rsidRDefault="005F3BE3" w:rsidP="005F3BE3">
      <w:pPr>
        <w:jc w:val="center"/>
        <w:rPr>
          <w:rFonts w:ascii="Times New Roman" w:hAnsi="Times New Roman" w:cs="Times New Roman"/>
          <w:bCs/>
        </w:rPr>
      </w:pPr>
      <w:r w:rsidRPr="00837431">
        <w:rPr>
          <w:rFonts w:ascii="Times New Roman" w:hAnsi="Times New Roman" w:cs="Times New Roman"/>
        </w:rPr>
        <w:t>в муниципальном образовании «Ягоднинский городской округ»</w:t>
      </w:r>
    </w:p>
    <w:p w:rsidR="005F3BE3" w:rsidRDefault="005F3BE3" w:rsidP="005F3BE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288" w:type="dxa"/>
        <w:tblInd w:w="103" w:type="dxa"/>
        <w:tblLook w:val="04A0"/>
      </w:tblPr>
      <w:tblGrid>
        <w:gridCol w:w="980"/>
        <w:gridCol w:w="4979"/>
        <w:gridCol w:w="2123"/>
        <w:gridCol w:w="1926"/>
        <w:gridCol w:w="1320"/>
        <w:gridCol w:w="1320"/>
        <w:gridCol w:w="1320"/>
        <w:gridCol w:w="1320"/>
      </w:tblGrid>
      <w:tr w:rsidR="00161CC9" w:rsidRPr="00161CC9" w:rsidTr="00161CC9">
        <w:trPr>
          <w:trHeight w:val="51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161CC9" w:rsidRPr="00161CC9" w:rsidTr="00161CC9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2022 год</w:t>
            </w:r>
          </w:p>
        </w:tc>
      </w:tr>
      <w:tr w:rsidR="00161CC9" w:rsidRPr="00161CC9" w:rsidTr="00161CC9">
        <w:trPr>
          <w:trHeight w:val="31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518331,4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172855,4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172649,5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172826,5</w:t>
            </w:r>
          </w:p>
        </w:tc>
      </w:tr>
      <w:tr w:rsidR="00161CC9" w:rsidRPr="00161CC9" w:rsidTr="00161CC9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Федеральный бюджет (ФБ)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3907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1380,6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1174,7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1351,7</w:t>
            </w:r>
          </w:p>
        </w:tc>
      </w:tr>
      <w:tr w:rsidR="00161CC9" w:rsidRPr="00161CC9" w:rsidTr="00161CC9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17197,8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5732,6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5732,6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5732,6</w:t>
            </w:r>
          </w:p>
        </w:tc>
      </w:tr>
      <w:tr w:rsidR="00161CC9" w:rsidRPr="00161CC9" w:rsidTr="00161CC9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497226,6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165742,2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165742,2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165742,2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518331,4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172855,4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172649,5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172826,5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1174,7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1351,7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17197,8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5732,6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497226,6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165742,2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165742,2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165742,2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760,8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253,6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634,8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211,6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245817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81939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81939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81939</w:t>
            </w:r>
          </w:p>
        </w:tc>
      </w:tr>
      <w:tr w:rsidR="00161CC9" w:rsidRPr="00161CC9" w:rsidTr="00161CC9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23188,5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7729,5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7729,5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7729,5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 xml:space="preserve">Структурные </w:t>
            </w:r>
            <w:r w:rsidRPr="00161CC9">
              <w:rPr>
                <w:rFonts w:ascii="Times New Roman" w:hAnsi="Times New Roman" w:cs="Times New Roman"/>
              </w:rPr>
              <w:lastRenderedPageBreak/>
              <w:t>подразделения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473001,7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157745,5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157539,6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157716,6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3907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1380,6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1174,7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1351,7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17071,8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5690,6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5690,6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5690,6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452022,9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150674,3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150674,3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150674,3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245817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81939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81939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81939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173224,5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57741,5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57741,5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57741,5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173224,5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57741,5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57741,5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57741,5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15905,4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5301,8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5301,8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5301,8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15905,4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5301,8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5301,8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5301,8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9296,7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3098,9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3098,9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3098,9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9296,7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3098,9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3098,9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3098,9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6393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2131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6393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2131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2179,8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726,6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"Расходы на реализацию муниципальных функций, связанных с общемуниципальным управлением"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131,2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131,2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администраций, структурных подразделений и подведомственных учреждений городского округа"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238503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238503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238503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79501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5134,2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5134,2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5134,2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1711,4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"Финансовое обеспечение мероприятий по первичному воинскому учету"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"Финансовое обеспечение деятельности отдела Записей актов гражданского состояния"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6765,8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2291,3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2214,8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2259,7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3593,3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1233,8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1202,2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3172,5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1057,5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"Осуществление государственных полномочий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7962,9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2654,3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7962,9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2654,3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"Осуществление государственных полномочий по созданию и организации деятельности административных комиссий"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3584,4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1194,8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3584,4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1194,8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108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1227,9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409,3</w:t>
            </w:r>
          </w:p>
        </w:tc>
      </w:tr>
      <w:tr w:rsidR="00161CC9" w:rsidRPr="00161CC9" w:rsidTr="00161CC9">
        <w:trPr>
          <w:trHeight w:val="10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10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1227,9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409,3</w:t>
            </w:r>
          </w:p>
        </w:tc>
      </w:tr>
      <w:tr w:rsidR="00161CC9" w:rsidRPr="00161CC9" w:rsidTr="00161CC9">
        <w:trPr>
          <w:trHeight w:val="4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"Осуществление государственных полномочий по организации и осуществлению деятельности органов опеки и попечительства"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4296,6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1432,2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4296,6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1432,2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"Составление (изменение)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149,5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149,5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 xml:space="preserve">Мероприятие "Расходы на проведение Всероссийской переписи населения 2020 </w:t>
            </w:r>
            <w:r w:rsidRPr="00161CC9">
              <w:rPr>
                <w:rFonts w:ascii="Times New Roman" w:hAnsi="Times New Roman" w:cs="Times New Roman"/>
              </w:rPr>
              <w:lastRenderedPageBreak/>
              <w:t>года"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"Выполнение услуг по защите муниципальных информационных систем"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161CC9" w:rsidRPr="00161CC9" w:rsidTr="00161CC9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 xml:space="preserve">Мероприятие "Выполнение услуг по защите муниципальных информационных систем"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</w:tr>
      <w:tr w:rsidR="00161CC9" w:rsidRPr="00161CC9" w:rsidTr="00161CC9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175,6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133,6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"Организация дополнительного профессионального образования муниципальных служащих"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132,6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132,6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 xml:space="preserve">Мероприятие "Организация дополнительного профессионального образования для лиц, </w:t>
            </w:r>
            <w:r w:rsidRPr="00161CC9">
              <w:rPr>
                <w:rFonts w:ascii="Times New Roman" w:hAnsi="Times New Roman" w:cs="Times New Roman"/>
              </w:rPr>
              <w:lastRenderedPageBreak/>
              <w:t>замещающих муниципальные должности в Магаданской области"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 xml:space="preserve">Администрация округа, из них: </w:t>
            </w:r>
            <w:r w:rsidRPr="00161CC9">
              <w:rPr>
                <w:rFonts w:ascii="Times New Roman" w:hAnsi="Times New Roman" w:cs="Times New Roman"/>
              </w:rPr>
              <w:lastRenderedPageBreak/>
              <w:t>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42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"Формирование, подготовка, повышение профессионального уровня резерва управленческих кадров муниципального органа"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21380,4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7126,8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21380,4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7126,8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"Расходы на доплату к пенсиям муниципальных служащих"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21380,4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7126,8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21380,4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7126,8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23188,5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7729,5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7729,5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7729,5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23188,5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7729,5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7729,5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7729,5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22047,9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7349,3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22047,9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7349,3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 xml:space="preserve">Мероприятие "Расходы на оплату коммунальных услуг муниципальных учреждений (организаций), структурных </w:t>
            </w:r>
            <w:r w:rsidRPr="00161CC9">
              <w:rPr>
                <w:rFonts w:ascii="Times New Roman" w:hAnsi="Times New Roman" w:cs="Times New Roman"/>
              </w:rPr>
              <w:lastRenderedPageBreak/>
              <w:t>подразделений и подведомственных учреждений городского округа"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214,9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214,9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495,9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165,3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495,9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61CC9">
              <w:rPr>
                <w:rFonts w:ascii="Times New Roman" w:hAnsi="Times New Roman" w:cs="Times New Roman"/>
              </w:rPr>
              <w:t>165,3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Основное мероприятие "Разработка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актов"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1CC9" w:rsidRPr="00161CC9" w:rsidTr="00161CC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C9" w:rsidRPr="00161CC9" w:rsidRDefault="00161CC9" w:rsidP="00161C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C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161CC9" w:rsidRDefault="00161CC9" w:rsidP="005F3BE3">
      <w:pPr>
        <w:jc w:val="center"/>
        <w:rPr>
          <w:rFonts w:ascii="Times New Roman" w:hAnsi="Times New Roman" w:cs="Times New Roman"/>
          <w:b/>
          <w:bCs/>
        </w:rPr>
      </w:pPr>
    </w:p>
    <w:p w:rsidR="00161CC9" w:rsidRDefault="00161CC9" w:rsidP="005F3BE3">
      <w:pPr>
        <w:jc w:val="center"/>
        <w:rPr>
          <w:rFonts w:ascii="Times New Roman" w:hAnsi="Times New Roman" w:cs="Times New Roman"/>
          <w:b/>
          <w:bCs/>
        </w:rPr>
      </w:pPr>
    </w:p>
    <w:p w:rsidR="00161CC9" w:rsidRPr="00837431" w:rsidRDefault="00161CC9" w:rsidP="005F3BE3">
      <w:pPr>
        <w:jc w:val="center"/>
        <w:rPr>
          <w:rFonts w:ascii="Times New Roman" w:hAnsi="Times New Roman" w:cs="Times New Roman"/>
          <w:b/>
          <w:bCs/>
        </w:rPr>
      </w:pPr>
    </w:p>
    <w:p w:rsidR="005F3BE3" w:rsidRDefault="005F3BE3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3BE3" w:rsidRDefault="005F3BE3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F3BE3" w:rsidSect="005F3BE3">
      <w:pgSz w:w="16800" w:h="11900" w:orient="landscape"/>
      <w:pgMar w:top="1134" w:right="851" w:bottom="851" w:left="709" w:header="720" w:footer="8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4D" w:rsidRDefault="00B43C4D" w:rsidP="001D6CE1">
      <w:pPr>
        <w:pStyle w:val="aff7"/>
      </w:pPr>
      <w:r>
        <w:separator/>
      </w:r>
    </w:p>
  </w:endnote>
  <w:endnote w:type="continuationSeparator" w:id="1">
    <w:p w:rsidR="00B43C4D" w:rsidRDefault="00B43C4D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83" w:rsidRPr="001D6CE1" w:rsidRDefault="0076403F">
    <w:pPr>
      <w:pStyle w:val="affff2"/>
      <w:jc w:val="right"/>
      <w:rPr>
        <w:rFonts w:ascii="Times New Roman" w:hAnsi="Times New Roman" w:cs="Times New Roman"/>
      </w:rPr>
    </w:pPr>
    <w:r w:rsidRPr="001D6CE1">
      <w:rPr>
        <w:rFonts w:ascii="Times New Roman" w:hAnsi="Times New Roman" w:cs="Times New Roman"/>
      </w:rPr>
      <w:fldChar w:fldCharType="begin"/>
    </w:r>
    <w:r w:rsidR="00A74683" w:rsidRPr="001D6CE1">
      <w:rPr>
        <w:rFonts w:ascii="Times New Roman" w:hAnsi="Times New Roman" w:cs="Times New Roman"/>
      </w:rPr>
      <w:instrText xml:space="preserve"> PAGE   \* MERGEFORMAT </w:instrText>
    </w:r>
    <w:r w:rsidRPr="001D6CE1">
      <w:rPr>
        <w:rFonts w:ascii="Times New Roman" w:hAnsi="Times New Roman" w:cs="Times New Roman"/>
      </w:rPr>
      <w:fldChar w:fldCharType="separate"/>
    </w:r>
    <w:r w:rsidR="005C34CC">
      <w:rPr>
        <w:rFonts w:ascii="Times New Roman" w:hAnsi="Times New Roman" w:cs="Times New Roman"/>
        <w:noProof/>
      </w:rPr>
      <w:t>23</w:t>
    </w:r>
    <w:r w:rsidRPr="001D6CE1">
      <w:rPr>
        <w:rFonts w:ascii="Times New Roman" w:hAnsi="Times New Roman" w:cs="Times New Roman"/>
      </w:rPr>
      <w:fldChar w:fldCharType="end"/>
    </w:r>
  </w:p>
  <w:p w:rsidR="00A74683" w:rsidRPr="00565505" w:rsidRDefault="00A74683">
    <w:pPr>
      <w:pStyle w:val="affff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4D" w:rsidRDefault="00B43C4D" w:rsidP="001D6CE1">
      <w:pPr>
        <w:pStyle w:val="aff7"/>
      </w:pPr>
      <w:r>
        <w:separator/>
      </w:r>
    </w:p>
  </w:footnote>
  <w:footnote w:type="continuationSeparator" w:id="1">
    <w:p w:rsidR="00B43C4D" w:rsidRDefault="00B43C4D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259A2"/>
    <w:rsid w:val="000343D1"/>
    <w:rsid w:val="000527E9"/>
    <w:rsid w:val="00056D4A"/>
    <w:rsid w:val="00071223"/>
    <w:rsid w:val="00090DBD"/>
    <w:rsid w:val="000A3D0C"/>
    <w:rsid w:val="000A6A38"/>
    <w:rsid w:val="000B16EF"/>
    <w:rsid w:val="000C4EF4"/>
    <w:rsid w:val="00153C6E"/>
    <w:rsid w:val="00156968"/>
    <w:rsid w:val="00160BCA"/>
    <w:rsid w:val="00161CC9"/>
    <w:rsid w:val="00161DFA"/>
    <w:rsid w:val="001A51F9"/>
    <w:rsid w:val="001A777D"/>
    <w:rsid w:val="001D1335"/>
    <w:rsid w:val="001D1E8A"/>
    <w:rsid w:val="001D6CE1"/>
    <w:rsid w:val="001F5524"/>
    <w:rsid w:val="002035BF"/>
    <w:rsid w:val="002045E2"/>
    <w:rsid w:val="00222B9A"/>
    <w:rsid w:val="002351C7"/>
    <w:rsid w:val="00244672"/>
    <w:rsid w:val="00275E39"/>
    <w:rsid w:val="00296F7B"/>
    <w:rsid w:val="002A50BC"/>
    <w:rsid w:val="002B14B4"/>
    <w:rsid w:val="002B37D1"/>
    <w:rsid w:val="002C24B4"/>
    <w:rsid w:val="002E1725"/>
    <w:rsid w:val="002E3817"/>
    <w:rsid w:val="002F35B3"/>
    <w:rsid w:val="003060B6"/>
    <w:rsid w:val="003077E6"/>
    <w:rsid w:val="00311B5C"/>
    <w:rsid w:val="00325F94"/>
    <w:rsid w:val="00353475"/>
    <w:rsid w:val="003804A3"/>
    <w:rsid w:val="003948C0"/>
    <w:rsid w:val="003A63D9"/>
    <w:rsid w:val="003A6A85"/>
    <w:rsid w:val="003D5508"/>
    <w:rsid w:val="003E1B1B"/>
    <w:rsid w:val="0040039E"/>
    <w:rsid w:val="00421530"/>
    <w:rsid w:val="004327D6"/>
    <w:rsid w:val="00453234"/>
    <w:rsid w:val="00470D97"/>
    <w:rsid w:val="00481A1A"/>
    <w:rsid w:val="004864F5"/>
    <w:rsid w:val="00486FCF"/>
    <w:rsid w:val="004935D0"/>
    <w:rsid w:val="00494DF9"/>
    <w:rsid w:val="004D2634"/>
    <w:rsid w:val="004E3D01"/>
    <w:rsid w:val="00506508"/>
    <w:rsid w:val="00516948"/>
    <w:rsid w:val="00536AEB"/>
    <w:rsid w:val="005475F0"/>
    <w:rsid w:val="00565505"/>
    <w:rsid w:val="00572146"/>
    <w:rsid w:val="00581EE7"/>
    <w:rsid w:val="005975AD"/>
    <w:rsid w:val="005A35A9"/>
    <w:rsid w:val="005A653A"/>
    <w:rsid w:val="005A6564"/>
    <w:rsid w:val="005C34CC"/>
    <w:rsid w:val="005D30C0"/>
    <w:rsid w:val="005E64BC"/>
    <w:rsid w:val="005F1E1C"/>
    <w:rsid w:val="005F3BE3"/>
    <w:rsid w:val="00605983"/>
    <w:rsid w:val="00643678"/>
    <w:rsid w:val="00652AD4"/>
    <w:rsid w:val="00671833"/>
    <w:rsid w:val="00675BD3"/>
    <w:rsid w:val="00676A0D"/>
    <w:rsid w:val="00681375"/>
    <w:rsid w:val="006948FE"/>
    <w:rsid w:val="00696DDA"/>
    <w:rsid w:val="006C241F"/>
    <w:rsid w:val="006F6AC7"/>
    <w:rsid w:val="00702BBF"/>
    <w:rsid w:val="00711C51"/>
    <w:rsid w:val="007603D9"/>
    <w:rsid w:val="0076403F"/>
    <w:rsid w:val="007662B1"/>
    <w:rsid w:val="007A1E5C"/>
    <w:rsid w:val="007A2DBC"/>
    <w:rsid w:val="007C5F3A"/>
    <w:rsid w:val="007D76BA"/>
    <w:rsid w:val="007D78CF"/>
    <w:rsid w:val="00802E4D"/>
    <w:rsid w:val="008211A9"/>
    <w:rsid w:val="00837431"/>
    <w:rsid w:val="0085465D"/>
    <w:rsid w:val="00867EE4"/>
    <w:rsid w:val="00871D73"/>
    <w:rsid w:val="008B48C0"/>
    <w:rsid w:val="008B687A"/>
    <w:rsid w:val="008D2BDB"/>
    <w:rsid w:val="008D5B5F"/>
    <w:rsid w:val="008D7E0B"/>
    <w:rsid w:val="008E0D3B"/>
    <w:rsid w:val="008F0C19"/>
    <w:rsid w:val="008F70CA"/>
    <w:rsid w:val="009124F0"/>
    <w:rsid w:val="00924166"/>
    <w:rsid w:val="00924253"/>
    <w:rsid w:val="00926E6B"/>
    <w:rsid w:val="00937537"/>
    <w:rsid w:val="00955256"/>
    <w:rsid w:val="0096792F"/>
    <w:rsid w:val="00974D1F"/>
    <w:rsid w:val="00976F02"/>
    <w:rsid w:val="009A057D"/>
    <w:rsid w:val="009A06A2"/>
    <w:rsid w:val="009C11B5"/>
    <w:rsid w:val="009C3624"/>
    <w:rsid w:val="009C69B3"/>
    <w:rsid w:val="009D2A70"/>
    <w:rsid w:val="009F4CDC"/>
    <w:rsid w:val="009F4E71"/>
    <w:rsid w:val="00A05F73"/>
    <w:rsid w:val="00A26ACE"/>
    <w:rsid w:val="00A33A6D"/>
    <w:rsid w:val="00A67AA6"/>
    <w:rsid w:val="00A74683"/>
    <w:rsid w:val="00A9068D"/>
    <w:rsid w:val="00A94AC8"/>
    <w:rsid w:val="00A96484"/>
    <w:rsid w:val="00AA63F6"/>
    <w:rsid w:val="00AC2C1C"/>
    <w:rsid w:val="00AD681D"/>
    <w:rsid w:val="00AE3D80"/>
    <w:rsid w:val="00AF4F18"/>
    <w:rsid w:val="00B43C4D"/>
    <w:rsid w:val="00B62D98"/>
    <w:rsid w:val="00B85311"/>
    <w:rsid w:val="00B87886"/>
    <w:rsid w:val="00BA5F6B"/>
    <w:rsid w:val="00BB3F3C"/>
    <w:rsid w:val="00BD4648"/>
    <w:rsid w:val="00BE49B9"/>
    <w:rsid w:val="00BF69E3"/>
    <w:rsid w:val="00C15D7C"/>
    <w:rsid w:val="00C16E42"/>
    <w:rsid w:val="00C324B0"/>
    <w:rsid w:val="00C413B8"/>
    <w:rsid w:val="00C45E43"/>
    <w:rsid w:val="00C46F42"/>
    <w:rsid w:val="00C6172D"/>
    <w:rsid w:val="00C6743D"/>
    <w:rsid w:val="00C87663"/>
    <w:rsid w:val="00C91AFA"/>
    <w:rsid w:val="00CA1C39"/>
    <w:rsid w:val="00CD739D"/>
    <w:rsid w:val="00CF3CF2"/>
    <w:rsid w:val="00D161A0"/>
    <w:rsid w:val="00D31471"/>
    <w:rsid w:val="00D40946"/>
    <w:rsid w:val="00D72130"/>
    <w:rsid w:val="00D86F3C"/>
    <w:rsid w:val="00D9383B"/>
    <w:rsid w:val="00DA4385"/>
    <w:rsid w:val="00DA62B7"/>
    <w:rsid w:val="00DD1551"/>
    <w:rsid w:val="00E004EF"/>
    <w:rsid w:val="00E01142"/>
    <w:rsid w:val="00E319BF"/>
    <w:rsid w:val="00E6746A"/>
    <w:rsid w:val="00E7564D"/>
    <w:rsid w:val="00E93763"/>
    <w:rsid w:val="00E94756"/>
    <w:rsid w:val="00E95C84"/>
    <w:rsid w:val="00EA31AD"/>
    <w:rsid w:val="00EB38FC"/>
    <w:rsid w:val="00EB40B6"/>
    <w:rsid w:val="00EB4235"/>
    <w:rsid w:val="00EE452A"/>
    <w:rsid w:val="00EE59B4"/>
    <w:rsid w:val="00F078B3"/>
    <w:rsid w:val="00F367CC"/>
    <w:rsid w:val="00F521DD"/>
    <w:rsid w:val="00F52952"/>
    <w:rsid w:val="00F55535"/>
    <w:rsid w:val="00F62423"/>
    <w:rsid w:val="00F6674A"/>
    <w:rsid w:val="00F9063C"/>
    <w:rsid w:val="00FA54AA"/>
    <w:rsid w:val="00FA6F63"/>
    <w:rsid w:val="00FE3F13"/>
    <w:rsid w:val="00FE4D32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4</cp:revision>
  <cp:lastPrinted>2019-11-12T00:05:00Z</cp:lastPrinted>
  <dcterms:created xsi:type="dcterms:W3CDTF">2019-12-23T01:34:00Z</dcterms:created>
  <dcterms:modified xsi:type="dcterms:W3CDTF">2019-12-25T06:24:00Z</dcterms:modified>
</cp:coreProperties>
</file>