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C" w:rsidRDefault="0084181C" w:rsidP="0084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84181C" w:rsidRDefault="0084181C" w:rsidP="0084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плана проведения экспертизы нормативных правовых актов </w:t>
      </w:r>
    </w:p>
    <w:p w:rsidR="0084181C" w:rsidRDefault="0084181C" w:rsidP="0084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84181C" w:rsidRDefault="0084181C" w:rsidP="0084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81C" w:rsidRDefault="0084181C" w:rsidP="00841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 экономического развития администрации Ягоднинского муниципального округа Магаданской области  в соответствии с  пунктом 2  </w:t>
      </w:r>
      <w:hyperlink r:id="rId4" w:anchor="Par53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муниципального образования «Ягоднинский муниципальный округ Магаданской области», утвержденного постановлением администрации Ягоднинского муниципального округа Магаданской области от 30 мая 2023 года № 453, сообщает о подготовке ПЛАНА проведения экспертизы  нормативных правовых актов муниципального образования «Ягоднинский муниципальный округ Магаданской области» (далее – правовой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акт) на 2024 год  и предлагает субъектам предпринимательской и (или) инвестиционной деятельности, а также организациям, представляющим интересы субъектов предпринимательской и (или) инвестиционной деятельности предоставить в управление экономического развития администрации Ягоднинского муниципального округа Магаданской области  не позднее «01» декабря 2023 года предложения о необходимости проведения экспертизы правовых актов с указанием сведений о том, что положения правовых актов могут создавать условия, необоснованно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  предпринимательской  и (или) инвестиционной деятельности. </w:t>
      </w:r>
    </w:p>
    <w:p w:rsidR="0084181C" w:rsidRDefault="0084181C" w:rsidP="0084181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Предложения принимаются с пометкой  «для формирования плана экспертизы» по адресу: 686230, Магаданская область, п. Ягодное, ул. Спортивная, д.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201. </w:t>
      </w:r>
    </w:p>
    <w:p w:rsidR="0084181C" w:rsidRDefault="0084181C" w:rsidP="0084181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Адреса  электронной почты: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Priemnaya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yagodnoe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VagnerON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@49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4181C" w:rsidRDefault="0084181C" w:rsidP="0084181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ChubreySS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@49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t>.</w:t>
      </w:r>
    </w:p>
    <w:p w:rsidR="0084181C" w:rsidRDefault="0084181C" w:rsidP="0084181C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</w:p>
    <w:p w:rsidR="0084181C" w:rsidRDefault="0084181C" w:rsidP="0084181C">
      <w:pPr>
        <w:autoSpaceDE w:val="0"/>
        <w:autoSpaceDN w:val="0"/>
        <w:adjustRightInd w:val="0"/>
        <w:spacing w:after="0" w:line="240" w:lineRule="auto"/>
        <w:jc w:val="center"/>
        <w:rPr>
          <w:rStyle w:val="FontStyle1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Style w:val="FontStyle14"/>
          <w:b/>
        </w:rPr>
        <w:t>редложения о проведении экспертизы нормативных правовых актов Ягоднинского муниципального округа Магаданской области в 2024 году</w:t>
      </w:r>
    </w:p>
    <w:p w:rsidR="0084181C" w:rsidRDefault="0084181C" w:rsidP="0084181C">
      <w:pPr>
        <w:autoSpaceDE w:val="0"/>
        <w:autoSpaceDN w:val="0"/>
        <w:adjustRightInd w:val="0"/>
        <w:spacing w:after="0" w:line="240" w:lineRule="auto"/>
        <w:ind w:firstLine="283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2018"/>
      </w:tblGrid>
      <w:tr w:rsidR="0084181C" w:rsidTr="0084181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Реквизиты НПА</w:t>
            </w:r>
            <w:proofErr w:type="gramStart"/>
            <w:r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br/>
              <w:t xml:space="preserve">(№, </w:t>
            </w:r>
            <w:proofErr w:type="gramEnd"/>
            <w:r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Иная информация о проблеме</w:t>
            </w:r>
          </w:p>
        </w:tc>
      </w:tr>
      <w:tr w:rsidR="0084181C" w:rsidTr="0084181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</w:tr>
      <w:tr w:rsidR="0084181C" w:rsidTr="0084181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84181C" w:rsidTr="0084181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84181C" w:rsidTr="0084181C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…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C" w:rsidRDefault="0084181C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84181C" w:rsidRDefault="0084181C" w:rsidP="008418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1C" w:rsidRDefault="0084181C" w:rsidP="008418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официальном сайте администрации Ягоднинского муниципального округа Магаданской области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yagodnoeadm.ru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84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84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84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НПА</w:t>
      </w:r>
    </w:p>
    <w:p w:rsidR="005458C3" w:rsidRDefault="005458C3"/>
    <w:sectPr w:rsidR="0054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81C"/>
    <w:rsid w:val="005458C3"/>
    <w:rsid w:val="0084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81C"/>
    <w:rPr>
      <w:color w:val="0000FF" w:themeColor="hyperlink"/>
      <w:u w:val="single"/>
    </w:rPr>
  </w:style>
  <w:style w:type="paragraph" w:styleId="a4">
    <w:name w:val="No Spacing"/>
    <w:uiPriority w:val="1"/>
    <w:qFormat/>
    <w:rsid w:val="0084181C"/>
    <w:pPr>
      <w:spacing w:after="0" w:line="240" w:lineRule="auto"/>
    </w:pPr>
  </w:style>
  <w:style w:type="paragraph" w:customStyle="1" w:styleId="ConsPlusNormal">
    <w:name w:val="ConsPlusNormal"/>
    <w:rsid w:val="0084181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FontStyle14">
    <w:name w:val="Font Style14"/>
    <w:uiPriority w:val="99"/>
    <w:rsid w:val="0084181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breySS@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gnerON@49gov.ru" TargetMode="External"/><Relationship Id="rId5" Type="http://schemas.openxmlformats.org/officeDocument/2006/relationships/hyperlink" Target="mailto:Priemnaya_yagodnoe@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VagnerON\Desktop\&#1044;&#1054;&#1050;&#1059;&#1052;&#1045;&#1053;&#1058;&#1067;\&#1054;&#1094;&#1077;&#1085;&#1082;&#1072;%20&#1088;&#1077;&#1075;&#1091;&#1083;&#1080;&#1088;&#1091;&#1102;&#1097;&#1077;&#1075;&#1086;%20&#1074;&#1086;&#1079;&#1076;&#1077;&#1081;&#1089;&#1090;&#1074;&#1080;&#1103;\&#1054;&#1056;&#1042;%20&#1072;&#1090;&#1091;&#1072;&#1083;&#1080;&#1079;&#1072;&#1094;&#1080;&#1103;%20&#1053;&#1055;&#1040;%202023\&#1060;&#1086;&#1088;&#1084;&#1099;%20&#1076;&#1083;&#1103;%20&#1087;&#1088;&#1086;&#1074;&#1077;&#1076;&#1077;&#1085;&#1080;&#1103;%20&#1054;&#1056;&#1042;\&#1060;&#1086;&#1088;&#1084;&#1099;\&#1054;&#1056;&#1042;%20&#1053;&#1055;&#1040;\&#1060;&#1086;&#1088;&#1084;&#1072;%20&#1048;&#1079;&#1074;&#1077;&#1097;&#1077;&#1085;&#1080;&#1077;%20&#1086;%20&#1087;&#1086;&#1076;&#1075;&#1086;&#1090;&#1086;&#1074;&#1082;&#1077;%20&#1055;&#1083;&#1072;&#1085;&#1072;%20&#1054;&#1056;&#1042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VagnerON</dc:creator>
  <cp:keywords/>
  <dc:description/>
  <cp:lastModifiedBy>VagnerON</cp:lastModifiedBy>
  <cp:revision>2</cp:revision>
  <dcterms:created xsi:type="dcterms:W3CDTF">2023-12-01T06:11:00Z</dcterms:created>
  <dcterms:modified xsi:type="dcterms:W3CDTF">2023-12-01T06:13:00Z</dcterms:modified>
</cp:coreProperties>
</file>