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51" w:rsidRDefault="00935B51" w:rsidP="00935B5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sub_1000"/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35B51" w:rsidRDefault="00935B51" w:rsidP="00935B51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  М У Н И Ц И П А Л Ь Н О Г О  </w:t>
      </w:r>
      <w:r w:rsidRPr="003F23A3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</w:p>
    <w:p w:rsidR="00935B51" w:rsidRPr="00B81F39" w:rsidRDefault="00935B51" w:rsidP="00935B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 А Г А Д А Н С К О Й   О Б Л А С Т И</w:t>
      </w:r>
    </w:p>
    <w:p w:rsidR="00935B51" w:rsidRPr="00B81F39" w:rsidRDefault="00935B51" w:rsidP="00935B51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2"/>
          <w:szCs w:val="2"/>
        </w:rPr>
      </w:pPr>
    </w:p>
    <w:p w:rsidR="00935B51" w:rsidRDefault="00935B51" w:rsidP="00935B51">
      <w:pPr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8" w:history="1">
        <w:r w:rsidRPr="00A66FCC">
          <w:rPr>
            <w:rStyle w:val="affff6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ffff6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ffff6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ffff6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ffff6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ffff6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ffff6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935B51" w:rsidRDefault="00935B51" w:rsidP="00935B51">
      <w:pPr>
        <w:jc w:val="center"/>
        <w:rPr>
          <w:rFonts w:ascii="Times New Roman" w:hAnsi="Times New Roman"/>
          <w:sz w:val="12"/>
          <w:szCs w:val="12"/>
        </w:rPr>
      </w:pPr>
    </w:p>
    <w:p w:rsidR="0067009D" w:rsidRPr="00935B51" w:rsidRDefault="0067009D" w:rsidP="006700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09D" w:rsidRPr="00162E49" w:rsidRDefault="0067009D" w:rsidP="00F6068D">
      <w:pPr>
        <w:ind w:firstLine="0"/>
        <w:jc w:val="center"/>
        <w:rPr>
          <w:rFonts w:ascii="Times New Roman" w:hAnsi="Times New Roman" w:cs="Times New Roman"/>
          <w:b/>
          <w:sz w:val="32"/>
        </w:rPr>
      </w:pPr>
      <w:r w:rsidRPr="00162E49">
        <w:rPr>
          <w:rFonts w:ascii="Times New Roman" w:hAnsi="Times New Roman" w:cs="Times New Roman"/>
          <w:b/>
          <w:sz w:val="32"/>
        </w:rPr>
        <w:t>ПОСТАНОВЛЕНИЕ</w:t>
      </w:r>
    </w:p>
    <w:p w:rsidR="0067009D" w:rsidRPr="007E1E64" w:rsidRDefault="0067009D" w:rsidP="006700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009D" w:rsidRPr="00935B51" w:rsidRDefault="0067009D" w:rsidP="0067009D">
      <w:pPr>
        <w:spacing w:line="240" w:lineRule="atLeast"/>
        <w:ind w:firstLine="0"/>
        <w:rPr>
          <w:rFonts w:ascii="Times New Roman" w:hAnsi="Times New Roman"/>
          <w:sz w:val="26"/>
          <w:szCs w:val="26"/>
        </w:rPr>
      </w:pPr>
      <w:r w:rsidRPr="00935B51">
        <w:rPr>
          <w:rFonts w:ascii="Times New Roman" w:hAnsi="Times New Roman"/>
          <w:sz w:val="26"/>
          <w:szCs w:val="26"/>
        </w:rPr>
        <w:t xml:space="preserve">от </w:t>
      </w:r>
      <w:r w:rsidR="00935B51" w:rsidRPr="00935B51">
        <w:rPr>
          <w:rFonts w:ascii="Times New Roman" w:hAnsi="Times New Roman"/>
          <w:sz w:val="26"/>
          <w:szCs w:val="26"/>
        </w:rPr>
        <w:t>«</w:t>
      </w:r>
      <w:r w:rsidR="00A02E09">
        <w:rPr>
          <w:rFonts w:ascii="Times New Roman" w:hAnsi="Times New Roman"/>
          <w:sz w:val="26"/>
          <w:szCs w:val="26"/>
        </w:rPr>
        <w:t xml:space="preserve">   </w:t>
      </w:r>
      <w:r w:rsidR="00935B51" w:rsidRPr="00935B51">
        <w:rPr>
          <w:rFonts w:ascii="Times New Roman" w:hAnsi="Times New Roman"/>
          <w:sz w:val="26"/>
          <w:szCs w:val="26"/>
        </w:rPr>
        <w:t>»</w:t>
      </w:r>
      <w:r w:rsidR="009B0241">
        <w:rPr>
          <w:rFonts w:ascii="Times New Roman" w:hAnsi="Times New Roman"/>
          <w:sz w:val="26"/>
          <w:szCs w:val="26"/>
        </w:rPr>
        <w:t xml:space="preserve"> января</w:t>
      </w:r>
      <w:r w:rsidRPr="00935B51">
        <w:rPr>
          <w:rFonts w:ascii="Times New Roman" w:hAnsi="Times New Roman"/>
          <w:sz w:val="26"/>
          <w:szCs w:val="26"/>
        </w:rPr>
        <w:t xml:space="preserve">  202</w:t>
      </w:r>
      <w:r w:rsidR="00935B51" w:rsidRPr="00935B51">
        <w:rPr>
          <w:rFonts w:ascii="Times New Roman" w:hAnsi="Times New Roman"/>
          <w:sz w:val="26"/>
          <w:szCs w:val="26"/>
        </w:rPr>
        <w:t>3</w:t>
      </w:r>
      <w:r w:rsidRPr="00935B51">
        <w:rPr>
          <w:rFonts w:ascii="Times New Roman" w:hAnsi="Times New Roman"/>
          <w:sz w:val="26"/>
          <w:szCs w:val="26"/>
        </w:rPr>
        <w:t xml:space="preserve"> г</w:t>
      </w:r>
      <w:r w:rsidR="00935B51" w:rsidRPr="00935B51">
        <w:rPr>
          <w:rFonts w:ascii="Times New Roman" w:hAnsi="Times New Roman"/>
          <w:sz w:val="26"/>
          <w:szCs w:val="26"/>
        </w:rPr>
        <w:t>ода</w:t>
      </w:r>
      <w:r w:rsidRPr="00935B5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  <w:r w:rsidR="009B0241">
        <w:rPr>
          <w:rFonts w:ascii="Times New Roman" w:hAnsi="Times New Roman"/>
          <w:sz w:val="26"/>
          <w:szCs w:val="26"/>
        </w:rPr>
        <w:t xml:space="preserve">  </w:t>
      </w:r>
      <w:r w:rsidRPr="00935B51">
        <w:rPr>
          <w:rFonts w:ascii="Times New Roman" w:hAnsi="Times New Roman"/>
          <w:sz w:val="26"/>
          <w:szCs w:val="26"/>
        </w:rPr>
        <w:t xml:space="preserve"> №  </w:t>
      </w:r>
      <w:r w:rsidR="00A02E09">
        <w:rPr>
          <w:rFonts w:ascii="Times New Roman" w:hAnsi="Times New Roman"/>
          <w:sz w:val="26"/>
          <w:szCs w:val="26"/>
        </w:rPr>
        <w:t xml:space="preserve"> </w:t>
      </w:r>
    </w:p>
    <w:p w:rsidR="0067009D" w:rsidRDefault="0067009D" w:rsidP="0067009D">
      <w:pPr>
        <w:spacing w:line="240" w:lineRule="atLeast"/>
        <w:ind w:firstLine="0"/>
        <w:rPr>
          <w:rFonts w:ascii="Times New Roman" w:hAnsi="Times New Roman"/>
          <w:b/>
        </w:rPr>
      </w:pPr>
    </w:p>
    <w:p w:rsidR="0067009D" w:rsidRPr="00F6068D" w:rsidRDefault="0067009D" w:rsidP="00890E92">
      <w:pPr>
        <w:tabs>
          <w:tab w:val="left" w:pos="5245"/>
        </w:tabs>
        <w:spacing w:line="240" w:lineRule="atLeast"/>
        <w:ind w:right="4670" w:firstLine="0"/>
        <w:rPr>
          <w:rFonts w:ascii="Times New Roman" w:hAnsi="Times New Roman"/>
          <w:sz w:val="28"/>
          <w:szCs w:val="28"/>
        </w:rPr>
      </w:pPr>
      <w:r w:rsidRPr="00F6068D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«Защита населения и территории от чрезвычайных ситуаций и обеспечение пожарной безопасности на территории Ягоднинского </w:t>
      </w:r>
      <w:r w:rsidR="00935B51" w:rsidRPr="00F6068D">
        <w:rPr>
          <w:rFonts w:ascii="Times New Roman" w:hAnsi="Times New Roman"/>
          <w:sz w:val="28"/>
          <w:szCs w:val="28"/>
        </w:rPr>
        <w:t>муниципального</w:t>
      </w:r>
      <w:r w:rsidRPr="00F6068D">
        <w:rPr>
          <w:rFonts w:ascii="Times New Roman" w:hAnsi="Times New Roman"/>
          <w:sz w:val="28"/>
          <w:szCs w:val="28"/>
        </w:rPr>
        <w:t xml:space="preserve"> округа</w:t>
      </w:r>
      <w:r w:rsidR="007E0DA5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Pr="00F6068D">
        <w:rPr>
          <w:rFonts w:ascii="Times New Roman" w:hAnsi="Times New Roman"/>
          <w:sz w:val="28"/>
          <w:szCs w:val="28"/>
        </w:rPr>
        <w:t>»</w:t>
      </w:r>
      <w:r w:rsidR="00890E92">
        <w:rPr>
          <w:rFonts w:ascii="Times New Roman" w:hAnsi="Times New Roman"/>
          <w:sz w:val="28"/>
          <w:szCs w:val="28"/>
        </w:rPr>
        <w:t xml:space="preserve"> на 2023-2025 годы</w:t>
      </w:r>
    </w:p>
    <w:p w:rsidR="0067009D" w:rsidRPr="005456DE" w:rsidRDefault="0067009D" w:rsidP="0067009D">
      <w:pPr>
        <w:spacing w:line="240" w:lineRule="atLeast"/>
        <w:ind w:right="5242"/>
        <w:rPr>
          <w:rFonts w:ascii="Times New Roman" w:hAnsi="Times New Roman"/>
          <w:b/>
          <w:sz w:val="28"/>
          <w:szCs w:val="28"/>
        </w:rPr>
      </w:pPr>
    </w:p>
    <w:p w:rsidR="0067009D" w:rsidRPr="00935B51" w:rsidRDefault="0067009D" w:rsidP="003D303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35B51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с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Ягоднинского </w:t>
      </w:r>
      <w:r w:rsidR="00935B51" w:rsidRPr="00935B5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35B51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7E0DA5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935B51" w:rsidRPr="00935B51">
        <w:rPr>
          <w:rFonts w:ascii="Times New Roman" w:hAnsi="Times New Roman" w:cs="Times New Roman"/>
          <w:sz w:val="28"/>
          <w:szCs w:val="28"/>
        </w:rPr>
        <w:t xml:space="preserve"> </w:t>
      </w:r>
      <w:r w:rsidRPr="00935B51">
        <w:rPr>
          <w:rFonts w:ascii="Times New Roman" w:hAnsi="Times New Roman" w:cs="Times New Roman"/>
          <w:sz w:val="28"/>
          <w:szCs w:val="28"/>
        </w:rPr>
        <w:t xml:space="preserve">от </w:t>
      </w:r>
      <w:r w:rsidR="00935B51" w:rsidRPr="00935B51">
        <w:rPr>
          <w:rFonts w:ascii="Times New Roman" w:hAnsi="Times New Roman" w:cs="Times New Roman"/>
          <w:sz w:val="28"/>
          <w:szCs w:val="28"/>
        </w:rPr>
        <w:t>09</w:t>
      </w:r>
      <w:r w:rsidRPr="00935B51">
        <w:rPr>
          <w:rFonts w:ascii="Times New Roman" w:hAnsi="Times New Roman" w:cs="Times New Roman"/>
          <w:sz w:val="28"/>
          <w:szCs w:val="28"/>
        </w:rPr>
        <w:t>.01.20</w:t>
      </w:r>
      <w:r w:rsidR="00935B51" w:rsidRPr="00935B51">
        <w:rPr>
          <w:rFonts w:ascii="Times New Roman" w:hAnsi="Times New Roman" w:cs="Times New Roman"/>
          <w:sz w:val="28"/>
          <w:szCs w:val="28"/>
        </w:rPr>
        <w:t>23</w:t>
      </w:r>
      <w:r w:rsidRPr="00935B5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35B51" w:rsidRPr="00935B51">
        <w:rPr>
          <w:rFonts w:ascii="Times New Roman" w:hAnsi="Times New Roman" w:cs="Times New Roman"/>
          <w:sz w:val="28"/>
          <w:szCs w:val="28"/>
        </w:rPr>
        <w:t>10</w:t>
      </w:r>
      <w:r w:rsidRPr="00935B51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935B51" w:rsidRPr="00935B51">
        <w:rPr>
          <w:rFonts w:ascii="Times New Roman" w:hAnsi="Times New Roman" w:cs="Times New Roman"/>
          <w:sz w:val="28"/>
          <w:szCs w:val="28"/>
        </w:rPr>
        <w:t>П</w:t>
      </w:r>
      <w:r w:rsidRPr="00935B51">
        <w:rPr>
          <w:rFonts w:ascii="Times New Roman" w:hAnsi="Times New Roman" w:cs="Times New Roman"/>
          <w:sz w:val="28"/>
          <w:szCs w:val="28"/>
        </w:rPr>
        <w:t>орядка принятия решений о разработке муниципальных программ Ягоднинско</w:t>
      </w:r>
      <w:r w:rsidR="00935B51" w:rsidRPr="00935B51">
        <w:rPr>
          <w:rFonts w:ascii="Times New Roman" w:hAnsi="Times New Roman" w:cs="Times New Roman"/>
          <w:sz w:val="28"/>
          <w:szCs w:val="28"/>
        </w:rPr>
        <w:t>го</w:t>
      </w:r>
      <w:r w:rsidRPr="00935B51">
        <w:rPr>
          <w:rFonts w:ascii="Times New Roman" w:hAnsi="Times New Roman" w:cs="Times New Roman"/>
          <w:sz w:val="28"/>
          <w:szCs w:val="28"/>
        </w:rPr>
        <w:t xml:space="preserve"> </w:t>
      </w:r>
      <w:r w:rsidR="00935B51" w:rsidRPr="00935B5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35B51">
        <w:rPr>
          <w:rFonts w:ascii="Times New Roman" w:hAnsi="Times New Roman" w:cs="Times New Roman"/>
          <w:sz w:val="28"/>
          <w:szCs w:val="28"/>
        </w:rPr>
        <w:t>округ</w:t>
      </w:r>
      <w:r w:rsidR="00935B51" w:rsidRPr="00935B51">
        <w:rPr>
          <w:rFonts w:ascii="Times New Roman" w:hAnsi="Times New Roman" w:cs="Times New Roman"/>
          <w:sz w:val="28"/>
          <w:szCs w:val="28"/>
        </w:rPr>
        <w:t>а Магаданской области</w:t>
      </w:r>
      <w:r w:rsidRPr="00935B51">
        <w:rPr>
          <w:rFonts w:ascii="Times New Roman" w:hAnsi="Times New Roman" w:cs="Times New Roman"/>
          <w:sz w:val="28"/>
          <w:szCs w:val="28"/>
        </w:rPr>
        <w:t xml:space="preserve">, их формировании и реализации, и </w:t>
      </w:r>
      <w:r w:rsidR="00935B51" w:rsidRPr="00935B51">
        <w:rPr>
          <w:rFonts w:ascii="Times New Roman" w:hAnsi="Times New Roman" w:cs="Times New Roman"/>
          <w:sz w:val="28"/>
          <w:szCs w:val="28"/>
        </w:rPr>
        <w:t>П</w:t>
      </w:r>
      <w:r w:rsidRPr="00935B51">
        <w:rPr>
          <w:rFonts w:ascii="Times New Roman" w:hAnsi="Times New Roman" w:cs="Times New Roman"/>
          <w:sz w:val="28"/>
          <w:szCs w:val="28"/>
        </w:rPr>
        <w:t xml:space="preserve">орядка проведения оценки эффективности реализации муниципальных программ </w:t>
      </w:r>
      <w:r w:rsidR="00935B51" w:rsidRPr="00935B51">
        <w:rPr>
          <w:rFonts w:ascii="Times New Roman" w:hAnsi="Times New Roman" w:cs="Times New Roman"/>
          <w:sz w:val="28"/>
          <w:szCs w:val="28"/>
        </w:rPr>
        <w:t>Ягоднинского муниципального округа Магаданской области</w:t>
      </w:r>
      <w:r w:rsidRPr="00935B51">
        <w:rPr>
          <w:rFonts w:ascii="Times New Roman" w:hAnsi="Times New Roman" w:cs="Times New Roman"/>
          <w:sz w:val="28"/>
          <w:szCs w:val="28"/>
        </w:rPr>
        <w:t xml:space="preserve">», администрация Ягоднинского </w:t>
      </w:r>
      <w:r w:rsidR="00935B51" w:rsidRPr="00935B5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35B51">
        <w:rPr>
          <w:rFonts w:ascii="Times New Roman" w:hAnsi="Times New Roman" w:cs="Times New Roman"/>
          <w:sz w:val="28"/>
          <w:szCs w:val="28"/>
        </w:rPr>
        <w:t>округа</w:t>
      </w:r>
      <w:r w:rsidR="007E0DA5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935B51" w:rsidRPr="00935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DE" w:rsidRDefault="005456DE" w:rsidP="00935B51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009D" w:rsidRDefault="0067009D" w:rsidP="00935B51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56D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56DE" w:rsidRPr="005456DE" w:rsidRDefault="005456DE" w:rsidP="00935B51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009D" w:rsidRPr="00ED0B78" w:rsidRDefault="0067009D" w:rsidP="003D3030">
      <w:pPr>
        <w:spacing w:line="360" w:lineRule="auto"/>
        <w:ind w:right="-8" w:firstLine="851"/>
        <w:rPr>
          <w:rFonts w:ascii="Times New Roman" w:hAnsi="Times New Roman" w:cs="Times New Roman"/>
          <w:sz w:val="28"/>
          <w:szCs w:val="28"/>
        </w:rPr>
      </w:pPr>
      <w:r w:rsidRPr="00ED0B78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«Защита населения и территории от чрезвычайных ситуаций и обеспечение пожарной безопасности на территории Ягоднинского </w:t>
      </w:r>
      <w:r w:rsidR="00935B51" w:rsidRPr="00ED0B78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0B7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E0DA5" w:rsidRPr="00ED0B78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ED0B78">
        <w:rPr>
          <w:rFonts w:ascii="Times New Roman" w:hAnsi="Times New Roman" w:cs="Times New Roman"/>
          <w:sz w:val="28"/>
          <w:szCs w:val="28"/>
        </w:rPr>
        <w:t>»</w:t>
      </w:r>
      <w:r w:rsidR="00935B51" w:rsidRPr="00ED0B78">
        <w:rPr>
          <w:rFonts w:ascii="Times New Roman" w:hAnsi="Times New Roman" w:cs="Times New Roman"/>
          <w:sz w:val="28"/>
          <w:szCs w:val="28"/>
        </w:rPr>
        <w:t xml:space="preserve"> на 2023-2025 годы</w:t>
      </w:r>
      <w:r w:rsidRPr="00ED0B78">
        <w:rPr>
          <w:rFonts w:ascii="Times New Roman" w:hAnsi="Times New Roman" w:cs="Times New Roman"/>
          <w:sz w:val="28"/>
          <w:szCs w:val="28"/>
        </w:rPr>
        <w:t>.</w:t>
      </w:r>
    </w:p>
    <w:p w:rsidR="0067009D" w:rsidRPr="00ED0B78" w:rsidRDefault="0067009D" w:rsidP="003D3030">
      <w:pPr>
        <w:spacing w:line="360" w:lineRule="auto"/>
        <w:ind w:right="-8" w:firstLine="851"/>
        <w:rPr>
          <w:rFonts w:ascii="Times New Roman" w:hAnsi="Times New Roman" w:cs="Times New Roman"/>
          <w:sz w:val="28"/>
          <w:szCs w:val="28"/>
        </w:rPr>
      </w:pPr>
      <w:r w:rsidRPr="00ED0B78">
        <w:rPr>
          <w:rFonts w:ascii="Times New Roman" w:hAnsi="Times New Roman" w:cs="Times New Roman"/>
          <w:sz w:val="28"/>
          <w:szCs w:val="28"/>
        </w:rPr>
        <w:t>2. Финансирование мероприятий муниципальной программы осуществлять в соответствии с бюджетным законодательством Российской Федерации.</w:t>
      </w:r>
    </w:p>
    <w:p w:rsidR="007E0DA5" w:rsidRPr="00ED0B78" w:rsidRDefault="005456DE" w:rsidP="003D3030">
      <w:pPr>
        <w:spacing w:line="360" w:lineRule="auto"/>
        <w:ind w:right="-8" w:firstLine="851"/>
        <w:rPr>
          <w:rFonts w:ascii="Times New Roman" w:hAnsi="Times New Roman" w:cs="Times New Roman"/>
          <w:sz w:val="28"/>
          <w:szCs w:val="28"/>
        </w:rPr>
      </w:pPr>
      <w:r w:rsidRPr="00ED0B78">
        <w:rPr>
          <w:rFonts w:ascii="Times New Roman" w:hAnsi="Times New Roman" w:cs="Times New Roman"/>
          <w:sz w:val="28"/>
          <w:szCs w:val="28"/>
        </w:rPr>
        <w:t>3. Признать утратившим</w:t>
      </w:r>
      <w:r w:rsidR="007E0DA5" w:rsidRPr="00ED0B78">
        <w:rPr>
          <w:rFonts w:ascii="Times New Roman" w:hAnsi="Times New Roman" w:cs="Times New Roman"/>
          <w:sz w:val="28"/>
          <w:szCs w:val="28"/>
        </w:rPr>
        <w:t>и силу:</w:t>
      </w:r>
    </w:p>
    <w:p w:rsidR="005456DE" w:rsidRPr="00ED0B78" w:rsidRDefault="007E0DA5" w:rsidP="003D3030">
      <w:pPr>
        <w:spacing w:line="360" w:lineRule="auto"/>
        <w:ind w:right="-8" w:firstLine="851"/>
        <w:rPr>
          <w:rFonts w:ascii="Times New Roman" w:hAnsi="Times New Roman" w:cs="Times New Roman"/>
          <w:sz w:val="28"/>
          <w:szCs w:val="28"/>
        </w:rPr>
      </w:pPr>
      <w:r w:rsidRPr="00ED0B7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456DE" w:rsidRPr="00ED0B78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Ягоднинского городского округа от 25.03.2020 года № 127 «Об утверждении муниципальной программы «Защита населения и территории от чрезвычайных ситуаций и обеспечение пожарной безопасности на территории Ягоднинского городского округа»</w:t>
      </w:r>
      <w:r w:rsidRPr="00ED0B78">
        <w:rPr>
          <w:rFonts w:ascii="Times New Roman" w:hAnsi="Times New Roman" w:cs="Times New Roman"/>
          <w:sz w:val="28"/>
          <w:szCs w:val="28"/>
        </w:rPr>
        <w:t>;</w:t>
      </w:r>
    </w:p>
    <w:p w:rsidR="00CA2D81" w:rsidRPr="00ED0B78" w:rsidRDefault="007E0DA5" w:rsidP="003D3030">
      <w:pPr>
        <w:spacing w:line="360" w:lineRule="auto"/>
        <w:ind w:right="-8" w:firstLine="851"/>
        <w:rPr>
          <w:rFonts w:ascii="Times New Roman" w:hAnsi="Times New Roman" w:cs="Times New Roman"/>
          <w:sz w:val="28"/>
          <w:szCs w:val="28"/>
        </w:rPr>
      </w:pPr>
      <w:r w:rsidRPr="00ED0B78">
        <w:rPr>
          <w:rFonts w:ascii="Times New Roman" w:hAnsi="Times New Roman" w:cs="Times New Roman"/>
          <w:sz w:val="28"/>
          <w:szCs w:val="28"/>
        </w:rPr>
        <w:t xml:space="preserve">- </w:t>
      </w:r>
      <w:r w:rsidR="00CA2D81" w:rsidRPr="00ED0B7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Ягоднинского городского округа от 25.03.2021 года </w:t>
      </w:r>
      <w:hyperlink r:id="rId9" w:history="1">
        <w:r w:rsidR="00CA2D81" w:rsidRPr="00ED0B78">
          <w:rPr>
            <w:rFonts w:ascii="Times New Roman" w:hAnsi="Times New Roman" w:cs="Times New Roman"/>
            <w:sz w:val="28"/>
            <w:szCs w:val="28"/>
          </w:rPr>
          <w:t>№ 166</w:t>
        </w:r>
      </w:hyperlink>
      <w:r w:rsidR="00CA2D81" w:rsidRPr="00ED0B78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Ягоднинского городского округа от 25.03.2020 года № 127 «Об утверждении муниципальной программы «Защита населения и территории от чрезвычайных ситуаций и обеспечение пожарной безопасности на территории Ягоднинского городского округа»;</w:t>
      </w:r>
    </w:p>
    <w:p w:rsidR="00CA2D81" w:rsidRPr="00ED0B78" w:rsidRDefault="00CA2D81" w:rsidP="00CA2D81">
      <w:pPr>
        <w:spacing w:line="360" w:lineRule="auto"/>
        <w:ind w:right="-8" w:firstLine="851"/>
        <w:rPr>
          <w:rFonts w:ascii="Times New Roman" w:hAnsi="Times New Roman" w:cs="Times New Roman"/>
          <w:sz w:val="28"/>
          <w:szCs w:val="28"/>
        </w:rPr>
      </w:pPr>
      <w:r w:rsidRPr="00ED0B78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Ягоднинского городского округа от 02.02.2022 года </w:t>
      </w:r>
      <w:hyperlink r:id="rId10" w:history="1">
        <w:r w:rsidRPr="00ED0B78">
          <w:rPr>
            <w:rFonts w:ascii="Times New Roman" w:hAnsi="Times New Roman" w:cs="Times New Roman"/>
            <w:sz w:val="28"/>
            <w:szCs w:val="28"/>
          </w:rPr>
          <w:t>№ 72</w:t>
        </w:r>
      </w:hyperlink>
      <w:r w:rsidRPr="00ED0B78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Ягоднинского городского округа от 25.03.2020 года № 127 «Об утверждении муниципальной программы «Защита населения и территории от чрезвычайных ситуаций и обеспечение пожарной безопасности на территории Ягоднинского городского округа»;</w:t>
      </w:r>
    </w:p>
    <w:p w:rsidR="00CA2D81" w:rsidRPr="00ED0B78" w:rsidRDefault="00CA2D81" w:rsidP="00CA2D81">
      <w:pPr>
        <w:spacing w:line="360" w:lineRule="auto"/>
        <w:ind w:right="-8" w:firstLine="851"/>
        <w:rPr>
          <w:rFonts w:ascii="Times New Roman" w:hAnsi="Times New Roman" w:cs="Times New Roman"/>
          <w:sz w:val="28"/>
          <w:szCs w:val="28"/>
        </w:rPr>
      </w:pPr>
      <w:r w:rsidRPr="00ED0B78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Ягоднинского городского округа от 16.05.2022 года </w:t>
      </w:r>
      <w:hyperlink r:id="rId11" w:history="1">
        <w:r w:rsidRPr="00ED0B78">
          <w:rPr>
            <w:rFonts w:ascii="Times New Roman" w:hAnsi="Times New Roman" w:cs="Times New Roman"/>
            <w:sz w:val="28"/>
            <w:szCs w:val="28"/>
          </w:rPr>
          <w:t>№ 400</w:t>
        </w:r>
      </w:hyperlink>
      <w:r w:rsidRPr="00ED0B78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Ягоднинского городского округа от 25.03.2020 года № 127 «Об утверждении муниципальной программы «Защита населения и территории от чрезвычайных ситуаций и обеспечение пожарной безопасности на территории Ягоднинского городского округа»;</w:t>
      </w:r>
    </w:p>
    <w:p w:rsidR="00CA2D81" w:rsidRPr="00ED0B78" w:rsidRDefault="00CA2D81" w:rsidP="00CA2D81">
      <w:pPr>
        <w:spacing w:line="360" w:lineRule="auto"/>
        <w:ind w:right="-8" w:firstLine="851"/>
        <w:rPr>
          <w:rFonts w:ascii="Times New Roman" w:hAnsi="Times New Roman" w:cs="Times New Roman"/>
          <w:sz w:val="28"/>
          <w:szCs w:val="28"/>
        </w:rPr>
      </w:pPr>
      <w:r w:rsidRPr="00ED0B78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Ягоднинского городского округа от 20.07.2022 года </w:t>
      </w:r>
      <w:hyperlink r:id="rId12" w:history="1">
        <w:r w:rsidRPr="00ED0B78">
          <w:rPr>
            <w:rFonts w:ascii="Times New Roman" w:hAnsi="Times New Roman" w:cs="Times New Roman"/>
            <w:sz w:val="28"/>
            <w:szCs w:val="28"/>
          </w:rPr>
          <w:t>№ 568</w:t>
        </w:r>
      </w:hyperlink>
      <w:r w:rsidRPr="00ED0B78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программу, утвержденную постановлением администрации Ягоднинского городского округа от 25.03.2020 года № 127 «Об утверждении муниципальной программы «Защита населения и территории от чрезвычайных ситуаций и обеспечение пожарной безопасности на территории Ягоднинского городского округа»;</w:t>
      </w:r>
    </w:p>
    <w:p w:rsidR="007E0DA5" w:rsidRPr="00ED0B78" w:rsidRDefault="00CA2D81" w:rsidP="003D3030">
      <w:pPr>
        <w:spacing w:line="360" w:lineRule="auto"/>
        <w:ind w:right="-8" w:firstLine="851"/>
        <w:rPr>
          <w:rFonts w:ascii="Times New Roman" w:hAnsi="Times New Roman" w:cs="Times New Roman"/>
          <w:sz w:val="28"/>
          <w:szCs w:val="28"/>
        </w:rPr>
      </w:pPr>
      <w:r w:rsidRPr="00ED0B78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Ягоднинского городского округа от </w:t>
      </w:r>
      <w:r w:rsidR="00ED0B78" w:rsidRPr="00ED0B78">
        <w:rPr>
          <w:rFonts w:ascii="Times New Roman" w:hAnsi="Times New Roman" w:cs="Times New Roman"/>
          <w:color w:val="392C69"/>
          <w:sz w:val="28"/>
          <w:szCs w:val="28"/>
        </w:rPr>
        <w:t>30.12</w:t>
      </w:r>
      <w:r w:rsidRPr="00ED0B78">
        <w:rPr>
          <w:rFonts w:ascii="Times New Roman" w:hAnsi="Times New Roman" w:cs="Times New Roman"/>
          <w:color w:val="392C69"/>
          <w:sz w:val="28"/>
          <w:szCs w:val="28"/>
        </w:rPr>
        <w:t xml:space="preserve">.2022 </w:t>
      </w:r>
      <w:r w:rsidRPr="00ED0B78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13" w:history="1">
        <w:r w:rsidRPr="00ED0B78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ED0B78" w:rsidRPr="00ED0B78">
          <w:rPr>
            <w:rFonts w:ascii="Times New Roman" w:hAnsi="Times New Roman" w:cs="Times New Roman"/>
            <w:sz w:val="28"/>
            <w:szCs w:val="28"/>
          </w:rPr>
          <w:t>927</w:t>
        </w:r>
      </w:hyperlink>
      <w:r w:rsidRPr="00ED0B78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программу, </w:t>
      </w:r>
      <w:r w:rsidRPr="00ED0B78">
        <w:rPr>
          <w:rFonts w:ascii="Times New Roman" w:hAnsi="Times New Roman" w:cs="Times New Roman"/>
          <w:sz w:val="28"/>
          <w:szCs w:val="28"/>
        </w:rPr>
        <w:lastRenderedPageBreak/>
        <w:t>утвержденную постановлением администрации Ягоднинского городского округа от 25.03.2020 года № 127 «Об утверждении муниципальной программы «Защита населения и территории от чрезвычайных ситуаций и обеспечение пожарной безопасности на территории Ягоднинского городского округа»</w:t>
      </w:r>
      <w:r w:rsidR="00FA6CF2" w:rsidRPr="00ED0B78">
        <w:rPr>
          <w:rFonts w:ascii="Times New Roman" w:hAnsi="Times New Roman" w:cs="Times New Roman"/>
          <w:sz w:val="28"/>
          <w:szCs w:val="28"/>
        </w:rPr>
        <w:t>.</w:t>
      </w:r>
    </w:p>
    <w:p w:rsidR="005456DE" w:rsidRPr="00ED0B78" w:rsidRDefault="005456DE" w:rsidP="003D3030">
      <w:pPr>
        <w:spacing w:line="360" w:lineRule="auto"/>
        <w:ind w:right="-8" w:firstLine="851"/>
        <w:rPr>
          <w:rFonts w:ascii="Times New Roman" w:hAnsi="Times New Roman" w:cs="Times New Roman"/>
          <w:sz w:val="28"/>
          <w:szCs w:val="28"/>
        </w:rPr>
      </w:pPr>
      <w:r w:rsidRPr="00ED0B78">
        <w:rPr>
          <w:rFonts w:ascii="Times New Roman" w:hAnsi="Times New Roman" w:cs="Times New Roman"/>
          <w:sz w:val="28"/>
          <w:szCs w:val="28"/>
        </w:rPr>
        <w:t>4. Настоящее постановление подлежит официальному опубликованию в  газете «Северная правда» и размещению на официальном сайте администрации Ягоднинского муниципального округа</w:t>
      </w:r>
      <w:r w:rsidR="007E0DA5" w:rsidRPr="00ED0B78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ED0B78">
        <w:rPr>
          <w:rFonts w:ascii="Times New Roman" w:hAnsi="Times New Roman" w:cs="Times New Roman"/>
          <w:sz w:val="28"/>
          <w:szCs w:val="28"/>
        </w:rPr>
        <w:t xml:space="preserve"> </w:t>
      </w:r>
      <w:r w:rsidR="007E0DA5" w:rsidRPr="00ED0B78">
        <w:rPr>
          <w:rFonts w:ascii="Times New Roman" w:hAnsi="Times New Roman" w:cs="Times New Roman"/>
          <w:sz w:val="28"/>
          <w:szCs w:val="28"/>
        </w:rPr>
        <w:t>(</w:t>
      </w:r>
      <w:r w:rsidRPr="00ED0B78">
        <w:rPr>
          <w:rFonts w:ascii="Times New Roman" w:hAnsi="Times New Roman" w:cs="Times New Roman"/>
          <w:sz w:val="28"/>
          <w:szCs w:val="28"/>
          <w:lang w:val="en-US"/>
        </w:rPr>
        <w:t>www</w:t>
      </w:r>
      <w:hyperlink r:id="rId14" w:history="1">
        <w:r w:rsidRPr="00ED0B78">
          <w:rPr>
            <w:rStyle w:val="affff6"/>
            <w:rFonts w:ascii="Times New Roman" w:hAnsi="Times New Roman" w:cs="Times New Roman"/>
            <w:sz w:val="28"/>
            <w:szCs w:val="28"/>
          </w:rPr>
          <w:t>.</w:t>
        </w:r>
        <w:r w:rsidRPr="00ED0B78">
          <w:rPr>
            <w:rStyle w:val="affff6"/>
            <w:rFonts w:ascii="Times New Roman" w:hAnsi="Times New Roman" w:cs="Times New Roman"/>
            <w:sz w:val="28"/>
            <w:szCs w:val="28"/>
            <w:lang w:val="en-US"/>
          </w:rPr>
          <w:t>yagodnoeadm</w:t>
        </w:r>
        <w:r w:rsidRPr="00ED0B78">
          <w:rPr>
            <w:rStyle w:val="affff6"/>
            <w:rFonts w:ascii="Times New Roman" w:hAnsi="Times New Roman" w:cs="Times New Roman"/>
            <w:sz w:val="28"/>
            <w:szCs w:val="28"/>
          </w:rPr>
          <w:t>.</w:t>
        </w:r>
        <w:r w:rsidRPr="00ED0B78">
          <w:rPr>
            <w:rStyle w:val="affff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E0DA5" w:rsidRPr="00ED0B78">
        <w:rPr>
          <w:rFonts w:ascii="Times New Roman" w:hAnsi="Times New Roman" w:cs="Times New Roman"/>
          <w:sz w:val="28"/>
          <w:szCs w:val="28"/>
        </w:rPr>
        <w:t>)</w:t>
      </w:r>
      <w:r w:rsidRPr="00ED0B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6DE" w:rsidRPr="00ED0B78" w:rsidRDefault="005456DE" w:rsidP="003D3030">
      <w:pPr>
        <w:pStyle w:val="affff5"/>
        <w:numPr>
          <w:ilvl w:val="0"/>
          <w:numId w:val="11"/>
        </w:numPr>
        <w:spacing w:line="360" w:lineRule="auto"/>
        <w:ind w:left="0" w:right="-8" w:firstLine="851"/>
        <w:rPr>
          <w:rFonts w:ascii="Times New Roman" w:hAnsi="Times New Roman" w:cs="Times New Roman"/>
          <w:sz w:val="28"/>
          <w:szCs w:val="28"/>
        </w:rPr>
      </w:pPr>
      <w:r w:rsidRPr="00ED0B78">
        <w:rPr>
          <w:rFonts w:ascii="Times New Roman" w:hAnsi="Times New Roman" w:cs="Times New Roman"/>
          <w:sz w:val="28"/>
          <w:szCs w:val="28"/>
        </w:rPr>
        <w:t xml:space="preserve">Действие настоящего постановления распространяется на правоотношения,  возникшие с </w:t>
      </w:r>
      <w:r w:rsidR="00CF06C7" w:rsidRPr="00ED0B78">
        <w:rPr>
          <w:rFonts w:ascii="Times New Roman" w:hAnsi="Times New Roman" w:cs="Times New Roman"/>
          <w:sz w:val="28"/>
          <w:szCs w:val="28"/>
        </w:rPr>
        <w:t>01.01.</w:t>
      </w:r>
      <w:r w:rsidRPr="00ED0B78">
        <w:rPr>
          <w:rFonts w:ascii="Times New Roman" w:hAnsi="Times New Roman" w:cs="Times New Roman"/>
          <w:sz w:val="28"/>
          <w:szCs w:val="28"/>
        </w:rPr>
        <w:t>2023 года.</w:t>
      </w:r>
    </w:p>
    <w:p w:rsidR="005456DE" w:rsidRPr="001E1FED" w:rsidRDefault="005456DE" w:rsidP="003D3030">
      <w:pPr>
        <w:pStyle w:val="affff5"/>
        <w:numPr>
          <w:ilvl w:val="0"/>
          <w:numId w:val="11"/>
        </w:numPr>
        <w:spacing w:line="360" w:lineRule="auto"/>
        <w:ind w:left="0" w:right="-8" w:firstLine="851"/>
        <w:rPr>
          <w:rFonts w:ascii="Times New Roman" w:hAnsi="Times New Roman"/>
          <w:sz w:val="28"/>
          <w:szCs w:val="28"/>
        </w:rPr>
      </w:pPr>
      <w:r w:rsidRPr="00ED0B78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Pr="001E1FED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67009D" w:rsidRPr="001E1FED" w:rsidRDefault="0067009D" w:rsidP="005456DE">
      <w:pPr>
        <w:spacing w:line="360" w:lineRule="auto"/>
        <w:ind w:right="-8" w:firstLine="540"/>
        <w:rPr>
          <w:rFonts w:ascii="Times New Roman" w:hAnsi="Times New Roman" w:cs="Times New Roman"/>
          <w:sz w:val="28"/>
          <w:szCs w:val="28"/>
        </w:rPr>
      </w:pPr>
    </w:p>
    <w:p w:rsidR="0067009D" w:rsidRPr="001E1FED" w:rsidRDefault="0067009D" w:rsidP="0067009D">
      <w:pPr>
        <w:rPr>
          <w:rFonts w:ascii="Times New Roman" w:hAnsi="Times New Roman" w:cs="Times New Roman"/>
          <w:sz w:val="28"/>
          <w:szCs w:val="28"/>
        </w:rPr>
      </w:pPr>
    </w:p>
    <w:p w:rsidR="0067009D" w:rsidRPr="00CF06C7" w:rsidRDefault="007E0DA5" w:rsidP="0067009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  <w:r>
        <w:rPr>
          <w:rFonts w:ascii="Times New Roman" w:hAnsi="Times New Roman" w:cs="Times New Roman"/>
          <w:sz w:val="28"/>
          <w:szCs w:val="28"/>
        </w:rPr>
        <w:t>Г</w:t>
      </w:r>
      <w:r w:rsidR="0067009D" w:rsidRPr="00CF06C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009D" w:rsidRPr="00CF06C7">
        <w:rPr>
          <w:rFonts w:ascii="Times New Roman" w:hAnsi="Times New Roman" w:cs="Times New Roman"/>
          <w:sz w:val="28"/>
          <w:szCs w:val="28"/>
        </w:rPr>
        <w:t xml:space="preserve"> Ягоднинского </w:t>
      </w:r>
    </w:p>
    <w:p w:rsidR="004C661F" w:rsidRDefault="005456DE" w:rsidP="0067009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F06C7">
        <w:rPr>
          <w:rFonts w:ascii="Times New Roman" w:hAnsi="Times New Roman" w:cs="Times New Roman"/>
          <w:sz w:val="28"/>
          <w:szCs w:val="28"/>
        </w:rPr>
        <w:t>муниципального</w:t>
      </w:r>
      <w:r w:rsidR="0067009D" w:rsidRPr="00CF06C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7009D" w:rsidRPr="00CF06C7">
        <w:rPr>
          <w:rFonts w:ascii="Times New Roman" w:hAnsi="Times New Roman" w:cs="Times New Roman"/>
          <w:sz w:val="28"/>
          <w:szCs w:val="28"/>
        </w:rPr>
        <w:tab/>
      </w:r>
    </w:p>
    <w:p w:rsidR="0067009D" w:rsidRPr="001E1FED" w:rsidRDefault="004C661F" w:rsidP="0067009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67009D" w:rsidRPr="00CF06C7">
        <w:rPr>
          <w:rFonts w:ascii="Times New Roman" w:hAnsi="Times New Roman" w:cs="Times New Roman"/>
          <w:sz w:val="28"/>
          <w:szCs w:val="28"/>
        </w:rPr>
        <w:tab/>
      </w:r>
      <w:r w:rsidR="0067009D" w:rsidRPr="00CF06C7">
        <w:rPr>
          <w:rFonts w:ascii="Times New Roman" w:hAnsi="Times New Roman" w:cs="Times New Roman"/>
          <w:sz w:val="28"/>
          <w:szCs w:val="28"/>
        </w:rPr>
        <w:tab/>
      </w:r>
      <w:r w:rsidR="0067009D" w:rsidRPr="00CF06C7">
        <w:rPr>
          <w:rFonts w:ascii="Times New Roman" w:hAnsi="Times New Roman" w:cs="Times New Roman"/>
          <w:sz w:val="28"/>
          <w:szCs w:val="28"/>
        </w:rPr>
        <w:tab/>
      </w:r>
      <w:r w:rsidR="0067009D" w:rsidRPr="00CF06C7">
        <w:rPr>
          <w:rFonts w:ascii="Times New Roman" w:hAnsi="Times New Roman" w:cs="Times New Roman"/>
          <w:sz w:val="28"/>
          <w:szCs w:val="28"/>
        </w:rPr>
        <w:tab/>
      </w:r>
      <w:r w:rsidR="0067009D" w:rsidRPr="00CF06C7">
        <w:rPr>
          <w:rFonts w:ascii="Times New Roman" w:hAnsi="Times New Roman" w:cs="Times New Roman"/>
          <w:sz w:val="28"/>
          <w:szCs w:val="28"/>
        </w:rPr>
        <w:tab/>
      </w:r>
      <w:r w:rsidR="0067009D" w:rsidRPr="00CF06C7">
        <w:rPr>
          <w:rFonts w:ascii="Times New Roman" w:hAnsi="Times New Roman" w:cs="Times New Roman"/>
          <w:sz w:val="28"/>
          <w:szCs w:val="28"/>
        </w:rPr>
        <w:tab/>
      </w:r>
      <w:r w:rsidR="005456DE" w:rsidRPr="00CF06C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1FED" w:rsidRPr="00CF06C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0DA5">
        <w:rPr>
          <w:rFonts w:ascii="Times New Roman" w:hAnsi="Times New Roman" w:cs="Times New Roman"/>
          <w:sz w:val="28"/>
          <w:szCs w:val="28"/>
        </w:rPr>
        <w:t xml:space="preserve"> Н.Б. Олейник</w:t>
      </w:r>
    </w:p>
    <w:p w:rsidR="0067009D" w:rsidRPr="001E1FED" w:rsidRDefault="0067009D" w:rsidP="0067009D">
      <w:pPr>
        <w:rPr>
          <w:rFonts w:ascii="Times New Roman" w:hAnsi="Times New Roman" w:cs="Times New Roman"/>
          <w:sz w:val="28"/>
          <w:szCs w:val="28"/>
        </w:rPr>
      </w:pPr>
    </w:p>
    <w:p w:rsidR="00591BDF" w:rsidRDefault="00591BDF" w:rsidP="00867EE4">
      <w:pPr>
        <w:pStyle w:val="1"/>
        <w:jc w:val="right"/>
        <w:rPr>
          <w:rStyle w:val="a3"/>
          <w:rFonts w:ascii="Times New Roman" w:hAnsi="Times New Roman" w:cs="Times New Roman"/>
        </w:rPr>
      </w:pPr>
    </w:p>
    <w:p w:rsidR="00F24BB5" w:rsidRDefault="00F24BB5" w:rsidP="00F24BB5"/>
    <w:p w:rsidR="00F24BB5" w:rsidRDefault="00F24BB5" w:rsidP="00F24BB5"/>
    <w:p w:rsidR="00F24BB5" w:rsidRPr="00F24BB5" w:rsidRDefault="00F24BB5" w:rsidP="000470DE">
      <w:pPr>
        <w:ind w:firstLine="0"/>
        <w:sectPr w:rsidR="00F24BB5" w:rsidRPr="00F24BB5" w:rsidSect="00CA2D81">
          <w:pgSz w:w="11900" w:h="1680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bookmarkEnd w:id="0"/>
    <w:p w:rsidR="0067009D" w:rsidRPr="00DB23EF" w:rsidRDefault="0067009D" w:rsidP="00CF06C7">
      <w:pPr>
        <w:pStyle w:val="ConsPlusNormal"/>
        <w:ind w:left="5812" w:firstLine="0"/>
        <w:rPr>
          <w:rFonts w:ascii="Times New Roman" w:hAnsi="Times New Roman"/>
          <w:sz w:val="22"/>
          <w:szCs w:val="22"/>
        </w:rPr>
      </w:pPr>
      <w:r w:rsidRPr="00DB23EF">
        <w:rPr>
          <w:rFonts w:ascii="Times New Roman" w:hAnsi="Times New Roman"/>
          <w:sz w:val="22"/>
          <w:szCs w:val="22"/>
        </w:rPr>
        <w:lastRenderedPageBreak/>
        <w:t>УТВЕРЖДЕНА</w:t>
      </w:r>
    </w:p>
    <w:p w:rsidR="0067009D" w:rsidRPr="00DB23EF" w:rsidRDefault="0067009D" w:rsidP="00CF06C7">
      <w:pPr>
        <w:pStyle w:val="ConsPlusNormal"/>
        <w:ind w:left="5812" w:firstLine="0"/>
        <w:jc w:val="both"/>
        <w:rPr>
          <w:rFonts w:ascii="Times New Roman" w:hAnsi="Times New Roman"/>
          <w:sz w:val="22"/>
          <w:szCs w:val="22"/>
        </w:rPr>
      </w:pPr>
      <w:r w:rsidRPr="00DB23EF">
        <w:rPr>
          <w:rFonts w:ascii="Times New Roman" w:hAnsi="Times New Roman"/>
          <w:sz w:val="22"/>
          <w:szCs w:val="22"/>
        </w:rPr>
        <w:t xml:space="preserve">постановлением </w:t>
      </w:r>
      <w:r w:rsidR="00CF06C7">
        <w:rPr>
          <w:rFonts w:ascii="Times New Roman" w:hAnsi="Times New Roman"/>
          <w:sz w:val="22"/>
          <w:szCs w:val="22"/>
        </w:rPr>
        <w:t xml:space="preserve">          </w:t>
      </w:r>
      <w:r w:rsidRPr="00DB23EF">
        <w:rPr>
          <w:rFonts w:ascii="Times New Roman" w:hAnsi="Times New Roman"/>
          <w:sz w:val="22"/>
          <w:szCs w:val="22"/>
        </w:rPr>
        <w:t>администрации</w:t>
      </w:r>
    </w:p>
    <w:p w:rsidR="0067009D" w:rsidRPr="00DB23EF" w:rsidRDefault="0067009D" w:rsidP="00CF06C7">
      <w:pPr>
        <w:pStyle w:val="ConsPlusNormal"/>
        <w:ind w:left="5812" w:firstLine="0"/>
        <w:jc w:val="both"/>
        <w:rPr>
          <w:rFonts w:ascii="Times New Roman" w:hAnsi="Times New Roman"/>
          <w:sz w:val="22"/>
          <w:szCs w:val="22"/>
        </w:rPr>
      </w:pPr>
      <w:r w:rsidRPr="00DB23EF">
        <w:rPr>
          <w:rFonts w:ascii="Times New Roman" w:hAnsi="Times New Roman"/>
          <w:sz w:val="22"/>
          <w:szCs w:val="22"/>
        </w:rPr>
        <w:t xml:space="preserve">Ягоднинского </w:t>
      </w:r>
      <w:r w:rsidR="005456DE" w:rsidRPr="00DB23EF">
        <w:rPr>
          <w:rFonts w:ascii="Times New Roman" w:hAnsi="Times New Roman"/>
          <w:sz w:val="22"/>
          <w:szCs w:val="22"/>
        </w:rPr>
        <w:t>муниципального</w:t>
      </w:r>
      <w:r w:rsidRPr="00DB23EF">
        <w:rPr>
          <w:rFonts w:ascii="Times New Roman" w:hAnsi="Times New Roman"/>
          <w:sz w:val="22"/>
          <w:szCs w:val="22"/>
        </w:rPr>
        <w:t xml:space="preserve"> округа</w:t>
      </w:r>
      <w:r w:rsidR="005456DE" w:rsidRPr="00DB23EF">
        <w:rPr>
          <w:rFonts w:ascii="Times New Roman" w:hAnsi="Times New Roman"/>
          <w:sz w:val="22"/>
          <w:szCs w:val="22"/>
        </w:rPr>
        <w:t xml:space="preserve"> </w:t>
      </w:r>
      <w:r w:rsidR="007E0DA5">
        <w:rPr>
          <w:rFonts w:ascii="Times New Roman" w:hAnsi="Times New Roman"/>
          <w:sz w:val="22"/>
          <w:szCs w:val="22"/>
        </w:rPr>
        <w:t>Магаданской области</w:t>
      </w:r>
    </w:p>
    <w:p w:rsidR="0067009D" w:rsidRPr="00DB23EF" w:rsidRDefault="0067009D" w:rsidP="00CF06C7">
      <w:pPr>
        <w:pStyle w:val="ConsPlusNormal"/>
        <w:ind w:left="5812" w:firstLine="0"/>
        <w:jc w:val="both"/>
        <w:rPr>
          <w:rFonts w:ascii="Times New Roman" w:hAnsi="Times New Roman"/>
          <w:sz w:val="22"/>
          <w:szCs w:val="22"/>
        </w:rPr>
      </w:pPr>
      <w:r w:rsidRPr="00DB23EF">
        <w:rPr>
          <w:rFonts w:ascii="Times New Roman" w:hAnsi="Times New Roman"/>
          <w:sz w:val="22"/>
          <w:szCs w:val="22"/>
        </w:rPr>
        <w:t>от «</w:t>
      </w:r>
      <w:r w:rsidR="00A02E09">
        <w:rPr>
          <w:rFonts w:ascii="Times New Roman" w:hAnsi="Times New Roman"/>
          <w:sz w:val="22"/>
          <w:szCs w:val="22"/>
        </w:rPr>
        <w:t xml:space="preserve">   </w:t>
      </w:r>
      <w:r w:rsidRPr="00DB23EF">
        <w:rPr>
          <w:rFonts w:ascii="Times New Roman" w:hAnsi="Times New Roman"/>
          <w:sz w:val="22"/>
          <w:szCs w:val="22"/>
        </w:rPr>
        <w:t xml:space="preserve">»  </w:t>
      </w:r>
      <w:r w:rsidR="009B0241">
        <w:rPr>
          <w:rFonts w:ascii="Times New Roman" w:hAnsi="Times New Roman"/>
          <w:sz w:val="22"/>
          <w:szCs w:val="22"/>
        </w:rPr>
        <w:t>января</w:t>
      </w:r>
      <w:r w:rsidRPr="00DB23EF">
        <w:rPr>
          <w:rFonts w:ascii="Times New Roman" w:hAnsi="Times New Roman"/>
          <w:sz w:val="22"/>
          <w:szCs w:val="22"/>
        </w:rPr>
        <w:t xml:space="preserve">  202</w:t>
      </w:r>
      <w:r w:rsidR="005456DE" w:rsidRPr="00DB23EF">
        <w:rPr>
          <w:rFonts w:ascii="Times New Roman" w:hAnsi="Times New Roman"/>
          <w:sz w:val="22"/>
          <w:szCs w:val="22"/>
        </w:rPr>
        <w:t>3</w:t>
      </w:r>
      <w:r w:rsidRPr="00DB23EF">
        <w:rPr>
          <w:rFonts w:ascii="Times New Roman" w:hAnsi="Times New Roman"/>
          <w:sz w:val="22"/>
          <w:szCs w:val="22"/>
        </w:rPr>
        <w:t xml:space="preserve"> г</w:t>
      </w:r>
      <w:r w:rsidR="005456DE" w:rsidRPr="00DB23EF">
        <w:rPr>
          <w:rFonts w:ascii="Times New Roman" w:hAnsi="Times New Roman"/>
          <w:sz w:val="22"/>
          <w:szCs w:val="22"/>
        </w:rPr>
        <w:t>ода</w:t>
      </w:r>
      <w:r w:rsidRPr="00DB23EF">
        <w:rPr>
          <w:rFonts w:ascii="Times New Roman" w:hAnsi="Times New Roman"/>
          <w:sz w:val="22"/>
          <w:szCs w:val="22"/>
        </w:rPr>
        <w:t xml:space="preserve"> № </w:t>
      </w:r>
    </w:p>
    <w:p w:rsidR="00CD1C62" w:rsidRPr="00DB23EF" w:rsidRDefault="00CD1C62" w:rsidP="00DB23EF">
      <w:pPr>
        <w:pStyle w:val="1"/>
        <w:spacing w:before="0" w:after="0"/>
        <w:ind w:left="5387"/>
        <w:jc w:val="both"/>
        <w:rPr>
          <w:rFonts w:ascii="Times New Roman" w:hAnsi="Times New Roman" w:cs="Times New Roman"/>
          <w:sz w:val="22"/>
          <w:szCs w:val="22"/>
        </w:rPr>
      </w:pPr>
    </w:p>
    <w:p w:rsidR="002C24B4" w:rsidRPr="00FA30E7" w:rsidRDefault="006948FE" w:rsidP="002C24B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FA30E7">
        <w:rPr>
          <w:rFonts w:ascii="Times New Roman" w:hAnsi="Times New Roman" w:cs="Times New Roman"/>
          <w:sz w:val="28"/>
          <w:szCs w:val="28"/>
        </w:rPr>
        <w:br/>
      </w:r>
      <w:r w:rsidR="00CD1C62">
        <w:rPr>
          <w:rFonts w:ascii="Times New Roman" w:hAnsi="Times New Roman" w:cs="Times New Roman"/>
          <w:sz w:val="28"/>
          <w:szCs w:val="28"/>
        </w:rPr>
        <w:t>«</w:t>
      </w:r>
      <w:r w:rsidR="008E5918" w:rsidRPr="00FA30E7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территории от чрезвычайных ситуаций и обеспечение пожарной безопасности на территории </w:t>
      </w:r>
      <w:r w:rsidR="005456DE" w:rsidRPr="006D421A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="005456DE">
        <w:rPr>
          <w:rFonts w:ascii="Times New Roman" w:hAnsi="Times New Roman" w:cs="Times New Roman"/>
          <w:sz w:val="28"/>
          <w:szCs w:val="28"/>
        </w:rPr>
        <w:t>муниципального</w:t>
      </w:r>
      <w:r w:rsidR="005456DE" w:rsidRPr="006D421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E0DA5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CD1C62">
        <w:rPr>
          <w:rFonts w:ascii="Times New Roman" w:hAnsi="Times New Roman" w:cs="Times New Roman"/>
          <w:sz w:val="28"/>
          <w:szCs w:val="28"/>
        </w:rPr>
        <w:t>»</w:t>
      </w:r>
      <w:r w:rsidR="005456DE">
        <w:rPr>
          <w:rFonts w:ascii="Times New Roman" w:hAnsi="Times New Roman" w:cs="Times New Roman"/>
          <w:sz w:val="28"/>
          <w:szCs w:val="28"/>
        </w:rPr>
        <w:t xml:space="preserve"> на 2023-2025 годы</w:t>
      </w:r>
    </w:p>
    <w:p w:rsidR="002C24B4" w:rsidRPr="00F304D7" w:rsidRDefault="002C24B4" w:rsidP="002C24B4">
      <w:pPr>
        <w:rPr>
          <w:sz w:val="16"/>
          <w:szCs w:val="16"/>
        </w:rPr>
      </w:pPr>
    </w:p>
    <w:p w:rsidR="000A3D0C" w:rsidRPr="00FA30E7" w:rsidRDefault="000A3D0C" w:rsidP="002C24B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0A3D0C" w:rsidRPr="00F304D7" w:rsidRDefault="000A3D0C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8079"/>
      </w:tblGrid>
      <w:tr w:rsidR="000A3D0C" w:rsidRPr="00FA30E7" w:rsidTr="00D6474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0C" w:rsidRPr="00FA30E7" w:rsidRDefault="000A3D0C" w:rsidP="00591BDF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D0C" w:rsidRPr="00FA30E7" w:rsidRDefault="008E5918" w:rsidP="00CF06C7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территории от чрезвычайных ситуаций и обеспечение пожарной безопасности на территории </w:t>
            </w:r>
            <w:r w:rsidR="005456DE"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</w:t>
            </w:r>
            <w:r w:rsidR="005456D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5456DE"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="007E0DA5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="005456DE"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64D" w:rsidRPr="00FA30E7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0A3D0C" w:rsidRPr="00FA30E7" w:rsidTr="00D6474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0C" w:rsidRPr="00FA30E7" w:rsidRDefault="000A3D0C" w:rsidP="00591BDF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Основание</w:t>
            </w:r>
          </w:p>
          <w:p w:rsidR="000A3D0C" w:rsidRPr="00FA30E7" w:rsidRDefault="000A3D0C" w:rsidP="00591BDF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0EA" w:rsidRPr="00FA30E7" w:rsidRDefault="00B060EA" w:rsidP="00B06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hAnsi="Times New Roman" w:cs="Times New Roman"/>
                <w:sz w:val="28"/>
                <w:szCs w:val="28"/>
              </w:rPr>
              <w:t>Федеральные законы:</w:t>
            </w:r>
          </w:p>
          <w:p w:rsidR="00B060EA" w:rsidRPr="00FA30E7" w:rsidRDefault="00B060EA" w:rsidP="00B06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- от 21.12.1994 </w:t>
            </w:r>
            <w:r w:rsidR="005456DE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hyperlink r:id="rId15" w:history="1">
              <w:r w:rsidR="00541A93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FA30E7">
                <w:rPr>
                  <w:rFonts w:ascii="Times New Roman" w:hAnsi="Times New Roman" w:cs="Times New Roman"/>
                  <w:sz w:val="28"/>
                  <w:szCs w:val="28"/>
                </w:rPr>
                <w:t xml:space="preserve"> 68-ФЗ</w:t>
              </w:r>
            </w:hyperlink>
            <w:r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C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A30E7">
              <w:rPr>
                <w:rFonts w:ascii="Times New Roman" w:hAnsi="Times New Roman" w:cs="Times New Roman"/>
                <w:sz w:val="28"/>
                <w:szCs w:val="28"/>
              </w:rPr>
              <w:t>О защите населения и территорий от чрезвычайных ситуаций природного и техногенного характера</w:t>
            </w:r>
            <w:r w:rsidR="00CD1C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A30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60EA" w:rsidRPr="00FA30E7" w:rsidRDefault="00B060EA" w:rsidP="00B06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- от 21.12.1994 </w:t>
            </w:r>
            <w:r w:rsidR="005456DE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541A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hyperlink r:id="rId16" w:history="1">
              <w:r w:rsidR="00CD1C62">
                <w:rPr>
                  <w:rFonts w:ascii="Times New Roman" w:hAnsi="Times New Roman" w:cs="Times New Roman"/>
                  <w:sz w:val="28"/>
                  <w:szCs w:val="28"/>
                </w:rPr>
                <w:t>«</w:t>
              </w:r>
              <w:r w:rsidRPr="00FA30E7">
                <w:rPr>
                  <w:rFonts w:ascii="Times New Roman" w:hAnsi="Times New Roman" w:cs="Times New Roman"/>
                  <w:sz w:val="28"/>
                  <w:szCs w:val="28"/>
                </w:rPr>
                <w:t>69-ФЗ</w:t>
              </w:r>
            </w:hyperlink>
            <w:r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C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A30E7">
              <w:rPr>
                <w:rFonts w:ascii="Times New Roman" w:hAnsi="Times New Roman" w:cs="Times New Roman"/>
                <w:sz w:val="28"/>
                <w:szCs w:val="28"/>
              </w:rPr>
              <w:t>О пожарной безопасности</w:t>
            </w:r>
            <w:r w:rsidR="00CD1C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A30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60EA" w:rsidRPr="00FA30E7" w:rsidRDefault="00B060EA" w:rsidP="00B06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- от 22.07.2008 </w:t>
            </w:r>
            <w:r w:rsidR="005456DE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hyperlink r:id="rId17" w:history="1">
              <w:r w:rsidR="00541A93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FA30E7">
                <w:rPr>
                  <w:rFonts w:ascii="Times New Roman" w:hAnsi="Times New Roman" w:cs="Times New Roman"/>
                  <w:sz w:val="28"/>
                  <w:szCs w:val="28"/>
                </w:rPr>
                <w:t xml:space="preserve"> 123-ФЗ</w:t>
              </w:r>
            </w:hyperlink>
            <w:r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C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A30E7">
              <w:rPr>
                <w:rFonts w:ascii="Times New Roman" w:hAnsi="Times New Roman" w:cs="Times New Roman"/>
                <w:sz w:val="28"/>
                <w:szCs w:val="28"/>
              </w:rPr>
              <w:t>Технический регламент о требованиях пожарной безопасности</w:t>
            </w:r>
            <w:r w:rsidR="00CD1C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A30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60EA" w:rsidRPr="00FA30E7" w:rsidRDefault="00B060EA" w:rsidP="00B06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- от 22.08.1995 </w:t>
            </w:r>
            <w:r w:rsidR="005456DE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hyperlink r:id="rId18" w:history="1">
              <w:r w:rsidR="00541A93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FA30E7">
                <w:rPr>
                  <w:rFonts w:ascii="Times New Roman" w:hAnsi="Times New Roman" w:cs="Times New Roman"/>
                  <w:sz w:val="28"/>
                  <w:szCs w:val="28"/>
                </w:rPr>
                <w:t xml:space="preserve"> 151-ФЗ</w:t>
              </w:r>
            </w:hyperlink>
            <w:r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C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A30E7">
              <w:rPr>
                <w:rFonts w:ascii="Times New Roman" w:hAnsi="Times New Roman" w:cs="Times New Roman"/>
                <w:sz w:val="28"/>
                <w:szCs w:val="28"/>
              </w:rPr>
              <w:t>Об аварийно-спасательных службах и статусе спасателей</w:t>
            </w:r>
            <w:r w:rsidR="00CD1C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A30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60EA" w:rsidRPr="00FA30E7" w:rsidRDefault="00B060EA" w:rsidP="00B060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- от 12.02.1998 </w:t>
            </w:r>
            <w:r w:rsidR="005456DE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hyperlink r:id="rId19" w:history="1">
              <w:r w:rsidR="00541A93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FA30E7">
                <w:rPr>
                  <w:rFonts w:ascii="Times New Roman" w:hAnsi="Times New Roman" w:cs="Times New Roman"/>
                  <w:sz w:val="28"/>
                  <w:szCs w:val="28"/>
                </w:rPr>
                <w:t xml:space="preserve"> 28-ФЗ</w:t>
              </w:r>
            </w:hyperlink>
            <w:r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C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A30E7">
              <w:rPr>
                <w:rFonts w:ascii="Times New Roman" w:hAnsi="Times New Roman" w:cs="Times New Roman"/>
                <w:sz w:val="28"/>
                <w:szCs w:val="28"/>
              </w:rPr>
              <w:t>О гражданской обороне</w:t>
            </w:r>
            <w:r w:rsidR="00CD1C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A30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3D0C" w:rsidRPr="00FA30E7" w:rsidRDefault="00B060EA" w:rsidP="00541A93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- от 06.10.2003 </w:t>
            </w:r>
            <w:r w:rsidR="005456DE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hyperlink r:id="rId20" w:history="1">
              <w:r w:rsidR="00541A93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FA30E7">
                <w:rPr>
                  <w:rFonts w:ascii="Times New Roman" w:hAnsi="Times New Roman" w:cs="Times New Roman"/>
                  <w:sz w:val="28"/>
                  <w:szCs w:val="28"/>
                </w:rPr>
                <w:t xml:space="preserve"> 131-ФЗ</w:t>
              </w:r>
            </w:hyperlink>
            <w:r w:rsidRPr="00FA3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C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A30E7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CD1C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A30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E4E11" w:rsidRPr="00AE4E11" w:rsidTr="00D6474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11" w:rsidRPr="00AE4E11" w:rsidRDefault="00AE4E11" w:rsidP="00591BDF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4E11">
              <w:rPr>
                <w:rFonts w:ascii="Times New Roman" w:eastAsiaTheme="minorEastAsia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E11" w:rsidRPr="00AE4E11" w:rsidRDefault="00AE4E11" w:rsidP="00CF06C7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E4E1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администрация </w:t>
            </w:r>
            <w:r w:rsidR="005456DE"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</w:t>
            </w:r>
            <w:r w:rsidR="005456D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5456DE"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 w:rsidR="007E0DA5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</w:tc>
      </w:tr>
      <w:tr w:rsidR="000A3D0C" w:rsidRPr="00FA30E7" w:rsidTr="00D6474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0C" w:rsidRPr="00FA30E7" w:rsidRDefault="000A3D0C" w:rsidP="00591BDF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0B6" w:rsidRPr="00FA30E7" w:rsidRDefault="003060B6" w:rsidP="007E0DA5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 w:rsidR="007530F2"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 по делам ГО и ЧС</w:t>
            </w:r>
            <w:r w:rsidR="001148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="000A3D0C"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дминистрации</w:t>
            </w:r>
            <w:r w:rsidR="001148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5456DE"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</w:t>
            </w:r>
            <w:r w:rsidR="005456D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5456DE"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="007E0DA5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 </w:t>
            </w:r>
            <w:r w:rsidR="00CF06C7"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(далее - Отдел по делам ГО и ЧС)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</w:tc>
      </w:tr>
      <w:tr w:rsidR="001F5524" w:rsidRPr="00FA30E7" w:rsidTr="00D6474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24" w:rsidRPr="00FA30E7" w:rsidRDefault="00867EE4" w:rsidP="003D3030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Исполнители </w:t>
            </w:r>
            <w:r w:rsidR="003D3030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0B6" w:rsidRPr="00FA30E7" w:rsidRDefault="003060B6" w:rsidP="003060B6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 w:rsidR="007530F2"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Отдел по делам ГО и ЧС </w:t>
            </w:r>
            <w:r w:rsidR="005456DE"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</w:t>
            </w:r>
            <w:r w:rsidR="005456D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5456DE"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="007E0DA5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1F5524" w:rsidRPr="003A1EC8" w:rsidRDefault="003060B6" w:rsidP="003060B6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Комитет по учету и отчетности </w:t>
            </w:r>
            <w:r w:rsidR="00CF06C7"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администрации </w:t>
            </w:r>
            <w:r w:rsidR="005456DE" w:rsidRPr="003A1EC8">
              <w:rPr>
                <w:rFonts w:ascii="Times New Roman" w:hAnsi="Times New Roman" w:cs="Times New Roman"/>
                <w:sz w:val="28"/>
                <w:szCs w:val="28"/>
              </w:rPr>
              <w:t>Ягоднинского муниципального округа</w:t>
            </w:r>
            <w:r w:rsidR="007E0DA5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="005456DE" w:rsidRPr="003A1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FC2"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>(далее – Комитет по учету и отчетности);</w:t>
            </w:r>
          </w:p>
          <w:p w:rsidR="003060B6" w:rsidRPr="003A1EC8" w:rsidRDefault="00867EE4" w:rsidP="00AE4E1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r w:rsidR="00AE4E11"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Комитет образования администрации </w:t>
            </w:r>
            <w:r w:rsidR="00456A87" w:rsidRPr="003A1EC8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муниципального округа </w:t>
            </w:r>
            <w:r w:rsidR="007E0DA5"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  <w:r w:rsidR="00AE4E11"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>(далее – Комитет образования);</w:t>
            </w:r>
          </w:p>
          <w:p w:rsidR="00AE4E11" w:rsidRPr="003A1EC8" w:rsidRDefault="00AE4E11" w:rsidP="00AE4E1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Комитет культуры администрации </w:t>
            </w:r>
            <w:r w:rsidR="00456A87" w:rsidRPr="003A1EC8">
              <w:rPr>
                <w:rFonts w:ascii="Times New Roman" w:hAnsi="Times New Roman" w:cs="Times New Roman"/>
                <w:sz w:val="28"/>
                <w:szCs w:val="28"/>
              </w:rPr>
              <w:t>Ягоднинского муниципального округа</w:t>
            </w:r>
            <w:r w:rsidR="007E0DA5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="00456A87" w:rsidRPr="003A1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>(далее – Комитет культуры);</w:t>
            </w:r>
          </w:p>
          <w:p w:rsidR="003A1EC8" w:rsidRPr="00FA30E7" w:rsidRDefault="00AE4E11" w:rsidP="00F6034D">
            <w:pPr>
              <w:ind w:firstLine="0"/>
              <w:rPr>
                <w:rFonts w:eastAsiaTheme="minorEastAsia"/>
                <w:sz w:val="28"/>
                <w:szCs w:val="28"/>
              </w:rPr>
            </w:pP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="007E0DA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Комитет по физической культуре</w:t>
            </w:r>
            <w:r w:rsidR="00456A87"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спорту и туризму 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r w:rsidR="00456A87" w:rsidRPr="003A1EC8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муниципального округа </w:t>
            </w:r>
            <w:r w:rsidR="007E0DA5"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(далее – </w:t>
            </w:r>
            <w:r w:rsidRPr="003A1EC8">
              <w:rPr>
                <w:rFonts w:ascii="Times New Roman" w:hAnsi="Times New Roman" w:cs="Times New Roman"/>
                <w:sz w:val="28"/>
                <w:szCs w:val="28"/>
              </w:rPr>
              <w:t>КФКСиТ</w:t>
            </w:r>
            <w:r w:rsidRP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 w:rsidR="003A1EC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564D" w:rsidRPr="00FA30E7" w:rsidTr="00D6474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4D" w:rsidRPr="00FA30E7" w:rsidRDefault="00E7564D" w:rsidP="00591BDF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D" w:rsidRPr="00FA30E7" w:rsidRDefault="00E7564D" w:rsidP="00EB38FC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0A3D0C" w:rsidRPr="00FA30E7" w:rsidTr="00D6474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0C" w:rsidRPr="00FA30E7" w:rsidRDefault="00E7564D" w:rsidP="00591BDF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Основные цели</w:t>
            </w:r>
            <w:r w:rsidR="000A3D0C"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64D" w:rsidRPr="00FA30E7" w:rsidRDefault="007530F2" w:rsidP="00CF06C7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защита населения и территории </w:t>
            </w:r>
            <w:r w:rsidR="00456A87"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</w:t>
            </w:r>
            <w:r w:rsidR="00456A8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456A87"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 w:rsidR="007E0DA5"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от чрезвычайных ситуаций природного и техногенного характера, обеспечение первичных мер пожарной безопасности, безопасности людей на водных объектах.</w:t>
            </w:r>
          </w:p>
        </w:tc>
      </w:tr>
      <w:tr w:rsidR="000A3D0C" w:rsidRPr="00FA30E7" w:rsidTr="00D6474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0C" w:rsidRPr="00FA30E7" w:rsidRDefault="000A3D0C" w:rsidP="00591BDF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Основные задачи</w:t>
            </w:r>
          </w:p>
          <w:p w:rsidR="000A3D0C" w:rsidRPr="00FA30E7" w:rsidRDefault="000A3D0C" w:rsidP="00591BDF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0F2" w:rsidRPr="00FA30E7" w:rsidRDefault="007530F2" w:rsidP="008E5918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- повышение эффективности мер защиты населения от чрезвычайных ситуаций природного и техногенного характера;</w:t>
            </w:r>
          </w:p>
          <w:p w:rsidR="007530F2" w:rsidRPr="00FA30E7" w:rsidRDefault="007530F2" w:rsidP="008E5918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- повышение уровня готовности</w:t>
            </w:r>
            <w:r w:rsidR="00456A8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Ягоднинского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муниципального звена Магаданской </w:t>
            </w:r>
            <w:r w:rsidR="00CA2D81">
              <w:rPr>
                <w:rFonts w:ascii="Times New Roman" w:eastAsiaTheme="minorEastAsia" w:hAnsi="Times New Roman" w:cs="Times New Roman"/>
                <w:sz w:val="28"/>
                <w:szCs w:val="28"/>
              </w:rPr>
              <w:t>территориальной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подсистем</w:t>
            </w:r>
            <w:r w:rsidR="007E0DA5">
              <w:rPr>
                <w:rFonts w:ascii="Times New Roman" w:eastAsiaTheme="minorEastAsia" w:hAnsi="Times New Roman" w:cs="Times New Roman"/>
                <w:sz w:val="28"/>
                <w:szCs w:val="28"/>
              </w:rPr>
              <w:t>ы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РСЧС к решению задач по защите населения и территории </w:t>
            </w:r>
            <w:r w:rsidR="00456A87"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</w:t>
            </w:r>
            <w:r w:rsidR="00456A8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456A87"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 w:rsidR="007E0DA5"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области 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от чрезвычайных ситуаций;</w:t>
            </w:r>
          </w:p>
          <w:p w:rsidR="00FF0220" w:rsidRPr="00FA30E7" w:rsidRDefault="007530F2" w:rsidP="008E5918">
            <w:pPr>
              <w:pStyle w:val="afff0"/>
              <w:jc w:val="both"/>
              <w:rPr>
                <w:rFonts w:eastAsiaTheme="minorEastAsia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- создание необходимых условий для обеспечения пожарной безопасности, защиты жизни и здоровья граждан</w:t>
            </w:r>
          </w:p>
        </w:tc>
      </w:tr>
      <w:tr w:rsidR="00D72130" w:rsidRPr="00FA30E7" w:rsidTr="00D6474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BD" w:rsidRPr="00FA30E7" w:rsidRDefault="00090DBD" w:rsidP="00591BDF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Целевые показатели (индикаторы)</w:t>
            </w:r>
          </w:p>
          <w:p w:rsidR="00D72130" w:rsidRPr="00FA30E7" w:rsidRDefault="00090DBD" w:rsidP="00591BDF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130" w:rsidRPr="00F304D7" w:rsidRDefault="007D7C4B" w:rsidP="008E59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04D7" w:rsidRPr="00F304D7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оповещения руководящего состава спасательных служб и населения </w:t>
            </w:r>
            <w:r w:rsidR="00456A8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F304D7" w:rsidRPr="00F304D7">
              <w:rPr>
                <w:rFonts w:ascii="Times New Roman" w:hAnsi="Times New Roman" w:cs="Times New Roman"/>
                <w:sz w:val="28"/>
                <w:szCs w:val="28"/>
              </w:rPr>
              <w:t xml:space="preserve"> округа об угрозе или возникновении чрезвычайной ситуаций, а также о ходе их ликвидации</w:t>
            </w:r>
          </w:p>
          <w:p w:rsidR="00F304D7" w:rsidRPr="00F304D7" w:rsidRDefault="00F304D7" w:rsidP="008E59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D7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мероприятий по пропаганде в области защиты населения и территории от чрезвычайных ситуаций и безопасности жизнедеятельности</w:t>
            </w:r>
          </w:p>
          <w:p w:rsidR="00F304D7" w:rsidRPr="00F304D7" w:rsidRDefault="00F304D7" w:rsidP="008E59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D7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должностных лиц и специалистов гражданской обороны </w:t>
            </w:r>
            <w:r w:rsidR="00456A87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</w:t>
            </w:r>
            <w:r w:rsidRPr="00F304D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звена </w:t>
            </w:r>
            <w:r w:rsidR="00456A87">
              <w:rPr>
                <w:rFonts w:ascii="Times New Roman" w:hAnsi="Times New Roman" w:cs="Times New Roman"/>
                <w:sz w:val="28"/>
                <w:szCs w:val="28"/>
              </w:rPr>
              <w:t xml:space="preserve">Магаданской </w:t>
            </w:r>
            <w:r w:rsidRPr="00F304D7">
              <w:rPr>
                <w:rFonts w:ascii="Times New Roman" w:hAnsi="Times New Roman" w:cs="Times New Roman"/>
                <w:sz w:val="28"/>
                <w:szCs w:val="28"/>
              </w:rPr>
              <w:t>территориальной подсистемы предупреждения и ликвидации чрезвычайных ситуаций прошедши</w:t>
            </w:r>
            <w:r w:rsidR="00456A8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304D7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в сфере ГО и ЧС</w:t>
            </w:r>
          </w:p>
          <w:p w:rsidR="00F304D7" w:rsidRPr="00F304D7" w:rsidRDefault="00F304D7" w:rsidP="008E59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D7">
              <w:rPr>
                <w:rFonts w:ascii="Times New Roman" w:hAnsi="Times New Roman" w:cs="Times New Roman"/>
                <w:sz w:val="28"/>
                <w:szCs w:val="28"/>
              </w:rPr>
              <w:t>- снижение угроз возникновения чрезвычайных ситуаций природного и техногенного характера</w:t>
            </w:r>
          </w:p>
        </w:tc>
      </w:tr>
      <w:tr w:rsidR="00D72130" w:rsidRPr="00FA30E7" w:rsidTr="00D6474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30" w:rsidRPr="00FA30E7" w:rsidRDefault="00D72130" w:rsidP="00591BDF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Сроки реализации</w:t>
            </w:r>
          </w:p>
          <w:p w:rsidR="00D72130" w:rsidRPr="00FA30E7" w:rsidRDefault="00D72130" w:rsidP="00591BDF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130" w:rsidRPr="00FA30E7" w:rsidRDefault="00605983" w:rsidP="008E5918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456A87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 - 202</w:t>
            </w:r>
            <w:r w:rsidR="00456A87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="00D72130"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 годы</w:t>
            </w:r>
          </w:p>
          <w:p w:rsidR="00605983" w:rsidRPr="00FA30E7" w:rsidRDefault="00605983" w:rsidP="008E5918">
            <w:pPr>
              <w:ind w:firstLine="0"/>
              <w:rPr>
                <w:rFonts w:eastAsiaTheme="minorEastAsia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Выделение отдельных этапов реализации муниципальной программы не предусмотрено</w:t>
            </w:r>
          </w:p>
        </w:tc>
      </w:tr>
      <w:tr w:rsidR="000A3D0C" w:rsidRPr="00FA30E7" w:rsidTr="00D6474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0C" w:rsidRPr="00FA30E7" w:rsidRDefault="000A3D0C" w:rsidP="00591BDF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Ожидаемы</w:t>
            </w:r>
            <w:r w:rsidR="00605983"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результат</w:t>
            </w:r>
            <w:r w:rsidR="00605983"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ы от 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0F2" w:rsidRPr="00FA30E7" w:rsidRDefault="007530F2" w:rsidP="008E5918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- снижени</w:t>
            </w:r>
            <w:r w:rsidR="00456A87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количества чрезвычайных ситуаций и материального ущерба от них;</w:t>
            </w:r>
          </w:p>
          <w:p w:rsidR="007530F2" w:rsidRPr="00FA30E7" w:rsidRDefault="007530F2" w:rsidP="008E5918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- снижени</w:t>
            </w:r>
            <w:r w:rsidR="00456A87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количества пожаров и гибели при пожарах;</w:t>
            </w:r>
          </w:p>
          <w:p w:rsidR="007530F2" w:rsidRPr="00FA30E7" w:rsidRDefault="007530F2" w:rsidP="008E5918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- снижени</w:t>
            </w:r>
            <w:r w:rsidR="00456A87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количества затрат и времени на ликвидацию чрезвычайных ситуаций;</w:t>
            </w:r>
          </w:p>
          <w:p w:rsidR="007530F2" w:rsidRPr="00FA30E7" w:rsidRDefault="007530F2" w:rsidP="008E5918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- повышени</w:t>
            </w:r>
            <w:r w:rsidR="00456A87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уровня противопожарной защищенности учреждений социальной сферы;</w:t>
            </w:r>
          </w:p>
          <w:p w:rsidR="00676A0D" w:rsidRPr="00FA30E7" w:rsidRDefault="007530F2" w:rsidP="007E0DA5">
            <w:pPr>
              <w:pStyle w:val="afff0"/>
              <w:jc w:val="both"/>
              <w:rPr>
                <w:rFonts w:eastAsiaTheme="minorEastAsia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- совершенствовани</w:t>
            </w:r>
            <w:r w:rsidR="00456A87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модернизаци</w:t>
            </w:r>
            <w:r w:rsidR="00456A87">
              <w:rPr>
                <w:rFonts w:ascii="Times New Roman" w:eastAsiaTheme="minorEastAsia" w:hAnsi="Times New Roman" w:cs="Times New Roman"/>
                <w:sz w:val="28"/>
                <w:szCs w:val="28"/>
              </w:rPr>
              <w:t>я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материально-технической базы </w:t>
            </w:r>
            <w:r w:rsidR="007E0DA5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диной дежурно</w:t>
            </w:r>
            <w:r w:rsidR="007E0DA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й 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диспетчерской службы </w:t>
            </w:r>
            <w:r w:rsidR="00456A87"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</w:t>
            </w:r>
            <w:r w:rsidR="00456A8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456A87" w:rsidRPr="006D421A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</w:p>
        </w:tc>
      </w:tr>
      <w:tr w:rsidR="00EE59B4" w:rsidRPr="00FA30E7" w:rsidTr="00D6474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B4" w:rsidRPr="00FA30E7" w:rsidRDefault="00676A0D" w:rsidP="00CA2D81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Объемы и источники финансирования </w:t>
            </w:r>
            <w:r w:rsidR="00CA2D81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FC2" w:rsidRPr="00890DEF" w:rsidRDefault="00C20FC2" w:rsidP="00C20FC2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456A87">
              <w:rPr>
                <w:rFonts w:ascii="Times New Roman" w:eastAsiaTheme="minorEastAsia" w:hAnsi="Times New Roman" w:cs="Times New Roman"/>
                <w:sz w:val="28"/>
                <w:szCs w:val="28"/>
              </w:rPr>
              <w:t>21850,5</w:t>
            </w:r>
            <w:r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тыс.руб., в том числе:</w:t>
            </w:r>
          </w:p>
          <w:p w:rsidR="00C20FC2" w:rsidRPr="00890DEF" w:rsidRDefault="00C20FC2" w:rsidP="00C20FC2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456A87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 -</w:t>
            </w:r>
            <w:r w:rsidR="00456A87">
              <w:rPr>
                <w:rFonts w:ascii="Times New Roman" w:eastAsiaTheme="minorEastAsia" w:hAnsi="Times New Roman" w:cs="Times New Roman"/>
                <w:sz w:val="28"/>
                <w:szCs w:val="28"/>
              </w:rPr>
              <w:t>7328,1</w:t>
            </w:r>
            <w:r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</w:t>
            </w:r>
            <w:r w:rsidR="00456A8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</w:t>
            </w:r>
            <w:r w:rsidR="00A30301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C20FC2" w:rsidRPr="00890DEF" w:rsidRDefault="00C20FC2" w:rsidP="00C20FC2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456A87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год- </w:t>
            </w:r>
            <w:r w:rsidR="00456A87">
              <w:rPr>
                <w:rFonts w:ascii="Times New Roman" w:eastAsiaTheme="minorEastAsia" w:hAnsi="Times New Roman" w:cs="Times New Roman"/>
                <w:sz w:val="28"/>
                <w:szCs w:val="28"/>
              </w:rPr>
              <w:t>7170</w:t>
            </w:r>
            <w:r w:rsidR="00C13FAB"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456A8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руб.</w:t>
            </w:r>
          </w:p>
          <w:p w:rsidR="00C20FC2" w:rsidRPr="00890DEF" w:rsidRDefault="00C20FC2" w:rsidP="00C20FC2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456A87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год- </w:t>
            </w:r>
            <w:r w:rsidR="00456A87">
              <w:rPr>
                <w:rFonts w:ascii="Times New Roman" w:eastAsiaTheme="minorEastAsia" w:hAnsi="Times New Roman" w:cs="Times New Roman"/>
                <w:sz w:val="28"/>
                <w:szCs w:val="28"/>
              </w:rPr>
              <w:t>7352,4</w:t>
            </w:r>
            <w:r w:rsidR="00C13FAB"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456A8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руб.</w:t>
            </w:r>
          </w:p>
          <w:p w:rsidR="00C20FC2" w:rsidRPr="00890DEF" w:rsidRDefault="00C20FC2" w:rsidP="00C20FC2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>Из них:</w:t>
            </w:r>
          </w:p>
          <w:p w:rsidR="00C20FC2" w:rsidRPr="00890DEF" w:rsidRDefault="00C20FC2" w:rsidP="00C20FC2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областной бюджет </w:t>
            </w:r>
            <w:r w:rsidR="00FF4C7F"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>0,0</w:t>
            </w:r>
            <w:r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</w:t>
            </w:r>
            <w:r w:rsidR="00456A8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руб., в том числе: </w:t>
            </w:r>
          </w:p>
          <w:p w:rsidR="00C20FC2" w:rsidRPr="00890DEF" w:rsidRDefault="00C20FC2" w:rsidP="00C20FC2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456A87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год- </w:t>
            </w:r>
            <w:r w:rsidR="00FF4C7F"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>0,0</w:t>
            </w:r>
            <w:r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</w:t>
            </w:r>
            <w:r w:rsidR="00456A8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руб.</w:t>
            </w:r>
          </w:p>
          <w:p w:rsidR="00C20FC2" w:rsidRPr="00890DEF" w:rsidRDefault="00C20FC2" w:rsidP="00C20FC2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456A87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год- </w:t>
            </w:r>
            <w:r w:rsidR="00FF4C7F"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>0,0</w:t>
            </w:r>
            <w:r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</w:t>
            </w:r>
            <w:r w:rsidR="00456A8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руб.</w:t>
            </w:r>
          </w:p>
          <w:p w:rsidR="00C20FC2" w:rsidRPr="00890DEF" w:rsidRDefault="00C20FC2" w:rsidP="00C20FC2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456A87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год- </w:t>
            </w:r>
            <w:r w:rsidR="00FF4C7F"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>0,0</w:t>
            </w:r>
            <w:r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</w:t>
            </w:r>
            <w:r w:rsidR="00456A8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руб.</w:t>
            </w:r>
          </w:p>
          <w:p w:rsidR="00FF4C7F" w:rsidRPr="00890DEF" w:rsidRDefault="00C20FC2" w:rsidP="00FF4C7F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местный бюджет </w:t>
            </w:r>
            <w:r w:rsidR="00456A8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7B615B">
              <w:rPr>
                <w:rFonts w:ascii="Times New Roman" w:eastAsiaTheme="minorEastAsia" w:hAnsi="Times New Roman" w:cs="Times New Roman"/>
                <w:sz w:val="28"/>
                <w:szCs w:val="28"/>
              </w:rPr>
              <w:t>21850,5</w:t>
            </w:r>
            <w:r w:rsidR="007B615B"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FF4C7F"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456A8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FF4C7F"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руб., в том числе:</w:t>
            </w:r>
          </w:p>
          <w:p w:rsidR="00456A87" w:rsidRPr="00890DEF" w:rsidRDefault="00456A87" w:rsidP="00456A87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 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7328,1</w:t>
            </w:r>
            <w:r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</w:t>
            </w:r>
            <w:r w:rsidR="00D6474D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456A87" w:rsidRPr="00890DEF" w:rsidRDefault="00456A87" w:rsidP="00456A87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7170</w:t>
            </w:r>
            <w:r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руб.</w:t>
            </w:r>
          </w:p>
          <w:p w:rsidR="009C3624" w:rsidRPr="00890DEF" w:rsidRDefault="00456A87" w:rsidP="00456A87">
            <w:pPr>
              <w:pStyle w:val="aff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w:r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7352,4</w:t>
            </w:r>
            <w:r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90DE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руб.</w:t>
            </w:r>
          </w:p>
        </w:tc>
      </w:tr>
      <w:tr w:rsidR="00D72130" w:rsidRPr="00FA30E7" w:rsidTr="00D6474D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30" w:rsidRPr="00FA30E7" w:rsidRDefault="00676A0D" w:rsidP="00591BDF">
            <w:pPr>
              <w:pStyle w:val="afff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Система контроля за реализацией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130" w:rsidRPr="00FA30E7" w:rsidRDefault="00D72130" w:rsidP="00CF06C7">
            <w:pPr>
              <w:pStyle w:val="afff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Контроль за исполнением программы осуществляется </w:t>
            </w:r>
            <w:r w:rsidR="00676A0D"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соответствии с </w:t>
            </w:r>
            <w:r w:rsidR="00456A87" w:rsidRPr="00935B51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 w:rsidR="00456A87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456A87" w:rsidRPr="00935B51">
              <w:rPr>
                <w:rFonts w:ascii="Times New Roman" w:hAnsi="Times New Roman" w:cs="Times New Roman"/>
                <w:sz w:val="28"/>
                <w:szCs w:val="28"/>
              </w:rPr>
              <w:t xml:space="preserve"> принятия решений о разработке муниципальных программ Ягоднинского муниципального округа</w:t>
            </w:r>
            <w:r w:rsidR="00BC43A8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="00456A87" w:rsidRPr="00935B51">
              <w:rPr>
                <w:rFonts w:ascii="Times New Roman" w:hAnsi="Times New Roman" w:cs="Times New Roman"/>
                <w:sz w:val="28"/>
                <w:szCs w:val="28"/>
              </w:rPr>
              <w:t>, их формировании и реализации, и Порядк</w:t>
            </w:r>
            <w:r w:rsidR="00456A87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456A87" w:rsidRPr="00935B5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оценки эффективности реализации муниципальных программ Ягоднинского муниципального округа</w:t>
            </w:r>
            <w:r w:rsidR="00BC43A8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="003D3030">
              <w:rPr>
                <w:rFonts w:ascii="Times New Roman" w:eastAsiaTheme="minorEastAsia" w:hAnsi="Times New Roman" w:cs="Times New Roman"/>
                <w:sz w:val="28"/>
                <w:szCs w:val="28"/>
              </w:rPr>
              <w:t>, утвержденными</w:t>
            </w:r>
            <w:r w:rsidR="00676A0D"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постановлением администрации Ягоднинского </w:t>
            </w:r>
            <w:r w:rsidR="003D3030" w:rsidRPr="00935B51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="00BC43A8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="003D3030" w:rsidRPr="00935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A0D"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 </w:t>
            </w:r>
            <w:r w:rsidR="003D3030">
              <w:rPr>
                <w:rFonts w:ascii="Times New Roman" w:eastAsiaTheme="minorEastAsia" w:hAnsi="Times New Roman" w:cs="Times New Roman"/>
                <w:sz w:val="28"/>
                <w:szCs w:val="28"/>
              </w:rPr>
              <w:t>09</w:t>
            </w:r>
            <w:r w:rsidR="00676A0D"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>.01.20</w:t>
            </w:r>
            <w:r w:rsidR="003D3030">
              <w:rPr>
                <w:rFonts w:ascii="Times New Roman" w:eastAsiaTheme="minorEastAsia" w:hAnsi="Times New Roman" w:cs="Times New Roman"/>
                <w:sz w:val="28"/>
                <w:szCs w:val="28"/>
              </w:rPr>
              <w:t>23 года</w:t>
            </w:r>
            <w:r w:rsidR="00676A0D" w:rsidRPr="00FA3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№</w:t>
            </w:r>
            <w:r w:rsidR="003D3030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</w:tr>
    </w:tbl>
    <w:p w:rsidR="000A3D0C" w:rsidRPr="00FA30E7" w:rsidRDefault="000A3D0C">
      <w:pPr>
        <w:rPr>
          <w:rFonts w:ascii="Times New Roman" w:hAnsi="Times New Roman" w:cs="Times New Roman"/>
          <w:sz w:val="28"/>
          <w:szCs w:val="28"/>
        </w:rPr>
      </w:pPr>
    </w:p>
    <w:p w:rsidR="008B48C0" w:rsidRPr="00FA30E7" w:rsidRDefault="008B48C0" w:rsidP="008E591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0E7">
        <w:rPr>
          <w:rFonts w:ascii="Times New Roman" w:hAnsi="Times New Roman" w:cs="Times New Roman"/>
          <w:b/>
          <w:sz w:val="28"/>
          <w:szCs w:val="28"/>
        </w:rPr>
        <w:t>1. Характеристика задач,</w:t>
      </w:r>
      <w:r w:rsidR="00DB23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30E7">
        <w:rPr>
          <w:rFonts w:ascii="Times New Roman" w:hAnsi="Times New Roman" w:cs="Times New Roman"/>
          <w:b/>
          <w:sz w:val="28"/>
          <w:szCs w:val="28"/>
        </w:rPr>
        <w:t>решение которых осуществляется путем реализации Программы</w:t>
      </w:r>
    </w:p>
    <w:p w:rsidR="008B48C0" w:rsidRPr="00FA30E7" w:rsidRDefault="008B48C0">
      <w:pPr>
        <w:rPr>
          <w:rFonts w:ascii="Times New Roman" w:hAnsi="Times New Roman" w:cs="Times New Roman"/>
          <w:sz w:val="28"/>
          <w:szCs w:val="28"/>
        </w:rPr>
      </w:pPr>
    </w:p>
    <w:p w:rsidR="00E30F07" w:rsidRPr="00FA30E7" w:rsidRDefault="00E30F07" w:rsidP="00DB23EF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FA30E7">
        <w:rPr>
          <w:rFonts w:ascii="Times New Roman" w:hAnsi="Times New Roman" w:cs="Times New Roman"/>
          <w:sz w:val="28"/>
          <w:szCs w:val="28"/>
        </w:rPr>
        <w:t xml:space="preserve">На протяжении ряда последних лет вопросам обеспечения пожарной безопасности учреждений </w:t>
      </w:r>
      <w:r w:rsidR="003D3030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="003D3030" w:rsidRPr="00935B5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BC43A8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386DA6">
        <w:rPr>
          <w:rFonts w:ascii="Times New Roman" w:hAnsi="Times New Roman" w:cs="Times New Roman"/>
          <w:sz w:val="28"/>
          <w:szCs w:val="28"/>
        </w:rPr>
        <w:t xml:space="preserve"> </w:t>
      </w:r>
      <w:r w:rsidRPr="00FA30E7">
        <w:rPr>
          <w:rFonts w:ascii="Times New Roman" w:hAnsi="Times New Roman" w:cs="Times New Roman"/>
          <w:sz w:val="28"/>
          <w:szCs w:val="28"/>
        </w:rPr>
        <w:t>уделялось достаточно внимания. Ежегодно выделялись средства на обеспечение и укрепление противопожарной защиты объектов учреждений образования, культуры, архива. В большинстве учреждений функционируют системы автоматической пожарной защиты, имеется пожарное водоснабжение, первичные средства пожаротушения и другие средства противопожарной защиты. Однако на сегодняшний день пожарная безопасность в некоторых учреждениях не в полной мере соответствует требованиям нормативных документов и существует необходимость выполнения комплекса противопожарных мероприятий.</w:t>
      </w:r>
    </w:p>
    <w:p w:rsidR="00E30F07" w:rsidRPr="00FA30E7" w:rsidRDefault="00E30F07" w:rsidP="00DB23EF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>Возникновение пожаров в учреждениях социальной сферы с массовым пребыванием людей часто приводит не только к значительному экономическому ущербу, но и к гибели людей.</w:t>
      </w:r>
    </w:p>
    <w:p w:rsidR="00E30F07" w:rsidRPr="00FA30E7" w:rsidRDefault="00E30F07" w:rsidP="00DB23EF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 xml:space="preserve">Основными нарушениями требований пожарной безопасности в учреждениях </w:t>
      </w:r>
      <w:r w:rsidR="003D3030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="003D3030" w:rsidRPr="00935B5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FA6CF2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Pr="00FA30E7">
        <w:rPr>
          <w:rFonts w:ascii="Times New Roman" w:hAnsi="Times New Roman" w:cs="Times New Roman"/>
          <w:sz w:val="28"/>
          <w:szCs w:val="28"/>
        </w:rPr>
        <w:t>являются:</w:t>
      </w:r>
    </w:p>
    <w:p w:rsidR="00E30F07" w:rsidRPr="00FA30E7" w:rsidRDefault="00C20FC2" w:rsidP="00DB23EF">
      <w:pPr>
        <w:pStyle w:val="affff5"/>
        <w:widowControl/>
        <w:numPr>
          <w:ilvl w:val="0"/>
          <w:numId w:val="5"/>
        </w:numPr>
        <w:tabs>
          <w:tab w:val="left" w:pos="993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>н</w:t>
      </w:r>
      <w:r w:rsidR="00E30F07" w:rsidRPr="00FA30E7">
        <w:rPr>
          <w:rFonts w:ascii="Times New Roman" w:hAnsi="Times New Roman" w:cs="Times New Roman"/>
          <w:sz w:val="28"/>
          <w:szCs w:val="28"/>
        </w:rPr>
        <w:t>есоответствие нормам автоматической пожарной сигнализации;</w:t>
      </w:r>
    </w:p>
    <w:p w:rsidR="00E30F07" w:rsidRPr="00FA30E7" w:rsidRDefault="00E30F07" w:rsidP="00DB23EF">
      <w:pPr>
        <w:pStyle w:val="affff5"/>
        <w:widowControl/>
        <w:numPr>
          <w:ilvl w:val="0"/>
          <w:numId w:val="5"/>
        </w:numPr>
        <w:tabs>
          <w:tab w:val="left" w:pos="993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>отсутствие или необходимость повторной огнезащитной обработки сгораемых конструкций зданий;</w:t>
      </w:r>
    </w:p>
    <w:p w:rsidR="00E30F07" w:rsidRPr="00FA30E7" w:rsidRDefault="00E30F07" w:rsidP="00DB23EF">
      <w:pPr>
        <w:pStyle w:val="affff5"/>
        <w:widowControl/>
        <w:numPr>
          <w:ilvl w:val="0"/>
          <w:numId w:val="5"/>
        </w:numPr>
        <w:tabs>
          <w:tab w:val="left" w:pos="993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lastRenderedPageBreak/>
        <w:t>необходимость доукомплектования первичными средствами пожаротушения и перезарядки огнетушителей.</w:t>
      </w:r>
    </w:p>
    <w:p w:rsidR="0083794E" w:rsidRPr="0083794E" w:rsidRDefault="003B66A0" w:rsidP="0083794E">
      <w:pPr>
        <w:pStyle w:val="12"/>
        <w:shd w:val="clear" w:color="auto" w:fill="auto"/>
        <w:spacing w:before="0"/>
        <w:ind w:left="20" w:right="20" w:firstLine="831"/>
        <w:rPr>
          <w:sz w:val="28"/>
          <w:szCs w:val="28"/>
        </w:rPr>
      </w:pPr>
      <w:r w:rsidRPr="0083794E">
        <w:rPr>
          <w:sz w:val="28"/>
          <w:szCs w:val="28"/>
        </w:rPr>
        <w:t xml:space="preserve">Кроме того, </w:t>
      </w:r>
      <w:r w:rsidR="0083794E" w:rsidRPr="0083794E">
        <w:rPr>
          <w:sz w:val="28"/>
          <w:szCs w:val="28"/>
        </w:rPr>
        <w:t>на протяжении последних лет сохраняется высокий риск пожаров с гибелью детей в местах проживания многодетных семей, граждан (семей), находящихся в социально опасном положении или трудной жизненной ситуации, одиноких малоподвижных пенсионеров, инвалидов.</w:t>
      </w:r>
    </w:p>
    <w:p w:rsidR="0083794E" w:rsidRPr="0083794E" w:rsidRDefault="0083794E" w:rsidP="0083794E">
      <w:pPr>
        <w:pStyle w:val="12"/>
        <w:shd w:val="clear" w:color="auto" w:fill="auto"/>
        <w:spacing w:before="0"/>
        <w:ind w:left="20" w:right="20" w:firstLine="831"/>
        <w:rPr>
          <w:sz w:val="28"/>
          <w:szCs w:val="28"/>
        </w:rPr>
      </w:pPr>
      <w:r w:rsidRPr="0083794E">
        <w:rPr>
          <w:sz w:val="28"/>
          <w:szCs w:val="28"/>
        </w:rPr>
        <w:t>Исходя из многолетнего анализа пожаров, выделяются 3 основных условия, способствующие гибели людей (детей) на пожарах, независимо от причин их возникновения:</w:t>
      </w:r>
    </w:p>
    <w:p w:rsidR="0083794E" w:rsidRPr="0083794E" w:rsidRDefault="0083794E" w:rsidP="0083794E">
      <w:pPr>
        <w:pStyle w:val="12"/>
        <w:numPr>
          <w:ilvl w:val="0"/>
          <w:numId w:val="12"/>
        </w:numPr>
        <w:shd w:val="clear" w:color="auto" w:fill="auto"/>
        <w:spacing w:before="0"/>
        <w:ind w:left="20" w:right="20" w:firstLine="831"/>
        <w:rPr>
          <w:sz w:val="28"/>
          <w:szCs w:val="28"/>
        </w:rPr>
      </w:pPr>
      <w:r w:rsidRPr="0083794E">
        <w:rPr>
          <w:sz w:val="28"/>
          <w:szCs w:val="28"/>
        </w:rPr>
        <w:t xml:space="preserve"> состояние сна, и как следствие, позднее обнаружение пожара;</w:t>
      </w:r>
    </w:p>
    <w:p w:rsidR="0083794E" w:rsidRPr="0083794E" w:rsidRDefault="0083794E" w:rsidP="0083794E">
      <w:pPr>
        <w:pStyle w:val="12"/>
        <w:numPr>
          <w:ilvl w:val="0"/>
          <w:numId w:val="12"/>
        </w:numPr>
        <w:shd w:val="clear" w:color="auto" w:fill="auto"/>
        <w:spacing w:before="0"/>
        <w:ind w:left="20" w:right="20" w:firstLine="831"/>
        <w:rPr>
          <w:sz w:val="28"/>
          <w:szCs w:val="28"/>
        </w:rPr>
      </w:pPr>
      <w:r w:rsidRPr="0083794E">
        <w:rPr>
          <w:sz w:val="28"/>
          <w:szCs w:val="28"/>
        </w:rPr>
        <w:t xml:space="preserve"> в случае позднего обнаружения пожара, взрослые не всегда успевают принять меры по эвакуации детей (наиболее характерно для многодетных семей);</w:t>
      </w:r>
    </w:p>
    <w:p w:rsidR="0083794E" w:rsidRPr="0083794E" w:rsidRDefault="0083794E" w:rsidP="0083794E">
      <w:pPr>
        <w:pStyle w:val="12"/>
        <w:numPr>
          <w:ilvl w:val="0"/>
          <w:numId w:val="12"/>
        </w:numPr>
        <w:shd w:val="clear" w:color="auto" w:fill="auto"/>
        <w:spacing w:before="0"/>
        <w:ind w:left="20" w:right="20" w:firstLine="831"/>
        <w:rPr>
          <w:sz w:val="28"/>
          <w:szCs w:val="28"/>
        </w:rPr>
      </w:pPr>
      <w:r w:rsidRPr="0083794E">
        <w:rPr>
          <w:sz w:val="28"/>
          <w:szCs w:val="28"/>
        </w:rPr>
        <w:t xml:space="preserve"> оставление детей без присмотра взрослых.</w:t>
      </w:r>
    </w:p>
    <w:p w:rsidR="0083794E" w:rsidRPr="0083794E" w:rsidRDefault="0083794E" w:rsidP="0083794E">
      <w:pPr>
        <w:pStyle w:val="12"/>
        <w:shd w:val="clear" w:color="auto" w:fill="auto"/>
        <w:spacing w:before="0"/>
        <w:ind w:left="20" w:right="20" w:firstLine="831"/>
        <w:rPr>
          <w:sz w:val="28"/>
          <w:szCs w:val="28"/>
        </w:rPr>
      </w:pPr>
      <w:r w:rsidRPr="0083794E">
        <w:rPr>
          <w:sz w:val="28"/>
          <w:szCs w:val="28"/>
        </w:rPr>
        <w:t xml:space="preserve">В целях снижения степени влияния основных условий, способствующих гибели людей (детей) на пожаре, наиболее целесообразно обеспечить оснащение мест их проживания современными автономными дымовыми пожарными извещателями с </w:t>
      </w:r>
      <w:r w:rsidRPr="0083794E">
        <w:rPr>
          <w:sz w:val="28"/>
          <w:szCs w:val="28"/>
          <w:lang w:val="en-US" w:eastAsia="en-US" w:bidi="en-US"/>
        </w:rPr>
        <w:t>GSM</w:t>
      </w:r>
      <w:r w:rsidRPr="0083794E">
        <w:rPr>
          <w:sz w:val="28"/>
          <w:szCs w:val="28"/>
        </w:rPr>
        <w:t>-модулем, принцип действия которых позволяет не только обнаружить возгорание и подать звуковой сигнал внутри помещения, но и оперативно оповестить подразделения пожарной охраны, собствен</w:t>
      </w:r>
      <w:r w:rsidR="0050396E">
        <w:rPr>
          <w:sz w:val="28"/>
          <w:szCs w:val="28"/>
        </w:rPr>
        <w:t xml:space="preserve">ников жилых помещений, соседей </w:t>
      </w:r>
      <w:r w:rsidRPr="0083794E">
        <w:rPr>
          <w:sz w:val="28"/>
          <w:szCs w:val="28"/>
        </w:rPr>
        <w:t>для своевременного оказания необходимой помощи.</w:t>
      </w:r>
    </w:p>
    <w:p w:rsidR="0083794E" w:rsidRPr="0083794E" w:rsidRDefault="0083794E" w:rsidP="0083794E">
      <w:pPr>
        <w:pStyle w:val="12"/>
        <w:shd w:val="clear" w:color="auto" w:fill="auto"/>
        <w:spacing w:before="0"/>
        <w:ind w:left="20" w:right="20" w:firstLine="831"/>
        <w:rPr>
          <w:sz w:val="28"/>
          <w:szCs w:val="28"/>
        </w:rPr>
      </w:pPr>
      <w:r w:rsidRPr="0083794E">
        <w:rPr>
          <w:sz w:val="28"/>
          <w:szCs w:val="28"/>
        </w:rPr>
        <w:t xml:space="preserve">Выполнение мероприятий по оснащению автономными дымовыми пожарными извещателями с </w:t>
      </w:r>
      <w:r w:rsidRPr="0083794E">
        <w:rPr>
          <w:sz w:val="28"/>
          <w:szCs w:val="28"/>
          <w:lang w:val="en-US" w:eastAsia="en-US" w:bidi="en-US"/>
        </w:rPr>
        <w:t>GSM</w:t>
      </w:r>
      <w:r w:rsidRPr="0083794E">
        <w:rPr>
          <w:sz w:val="28"/>
          <w:szCs w:val="28"/>
        </w:rPr>
        <w:t>-модулем жилых помещений осуществляется органами местного самоуправления в рамках реализации первичных мер пожарной безопасности.</w:t>
      </w:r>
    </w:p>
    <w:p w:rsidR="00E30F07" w:rsidRPr="00FA30E7" w:rsidRDefault="00E30F07" w:rsidP="0083794E">
      <w:pPr>
        <w:widowControl/>
        <w:ind w:left="20" w:right="20" w:firstLine="831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обеспечить комплексное урегулирование проблемных вопросов и системное развитие инфраструктуры обеспечения пожарной безопасности.</w:t>
      </w:r>
    </w:p>
    <w:p w:rsidR="0083794E" w:rsidRDefault="0083794E" w:rsidP="002C24B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A3D0C" w:rsidRPr="00FA30E7" w:rsidRDefault="000A3D0C" w:rsidP="002C24B4">
      <w:pPr>
        <w:pStyle w:val="1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 xml:space="preserve">2. </w:t>
      </w:r>
      <w:r w:rsidR="00541A93">
        <w:rPr>
          <w:rFonts w:ascii="Times New Roman" w:hAnsi="Times New Roman" w:cs="Times New Roman"/>
          <w:sz w:val="28"/>
          <w:szCs w:val="28"/>
        </w:rPr>
        <w:t>Ц</w:t>
      </w:r>
      <w:r w:rsidRPr="00FA30E7">
        <w:rPr>
          <w:rFonts w:ascii="Times New Roman" w:hAnsi="Times New Roman" w:cs="Times New Roman"/>
          <w:sz w:val="28"/>
          <w:szCs w:val="28"/>
        </w:rPr>
        <w:t>ели</w:t>
      </w:r>
      <w:r w:rsidR="00924166" w:rsidRPr="00FA30E7">
        <w:rPr>
          <w:rFonts w:ascii="Times New Roman" w:hAnsi="Times New Roman" w:cs="Times New Roman"/>
          <w:sz w:val="28"/>
          <w:szCs w:val="28"/>
        </w:rPr>
        <w:t>,</w:t>
      </w:r>
      <w:r w:rsidRPr="00FA30E7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1A51F9" w:rsidRPr="00FA30E7">
        <w:rPr>
          <w:rFonts w:ascii="Times New Roman" w:hAnsi="Times New Roman" w:cs="Times New Roman"/>
          <w:sz w:val="28"/>
          <w:szCs w:val="28"/>
        </w:rPr>
        <w:t xml:space="preserve">, ожидаемые результаты, этапы и сроки реализации муниципальной </w:t>
      </w:r>
      <w:r w:rsidRPr="00FA30E7">
        <w:rPr>
          <w:rFonts w:ascii="Times New Roman" w:hAnsi="Times New Roman" w:cs="Times New Roman"/>
          <w:sz w:val="28"/>
          <w:szCs w:val="28"/>
        </w:rPr>
        <w:t xml:space="preserve"> Программы</w:t>
      </w:r>
      <w:bookmarkEnd w:id="2"/>
    </w:p>
    <w:p w:rsidR="008E5918" w:rsidRPr="00FA30E7" w:rsidRDefault="008E5918" w:rsidP="00E30F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F07" w:rsidRPr="00FA30E7" w:rsidRDefault="00E30F07" w:rsidP="003D30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в сфере реализации </w:t>
      </w:r>
      <w:r w:rsidR="00DB23EF">
        <w:rPr>
          <w:rFonts w:ascii="Times New Roman" w:hAnsi="Times New Roman" w:cs="Times New Roman"/>
          <w:sz w:val="28"/>
          <w:szCs w:val="28"/>
        </w:rPr>
        <w:t>П</w:t>
      </w:r>
      <w:r w:rsidRPr="00FA30E7">
        <w:rPr>
          <w:rFonts w:ascii="Times New Roman" w:hAnsi="Times New Roman" w:cs="Times New Roman"/>
          <w:sz w:val="28"/>
          <w:szCs w:val="28"/>
        </w:rPr>
        <w:t>рограммы определены в следующих стратегических документах:</w:t>
      </w:r>
    </w:p>
    <w:p w:rsidR="005B5F97" w:rsidRPr="00FA30E7" w:rsidRDefault="005B5F97" w:rsidP="003D30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 xml:space="preserve">- Федеральный закон от 21.12.1994 </w:t>
      </w:r>
      <w:r w:rsidR="003D3030">
        <w:rPr>
          <w:rFonts w:ascii="Times New Roman" w:hAnsi="Times New Roman" w:cs="Times New Roman"/>
          <w:sz w:val="28"/>
          <w:szCs w:val="28"/>
        </w:rPr>
        <w:t xml:space="preserve">года </w:t>
      </w:r>
      <w:r w:rsidR="00CD1C62">
        <w:rPr>
          <w:rFonts w:ascii="Times New Roman" w:hAnsi="Times New Roman" w:cs="Times New Roman"/>
          <w:sz w:val="28"/>
          <w:szCs w:val="28"/>
        </w:rPr>
        <w:t>№</w:t>
      </w:r>
      <w:r w:rsidRPr="00FA30E7">
        <w:rPr>
          <w:rFonts w:ascii="Times New Roman" w:hAnsi="Times New Roman" w:cs="Times New Roman"/>
          <w:sz w:val="28"/>
          <w:szCs w:val="28"/>
        </w:rPr>
        <w:t xml:space="preserve"> 68-ФЗ </w:t>
      </w:r>
      <w:r w:rsidR="00CD1C62">
        <w:rPr>
          <w:rFonts w:ascii="Times New Roman" w:hAnsi="Times New Roman" w:cs="Times New Roman"/>
          <w:sz w:val="28"/>
          <w:szCs w:val="28"/>
        </w:rPr>
        <w:t>«</w:t>
      </w:r>
      <w:r w:rsidRPr="00FA30E7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CD1C62">
        <w:rPr>
          <w:rFonts w:ascii="Times New Roman" w:hAnsi="Times New Roman" w:cs="Times New Roman"/>
          <w:sz w:val="28"/>
          <w:szCs w:val="28"/>
        </w:rPr>
        <w:t>»</w:t>
      </w:r>
      <w:r w:rsidRPr="00FA30E7">
        <w:rPr>
          <w:rFonts w:ascii="Times New Roman" w:hAnsi="Times New Roman" w:cs="Times New Roman"/>
          <w:sz w:val="28"/>
          <w:szCs w:val="28"/>
        </w:rPr>
        <w:t>;</w:t>
      </w:r>
    </w:p>
    <w:p w:rsidR="005B5F97" w:rsidRPr="00FA30E7" w:rsidRDefault="005B5F97" w:rsidP="003D30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 xml:space="preserve">- Федеральный закон от 21.12.1994 </w:t>
      </w:r>
      <w:r w:rsidR="003D3030">
        <w:rPr>
          <w:rFonts w:ascii="Times New Roman" w:hAnsi="Times New Roman" w:cs="Times New Roman"/>
          <w:sz w:val="28"/>
          <w:szCs w:val="28"/>
        </w:rPr>
        <w:t xml:space="preserve">года </w:t>
      </w:r>
      <w:r w:rsidR="00CD1C62">
        <w:rPr>
          <w:rFonts w:ascii="Times New Roman" w:hAnsi="Times New Roman" w:cs="Times New Roman"/>
          <w:sz w:val="28"/>
          <w:szCs w:val="28"/>
        </w:rPr>
        <w:t>№</w:t>
      </w:r>
      <w:r w:rsidRPr="00FA30E7">
        <w:rPr>
          <w:rFonts w:ascii="Times New Roman" w:hAnsi="Times New Roman" w:cs="Times New Roman"/>
          <w:sz w:val="28"/>
          <w:szCs w:val="28"/>
        </w:rPr>
        <w:t xml:space="preserve"> 69-ФЗ </w:t>
      </w:r>
      <w:r w:rsidR="00CD1C62">
        <w:rPr>
          <w:rFonts w:ascii="Times New Roman" w:hAnsi="Times New Roman" w:cs="Times New Roman"/>
          <w:sz w:val="28"/>
          <w:szCs w:val="28"/>
        </w:rPr>
        <w:t>«</w:t>
      </w:r>
      <w:bookmarkStart w:id="3" w:name="_GoBack"/>
      <w:bookmarkEnd w:id="3"/>
      <w:r w:rsidRPr="00FA30E7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CD1C62">
        <w:rPr>
          <w:rFonts w:ascii="Times New Roman" w:hAnsi="Times New Roman" w:cs="Times New Roman"/>
          <w:sz w:val="28"/>
          <w:szCs w:val="28"/>
        </w:rPr>
        <w:t>»</w:t>
      </w:r>
      <w:r w:rsidRPr="00FA30E7">
        <w:rPr>
          <w:rFonts w:ascii="Times New Roman" w:hAnsi="Times New Roman" w:cs="Times New Roman"/>
          <w:sz w:val="28"/>
          <w:szCs w:val="28"/>
        </w:rPr>
        <w:t>;</w:t>
      </w:r>
    </w:p>
    <w:p w:rsidR="005B5F97" w:rsidRPr="00FA30E7" w:rsidRDefault="005B5F97" w:rsidP="003D30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 xml:space="preserve">- Федеральный закон от 22.07.2008 </w:t>
      </w:r>
      <w:r w:rsidR="003D3030">
        <w:rPr>
          <w:rFonts w:ascii="Times New Roman" w:hAnsi="Times New Roman" w:cs="Times New Roman"/>
          <w:sz w:val="28"/>
          <w:szCs w:val="28"/>
        </w:rPr>
        <w:t xml:space="preserve">года </w:t>
      </w:r>
      <w:r w:rsidR="00CD1C62">
        <w:rPr>
          <w:rFonts w:ascii="Times New Roman" w:hAnsi="Times New Roman" w:cs="Times New Roman"/>
          <w:sz w:val="28"/>
          <w:szCs w:val="28"/>
        </w:rPr>
        <w:t>№</w:t>
      </w:r>
      <w:r w:rsidRPr="00FA30E7">
        <w:rPr>
          <w:rFonts w:ascii="Times New Roman" w:hAnsi="Times New Roman" w:cs="Times New Roman"/>
          <w:sz w:val="28"/>
          <w:szCs w:val="28"/>
        </w:rPr>
        <w:t xml:space="preserve"> 123-ФЗ </w:t>
      </w:r>
      <w:r w:rsidR="00CD1C62">
        <w:rPr>
          <w:rFonts w:ascii="Times New Roman" w:hAnsi="Times New Roman" w:cs="Times New Roman"/>
          <w:sz w:val="28"/>
          <w:szCs w:val="28"/>
        </w:rPr>
        <w:t>«</w:t>
      </w:r>
      <w:r w:rsidRPr="00FA30E7">
        <w:rPr>
          <w:rFonts w:ascii="Times New Roman" w:hAnsi="Times New Roman" w:cs="Times New Roman"/>
          <w:sz w:val="28"/>
          <w:szCs w:val="28"/>
        </w:rPr>
        <w:t>Технический регламент о требованиях пожарной безопасности</w:t>
      </w:r>
      <w:r w:rsidR="00CD1C62">
        <w:rPr>
          <w:rFonts w:ascii="Times New Roman" w:hAnsi="Times New Roman" w:cs="Times New Roman"/>
          <w:sz w:val="28"/>
          <w:szCs w:val="28"/>
        </w:rPr>
        <w:t>»</w:t>
      </w:r>
      <w:r w:rsidRPr="00FA30E7">
        <w:rPr>
          <w:rFonts w:ascii="Times New Roman" w:hAnsi="Times New Roman" w:cs="Times New Roman"/>
          <w:sz w:val="28"/>
          <w:szCs w:val="28"/>
        </w:rPr>
        <w:t>;</w:t>
      </w:r>
    </w:p>
    <w:p w:rsidR="00E30F07" w:rsidRPr="00FA30E7" w:rsidRDefault="005B5F97" w:rsidP="003D30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 xml:space="preserve">- Федеральный закон от 22.08.1995 </w:t>
      </w:r>
      <w:r w:rsidR="003D3030">
        <w:rPr>
          <w:rFonts w:ascii="Times New Roman" w:hAnsi="Times New Roman" w:cs="Times New Roman"/>
          <w:sz w:val="28"/>
          <w:szCs w:val="28"/>
        </w:rPr>
        <w:t xml:space="preserve">года </w:t>
      </w:r>
      <w:r w:rsidR="00CD1C62">
        <w:rPr>
          <w:rFonts w:ascii="Times New Roman" w:hAnsi="Times New Roman" w:cs="Times New Roman"/>
          <w:sz w:val="28"/>
          <w:szCs w:val="28"/>
        </w:rPr>
        <w:t>№</w:t>
      </w:r>
      <w:r w:rsidRPr="00FA30E7">
        <w:rPr>
          <w:rFonts w:ascii="Times New Roman" w:hAnsi="Times New Roman" w:cs="Times New Roman"/>
          <w:sz w:val="28"/>
          <w:szCs w:val="28"/>
        </w:rPr>
        <w:t xml:space="preserve"> 151-ФЗ </w:t>
      </w:r>
      <w:r w:rsidR="00CD1C62">
        <w:rPr>
          <w:rFonts w:ascii="Times New Roman" w:hAnsi="Times New Roman" w:cs="Times New Roman"/>
          <w:sz w:val="28"/>
          <w:szCs w:val="28"/>
        </w:rPr>
        <w:t>«</w:t>
      </w:r>
      <w:r w:rsidRPr="00FA30E7">
        <w:rPr>
          <w:rFonts w:ascii="Times New Roman" w:hAnsi="Times New Roman" w:cs="Times New Roman"/>
          <w:sz w:val="28"/>
          <w:szCs w:val="28"/>
        </w:rPr>
        <w:t>Об аварийно-спасательных службах и статусе спасателей</w:t>
      </w:r>
    </w:p>
    <w:p w:rsidR="00E30F07" w:rsidRPr="00FA30E7" w:rsidRDefault="00E30F07" w:rsidP="00DB23E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 xml:space="preserve">Целью Программы является - защита населения и территории </w:t>
      </w:r>
      <w:r w:rsidR="003D3030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="003D3030" w:rsidRPr="00935B5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BC43A8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Pr="00FA30E7">
        <w:rPr>
          <w:rFonts w:ascii="Times New Roman" w:hAnsi="Times New Roman" w:cs="Times New Roman"/>
          <w:sz w:val="28"/>
          <w:szCs w:val="28"/>
        </w:rPr>
        <w:t xml:space="preserve">от чрезвычайных ситуаций природного и техногенного характера, обеспечение первичных мер пожарной </w:t>
      </w:r>
      <w:r w:rsidRPr="00FA30E7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безопасности, снижение риска возникновения пожаров в учреждениях </w:t>
      </w:r>
      <w:r w:rsidR="003D3030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="003D3030" w:rsidRPr="00935B5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A30E7">
        <w:rPr>
          <w:rFonts w:ascii="Times New Roman" w:hAnsi="Times New Roman" w:cs="Times New Roman"/>
          <w:sz w:val="28"/>
          <w:szCs w:val="28"/>
        </w:rPr>
        <w:t>, включая предотвращение гибели людей и экономического ущерба от пожаров.</w:t>
      </w:r>
    </w:p>
    <w:p w:rsidR="00E30F07" w:rsidRPr="00FA30E7" w:rsidRDefault="00E30F07" w:rsidP="00DB23EF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решение следующих задач:</w:t>
      </w:r>
    </w:p>
    <w:p w:rsidR="00E30F07" w:rsidRPr="00FA30E7" w:rsidRDefault="00E30F07" w:rsidP="00DB23EF">
      <w:pPr>
        <w:pStyle w:val="affff5"/>
        <w:widowControl/>
        <w:numPr>
          <w:ilvl w:val="0"/>
          <w:numId w:val="3"/>
        </w:numPr>
        <w:tabs>
          <w:tab w:val="left" w:pos="993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="0059022A" w:rsidRPr="00FA30E7">
        <w:rPr>
          <w:rFonts w:ascii="Times New Roman" w:hAnsi="Times New Roman" w:cs="Times New Roman"/>
          <w:sz w:val="28"/>
          <w:szCs w:val="28"/>
        </w:rPr>
        <w:t xml:space="preserve">первичных мер </w:t>
      </w:r>
      <w:r w:rsidRPr="00FA30E7">
        <w:rPr>
          <w:rFonts w:ascii="Times New Roman" w:hAnsi="Times New Roman" w:cs="Times New Roman"/>
          <w:sz w:val="28"/>
          <w:szCs w:val="28"/>
        </w:rPr>
        <w:t xml:space="preserve">пожарной безопасности </w:t>
      </w:r>
      <w:r w:rsidR="0059022A" w:rsidRPr="00FA30E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D3030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="003D3030" w:rsidRPr="00935B5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C43A8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3D3030" w:rsidRPr="00935B51">
        <w:rPr>
          <w:rFonts w:ascii="Times New Roman" w:hAnsi="Times New Roman" w:cs="Times New Roman"/>
          <w:sz w:val="28"/>
          <w:szCs w:val="28"/>
        </w:rPr>
        <w:t xml:space="preserve"> </w:t>
      </w:r>
      <w:r w:rsidR="0059022A" w:rsidRPr="00FA30E7">
        <w:rPr>
          <w:rFonts w:ascii="Times New Roman" w:hAnsi="Times New Roman" w:cs="Times New Roman"/>
          <w:sz w:val="28"/>
          <w:szCs w:val="28"/>
        </w:rPr>
        <w:t xml:space="preserve">и в подведомственных </w:t>
      </w:r>
      <w:r w:rsidRPr="00FA30E7">
        <w:rPr>
          <w:rFonts w:ascii="Times New Roman" w:hAnsi="Times New Roman" w:cs="Times New Roman"/>
          <w:sz w:val="28"/>
          <w:szCs w:val="28"/>
        </w:rPr>
        <w:t>учреждени</w:t>
      </w:r>
      <w:r w:rsidR="0059022A" w:rsidRPr="00FA30E7">
        <w:rPr>
          <w:rFonts w:ascii="Times New Roman" w:hAnsi="Times New Roman" w:cs="Times New Roman"/>
          <w:sz w:val="28"/>
          <w:szCs w:val="28"/>
        </w:rPr>
        <w:t>ях</w:t>
      </w:r>
      <w:r w:rsidRPr="00FA30E7">
        <w:rPr>
          <w:rFonts w:ascii="Times New Roman" w:hAnsi="Times New Roman" w:cs="Times New Roman"/>
          <w:sz w:val="28"/>
          <w:szCs w:val="28"/>
        </w:rPr>
        <w:t>;</w:t>
      </w:r>
    </w:p>
    <w:p w:rsidR="0059022A" w:rsidRPr="00FA30E7" w:rsidRDefault="0059022A" w:rsidP="003D3030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 xml:space="preserve">- </w:t>
      </w:r>
      <w:r w:rsidR="00DB23EF">
        <w:rPr>
          <w:rFonts w:ascii="Times New Roman" w:hAnsi="Times New Roman" w:cs="Times New Roman"/>
          <w:sz w:val="28"/>
          <w:szCs w:val="28"/>
        </w:rPr>
        <w:t xml:space="preserve">  </w:t>
      </w:r>
      <w:r w:rsidRPr="00FA30E7">
        <w:rPr>
          <w:rFonts w:ascii="Times New Roman" w:hAnsi="Times New Roman" w:cs="Times New Roman"/>
          <w:sz w:val="28"/>
          <w:szCs w:val="28"/>
        </w:rPr>
        <w:t>повышение уровня оперативного реагирования на возникновение (угрозу возникновения) чрезвычайных ситуаций, происшествий и эффективности взаимодействия с привлекаемыми силами и средствами за счет сокращения времени на постановку задач оперативным службам, сокращение времени оповещения руководящего состава</w:t>
      </w:r>
      <w:r w:rsidR="004C661F">
        <w:rPr>
          <w:rFonts w:ascii="Times New Roman" w:hAnsi="Times New Roman" w:cs="Times New Roman"/>
          <w:sz w:val="28"/>
          <w:szCs w:val="28"/>
        </w:rPr>
        <w:t>;</w:t>
      </w:r>
    </w:p>
    <w:p w:rsidR="00E30F07" w:rsidRPr="00FA30E7" w:rsidRDefault="00CF06C7" w:rsidP="003D3030">
      <w:pPr>
        <w:pStyle w:val="affff5"/>
        <w:widowControl/>
        <w:numPr>
          <w:ilvl w:val="0"/>
          <w:numId w:val="3"/>
        </w:numPr>
        <w:tabs>
          <w:tab w:val="left" w:pos="993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="00DB23EF">
        <w:rPr>
          <w:rFonts w:ascii="Times New Roman" w:hAnsi="Times New Roman" w:cs="Times New Roman"/>
          <w:sz w:val="28"/>
          <w:szCs w:val="28"/>
        </w:rPr>
        <w:t>муниципального</w:t>
      </w:r>
      <w:r w:rsidR="0059022A" w:rsidRPr="00FA30E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C43A8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59022A" w:rsidRPr="00FA30E7">
        <w:rPr>
          <w:rFonts w:ascii="Times New Roman" w:hAnsi="Times New Roman" w:cs="Times New Roman"/>
          <w:sz w:val="28"/>
          <w:szCs w:val="28"/>
        </w:rPr>
        <w:t>, работников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Ягоднинского муниципального округа</w:t>
      </w:r>
      <w:r w:rsidR="00BC43A8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E30F07" w:rsidRPr="00FA30E7">
        <w:rPr>
          <w:rFonts w:ascii="Times New Roman" w:hAnsi="Times New Roman" w:cs="Times New Roman"/>
          <w:sz w:val="28"/>
          <w:szCs w:val="28"/>
        </w:rPr>
        <w:t>;</w:t>
      </w:r>
    </w:p>
    <w:p w:rsidR="00E30F07" w:rsidRPr="00FA30E7" w:rsidRDefault="00E30F07" w:rsidP="003D3030">
      <w:pPr>
        <w:pStyle w:val="affff5"/>
        <w:widowControl/>
        <w:numPr>
          <w:ilvl w:val="0"/>
          <w:numId w:val="3"/>
        </w:numPr>
        <w:tabs>
          <w:tab w:val="left" w:pos="993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>проведение мероприятий по противопожарной пропаганде.</w:t>
      </w:r>
    </w:p>
    <w:p w:rsidR="00AC4062" w:rsidRPr="00FA30E7" w:rsidRDefault="00AC4062" w:rsidP="003D3030">
      <w:pPr>
        <w:ind w:firstLine="851"/>
        <w:rPr>
          <w:rFonts w:ascii="Times New Roman" w:eastAsiaTheme="minorEastAsia" w:hAnsi="Times New Roman" w:cs="Times New Roman"/>
          <w:sz w:val="28"/>
          <w:szCs w:val="28"/>
        </w:rPr>
      </w:pPr>
      <w:r w:rsidRPr="00FA30E7">
        <w:rPr>
          <w:rFonts w:ascii="Times New Roman" w:eastAsiaTheme="minorEastAsia" w:hAnsi="Times New Roman" w:cs="Times New Roman"/>
          <w:sz w:val="28"/>
          <w:szCs w:val="28"/>
        </w:rPr>
        <w:t>Программу планируется реализовать в 202</w:t>
      </w:r>
      <w:r w:rsidR="003D3030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FA30E7">
        <w:rPr>
          <w:rFonts w:ascii="Times New Roman" w:eastAsiaTheme="minorEastAsia" w:hAnsi="Times New Roman" w:cs="Times New Roman"/>
          <w:sz w:val="28"/>
          <w:szCs w:val="28"/>
        </w:rPr>
        <w:t>-202</w:t>
      </w:r>
      <w:r w:rsidR="003D3030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FA30E7">
        <w:rPr>
          <w:rFonts w:ascii="Times New Roman" w:eastAsiaTheme="minorEastAsia" w:hAnsi="Times New Roman" w:cs="Times New Roman"/>
          <w:sz w:val="28"/>
          <w:szCs w:val="28"/>
        </w:rPr>
        <w:t xml:space="preserve"> годах. </w:t>
      </w:r>
    </w:p>
    <w:p w:rsidR="00F304D7" w:rsidRDefault="00F304D7" w:rsidP="00AC4062">
      <w:pPr>
        <w:rPr>
          <w:rFonts w:ascii="Times New Roman" w:hAnsi="Times New Roman" w:cs="Times New Roman"/>
          <w:b/>
          <w:sz w:val="28"/>
          <w:szCs w:val="28"/>
        </w:rPr>
      </w:pPr>
    </w:p>
    <w:p w:rsidR="00AC4062" w:rsidRPr="00F304D7" w:rsidRDefault="00F304D7" w:rsidP="00AC4062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</w:t>
      </w:r>
      <w:r w:rsidRPr="00F304D7">
        <w:rPr>
          <w:rFonts w:ascii="Times New Roman" w:hAnsi="Times New Roman" w:cs="Times New Roman"/>
          <w:b/>
          <w:sz w:val="28"/>
          <w:szCs w:val="28"/>
        </w:rPr>
        <w:t>елевые показатели</w:t>
      </w:r>
      <w:r w:rsidR="00541A93">
        <w:rPr>
          <w:rFonts w:ascii="Times New Roman" w:hAnsi="Times New Roman" w:cs="Times New Roman"/>
          <w:b/>
          <w:sz w:val="28"/>
          <w:szCs w:val="28"/>
        </w:rPr>
        <w:t xml:space="preserve"> (индикаторы)</w:t>
      </w:r>
      <w:r w:rsidRPr="00F304D7">
        <w:rPr>
          <w:rFonts w:ascii="Times New Roman" w:hAnsi="Times New Roman" w:cs="Times New Roman"/>
          <w:b/>
          <w:sz w:val="28"/>
          <w:szCs w:val="28"/>
        </w:rPr>
        <w:t>, ожидаемые результаты реализации муниципальной  Програм</w:t>
      </w:r>
      <w:r>
        <w:rPr>
          <w:rFonts w:ascii="Times New Roman" w:hAnsi="Times New Roman" w:cs="Times New Roman"/>
          <w:b/>
          <w:sz w:val="28"/>
          <w:szCs w:val="28"/>
        </w:rPr>
        <w:t>мы</w:t>
      </w:r>
    </w:p>
    <w:p w:rsidR="00F304D7" w:rsidRDefault="00F304D7" w:rsidP="00AC406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C4062" w:rsidRPr="00FA30E7" w:rsidRDefault="00AC4062" w:rsidP="00AC4062">
      <w:pPr>
        <w:rPr>
          <w:rFonts w:ascii="Times New Roman" w:eastAsiaTheme="minorEastAsia" w:hAnsi="Times New Roman" w:cs="Times New Roman"/>
          <w:sz w:val="28"/>
          <w:szCs w:val="28"/>
        </w:rPr>
      </w:pPr>
      <w:r w:rsidRPr="00FA30E7">
        <w:rPr>
          <w:rFonts w:ascii="Times New Roman" w:eastAsiaTheme="minorEastAsia" w:hAnsi="Times New Roman" w:cs="Times New Roman"/>
          <w:sz w:val="28"/>
          <w:szCs w:val="28"/>
        </w:rPr>
        <w:t xml:space="preserve">Состав и значение целевых показателей (индикаторов), характеризующих результаты реализации Программы, представлены в </w:t>
      </w:r>
      <w:r w:rsidR="00D6474D"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FA30E7">
        <w:rPr>
          <w:rFonts w:ascii="Times New Roman" w:eastAsiaTheme="minorEastAsia" w:hAnsi="Times New Roman" w:cs="Times New Roman"/>
          <w:sz w:val="28"/>
          <w:szCs w:val="28"/>
        </w:rPr>
        <w:t>риложении №</w:t>
      </w:r>
      <w:r w:rsidR="00CD1C6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F06C7">
        <w:rPr>
          <w:rFonts w:ascii="Times New Roman" w:eastAsiaTheme="minorEastAsia" w:hAnsi="Times New Roman" w:cs="Times New Roman"/>
          <w:sz w:val="28"/>
          <w:szCs w:val="28"/>
        </w:rPr>
        <w:t>1 к</w:t>
      </w:r>
      <w:r w:rsidRPr="00FA30E7">
        <w:rPr>
          <w:rFonts w:ascii="Times New Roman" w:eastAsiaTheme="minorEastAsia" w:hAnsi="Times New Roman" w:cs="Times New Roman"/>
          <w:sz w:val="28"/>
          <w:szCs w:val="28"/>
        </w:rPr>
        <w:t xml:space="preserve"> Программ</w:t>
      </w:r>
      <w:r w:rsidR="00CF06C7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FA30E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6474D" w:rsidRPr="00F6034D" w:rsidRDefault="00D6474D" w:rsidP="00AC40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D0C" w:rsidRPr="00FA30E7" w:rsidRDefault="00F304D7" w:rsidP="002035B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004"/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A3D0C" w:rsidRPr="00FA30E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End w:id="4"/>
      <w:r w:rsidR="007C7A3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035BF" w:rsidRPr="00FA30E7">
        <w:rPr>
          <w:rFonts w:ascii="Times New Roman" w:hAnsi="Times New Roman" w:cs="Times New Roman"/>
          <w:color w:val="auto"/>
          <w:sz w:val="28"/>
          <w:szCs w:val="28"/>
        </w:rPr>
        <w:t>сновны</w:t>
      </w:r>
      <w:r w:rsidR="007C7A3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035BF" w:rsidRPr="00FA30E7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</w:t>
      </w:r>
      <w:r w:rsidR="007C7A36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2035BF" w:rsidRPr="00FA30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23E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035BF" w:rsidRPr="00FA30E7">
        <w:rPr>
          <w:rFonts w:ascii="Times New Roman" w:hAnsi="Times New Roman" w:cs="Times New Roman"/>
          <w:color w:val="auto"/>
          <w:sz w:val="28"/>
          <w:szCs w:val="28"/>
        </w:rPr>
        <w:t>рограммы, их характеристика и краткое описание</w:t>
      </w:r>
    </w:p>
    <w:p w:rsidR="002035BF" w:rsidRPr="00FA30E7" w:rsidRDefault="002035BF" w:rsidP="002035BF">
      <w:pPr>
        <w:rPr>
          <w:color w:val="FF0000"/>
        </w:rPr>
      </w:pPr>
    </w:p>
    <w:p w:rsidR="00486FCF" w:rsidRPr="00FA30E7" w:rsidRDefault="00486FCF" w:rsidP="003D303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 xml:space="preserve">С целью обеспечения комплексного решения задач </w:t>
      </w:r>
      <w:r w:rsidR="00DB23EF">
        <w:rPr>
          <w:rFonts w:ascii="Times New Roman" w:hAnsi="Times New Roman" w:cs="Times New Roman"/>
          <w:sz w:val="28"/>
          <w:szCs w:val="28"/>
        </w:rPr>
        <w:t>П</w:t>
      </w:r>
      <w:r w:rsidRPr="00FA30E7">
        <w:rPr>
          <w:rFonts w:ascii="Times New Roman" w:hAnsi="Times New Roman" w:cs="Times New Roman"/>
          <w:sz w:val="28"/>
          <w:szCs w:val="28"/>
        </w:rPr>
        <w:t xml:space="preserve">рограммы и реализации в полной мере предусмотренных мероприятий в </w:t>
      </w:r>
      <w:r w:rsidR="00CF06C7">
        <w:rPr>
          <w:rFonts w:ascii="Times New Roman" w:hAnsi="Times New Roman" w:cs="Times New Roman"/>
          <w:sz w:val="28"/>
          <w:szCs w:val="28"/>
        </w:rPr>
        <w:t xml:space="preserve">ее </w:t>
      </w:r>
      <w:r w:rsidRPr="00FA30E7">
        <w:rPr>
          <w:rFonts w:ascii="Times New Roman" w:hAnsi="Times New Roman" w:cs="Times New Roman"/>
          <w:sz w:val="28"/>
          <w:szCs w:val="28"/>
        </w:rPr>
        <w:t xml:space="preserve">структуру </w:t>
      </w:r>
      <w:r w:rsidR="004D2634" w:rsidRPr="00FA30E7">
        <w:rPr>
          <w:rFonts w:ascii="Times New Roman" w:hAnsi="Times New Roman" w:cs="Times New Roman"/>
          <w:sz w:val="28"/>
          <w:szCs w:val="28"/>
        </w:rPr>
        <w:t xml:space="preserve">включено </w:t>
      </w:r>
      <w:r w:rsidR="00FE2E51" w:rsidRPr="00FA30E7">
        <w:rPr>
          <w:rFonts w:ascii="Times New Roman" w:hAnsi="Times New Roman" w:cs="Times New Roman"/>
          <w:sz w:val="28"/>
          <w:szCs w:val="28"/>
        </w:rPr>
        <w:t>3</w:t>
      </w:r>
      <w:r w:rsidR="00541A93">
        <w:rPr>
          <w:rFonts w:ascii="Times New Roman" w:hAnsi="Times New Roman" w:cs="Times New Roman"/>
          <w:sz w:val="28"/>
          <w:szCs w:val="28"/>
        </w:rPr>
        <w:t xml:space="preserve"> </w:t>
      </w:r>
      <w:r w:rsidRPr="00FA30E7">
        <w:rPr>
          <w:rFonts w:ascii="Times New Roman" w:hAnsi="Times New Roman" w:cs="Times New Roman"/>
          <w:sz w:val="28"/>
          <w:szCs w:val="28"/>
        </w:rPr>
        <w:t>основных мероприяти</w:t>
      </w:r>
      <w:r w:rsidR="00FE2E51" w:rsidRPr="00FA30E7">
        <w:rPr>
          <w:rFonts w:ascii="Times New Roman" w:hAnsi="Times New Roman" w:cs="Times New Roman"/>
          <w:sz w:val="28"/>
          <w:szCs w:val="28"/>
        </w:rPr>
        <w:t>я</w:t>
      </w:r>
      <w:r w:rsidRPr="00FA30E7">
        <w:rPr>
          <w:rFonts w:ascii="Times New Roman" w:hAnsi="Times New Roman" w:cs="Times New Roman"/>
          <w:sz w:val="28"/>
          <w:szCs w:val="28"/>
        </w:rPr>
        <w:t>:</w:t>
      </w:r>
    </w:p>
    <w:p w:rsidR="00486FCF" w:rsidRPr="00FA30E7" w:rsidRDefault="00C20FC2" w:rsidP="003D3030">
      <w:pPr>
        <w:pStyle w:val="affff5"/>
        <w:numPr>
          <w:ilvl w:val="0"/>
          <w:numId w:val="4"/>
        </w:numPr>
        <w:tabs>
          <w:tab w:val="left" w:pos="993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>о</w:t>
      </w:r>
      <w:r w:rsidR="00FE2E51" w:rsidRPr="00FA30E7">
        <w:rPr>
          <w:rFonts w:ascii="Times New Roman" w:hAnsi="Times New Roman" w:cs="Times New Roman"/>
          <w:sz w:val="28"/>
          <w:szCs w:val="28"/>
        </w:rPr>
        <w:t>беспечение первичных мер пожарной безопасности</w:t>
      </w:r>
      <w:r w:rsidR="003D3030">
        <w:rPr>
          <w:rFonts w:ascii="Times New Roman" w:hAnsi="Times New Roman" w:cs="Times New Roman"/>
          <w:sz w:val="28"/>
          <w:szCs w:val="28"/>
        </w:rPr>
        <w:t>;</w:t>
      </w:r>
    </w:p>
    <w:p w:rsidR="00486FCF" w:rsidRPr="00FA30E7" w:rsidRDefault="00C20FC2" w:rsidP="003D3030">
      <w:pPr>
        <w:pStyle w:val="affff5"/>
        <w:numPr>
          <w:ilvl w:val="0"/>
          <w:numId w:val="4"/>
        </w:numPr>
        <w:tabs>
          <w:tab w:val="left" w:pos="993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>з</w:t>
      </w:r>
      <w:r w:rsidR="00FE2E51" w:rsidRPr="00FA30E7">
        <w:rPr>
          <w:rFonts w:ascii="Times New Roman" w:hAnsi="Times New Roman" w:cs="Times New Roman"/>
          <w:sz w:val="28"/>
          <w:szCs w:val="28"/>
        </w:rPr>
        <w:t>ащита населения и территории от чрезвычайных ситуаций природного и техногенного характера</w:t>
      </w:r>
      <w:r w:rsidR="003D3030">
        <w:rPr>
          <w:rFonts w:ascii="Times New Roman" w:hAnsi="Times New Roman" w:cs="Times New Roman"/>
          <w:sz w:val="28"/>
          <w:szCs w:val="28"/>
        </w:rPr>
        <w:t>;</w:t>
      </w:r>
    </w:p>
    <w:p w:rsidR="004D2634" w:rsidRPr="00FA30E7" w:rsidRDefault="00C20FC2" w:rsidP="003D3030">
      <w:pPr>
        <w:pStyle w:val="affff5"/>
        <w:numPr>
          <w:ilvl w:val="0"/>
          <w:numId w:val="4"/>
        </w:numPr>
        <w:tabs>
          <w:tab w:val="left" w:pos="993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>р</w:t>
      </w:r>
      <w:r w:rsidR="004D2634" w:rsidRPr="00FA30E7">
        <w:rPr>
          <w:rFonts w:ascii="Times New Roman" w:hAnsi="Times New Roman" w:cs="Times New Roman"/>
          <w:sz w:val="28"/>
          <w:szCs w:val="28"/>
        </w:rPr>
        <w:t xml:space="preserve">азработка и принятие нормативных правовых актов в соответствии с </w:t>
      </w:r>
      <w:r w:rsidR="003D3030">
        <w:rPr>
          <w:rFonts w:ascii="Times New Roman" w:hAnsi="Times New Roman" w:cs="Times New Roman"/>
          <w:sz w:val="28"/>
          <w:szCs w:val="28"/>
        </w:rPr>
        <w:t>ф</w:t>
      </w:r>
      <w:r w:rsidR="004D2634" w:rsidRPr="00FA30E7">
        <w:rPr>
          <w:rFonts w:ascii="Times New Roman" w:hAnsi="Times New Roman" w:cs="Times New Roman"/>
          <w:sz w:val="28"/>
          <w:szCs w:val="28"/>
        </w:rPr>
        <w:t>едеральным и областным законодательством по вопросам муниципальной службы и мониторинг действующих нормативных правовых актов.</w:t>
      </w:r>
    </w:p>
    <w:p w:rsidR="00486FCF" w:rsidRPr="00FA30E7" w:rsidRDefault="00976F02" w:rsidP="003D30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 xml:space="preserve">1. </w:t>
      </w:r>
      <w:r w:rsidR="00486FCF" w:rsidRPr="00FA30E7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CD1C62">
        <w:rPr>
          <w:rFonts w:ascii="Times New Roman" w:hAnsi="Times New Roman" w:cs="Times New Roman"/>
          <w:sz w:val="28"/>
          <w:szCs w:val="28"/>
        </w:rPr>
        <w:t>«</w:t>
      </w:r>
      <w:r w:rsidR="00FE2E51" w:rsidRPr="00FA30E7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</w:t>
      </w:r>
      <w:r w:rsidR="00CD1C62">
        <w:rPr>
          <w:rFonts w:ascii="Times New Roman" w:hAnsi="Times New Roman" w:cs="Times New Roman"/>
          <w:sz w:val="28"/>
          <w:szCs w:val="28"/>
        </w:rPr>
        <w:t>»</w:t>
      </w:r>
      <w:r w:rsidR="00486FCF" w:rsidRPr="00FA30E7">
        <w:rPr>
          <w:rFonts w:ascii="Times New Roman" w:hAnsi="Times New Roman" w:cs="Times New Roman"/>
          <w:sz w:val="28"/>
          <w:szCs w:val="28"/>
        </w:rPr>
        <w:t xml:space="preserve"> направлено на реализацию мер по </w:t>
      </w:r>
      <w:r w:rsidR="00FE2E51" w:rsidRPr="00FA30E7">
        <w:rPr>
          <w:rFonts w:ascii="Times New Roman" w:hAnsi="Times New Roman" w:cs="Times New Roman"/>
          <w:sz w:val="28"/>
          <w:szCs w:val="28"/>
        </w:rPr>
        <w:t>обеспечению первичных мер пожарной безопасности</w:t>
      </w:r>
      <w:r w:rsidR="00BF69E3" w:rsidRPr="00FA30E7">
        <w:rPr>
          <w:rFonts w:ascii="Times New Roman" w:hAnsi="Times New Roman" w:cs="Times New Roman"/>
          <w:sz w:val="28"/>
          <w:szCs w:val="28"/>
        </w:rPr>
        <w:t xml:space="preserve">  и </w:t>
      </w:r>
      <w:r w:rsidR="00486FCF" w:rsidRPr="00FA30E7">
        <w:rPr>
          <w:rFonts w:ascii="Times New Roman" w:hAnsi="Times New Roman" w:cs="Times New Roman"/>
          <w:sz w:val="28"/>
          <w:szCs w:val="28"/>
        </w:rPr>
        <w:t>включает в себя следующие мероприятия:</w:t>
      </w:r>
    </w:p>
    <w:p w:rsidR="00FF4C7F" w:rsidRPr="00FA30E7" w:rsidRDefault="00FF4C7F" w:rsidP="003D3030">
      <w:pPr>
        <w:pStyle w:val="affff5"/>
        <w:numPr>
          <w:ilvl w:val="0"/>
          <w:numId w:val="4"/>
        </w:numPr>
        <w:tabs>
          <w:tab w:val="left" w:pos="993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 xml:space="preserve">обеспечение первичных мер пожарной безопасности на территории </w:t>
      </w:r>
      <w:r w:rsidR="003D3030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="003D3030" w:rsidRPr="00935B5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C43A8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FA30E7">
        <w:rPr>
          <w:rFonts w:ascii="Times New Roman" w:hAnsi="Times New Roman" w:cs="Times New Roman"/>
          <w:sz w:val="28"/>
          <w:szCs w:val="28"/>
        </w:rPr>
        <w:t>;</w:t>
      </w:r>
    </w:p>
    <w:p w:rsidR="00486FCF" w:rsidRPr="00FA30E7" w:rsidRDefault="00FF4C7F" w:rsidP="003D3030">
      <w:pPr>
        <w:pStyle w:val="affff5"/>
        <w:numPr>
          <w:ilvl w:val="0"/>
          <w:numId w:val="4"/>
        </w:numPr>
        <w:tabs>
          <w:tab w:val="left" w:pos="993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>создание условий, обеспечивающих пожарную безопасность муниципальных учреждений и защиту жизни и здоровья граждан, снижение рисков возникновения пожаров, укрепление и совершенствование материально-технической базы, повышение уровня пожарной безопасности</w:t>
      </w:r>
      <w:r w:rsidR="00BF69E3" w:rsidRPr="00FA30E7">
        <w:rPr>
          <w:rFonts w:ascii="Times New Roman" w:hAnsi="Times New Roman" w:cs="Times New Roman"/>
          <w:sz w:val="28"/>
          <w:szCs w:val="28"/>
        </w:rPr>
        <w:t>;</w:t>
      </w:r>
    </w:p>
    <w:p w:rsidR="004D2634" w:rsidRPr="00F6034D" w:rsidRDefault="00BF69E3" w:rsidP="003D30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486FCF" w:rsidRPr="00FA30E7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CD1C62">
        <w:rPr>
          <w:rFonts w:ascii="Times New Roman" w:hAnsi="Times New Roman" w:cs="Times New Roman"/>
          <w:sz w:val="28"/>
          <w:szCs w:val="28"/>
        </w:rPr>
        <w:t>«</w:t>
      </w:r>
      <w:r w:rsidR="005109EC" w:rsidRPr="00FA30E7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 природного и техногенного характера</w:t>
      </w:r>
      <w:r w:rsidR="00CD1C62">
        <w:rPr>
          <w:rFonts w:ascii="Times New Roman" w:hAnsi="Times New Roman" w:cs="Times New Roman"/>
          <w:sz w:val="28"/>
          <w:szCs w:val="28"/>
        </w:rPr>
        <w:t>»</w:t>
      </w:r>
      <w:r w:rsidRPr="00FA30E7">
        <w:rPr>
          <w:rFonts w:ascii="Times New Roman" w:hAnsi="Times New Roman" w:cs="Times New Roman"/>
          <w:sz w:val="28"/>
          <w:szCs w:val="28"/>
        </w:rPr>
        <w:t xml:space="preserve"> направлено на </w:t>
      </w:r>
      <w:r w:rsidR="00F85263" w:rsidRPr="00FA30E7">
        <w:rPr>
          <w:rFonts w:ascii="Times New Roman" w:hAnsi="Times New Roman" w:cs="Times New Roman"/>
          <w:sz w:val="28"/>
          <w:szCs w:val="28"/>
        </w:rPr>
        <w:t xml:space="preserve">обеспечение выполнения мероприятий по защите населения и территории </w:t>
      </w:r>
      <w:r w:rsidR="003D3030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="003D3030" w:rsidRPr="00935B5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BC43A8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="007701AA" w:rsidRPr="00FA30E7">
        <w:rPr>
          <w:rFonts w:ascii="Times New Roman" w:hAnsi="Times New Roman" w:cs="Times New Roman"/>
          <w:sz w:val="28"/>
          <w:szCs w:val="28"/>
        </w:rPr>
        <w:t xml:space="preserve">в случае возникновения чрезвычайных ситуаций природного и техногенного характера, а также на содержание </w:t>
      </w:r>
      <w:r w:rsidR="00BC43A8">
        <w:rPr>
          <w:rFonts w:ascii="Times New Roman" w:hAnsi="Times New Roman" w:cs="Times New Roman"/>
          <w:sz w:val="28"/>
          <w:szCs w:val="28"/>
        </w:rPr>
        <w:t>Е</w:t>
      </w:r>
      <w:r w:rsidR="007701AA" w:rsidRPr="00FA30E7">
        <w:rPr>
          <w:rFonts w:ascii="Times New Roman" w:hAnsi="Times New Roman" w:cs="Times New Roman"/>
          <w:sz w:val="28"/>
          <w:szCs w:val="28"/>
        </w:rPr>
        <w:t xml:space="preserve">диной дежурной </w:t>
      </w:r>
      <w:r w:rsidR="007701AA" w:rsidRPr="00F6034D">
        <w:rPr>
          <w:rFonts w:ascii="Times New Roman" w:hAnsi="Times New Roman" w:cs="Times New Roman"/>
          <w:sz w:val="28"/>
          <w:szCs w:val="28"/>
        </w:rPr>
        <w:t xml:space="preserve">диспетчерской службы </w:t>
      </w:r>
      <w:r w:rsidR="003D3030" w:rsidRPr="00F6034D">
        <w:rPr>
          <w:rFonts w:ascii="Times New Roman" w:hAnsi="Times New Roman" w:cs="Times New Roman"/>
          <w:sz w:val="28"/>
          <w:szCs w:val="28"/>
        </w:rPr>
        <w:t>Ягоднинского муниципального округа</w:t>
      </w:r>
      <w:r w:rsidRPr="00F6034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74D1F" w:rsidRDefault="00974D1F" w:rsidP="004D263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B7781B" w:rsidRPr="00FA30E7" w:rsidRDefault="00B7781B" w:rsidP="00B7781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006"/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FA30E7">
        <w:rPr>
          <w:rFonts w:ascii="Times New Roman" w:hAnsi="Times New Roman" w:cs="Times New Roman"/>
          <w:color w:val="auto"/>
          <w:sz w:val="28"/>
          <w:szCs w:val="28"/>
        </w:rPr>
        <w:t>. Ресурсное обеспечение Программы</w:t>
      </w:r>
      <w:bookmarkEnd w:id="5"/>
    </w:p>
    <w:p w:rsidR="00B7781B" w:rsidRPr="00FA30E7" w:rsidRDefault="00B7781B" w:rsidP="00B7781B">
      <w:pPr>
        <w:rPr>
          <w:rFonts w:ascii="Times New Roman" w:hAnsi="Times New Roman" w:cs="Times New Roman"/>
          <w:sz w:val="22"/>
          <w:szCs w:val="28"/>
        </w:rPr>
      </w:pPr>
      <w:bookmarkStart w:id="6" w:name="sub_1051"/>
      <w:bookmarkEnd w:id="6"/>
    </w:p>
    <w:p w:rsidR="00B7781B" w:rsidRPr="00FA30E7" w:rsidRDefault="00B7781B" w:rsidP="003D303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 w:rsidR="00DB23EF">
        <w:rPr>
          <w:rFonts w:ascii="Times New Roman" w:hAnsi="Times New Roman" w:cs="Times New Roman"/>
          <w:sz w:val="28"/>
          <w:szCs w:val="28"/>
        </w:rPr>
        <w:t>П</w:t>
      </w:r>
      <w:r w:rsidRPr="00FA30E7">
        <w:rPr>
          <w:rFonts w:ascii="Times New Roman" w:hAnsi="Times New Roman" w:cs="Times New Roman"/>
          <w:sz w:val="28"/>
          <w:szCs w:val="28"/>
        </w:rPr>
        <w:t xml:space="preserve">рограммы осуществляется за счет бюджетных ассигнований, предусмотренных Решением Собрания представителей </w:t>
      </w:r>
      <w:r w:rsidR="003D3030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="003D3030" w:rsidRPr="00935B5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D3030" w:rsidRPr="00CF06C7">
        <w:rPr>
          <w:rFonts w:ascii="Times New Roman" w:hAnsi="Times New Roman" w:cs="Times New Roman"/>
          <w:sz w:val="28"/>
          <w:szCs w:val="28"/>
        </w:rPr>
        <w:t>округа Магаданской области</w:t>
      </w:r>
      <w:r w:rsidR="003D3030" w:rsidRPr="00FA30E7">
        <w:rPr>
          <w:rFonts w:ascii="Times New Roman" w:hAnsi="Times New Roman" w:cs="Times New Roman"/>
          <w:sz w:val="28"/>
          <w:szCs w:val="28"/>
        </w:rPr>
        <w:t xml:space="preserve"> </w:t>
      </w:r>
      <w:r w:rsidRPr="00FA30E7">
        <w:rPr>
          <w:rFonts w:ascii="Times New Roman" w:hAnsi="Times New Roman" w:cs="Times New Roman"/>
          <w:sz w:val="28"/>
          <w:szCs w:val="28"/>
        </w:rPr>
        <w:t>о бюджете на очередной финансовый год и плановый период.</w:t>
      </w:r>
    </w:p>
    <w:p w:rsidR="00B7781B" w:rsidRPr="00FA30E7" w:rsidRDefault="00B7781B" w:rsidP="003D303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 xml:space="preserve">Общий объем финансирования составит </w:t>
      </w:r>
      <w:r w:rsidR="003D3030" w:rsidRPr="00DB23EF">
        <w:rPr>
          <w:rFonts w:ascii="Times New Roman" w:hAnsi="Times New Roman" w:cs="Times New Roman"/>
          <w:b/>
          <w:sz w:val="28"/>
          <w:szCs w:val="28"/>
        </w:rPr>
        <w:t>21850,5</w:t>
      </w:r>
      <w:r w:rsidRPr="00FA30E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7781B" w:rsidRPr="00FA30E7" w:rsidRDefault="00B7781B" w:rsidP="003D303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на </w:t>
      </w:r>
      <w:r w:rsidR="00DB23EF">
        <w:rPr>
          <w:rFonts w:ascii="Times New Roman" w:hAnsi="Times New Roman" w:cs="Times New Roman"/>
          <w:sz w:val="28"/>
          <w:szCs w:val="28"/>
        </w:rPr>
        <w:t>П</w:t>
      </w:r>
      <w:r w:rsidRPr="00FA30E7">
        <w:rPr>
          <w:rFonts w:ascii="Times New Roman" w:hAnsi="Times New Roman" w:cs="Times New Roman"/>
          <w:sz w:val="28"/>
          <w:szCs w:val="28"/>
        </w:rPr>
        <w:t xml:space="preserve">рограмму утверждается </w:t>
      </w:r>
      <w:r w:rsidRPr="00CF06C7">
        <w:rPr>
          <w:rFonts w:ascii="Times New Roman" w:hAnsi="Times New Roman" w:cs="Times New Roman"/>
          <w:sz w:val="28"/>
          <w:szCs w:val="28"/>
        </w:rPr>
        <w:t>Решением Собрани</w:t>
      </w:r>
      <w:r w:rsidR="00BC43A8">
        <w:rPr>
          <w:rFonts w:ascii="Times New Roman" w:hAnsi="Times New Roman" w:cs="Times New Roman"/>
          <w:sz w:val="28"/>
          <w:szCs w:val="28"/>
        </w:rPr>
        <w:t>я</w:t>
      </w:r>
      <w:r w:rsidRPr="00CF06C7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3D3030" w:rsidRPr="00CF06C7">
        <w:rPr>
          <w:rFonts w:ascii="Times New Roman" w:hAnsi="Times New Roman" w:cs="Times New Roman"/>
          <w:sz w:val="28"/>
          <w:szCs w:val="28"/>
        </w:rPr>
        <w:t>Ягоднинского муниципального округа Магаданской области</w:t>
      </w:r>
      <w:r w:rsidRPr="00FA30E7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период.</w:t>
      </w:r>
    </w:p>
    <w:p w:rsidR="00B7781B" w:rsidRPr="00FA30E7" w:rsidRDefault="00B7781B" w:rsidP="003D303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 xml:space="preserve">Отдельные мероприятия, источники и объемы финансирования </w:t>
      </w:r>
      <w:r w:rsidR="00DB23EF">
        <w:rPr>
          <w:rFonts w:ascii="Times New Roman" w:hAnsi="Times New Roman" w:cs="Times New Roman"/>
          <w:sz w:val="28"/>
          <w:szCs w:val="28"/>
        </w:rPr>
        <w:t>П</w:t>
      </w:r>
      <w:r w:rsidRPr="00FA30E7">
        <w:rPr>
          <w:rFonts w:ascii="Times New Roman" w:hAnsi="Times New Roman" w:cs="Times New Roman"/>
          <w:sz w:val="28"/>
          <w:szCs w:val="28"/>
        </w:rPr>
        <w:t>рограммы носят прогнозный характер и могут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период.</w:t>
      </w:r>
    </w:p>
    <w:p w:rsidR="00B7781B" w:rsidRPr="00FA30E7" w:rsidRDefault="00B7781B" w:rsidP="003D303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 w:rsidR="00DB23EF">
        <w:rPr>
          <w:rFonts w:ascii="Times New Roman" w:hAnsi="Times New Roman" w:cs="Times New Roman"/>
          <w:sz w:val="28"/>
          <w:szCs w:val="28"/>
        </w:rPr>
        <w:t>П</w:t>
      </w:r>
      <w:r w:rsidRPr="00FA30E7">
        <w:rPr>
          <w:rFonts w:ascii="Times New Roman" w:hAnsi="Times New Roman" w:cs="Times New Roman"/>
          <w:sz w:val="28"/>
          <w:szCs w:val="28"/>
        </w:rPr>
        <w:t>рограммы представлено в Приложении №</w:t>
      </w:r>
      <w:r w:rsidR="00CD1C62">
        <w:rPr>
          <w:rFonts w:ascii="Times New Roman" w:hAnsi="Times New Roman" w:cs="Times New Roman"/>
          <w:sz w:val="28"/>
          <w:szCs w:val="28"/>
        </w:rPr>
        <w:t xml:space="preserve"> </w:t>
      </w:r>
      <w:r w:rsidR="00CF06C7">
        <w:rPr>
          <w:rFonts w:ascii="Times New Roman" w:hAnsi="Times New Roman" w:cs="Times New Roman"/>
          <w:sz w:val="28"/>
          <w:szCs w:val="28"/>
        </w:rPr>
        <w:t>3</w:t>
      </w:r>
      <w:r w:rsidRPr="00FA30E7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B7781B" w:rsidRPr="00FA30E7" w:rsidRDefault="00B7781B" w:rsidP="00B7781B">
      <w:pPr>
        <w:rPr>
          <w:rFonts w:ascii="Times New Roman" w:hAnsi="Times New Roman" w:cs="Times New Roman"/>
          <w:sz w:val="28"/>
          <w:szCs w:val="28"/>
        </w:rPr>
      </w:pPr>
    </w:p>
    <w:p w:rsidR="00A33A6D" w:rsidRPr="00FA30E7" w:rsidRDefault="00B7781B" w:rsidP="001D6CE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3D01" w:rsidRPr="00FA30E7">
        <w:rPr>
          <w:rFonts w:ascii="Times New Roman" w:hAnsi="Times New Roman" w:cs="Times New Roman"/>
          <w:sz w:val="28"/>
          <w:szCs w:val="28"/>
        </w:rPr>
        <w:t xml:space="preserve">. </w:t>
      </w:r>
      <w:r w:rsidR="007C7A36" w:rsidRPr="007C7A36">
        <w:rPr>
          <w:rFonts w:ascii="Times New Roman" w:hAnsi="Times New Roman" w:cs="Times New Roman"/>
          <w:sz w:val="28"/>
          <w:szCs w:val="28"/>
        </w:rPr>
        <w:t>Основные меры правового регулирования</w:t>
      </w:r>
      <w:r w:rsidR="007C7A36">
        <w:rPr>
          <w:rFonts w:ascii="Times New Roman" w:hAnsi="Times New Roman" w:cs="Times New Roman"/>
          <w:sz w:val="28"/>
          <w:szCs w:val="28"/>
        </w:rPr>
        <w:t xml:space="preserve">, </w:t>
      </w:r>
      <w:r w:rsidR="004E3D01" w:rsidRPr="00FA30E7">
        <w:rPr>
          <w:rFonts w:ascii="Times New Roman" w:hAnsi="Times New Roman" w:cs="Times New Roman"/>
          <w:sz w:val="28"/>
          <w:szCs w:val="28"/>
        </w:rPr>
        <w:t>а также мер</w:t>
      </w:r>
      <w:r w:rsidR="007C7A36">
        <w:rPr>
          <w:rFonts w:ascii="Times New Roman" w:hAnsi="Times New Roman" w:cs="Times New Roman"/>
          <w:sz w:val="28"/>
          <w:szCs w:val="28"/>
        </w:rPr>
        <w:t>ы</w:t>
      </w:r>
      <w:r w:rsidR="004E3D01" w:rsidRPr="00FA30E7">
        <w:rPr>
          <w:rFonts w:ascii="Times New Roman" w:hAnsi="Times New Roman" w:cs="Times New Roman"/>
          <w:sz w:val="28"/>
          <w:szCs w:val="28"/>
        </w:rPr>
        <w:t xml:space="preserve"> управления рисками с целью минимизации их влияния на достижение целей </w:t>
      </w:r>
      <w:r w:rsidR="00DB23EF">
        <w:rPr>
          <w:rFonts w:ascii="Times New Roman" w:hAnsi="Times New Roman" w:cs="Times New Roman"/>
          <w:sz w:val="28"/>
          <w:szCs w:val="28"/>
        </w:rPr>
        <w:t>П</w:t>
      </w:r>
      <w:r w:rsidR="004E3D01" w:rsidRPr="00FA30E7">
        <w:rPr>
          <w:rFonts w:ascii="Times New Roman" w:hAnsi="Times New Roman" w:cs="Times New Roman"/>
          <w:sz w:val="28"/>
          <w:szCs w:val="28"/>
        </w:rPr>
        <w:t>рограммы</w:t>
      </w:r>
    </w:p>
    <w:p w:rsidR="008E5918" w:rsidRPr="00FA30E7" w:rsidRDefault="008E5918" w:rsidP="004E3D01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4E3D01" w:rsidRPr="00FA30E7" w:rsidRDefault="004E3D01" w:rsidP="003D30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 xml:space="preserve">В ходе выполнения программы предусматривается применение мер правового регулирования в сфере реализации </w:t>
      </w:r>
      <w:r w:rsidR="00DB23EF">
        <w:rPr>
          <w:rFonts w:ascii="Times New Roman" w:hAnsi="Times New Roman" w:cs="Times New Roman"/>
          <w:sz w:val="28"/>
          <w:szCs w:val="28"/>
        </w:rPr>
        <w:t>П</w:t>
      </w:r>
      <w:r w:rsidRPr="00FA30E7">
        <w:rPr>
          <w:rFonts w:ascii="Times New Roman" w:hAnsi="Times New Roman" w:cs="Times New Roman"/>
          <w:sz w:val="28"/>
          <w:szCs w:val="28"/>
        </w:rPr>
        <w:t>рограммы. Предусматривается проведение мониторинга действующей нормативной правовой базы.</w:t>
      </w:r>
    </w:p>
    <w:p w:rsidR="004E3D01" w:rsidRPr="00FA30E7" w:rsidRDefault="004E3D01" w:rsidP="003D30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 xml:space="preserve">Применение налоговых, тарифных, кредитных и иных мер государственного регулирования в рамках реализации </w:t>
      </w:r>
      <w:r w:rsidR="00DB23EF">
        <w:rPr>
          <w:rFonts w:ascii="Times New Roman" w:hAnsi="Times New Roman" w:cs="Times New Roman"/>
          <w:sz w:val="28"/>
          <w:szCs w:val="28"/>
        </w:rPr>
        <w:t>П</w:t>
      </w:r>
      <w:r w:rsidRPr="00FA30E7">
        <w:rPr>
          <w:rFonts w:ascii="Times New Roman" w:hAnsi="Times New Roman" w:cs="Times New Roman"/>
          <w:sz w:val="28"/>
          <w:szCs w:val="28"/>
        </w:rPr>
        <w:t>рограммы не предусмотрено.</w:t>
      </w:r>
    </w:p>
    <w:p w:rsidR="004E3D01" w:rsidRPr="00FA30E7" w:rsidRDefault="004E3D01" w:rsidP="003D30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 xml:space="preserve">Риски реализации муниципальной программы разделены на внутренние, которые относятся к сфере компетенции ответственных исполнителей </w:t>
      </w:r>
      <w:r w:rsidR="00DB23EF">
        <w:rPr>
          <w:rFonts w:ascii="Times New Roman" w:hAnsi="Times New Roman" w:cs="Times New Roman"/>
          <w:sz w:val="28"/>
          <w:szCs w:val="28"/>
        </w:rPr>
        <w:t>П</w:t>
      </w:r>
      <w:r w:rsidRPr="00FA30E7">
        <w:rPr>
          <w:rFonts w:ascii="Times New Roman" w:hAnsi="Times New Roman" w:cs="Times New Roman"/>
          <w:sz w:val="28"/>
          <w:szCs w:val="28"/>
        </w:rPr>
        <w:t>рограммы, и внешние, наступление или не</w:t>
      </w:r>
      <w:r w:rsidR="00A938DC">
        <w:rPr>
          <w:rFonts w:ascii="Times New Roman" w:hAnsi="Times New Roman" w:cs="Times New Roman"/>
          <w:sz w:val="28"/>
          <w:szCs w:val="28"/>
        </w:rPr>
        <w:t xml:space="preserve"> </w:t>
      </w:r>
      <w:r w:rsidRPr="00FA30E7">
        <w:rPr>
          <w:rFonts w:ascii="Times New Roman" w:hAnsi="Times New Roman" w:cs="Times New Roman"/>
          <w:sz w:val="28"/>
          <w:szCs w:val="28"/>
        </w:rPr>
        <w:t xml:space="preserve">наступление которых не зависит от действий ответственных исполнителей </w:t>
      </w:r>
      <w:r w:rsidR="00DB23EF">
        <w:rPr>
          <w:rFonts w:ascii="Times New Roman" w:hAnsi="Times New Roman" w:cs="Times New Roman"/>
          <w:sz w:val="28"/>
          <w:szCs w:val="28"/>
        </w:rPr>
        <w:t>П</w:t>
      </w:r>
      <w:r w:rsidRPr="00FA30E7">
        <w:rPr>
          <w:rFonts w:ascii="Times New Roman" w:hAnsi="Times New Roman" w:cs="Times New Roman"/>
          <w:sz w:val="28"/>
          <w:szCs w:val="28"/>
        </w:rPr>
        <w:t>рограммы.</w:t>
      </w:r>
    </w:p>
    <w:p w:rsidR="004E3D01" w:rsidRPr="00FA30E7" w:rsidRDefault="004E3D01" w:rsidP="003D30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>Внутренние риски могут являться следствием:</w:t>
      </w:r>
    </w:p>
    <w:p w:rsidR="004E3D01" w:rsidRPr="00FA30E7" w:rsidRDefault="004E3D01" w:rsidP="003D30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 xml:space="preserve">а) низкой исполнительской дисциплины должностных лиц, ответственных за выполнение мероприятий </w:t>
      </w:r>
      <w:r w:rsidR="00DB23EF">
        <w:rPr>
          <w:rFonts w:ascii="Times New Roman" w:hAnsi="Times New Roman" w:cs="Times New Roman"/>
          <w:sz w:val="28"/>
          <w:szCs w:val="28"/>
        </w:rPr>
        <w:t>П</w:t>
      </w:r>
      <w:r w:rsidRPr="00FA30E7">
        <w:rPr>
          <w:rFonts w:ascii="Times New Roman" w:hAnsi="Times New Roman" w:cs="Times New Roman"/>
          <w:sz w:val="28"/>
          <w:szCs w:val="28"/>
        </w:rPr>
        <w:t>рограммы;</w:t>
      </w:r>
    </w:p>
    <w:p w:rsidR="004E3D01" w:rsidRPr="00FA30E7" w:rsidRDefault="004E3D01" w:rsidP="003D30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 xml:space="preserve">б) несвоевременной разработки, согласования и принятия документов, обеспечивающих выполнение мероприятий </w:t>
      </w:r>
      <w:r w:rsidR="00DB23EF">
        <w:rPr>
          <w:rFonts w:ascii="Times New Roman" w:hAnsi="Times New Roman" w:cs="Times New Roman"/>
          <w:sz w:val="28"/>
          <w:szCs w:val="28"/>
        </w:rPr>
        <w:t>П</w:t>
      </w:r>
      <w:r w:rsidRPr="00FA30E7">
        <w:rPr>
          <w:rFonts w:ascii="Times New Roman" w:hAnsi="Times New Roman" w:cs="Times New Roman"/>
          <w:sz w:val="28"/>
          <w:szCs w:val="28"/>
        </w:rPr>
        <w:t>рограммы;</w:t>
      </w:r>
    </w:p>
    <w:p w:rsidR="004E3D01" w:rsidRPr="00FA30E7" w:rsidRDefault="004E3D01" w:rsidP="003D30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 xml:space="preserve">в) недостаточной оперативности при корректировке плана реализации программы при наступлении внешних рисков реализации </w:t>
      </w:r>
      <w:r w:rsidR="00DB23EF">
        <w:rPr>
          <w:rFonts w:ascii="Times New Roman" w:hAnsi="Times New Roman" w:cs="Times New Roman"/>
          <w:sz w:val="28"/>
          <w:szCs w:val="28"/>
        </w:rPr>
        <w:t>П</w:t>
      </w:r>
      <w:r w:rsidRPr="00FA30E7">
        <w:rPr>
          <w:rFonts w:ascii="Times New Roman" w:hAnsi="Times New Roman" w:cs="Times New Roman"/>
          <w:sz w:val="28"/>
          <w:szCs w:val="28"/>
        </w:rPr>
        <w:t>рограммы.</w:t>
      </w:r>
    </w:p>
    <w:p w:rsidR="004E3D01" w:rsidRPr="00FA30E7" w:rsidRDefault="004E3D01" w:rsidP="003D30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lastRenderedPageBreak/>
        <w:t>Мерами управления внутренними рисками являются:</w:t>
      </w:r>
    </w:p>
    <w:p w:rsidR="004E3D01" w:rsidRPr="00FA30E7" w:rsidRDefault="004E3D01" w:rsidP="003D30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 xml:space="preserve">а) детальное планирование хода реализации </w:t>
      </w:r>
      <w:r w:rsidR="00DB23EF">
        <w:rPr>
          <w:rFonts w:ascii="Times New Roman" w:hAnsi="Times New Roman" w:cs="Times New Roman"/>
          <w:sz w:val="28"/>
          <w:szCs w:val="28"/>
        </w:rPr>
        <w:t>П</w:t>
      </w:r>
      <w:r w:rsidRPr="00FA30E7">
        <w:rPr>
          <w:rFonts w:ascii="Times New Roman" w:hAnsi="Times New Roman" w:cs="Times New Roman"/>
          <w:sz w:val="28"/>
          <w:szCs w:val="28"/>
        </w:rPr>
        <w:t>рограммы;</w:t>
      </w:r>
    </w:p>
    <w:p w:rsidR="004E3D01" w:rsidRPr="00FA30E7" w:rsidRDefault="004E3D01" w:rsidP="003D30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>б) оперативный мониторинг выполнения мероприятий программы;</w:t>
      </w:r>
    </w:p>
    <w:p w:rsidR="004E3D01" w:rsidRPr="00FA30E7" w:rsidRDefault="004E3D01" w:rsidP="003D30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 xml:space="preserve">в) своевременная актуализация ежегодных планов реализации </w:t>
      </w:r>
      <w:r w:rsidR="00DB23EF">
        <w:rPr>
          <w:rFonts w:ascii="Times New Roman" w:hAnsi="Times New Roman" w:cs="Times New Roman"/>
          <w:sz w:val="28"/>
          <w:szCs w:val="28"/>
        </w:rPr>
        <w:t>П</w:t>
      </w:r>
      <w:r w:rsidRPr="00FA30E7">
        <w:rPr>
          <w:rFonts w:ascii="Times New Roman" w:hAnsi="Times New Roman" w:cs="Times New Roman"/>
          <w:sz w:val="28"/>
          <w:szCs w:val="28"/>
        </w:rPr>
        <w:t xml:space="preserve">рограммы, в том числе корректировка состава и сроков исполнения мероприятий с сохранением ожидаемых результатов мероприятий </w:t>
      </w:r>
      <w:r w:rsidR="00DB23EF">
        <w:rPr>
          <w:rFonts w:ascii="Times New Roman" w:hAnsi="Times New Roman" w:cs="Times New Roman"/>
          <w:sz w:val="28"/>
          <w:szCs w:val="28"/>
        </w:rPr>
        <w:t>П</w:t>
      </w:r>
      <w:r w:rsidRPr="00FA30E7">
        <w:rPr>
          <w:rFonts w:ascii="Times New Roman" w:hAnsi="Times New Roman" w:cs="Times New Roman"/>
          <w:sz w:val="28"/>
          <w:szCs w:val="28"/>
        </w:rPr>
        <w:t>рограммы;</w:t>
      </w:r>
    </w:p>
    <w:p w:rsidR="004E3D01" w:rsidRPr="00FA30E7" w:rsidRDefault="004E3D01" w:rsidP="003D30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>Внешние риски могут являться следствием:</w:t>
      </w:r>
    </w:p>
    <w:p w:rsidR="004E3D01" w:rsidRPr="00FA30E7" w:rsidRDefault="004E3D01" w:rsidP="003D30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 xml:space="preserve">а) непредвиденно высокий рост цен, что может привести к существенному удорожанию стоимости </w:t>
      </w:r>
      <w:r w:rsidR="007701AA" w:rsidRPr="00FA30E7">
        <w:rPr>
          <w:rFonts w:ascii="Times New Roman" w:hAnsi="Times New Roman" w:cs="Times New Roman"/>
          <w:sz w:val="28"/>
          <w:szCs w:val="28"/>
        </w:rPr>
        <w:t>товаров и услуг</w:t>
      </w:r>
      <w:r w:rsidRPr="00FA30E7">
        <w:rPr>
          <w:rFonts w:ascii="Times New Roman" w:hAnsi="Times New Roman" w:cs="Times New Roman"/>
          <w:sz w:val="28"/>
          <w:szCs w:val="28"/>
        </w:rPr>
        <w:t>;</w:t>
      </w:r>
    </w:p>
    <w:p w:rsidR="004E3D01" w:rsidRPr="00FA30E7" w:rsidRDefault="004E3D01" w:rsidP="003D30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>б) возникновения дестабилизирующих общественных процессов.</w:t>
      </w:r>
    </w:p>
    <w:p w:rsidR="004E3D01" w:rsidRPr="00FA30E7" w:rsidRDefault="004E3D01" w:rsidP="003D30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 xml:space="preserve">Для управления рисками этой группы предусмотрено проведение в течение всего срока выполнения программы мониторинга и прогнозирования текущих тенденций в сфере реализации </w:t>
      </w:r>
      <w:r w:rsidR="00DB23EF">
        <w:rPr>
          <w:rFonts w:ascii="Times New Roman" w:hAnsi="Times New Roman" w:cs="Times New Roman"/>
          <w:sz w:val="28"/>
          <w:szCs w:val="28"/>
        </w:rPr>
        <w:t>П</w:t>
      </w:r>
      <w:r w:rsidRPr="00FA30E7">
        <w:rPr>
          <w:rFonts w:ascii="Times New Roman" w:hAnsi="Times New Roman" w:cs="Times New Roman"/>
          <w:sz w:val="28"/>
          <w:szCs w:val="28"/>
        </w:rPr>
        <w:t xml:space="preserve">рограммы и при необходимости актуализации </w:t>
      </w:r>
      <w:r w:rsidR="00DB23EF">
        <w:rPr>
          <w:rFonts w:ascii="Times New Roman" w:hAnsi="Times New Roman" w:cs="Times New Roman"/>
          <w:sz w:val="28"/>
          <w:szCs w:val="28"/>
        </w:rPr>
        <w:t xml:space="preserve">ее </w:t>
      </w:r>
      <w:r w:rsidRPr="00FA30E7">
        <w:rPr>
          <w:rFonts w:ascii="Times New Roman" w:hAnsi="Times New Roman" w:cs="Times New Roman"/>
          <w:sz w:val="28"/>
          <w:szCs w:val="28"/>
        </w:rPr>
        <w:t>плана реализации.</w:t>
      </w:r>
    </w:p>
    <w:p w:rsidR="00871D73" w:rsidRDefault="00BD7CAC" w:rsidP="003D30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w:anchor="P554" w:history="1">
        <w:r w:rsidR="00871D73" w:rsidRPr="00FA30E7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871D73" w:rsidRPr="00FA30E7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представлены в </w:t>
      </w:r>
      <w:r w:rsidR="00D6474D">
        <w:rPr>
          <w:rFonts w:ascii="Times New Roman" w:hAnsi="Times New Roman" w:cs="Times New Roman"/>
          <w:sz w:val="28"/>
          <w:szCs w:val="28"/>
        </w:rPr>
        <w:t>П</w:t>
      </w:r>
      <w:r w:rsidR="00871D73" w:rsidRPr="00FA30E7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643678" w:rsidRPr="00FA30E7">
        <w:rPr>
          <w:rFonts w:ascii="Times New Roman" w:hAnsi="Times New Roman" w:cs="Times New Roman"/>
          <w:sz w:val="28"/>
          <w:szCs w:val="28"/>
        </w:rPr>
        <w:t xml:space="preserve">№ </w:t>
      </w:r>
      <w:r w:rsidR="00CF06C7">
        <w:rPr>
          <w:rFonts w:ascii="Times New Roman" w:hAnsi="Times New Roman" w:cs="Times New Roman"/>
          <w:sz w:val="28"/>
          <w:szCs w:val="28"/>
        </w:rPr>
        <w:t>4 к</w:t>
      </w:r>
      <w:r w:rsidR="00871D73" w:rsidRPr="00FA30E7">
        <w:rPr>
          <w:rFonts w:ascii="Times New Roman" w:hAnsi="Times New Roman" w:cs="Times New Roman"/>
          <w:sz w:val="28"/>
          <w:szCs w:val="28"/>
        </w:rPr>
        <w:t xml:space="preserve"> Про</w:t>
      </w:r>
      <w:r w:rsidR="009C3624" w:rsidRPr="00FA30E7">
        <w:rPr>
          <w:rFonts w:ascii="Times New Roman" w:hAnsi="Times New Roman" w:cs="Times New Roman"/>
          <w:sz w:val="28"/>
          <w:szCs w:val="28"/>
        </w:rPr>
        <w:t>г</w:t>
      </w:r>
      <w:r w:rsidR="00871D73" w:rsidRPr="00FA30E7">
        <w:rPr>
          <w:rFonts w:ascii="Times New Roman" w:hAnsi="Times New Roman" w:cs="Times New Roman"/>
          <w:sz w:val="28"/>
          <w:szCs w:val="28"/>
        </w:rPr>
        <w:t>рамм</w:t>
      </w:r>
      <w:r w:rsidR="00CF06C7">
        <w:rPr>
          <w:rFonts w:ascii="Times New Roman" w:hAnsi="Times New Roman" w:cs="Times New Roman"/>
          <w:sz w:val="28"/>
          <w:szCs w:val="28"/>
        </w:rPr>
        <w:t>е</w:t>
      </w:r>
      <w:r w:rsidR="00871D73" w:rsidRPr="00FA30E7">
        <w:rPr>
          <w:rFonts w:ascii="Times New Roman" w:hAnsi="Times New Roman" w:cs="Times New Roman"/>
          <w:sz w:val="28"/>
          <w:szCs w:val="28"/>
        </w:rPr>
        <w:t>.</w:t>
      </w:r>
    </w:p>
    <w:p w:rsidR="00D6474D" w:rsidRDefault="00D6474D" w:rsidP="003D303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746A" w:rsidRPr="00FA30E7" w:rsidRDefault="00F304D7" w:rsidP="009F4E7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sub_1053"/>
      <w:r>
        <w:rPr>
          <w:rFonts w:ascii="Times New Roman" w:hAnsi="Times New Roman" w:cs="Times New Roman"/>
          <w:b/>
          <w:sz w:val="28"/>
          <w:szCs w:val="28"/>
        </w:rPr>
        <w:t>7</w:t>
      </w:r>
      <w:r w:rsidR="00F52952" w:rsidRPr="00FA30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4E71" w:rsidRPr="00FA30E7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9F4E71" w:rsidRPr="00FA30E7" w:rsidRDefault="009F4E71" w:rsidP="009F4E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4E71" w:rsidRPr="00FA30E7" w:rsidRDefault="009F4E71" w:rsidP="009F4E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ab/>
        <w:t xml:space="preserve">Механизм реализации Программы направлен на эффективное планирование хода исполнения основных мероприятий, координацию действий участников Программы, обеспечение контроля исполнения программных мероприятий, проведение мониторинга состояния работ по выполнению </w:t>
      </w:r>
      <w:r w:rsidR="00D031FB">
        <w:rPr>
          <w:rFonts w:ascii="Times New Roman" w:hAnsi="Times New Roman" w:cs="Times New Roman"/>
          <w:sz w:val="28"/>
          <w:szCs w:val="28"/>
        </w:rPr>
        <w:t>П</w:t>
      </w:r>
      <w:r w:rsidRPr="00FA30E7">
        <w:rPr>
          <w:rFonts w:ascii="Times New Roman" w:hAnsi="Times New Roman" w:cs="Times New Roman"/>
          <w:sz w:val="28"/>
          <w:szCs w:val="28"/>
        </w:rPr>
        <w:t xml:space="preserve">рограммы, выработку решений при возникновении отклонения от плана мероприятий </w:t>
      </w:r>
      <w:r w:rsidR="00D031FB">
        <w:rPr>
          <w:rFonts w:ascii="Times New Roman" w:hAnsi="Times New Roman" w:cs="Times New Roman"/>
          <w:sz w:val="28"/>
          <w:szCs w:val="28"/>
        </w:rPr>
        <w:t>П</w:t>
      </w:r>
      <w:r w:rsidRPr="00FA30E7"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:rsidR="009F4E71" w:rsidRPr="00FA30E7" w:rsidRDefault="009F4E71" w:rsidP="007701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ab/>
      </w:r>
      <w:r w:rsidR="007701AA" w:rsidRPr="00FA30E7">
        <w:rPr>
          <w:rFonts w:ascii="Times New Roman" w:hAnsi="Times New Roman" w:cs="Times New Roman"/>
          <w:sz w:val="28"/>
          <w:szCs w:val="28"/>
        </w:rPr>
        <w:t xml:space="preserve">Отдел по делам ГО и ЧС администрации Ягоднинского </w:t>
      </w:r>
      <w:r w:rsidR="00CF06C7">
        <w:rPr>
          <w:rFonts w:ascii="Times New Roman" w:hAnsi="Times New Roman" w:cs="Times New Roman"/>
          <w:sz w:val="28"/>
          <w:szCs w:val="28"/>
        </w:rPr>
        <w:t>муниципального</w:t>
      </w:r>
      <w:r w:rsidR="007701AA" w:rsidRPr="00FA30E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C43A8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7701AA" w:rsidRPr="00FA30E7">
        <w:rPr>
          <w:rFonts w:ascii="Times New Roman" w:hAnsi="Times New Roman" w:cs="Times New Roman"/>
          <w:sz w:val="28"/>
          <w:szCs w:val="28"/>
        </w:rPr>
        <w:t xml:space="preserve">, комитет по учету и отчетности администрации Ягоднинского </w:t>
      </w:r>
      <w:r w:rsidR="00CF06C7">
        <w:rPr>
          <w:rFonts w:ascii="Times New Roman" w:hAnsi="Times New Roman" w:cs="Times New Roman"/>
          <w:sz w:val="28"/>
          <w:szCs w:val="28"/>
        </w:rPr>
        <w:t>муниципального</w:t>
      </w:r>
      <w:r w:rsidR="007701AA" w:rsidRPr="00FA30E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C43A8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7701AA" w:rsidRPr="00FA30E7">
        <w:rPr>
          <w:rFonts w:ascii="Times New Roman" w:hAnsi="Times New Roman" w:cs="Times New Roman"/>
          <w:sz w:val="28"/>
          <w:szCs w:val="28"/>
        </w:rPr>
        <w:t xml:space="preserve">, </w:t>
      </w:r>
      <w:r w:rsidR="00CF06C7">
        <w:rPr>
          <w:rFonts w:ascii="Times New Roman" w:hAnsi="Times New Roman" w:cs="Times New Roman"/>
          <w:sz w:val="28"/>
          <w:szCs w:val="28"/>
        </w:rPr>
        <w:t>отраслевые (функциональные) органы</w:t>
      </w:r>
      <w:r w:rsidR="007701AA" w:rsidRPr="00FA30E7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</w:t>
      </w:r>
      <w:r w:rsidR="00CF06C7">
        <w:rPr>
          <w:rFonts w:ascii="Times New Roman" w:hAnsi="Times New Roman" w:cs="Times New Roman"/>
          <w:sz w:val="28"/>
          <w:szCs w:val="28"/>
        </w:rPr>
        <w:t>муниципального</w:t>
      </w:r>
      <w:r w:rsidR="007701AA" w:rsidRPr="00FA30E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5015E">
        <w:rPr>
          <w:rFonts w:ascii="Times New Roman" w:hAnsi="Times New Roman" w:cs="Times New Roman"/>
          <w:sz w:val="28"/>
          <w:szCs w:val="28"/>
        </w:rPr>
        <w:t xml:space="preserve"> </w:t>
      </w:r>
      <w:r w:rsidR="00BC43A8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Pr="00FA30E7">
        <w:rPr>
          <w:rFonts w:ascii="Times New Roman" w:hAnsi="Times New Roman" w:cs="Times New Roman"/>
          <w:sz w:val="28"/>
          <w:szCs w:val="28"/>
        </w:rPr>
        <w:t>являются ответственными исполнителями программы.</w:t>
      </w:r>
    </w:p>
    <w:p w:rsidR="009F4E71" w:rsidRPr="00FA30E7" w:rsidRDefault="000259A2" w:rsidP="000259A2">
      <w:pPr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 xml:space="preserve">Ответственные исполнители </w:t>
      </w:r>
      <w:r w:rsidR="009F4E71" w:rsidRPr="00FA30E7">
        <w:rPr>
          <w:rFonts w:ascii="Times New Roman" w:hAnsi="Times New Roman" w:cs="Times New Roman"/>
          <w:sz w:val="28"/>
          <w:szCs w:val="28"/>
        </w:rPr>
        <w:t>обеспечи</w:t>
      </w:r>
      <w:r w:rsidRPr="00FA30E7">
        <w:rPr>
          <w:rFonts w:ascii="Times New Roman" w:hAnsi="Times New Roman" w:cs="Times New Roman"/>
          <w:sz w:val="28"/>
          <w:szCs w:val="28"/>
        </w:rPr>
        <w:t>вают</w:t>
      </w:r>
      <w:r w:rsidR="009F4E71" w:rsidRPr="00FA30E7">
        <w:rPr>
          <w:rFonts w:ascii="Times New Roman" w:hAnsi="Times New Roman" w:cs="Times New Roman"/>
          <w:sz w:val="28"/>
          <w:szCs w:val="28"/>
        </w:rPr>
        <w:t xml:space="preserve"> исполнение программных мероприятий с соблюдением установленных сроков и объемов финансирования, </w:t>
      </w:r>
      <w:r w:rsidRPr="00FA30E7">
        <w:rPr>
          <w:rFonts w:ascii="Times New Roman" w:hAnsi="Times New Roman" w:cs="Times New Roman"/>
          <w:sz w:val="28"/>
          <w:szCs w:val="28"/>
        </w:rPr>
        <w:t>текущее управление реализации Программы, обеспечивают</w:t>
      </w:r>
      <w:r w:rsidR="009F4E71" w:rsidRPr="00FA30E7">
        <w:rPr>
          <w:rFonts w:ascii="Times New Roman" w:hAnsi="Times New Roman" w:cs="Times New Roman"/>
          <w:sz w:val="28"/>
          <w:szCs w:val="28"/>
        </w:rPr>
        <w:t xml:space="preserve"> целевое и эффективное использование средств, выделяемых на ее реализацию</w:t>
      </w:r>
      <w:r w:rsidRPr="00FA30E7">
        <w:rPr>
          <w:rFonts w:ascii="Times New Roman" w:hAnsi="Times New Roman" w:cs="Times New Roman"/>
          <w:sz w:val="28"/>
          <w:szCs w:val="28"/>
        </w:rPr>
        <w:t>, проводят оценку эффективности программы на этапе реализации, запрашивают у соисполнителей сведения, необходимые для проведения мониторинга и подготовки годового отчета, готовят совместно с соисполнителями Программы годовой отчет о ходе реализации и оценке эффективности Программы.</w:t>
      </w:r>
    </w:p>
    <w:p w:rsidR="000259A2" w:rsidRPr="00FA30E7" w:rsidRDefault="000259A2" w:rsidP="000259A2">
      <w:pPr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>Соисполнители Программы осуществляют следующие полномочия:</w:t>
      </w:r>
    </w:p>
    <w:p w:rsidR="000259A2" w:rsidRPr="00FA30E7" w:rsidRDefault="000259A2" w:rsidP="000259A2">
      <w:pPr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>- осуществляют реализацию основных мероприятий, в отношении которых он является соисполнителем;</w:t>
      </w:r>
    </w:p>
    <w:p w:rsidR="000259A2" w:rsidRPr="00FA30E7" w:rsidRDefault="000259A2" w:rsidP="000259A2">
      <w:pPr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>- представляют ответственному исполнителю сведения, необходимые для проведения мониторинга ежеквартально в срок до 10 числа месяца, следующего за отчетным кварталом, и подготовки годового отчета в срок до 15 марта;</w:t>
      </w:r>
    </w:p>
    <w:p w:rsidR="000259A2" w:rsidRPr="00FA30E7" w:rsidRDefault="000259A2" w:rsidP="000259A2">
      <w:pPr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>- представляют ответственному исполнителю информацию, необходимую для проведения оценки эффективности Программы.</w:t>
      </w:r>
    </w:p>
    <w:p w:rsidR="000259A2" w:rsidRPr="00FA30E7" w:rsidRDefault="000259A2" w:rsidP="000259A2">
      <w:pPr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lastRenderedPageBreak/>
        <w:t xml:space="preserve">Внесение изменений в Программу осуществляется по инициативе ответственного исполнителя либо во исполнение поручений администрации и главы Ягоднинского </w:t>
      </w:r>
      <w:r w:rsidR="00CF06C7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30E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86DA6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FA30E7">
        <w:rPr>
          <w:rFonts w:ascii="Times New Roman" w:hAnsi="Times New Roman" w:cs="Times New Roman"/>
          <w:sz w:val="28"/>
          <w:szCs w:val="28"/>
        </w:rPr>
        <w:t>, в том числе с учетом результатов оценки эффективности реализации Программы.</w:t>
      </w:r>
    </w:p>
    <w:p w:rsidR="000259A2" w:rsidRPr="00FA30E7" w:rsidRDefault="000259A2" w:rsidP="000259A2">
      <w:pPr>
        <w:rPr>
          <w:rFonts w:ascii="Times New Roman" w:hAnsi="Times New Roman" w:cs="Times New Roman"/>
          <w:sz w:val="28"/>
          <w:szCs w:val="28"/>
        </w:rPr>
      </w:pPr>
      <w:r w:rsidRPr="00FA30E7">
        <w:rPr>
          <w:rFonts w:ascii="Times New Roman" w:hAnsi="Times New Roman" w:cs="Times New Roman"/>
          <w:sz w:val="28"/>
          <w:szCs w:val="28"/>
        </w:rPr>
        <w:t xml:space="preserve">Ответственный исполнитель размещает на официальном сайте администрации Ягоднинского </w:t>
      </w:r>
      <w:r w:rsidR="00CF06C7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30E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C43A8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FA30E7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BC43A8">
        <w:rPr>
          <w:rFonts w:ascii="Times New Roman" w:hAnsi="Times New Roman" w:cs="Times New Roman"/>
          <w:sz w:val="28"/>
          <w:szCs w:val="28"/>
        </w:rPr>
        <w:t>И</w:t>
      </w:r>
      <w:r w:rsidRPr="00FA30E7">
        <w:rPr>
          <w:rFonts w:ascii="Times New Roman" w:hAnsi="Times New Roman" w:cs="Times New Roman"/>
          <w:sz w:val="28"/>
          <w:szCs w:val="28"/>
        </w:rPr>
        <w:t>нтернет информацию о программе, ход ее реализации, достижение значений показателей (индикаторов) Программы, степени выполнения мероприятий Программы.</w:t>
      </w:r>
    </w:p>
    <w:p w:rsidR="00BC43A8" w:rsidRDefault="00BC43A8" w:rsidP="00A917D2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7D2" w:rsidRPr="00A917D2" w:rsidRDefault="00A917D2" w:rsidP="00A917D2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7D2">
        <w:rPr>
          <w:rFonts w:ascii="Times New Roman" w:hAnsi="Times New Roman" w:cs="Times New Roman"/>
          <w:b/>
          <w:sz w:val="28"/>
          <w:szCs w:val="28"/>
        </w:rPr>
        <w:t>8. Система контроля за реализацией Программы</w:t>
      </w:r>
    </w:p>
    <w:p w:rsidR="00A917D2" w:rsidRPr="00A917D2" w:rsidRDefault="00A917D2" w:rsidP="00A917D2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917D2" w:rsidRPr="00A917D2" w:rsidRDefault="00A917D2" w:rsidP="00A917D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917D2">
        <w:rPr>
          <w:rFonts w:ascii="Times New Roman" w:hAnsi="Times New Roman" w:cs="Times New Roman"/>
          <w:sz w:val="28"/>
          <w:szCs w:val="28"/>
        </w:rPr>
        <w:t xml:space="preserve">Контроль реализации </w:t>
      </w:r>
      <w:r w:rsidR="00D031FB">
        <w:rPr>
          <w:rFonts w:ascii="Times New Roman" w:hAnsi="Times New Roman" w:cs="Times New Roman"/>
          <w:sz w:val="28"/>
          <w:szCs w:val="28"/>
        </w:rPr>
        <w:t>П</w:t>
      </w:r>
      <w:r w:rsidRPr="00A917D2">
        <w:rPr>
          <w:rFonts w:ascii="Times New Roman" w:hAnsi="Times New Roman" w:cs="Times New Roman"/>
          <w:sz w:val="28"/>
          <w:szCs w:val="28"/>
        </w:rPr>
        <w:t xml:space="preserve">рограммы осуществляет администрация Ягоднинского </w:t>
      </w:r>
      <w:r w:rsidR="00DB23EF">
        <w:rPr>
          <w:rFonts w:ascii="Times New Roman" w:hAnsi="Times New Roman" w:cs="Times New Roman"/>
          <w:sz w:val="28"/>
          <w:szCs w:val="28"/>
        </w:rPr>
        <w:t>муниципального</w:t>
      </w:r>
      <w:r w:rsidRPr="00A917D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C43A8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A917D2">
        <w:rPr>
          <w:rFonts w:ascii="Times New Roman" w:hAnsi="Times New Roman" w:cs="Times New Roman"/>
          <w:sz w:val="28"/>
          <w:szCs w:val="28"/>
        </w:rPr>
        <w:t>, для чего:</w:t>
      </w:r>
    </w:p>
    <w:p w:rsidR="00A917D2" w:rsidRPr="00A917D2" w:rsidRDefault="00A917D2" w:rsidP="00A917D2">
      <w:pPr>
        <w:rPr>
          <w:rFonts w:ascii="Times New Roman" w:hAnsi="Times New Roman" w:cs="Times New Roman"/>
          <w:sz w:val="28"/>
          <w:szCs w:val="28"/>
        </w:rPr>
      </w:pPr>
      <w:r w:rsidRPr="00A917D2">
        <w:rPr>
          <w:rFonts w:ascii="Times New Roman" w:hAnsi="Times New Roman" w:cs="Times New Roman"/>
          <w:sz w:val="28"/>
          <w:szCs w:val="28"/>
        </w:rPr>
        <w:t xml:space="preserve">- ежеквартально запрашивает у исполнителей сведения о достижении целевых показателей, </w:t>
      </w:r>
    </w:p>
    <w:p w:rsidR="00A917D2" w:rsidRPr="00A917D2" w:rsidRDefault="00A917D2" w:rsidP="00A917D2">
      <w:pPr>
        <w:rPr>
          <w:rFonts w:ascii="Times New Roman" w:hAnsi="Times New Roman" w:cs="Times New Roman"/>
          <w:sz w:val="28"/>
          <w:szCs w:val="28"/>
        </w:rPr>
      </w:pPr>
      <w:r w:rsidRPr="00A917D2">
        <w:rPr>
          <w:rFonts w:ascii="Times New Roman" w:hAnsi="Times New Roman" w:cs="Times New Roman"/>
          <w:sz w:val="28"/>
          <w:szCs w:val="28"/>
        </w:rPr>
        <w:t xml:space="preserve">- ежеквартально запрашивает у исполнителей сведения о степени выполнения основных мероприятий </w:t>
      </w:r>
      <w:r w:rsidR="00D031FB">
        <w:rPr>
          <w:rFonts w:ascii="Times New Roman" w:hAnsi="Times New Roman" w:cs="Times New Roman"/>
          <w:sz w:val="28"/>
          <w:szCs w:val="28"/>
        </w:rPr>
        <w:t>П</w:t>
      </w:r>
      <w:r w:rsidRPr="00A917D2">
        <w:rPr>
          <w:rFonts w:ascii="Times New Roman" w:hAnsi="Times New Roman" w:cs="Times New Roman"/>
          <w:sz w:val="28"/>
          <w:szCs w:val="28"/>
        </w:rPr>
        <w:t>рограммы,</w:t>
      </w:r>
    </w:p>
    <w:p w:rsidR="00A917D2" w:rsidRPr="00A917D2" w:rsidRDefault="00A917D2" w:rsidP="00A917D2">
      <w:pPr>
        <w:rPr>
          <w:rFonts w:ascii="Times New Roman" w:hAnsi="Times New Roman" w:cs="Times New Roman"/>
          <w:sz w:val="28"/>
          <w:szCs w:val="28"/>
        </w:rPr>
      </w:pPr>
      <w:r w:rsidRPr="00A917D2">
        <w:rPr>
          <w:rFonts w:ascii="Times New Roman" w:hAnsi="Times New Roman" w:cs="Times New Roman"/>
          <w:sz w:val="28"/>
          <w:szCs w:val="28"/>
        </w:rPr>
        <w:t xml:space="preserve">- ежеквартально запрашивает сведения об использовании бюджетных ассигнований бюджета Ягоднинского </w:t>
      </w:r>
      <w:r w:rsidR="00DB23EF">
        <w:rPr>
          <w:rFonts w:ascii="Times New Roman" w:hAnsi="Times New Roman" w:cs="Times New Roman"/>
          <w:sz w:val="28"/>
          <w:szCs w:val="28"/>
        </w:rPr>
        <w:t>муниципального</w:t>
      </w:r>
      <w:r w:rsidRPr="00A917D2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BC43A8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Pr="00A917D2">
        <w:rPr>
          <w:rFonts w:ascii="Times New Roman" w:hAnsi="Times New Roman" w:cs="Times New Roman"/>
          <w:sz w:val="28"/>
          <w:szCs w:val="28"/>
        </w:rPr>
        <w:t>и поступлений из внебюджетных источников, в случае, если таковые предусмотрены.</w:t>
      </w:r>
    </w:p>
    <w:p w:rsidR="00A917D2" w:rsidRPr="00A917D2" w:rsidRDefault="00A917D2" w:rsidP="00A917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17D2">
        <w:rPr>
          <w:rFonts w:ascii="Times New Roman" w:hAnsi="Times New Roman" w:cs="Times New Roman"/>
          <w:sz w:val="28"/>
          <w:szCs w:val="28"/>
        </w:rPr>
        <w:t xml:space="preserve">С целью оптимизации расходования средств бюджета Ягоднинского </w:t>
      </w:r>
      <w:r w:rsidR="00DB23EF">
        <w:rPr>
          <w:rFonts w:ascii="Times New Roman" w:hAnsi="Times New Roman" w:cs="Times New Roman"/>
          <w:sz w:val="28"/>
          <w:szCs w:val="28"/>
        </w:rPr>
        <w:t>муниципального</w:t>
      </w:r>
      <w:r w:rsidRPr="00A917D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C43A8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A917D2">
        <w:rPr>
          <w:rFonts w:ascii="Times New Roman" w:hAnsi="Times New Roman" w:cs="Times New Roman"/>
          <w:sz w:val="28"/>
          <w:szCs w:val="28"/>
        </w:rPr>
        <w:t xml:space="preserve">, предусмотренных на реализацию мероприятий </w:t>
      </w:r>
      <w:r w:rsidR="00D031FB">
        <w:rPr>
          <w:rFonts w:ascii="Times New Roman" w:hAnsi="Times New Roman" w:cs="Times New Roman"/>
          <w:sz w:val="28"/>
          <w:szCs w:val="28"/>
        </w:rPr>
        <w:t>П</w:t>
      </w:r>
      <w:r w:rsidRPr="00A917D2">
        <w:rPr>
          <w:rFonts w:ascii="Times New Roman" w:hAnsi="Times New Roman" w:cs="Times New Roman"/>
          <w:sz w:val="28"/>
          <w:szCs w:val="28"/>
        </w:rPr>
        <w:t>рогра</w:t>
      </w:r>
      <w:r w:rsidR="00DB23EF">
        <w:rPr>
          <w:rFonts w:ascii="Times New Roman" w:hAnsi="Times New Roman" w:cs="Times New Roman"/>
          <w:sz w:val="28"/>
          <w:szCs w:val="28"/>
        </w:rPr>
        <w:t>ммы администрация Ягоднинского муниципального</w:t>
      </w:r>
      <w:r w:rsidRPr="00A917D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B23EF">
        <w:rPr>
          <w:rFonts w:ascii="Times New Roman" w:hAnsi="Times New Roman" w:cs="Times New Roman"/>
          <w:sz w:val="28"/>
          <w:szCs w:val="28"/>
        </w:rPr>
        <w:t xml:space="preserve"> </w:t>
      </w:r>
      <w:r w:rsidR="00BC43A8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Pr="00A917D2">
        <w:rPr>
          <w:rFonts w:ascii="Times New Roman" w:hAnsi="Times New Roman" w:cs="Times New Roman"/>
          <w:sz w:val="28"/>
          <w:szCs w:val="28"/>
        </w:rPr>
        <w:t xml:space="preserve">на основании предложений, поступающих от исполнителей, может вносить изменения в </w:t>
      </w:r>
      <w:r w:rsidR="00DB23EF">
        <w:rPr>
          <w:rFonts w:ascii="Times New Roman" w:hAnsi="Times New Roman" w:cs="Times New Roman"/>
          <w:sz w:val="28"/>
          <w:szCs w:val="28"/>
        </w:rPr>
        <w:t>П</w:t>
      </w:r>
      <w:r w:rsidRPr="00A917D2">
        <w:rPr>
          <w:rFonts w:ascii="Times New Roman" w:hAnsi="Times New Roman" w:cs="Times New Roman"/>
          <w:sz w:val="28"/>
          <w:szCs w:val="28"/>
        </w:rPr>
        <w:t>рограмму.</w:t>
      </w:r>
    </w:p>
    <w:p w:rsidR="0059022A" w:rsidRPr="00FA30E7" w:rsidRDefault="0059022A" w:rsidP="00AC4062">
      <w:pPr>
        <w:ind w:left="482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59022A" w:rsidRPr="00FA30E7" w:rsidRDefault="0059022A" w:rsidP="00F304D7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917D2" w:rsidRDefault="00A917D2" w:rsidP="00AC4062">
      <w:pPr>
        <w:ind w:left="482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917D2" w:rsidRDefault="00A917D2" w:rsidP="00AC4062">
      <w:pPr>
        <w:ind w:left="482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917D2" w:rsidRDefault="00A917D2" w:rsidP="00AC4062">
      <w:pPr>
        <w:ind w:left="482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917D2" w:rsidRDefault="00A917D2" w:rsidP="00AC4062">
      <w:pPr>
        <w:ind w:left="482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917D2" w:rsidRDefault="00A917D2" w:rsidP="00AC4062">
      <w:pPr>
        <w:ind w:left="482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917D2" w:rsidRDefault="00A917D2" w:rsidP="00AC4062">
      <w:pPr>
        <w:ind w:left="482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917D2" w:rsidRDefault="00A917D2" w:rsidP="00AC4062">
      <w:pPr>
        <w:ind w:left="482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917D2" w:rsidRDefault="00A917D2" w:rsidP="00AC4062">
      <w:pPr>
        <w:ind w:left="482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917D2" w:rsidRDefault="00A917D2" w:rsidP="00AC4062">
      <w:pPr>
        <w:ind w:left="482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917D2" w:rsidRDefault="00A917D2" w:rsidP="00AC4062">
      <w:pPr>
        <w:ind w:left="482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917D2" w:rsidRDefault="00A917D2" w:rsidP="00AC4062">
      <w:pPr>
        <w:ind w:left="482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917D2" w:rsidRDefault="00A917D2" w:rsidP="00AC4062">
      <w:pPr>
        <w:ind w:left="482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917D2" w:rsidRDefault="00A917D2" w:rsidP="00AC4062">
      <w:pPr>
        <w:ind w:left="482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917D2" w:rsidRDefault="00A917D2" w:rsidP="00AC4062">
      <w:pPr>
        <w:ind w:left="482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917D2" w:rsidRDefault="00A917D2" w:rsidP="00AC4062">
      <w:pPr>
        <w:ind w:left="482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917D2" w:rsidRDefault="00A917D2" w:rsidP="00AC4062">
      <w:pPr>
        <w:ind w:left="482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917D2" w:rsidRDefault="00A917D2" w:rsidP="00AC4062">
      <w:pPr>
        <w:ind w:left="482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917D2" w:rsidRDefault="00A917D2" w:rsidP="00AC4062">
      <w:pPr>
        <w:ind w:left="482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917D2" w:rsidRDefault="00A917D2" w:rsidP="00AC4062">
      <w:pPr>
        <w:ind w:left="482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6034D" w:rsidRDefault="00F6034D" w:rsidP="00AC4062">
      <w:pPr>
        <w:ind w:left="482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6034D" w:rsidRDefault="00F6034D" w:rsidP="00AC4062">
      <w:pPr>
        <w:ind w:left="482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F6034D" w:rsidRDefault="00F6034D" w:rsidP="00AC4062">
      <w:pPr>
        <w:ind w:left="482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AC4062" w:rsidRPr="00FA30E7" w:rsidRDefault="00AC4062" w:rsidP="000810AC">
      <w:pPr>
        <w:ind w:left="4820" w:firstLine="0"/>
        <w:rPr>
          <w:rFonts w:ascii="Times New Roman" w:hAnsi="Times New Roman" w:cs="Times New Roman"/>
          <w:sz w:val="22"/>
          <w:szCs w:val="22"/>
        </w:rPr>
      </w:pPr>
      <w:r w:rsidRPr="00FA30E7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 w:rsidR="00392734">
        <w:rPr>
          <w:rFonts w:ascii="Times New Roman" w:hAnsi="Times New Roman" w:cs="Times New Roman"/>
          <w:sz w:val="22"/>
          <w:szCs w:val="22"/>
        </w:rPr>
        <w:t>1</w:t>
      </w:r>
    </w:p>
    <w:p w:rsidR="00AC4062" w:rsidRPr="00FA30E7" w:rsidRDefault="00AC4062" w:rsidP="000810AC">
      <w:pPr>
        <w:ind w:left="4820" w:firstLine="0"/>
        <w:rPr>
          <w:rFonts w:ascii="Times New Roman" w:hAnsi="Times New Roman" w:cs="Times New Roman"/>
          <w:sz w:val="22"/>
          <w:szCs w:val="22"/>
        </w:rPr>
      </w:pPr>
      <w:r w:rsidRPr="00FA30E7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  <w:r w:rsidR="00CD1C62">
        <w:rPr>
          <w:rFonts w:ascii="Times New Roman" w:hAnsi="Times New Roman" w:cs="Times New Roman"/>
          <w:sz w:val="22"/>
          <w:szCs w:val="22"/>
        </w:rPr>
        <w:t>«</w:t>
      </w:r>
      <w:r w:rsidRPr="00FA30E7">
        <w:rPr>
          <w:rFonts w:ascii="Times New Roman" w:hAnsi="Times New Roman" w:cs="Times New Roman"/>
          <w:sz w:val="22"/>
          <w:szCs w:val="22"/>
        </w:rPr>
        <w:t xml:space="preserve">Защита населения и территории от чрезвычайных ситуаций и обеспечение пожарной безопасности на территории Ягоднинского </w:t>
      </w:r>
      <w:r w:rsidR="000810AC">
        <w:rPr>
          <w:rFonts w:ascii="Times New Roman" w:hAnsi="Times New Roman" w:cs="Times New Roman"/>
          <w:sz w:val="22"/>
          <w:szCs w:val="22"/>
        </w:rPr>
        <w:t>муниципального</w:t>
      </w:r>
      <w:r w:rsidRPr="00FA30E7">
        <w:rPr>
          <w:rFonts w:ascii="Times New Roman" w:hAnsi="Times New Roman" w:cs="Times New Roman"/>
          <w:sz w:val="22"/>
          <w:szCs w:val="22"/>
        </w:rPr>
        <w:t xml:space="preserve"> округа</w:t>
      </w:r>
      <w:r w:rsidR="00BC43A8">
        <w:rPr>
          <w:rFonts w:ascii="Times New Roman" w:hAnsi="Times New Roman" w:cs="Times New Roman"/>
          <w:sz w:val="22"/>
          <w:szCs w:val="22"/>
        </w:rPr>
        <w:t xml:space="preserve"> Магаданской области</w:t>
      </w:r>
      <w:r w:rsidR="00CD1C62">
        <w:rPr>
          <w:rFonts w:ascii="Times New Roman" w:hAnsi="Times New Roman" w:cs="Times New Roman"/>
          <w:sz w:val="22"/>
          <w:szCs w:val="22"/>
        </w:rPr>
        <w:t>»</w:t>
      </w:r>
      <w:r w:rsidR="000810AC">
        <w:rPr>
          <w:rFonts w:ascii="Times New Roman" w:hAnsi="Times New Roman" w:cs="Times New Roman"/>
          <w:sz w:val="22"/>
          <w:szCs w:val="22"/>
        </w:rPr>
        <w:t xml:space="preserve"> на 2023-2025 годы</w:t>
      </w:r>
    </w:p>
    <w:p w:rsidR="00AC4062" w:rsidRPr="00FA30E7" w:rsidRDefault="00AC4062" w:rsidP="00AC40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062" w:rsidRPr="00FA30E7" w:rsidRDefault="00AC4062" w:rsidP="00AC4062">
      <w:pPr>
        <w:ind w:firstLine="0"/>
        <w:jc w:val="center"/>
        <w:rPr>
          <w:rFonts w:ascii="Times New Roman" w:hAnsi="Times New Roman" w:cs="Times New Roman"/>
        </w:rPr>
      </w:pPr>
      <w:r w:rsidRPr="00FA30E7">
        <w:rPr>
          <w:rFonts w:ascii="Times New Roman" w:hAnsi="Times New Roman" w:cs="Times New Roman"/>
        </w:rPr>
        <w:t>СВЕДЕНИЯ</w:t>
      </w:r>
    </w:p>
    <w:p w:rsidR="00AC4062" w:rsidRPr="00FA30E7" w:rsidRDefault="00AC4062" w:rsidP="00AC4062">
      <w:pPr>
        <w:ind w:firstLine="0"/>
        <w:jc w:val="center"/>
        <w:rPr>
          <w:rFonts w:ascii="Times New Roman" w:hAnsi="Times New Roman" w:cs="Times New Roman"/>
        </w:rPr>
      </w:pPr>
      <w:r w:rsidRPr="00FA30E7">
        <w:rPr>
          <w:rFonts w:ascii="Times New Roman" w:hAnsi="Times New Roman" w:cs="Times New Roman"/>
        </w:rPr>
        <w:t>о показателях (индикаторах) муниципальной программы</w:t>
      </w:r>
    </w:p>
    <w:p w:rsidR="00AC4062" w:rsidRDefault="00CD1C62" w:rsidP="00AC4062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C4062" w:rsidRPr="00FA30E7">
        <w:rPr>
          <w:rFonts w:ascii="Times New Roman" w:hAnsi="Times New Roman" w:cs="Times New Roman"/>
        </w:rPr>
        <w:t xml:space="preserve">Защита населения и территории от чрезвычайных ситуаций и обеспечение пожарной безопасности на территории Ягоднинского </w:t>
      </w:r>
      <w:r w:rsidR="000810AC">
        <w:rPr>
          <w:rFonts w:ascii="Times New Roman" w:hAnsi="Times New Roman" w:cs="Times New Roman"/>
        </w:rPr>
        <w:t>муниципального</w:t>
      </w:r>
      <w:r w:rsidR="00AC4062" w:rsidRPr="00FA30E7">
        <w:rPr>
          <w:rFonts w:ascii="Times New Roman" w:hAnsi="Times New Roman" w:cs="Times New Roman"/>
        </w:rPr>
        <w:t xml:space="preserve"> округа</w:t>
      </w:r>
      <w:r w:rsidR="00BC43A8">
        <w:rPr>
          <w:rFonts w:ascii="Times New Roman" w:hAnsi="Times New Roman" w:cs="Times New Roman"/>
        </w:rPr>
        <w:t xml:space="preserve"> Магаданской области</w:t>
      </w:r>
      <w:r>
        <w:rPr>
          <w:rFonts w:ascii="Times New Roman" w:hAnsi="Times New Roman" w:cs="Times New Roman"/>
        </w:rPr>
        <w:t>»</w:t>
      </w:r>
      <w:r w:rsidR="000810AC">
        <w:rPr>
          <w:rFonts w:ascii="Times New Roman" w:hAnsi="Times New Roman" w:cs="Times New Roman"/>
        </w:rPr>
        <w:t xml:space="preserve"> на 2023-2025 годы</w:t>
      </w:r>
    </w:p>
    <w:p w:rsidR="001D46E4" w:rsidRDefault="001D46E4" w:rsidP="00AC4062">
      <w:pPr>
        <w:ind w:firstLine="0"/>
        <w:jc w:val="center"/>
        <w:rPr>
          <w:rFonts w:ascii="Times New Roman" w:hAnsi="Times New Roman" w:cs="Times New Roman"/>
        </w:rPr>
      </w:pPr>
    </w:p>
    <w:tbl>
      <w:tblPr>
        <w:tblStyle w:val="affff4"/>
        <w:tblW w:w="0" w:type="auto"/>
        <w:tblLayout w:type="fixed"/>
        <w:tblLook w:val="04A0"/>
      </w:tblPr>
      <w:tblGrid>
        <w:gridCol w:w="486"/>
        <w:gridCol w:w="3024"/>
        <w:gridCol w:w="709"/>
        <w:gridCol w:w="915"/>
        <w:gridCol w:w="1211"/>
        <w:gridCol w:w="1134"/>
        <w:gridCol w:w="993"/>
        <w:gridCol w:w="992"/>
        <w:gridCol w:w="850"/>
      </w:tblGrid>
      <w:tr w:rsidR="001D46E4" w:rsidTr="00D6474D">
        <w:tc>
          <w:tcPr>
            <w:tcW w:w="486" w:type="dxa"/>
            <w:vMerge w:val="restart"/>
          </w:tcPr>
          <w:p w:rsidR="001D46E4" w:rsidRDefault="001D46E4" w:rsidP="00AC40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24" w:type="dxa"/>
            <w:vMerge w:val="restart"/>
          </w:tcPr>
          <w:p w:rsidR="001D46E4" w:rsidRDefault="001D46E4" w:rsidP="00AC40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</w:tcPr>
          <w:p w:rsidR="001D46E4" w:rsidRDefault="001D46E4" w:rsidP="00AC40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hAnsi="Times New Roman" w:cs="Times New Roman"/>
                <w:sz w:val="22"/>
                <w:szCs w:val="22"/>
              </w:rPr>
              <w:t>Ед-ца измерения</w:t>
            </w:r>
          </w:p>
        </w:tc>
        <w:tc>
          <w:tcPr>
            <w:tcW w:w="6095" w:type="dxa"/>
            <w:gridSpan w:val="6"/>
          </w:tcPr>
          <w:p w:rsidR="001D46E4" w:rsidRDefault="001D46E4" w:rsidP="00AC40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(индикатора)</w:t>
            </w:r>
          </w:p>
        </w:tc>
      </w:tr>
      <w:tr w:rsidR="001D46E4" w:rsidTr="00D6474D">
        <w:tc>
          <w:tcPr>
            <w:tcW w:w="486" w:type="dxa"/>
            <w:vMerge/>
          </w:tcPr>
          <w:p w:rsidR="001D46E4" w:rsidRDefault="001D46E4" w:rsidP="00AC40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vMerge/>
          </w:tcPr>
          <w:p w:rsidR="001D46E4" w:rsidRDefault="001D46E4" w:rsidP="00AC40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D46E4" w:rsidRDefault="001D46E4" w:rsidP="00AC40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1D46E4" w:rsidRDefault="001D46E4" w:rsidP="00AC40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hAnsi="Times New Roman" w:cs="Times New Roman"/>
                <w:sz w:val="22"/>
                <w:szCs w:val="22"/>
              </w:rPr>
              <w:t>предшествующий год</w:t>
            </w:r>
          </w:p>
        </w:tc>
        <w:tc>
          <w:tcPr>
            <w:tcW w:w="1211" w:type="dxa"/>
          </w:tcPr>
          <w:p w:rsidR="001D46E4" w:rsidRDefault="001D46E4" w:rsidP="00AC40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1134" w:type="dxa"/>
          </w:tcPr>
          <w:p w:rsidR="001D46E4" w:rsidRDefault="001D46E4" w:rsidP="00AC40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hAnsi="Times New Roman" w:cs="Times New Roman"/>
                <w:sz w:val="22"/>
                <w:szCs w:val="22"/>
              </w:rPr>
              <w:t>текущий год</w:t>
            </w:r>
          </w:p>
        </w:tc>
        <w:tc>
          <w:tcPr>
            <w:tcW w:w="993" w:type="dxa"/>
          </w:tcPr>
          <w:p w:rsidR="001D46E4" w:rsidRDefault="001D46E4" w:rsidP="00AC40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hAnsi="Times New Roman" w:cs="Times New Roman"/>
                <w:sz w:val="22"/>
                <w:szCs w:val="22"/>
              </w:rPr>
              <w:t>первый год реализации программы</w:t>
            </w:r>
          </w:p>
        </w:tc>
        <w:tc>
          <w:tcPr>
            <w:tcW w:w="992" w:type="dxa"/>
          </w:tcPr>
          <w:p w:rsidR="001D46E4" w:rsidRDefault="001D46E4" w:rsidP="00AC40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hAnsi="Times New Roman" w:cs="Times New Roman"/>
                <w:sz w:val="22"/>
                <w:szCs w:val="22"/>
              </w:rPr>
              <w:t>второй год реализации программы</w:t>
            </w:r>
          </w:p>
        </w:tc>
        <w:tc>
          <w:tcPr>
            <w:tcW w:w="850" w:type="dxa"/>
          </w:tcPr>
          <w:p w:rsidR="00D6474D" w:rsidRDefault="00D6474D" w:rsidP="00AC406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:rsidR="001D46E4" w:rsidRDefault="001D46E4" w:rsidP="00AC40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hAnsi="Times New Roman" w:cs="Times New Roman"/>
                <w:sz w:val="22"/>
                <w:szCs w:val="22"/>
              </w:rPr>
              <w:t>год реализации программы</w:t>
            </w:r>
          </w:p>
        </w:tc>
      </w:tr>
      <w:tr w:rsidR="001D46E4" w:rsidTr="00D6474D">
        <w:tc>
          <w:tcPr>
            <w:tcW w:w="486" w:type="dxa"/>
          </w:tcPr>
          <w:p w:rsidR="001D46E4" w:rsidRDefault="001D46E4" w:rsidP="00AC40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4" w:type="dxa"/>
          </w:tcPr>
          <w:p w:rsidR="001D46E4" w:rsidRPr="00FA30E7" w:rsidRDefault="001D46E4" w:rsidP="000810AC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улучшение качества</w:t>
            </w: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 xml:space="preserve"> оповещения руководящего состава спасательных служб и населения городского округа об угрозе или возникновении чрезвычайной ситуаций, а также о ходе их ликвидации</w:t>
            </w:r>
          </w:p>
        </w:tc>
        <w:tc>
          <w:tcPr>
            <w:tcW w:w="709" w:type="dxa"/>
          </w:tcPr>
          <w:p w:rsidR="001D46E4" w:rsidRDefault="001D46E4" w:rsidP="00AC40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5" w:type="dxa"/>
          </w:tcPr>
          <w:p w:rsidR="001D46E4" w:rsidRDefault="00D6474D" w:rsidP="00D647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1" w:type="dxa"/>
          </w:tcPr>
          <w:p w:rsidR="001D46E4" w:rsidRDefault="00D6474D" w:rsidP="00D647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1D46E4" w:rsidRDefault="001D46E4" w:rsidP="00AC40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1D46E4" w:rsidRDefault="001D46E4" w:rsidP="00AC40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1D46E4" w:rsidRDefault="001D46E4" w:rsidP="00AC40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1D46E4" w:rsidRDefault="001D46E4" w:rsidP="00AC40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942A6" w:rsidTr="00D6474D">
        <w:tc>
          <w:tcPr>
            <w:tcW w:w="486" w:type="dxa"/>
          </w:tcPr>
          <w:p w:rsidR="00A942A6" w:rsidRDefault="00C9100D" w:rsidP="00AC40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4" w:type="dxa"/>
          </w:tcPr>
          <w:p w:rsidR="00A942A6" w:rsidRPr="00FA30E7" w:rsidRDefault="00A942A6" w:rsidP="000810AC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мероприятий по пропаганде в области защиты населения и территории от чрезвычайных ситуаций и безопасности жизнедеятельности</w:t>
            </w:r>
          </w:p>
        </w:tc>
        <w:tc>
          <w:tcPr>
            <w:tcW w:w="709" w:type="dxa"/>
          </w:tcPr>
          <w:p w:rsidR="00A942A6" w:rsidRDefault="00A942A6" w:rsidP="00AC40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15" w:type="dxa"/>
          </w:tcPr>
          <w:p w:rsidR="00A942A6" w:rsidRDefault="00D6474D" w:rsidP="00D6474D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11" w:type="dxa"/>
          </w:tcPr>
          <w:p w:rsidR="00A942A6" w:rsidRDefault="00D6474D" w:rsidP="00D6474D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A942A6" w:rsidRDefault="00D6474D" w:rsidP="00AC40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</w:tcPr>
          <w:p w:rsidR="00A942A6" w:rsidRDefault="00D6474D" w:rsidP="00AC40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A942A6" w:rsidRDefault="00A942A6" w:rsidP="00D647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47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A942A6" w:rsidRDefault="00A942A6" w:rsidP="00D647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474D">
              <w:rPr>
                <w:rFonts w:ascii="Times New Roman" w:hAnsi="Times New Roman" w:cs="Times New Roman"/>
              </w:rPr>
              <w:t>4</w:t>
            </w:r>
          </w:p>
        </w:tc>
      </w:tr>
      <w:tr w:rsidR="00A942A6" w:rsidTr="00D6474D">
        <w:tc>
          <w:tcPr>
            <w:tcW w:w="486" w:type="dxa"/>
          </w:tcPr>
          <w:p w:rsidR="00A942A6" w:rsidRDefault="00C9100D" w:rsidP="00AC40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4" w:type="dxa"/>
          </w:tcPr>
          <w:p w:rsidR="00A942A6" w:rsidRPr="00FA30E7" w:rsidRDefault="00A942A6" w:rsidP="000810AC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>количество должностных лиц и специалистов гражданской обороны муниципального звена территориальной подсистемы предупреждения и ликвидации чрезвычайных ситуаций прошедшие обучение в сфере ГО и ЧС</w:t>
            </w:r>
          </w:p>
        </w:tc>
        <w:tc>
          <w:tcPr>
            <w:tcW w:w="709" w:type="dxa"/>
          </w:tcPr>
          <w:p w:rsidR="00A942A6" w:rsidRDefault="00A942A6" w:rsidP="00AC40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15" w:type="dxa"/>
          </w:tcPr>
          <w:p w:rsidR="00A942A6" w:rsidRDefault="00D6474D" w:rsidP="00D6474D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11" w:type="dxa"/>
          </w:tcPr>
          <w:p w:rsidR="00A942A6" w:rsidRDefault="00D6474D" w:rsidP="00D6474D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A942A6" w:rsidRDefault="00D6474D" w:rsidP="00AC40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A942A6" w:rsidRDefault="00A942A6" w:rsidP="00AC40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A942A6" w:rsidRDefault="00A942A6" w:rsidP="00AC40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A942A6" w:rsidRDefault="00A942A6" w:rsidP="00AC40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6474D" w:rsidTr="00D6474D">
        <w:tc>
          <w:tcPr>
            <w:tcW w:w="486" w:type="dxa"/>
          </w:tcPr>
          <w:p w:rsidR="00D6474D" w:rsidRDefault="00C9100D" w:rsidP="00AC40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4" w:type="dxa"/>
          </w:tcPr>
          <w:p w:rsidR="00D6474D" w:rsidRPr="00FA30E7" w:rsidRDefault="00D6474D" w:rsidP="000810AC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30E7">
              <w:rPr>
                <w:rFonts w:ascii="Times New Roman" w:hAnsi="Times New Roman" w:cs="Times New Roman"/>
                <w:sz w:val="22"/>
                <w:szCs w:val="22"/>
              </w:rPr>
              <w:t>снижение угроз возникновения чрезвычайных ситуаций природного и техногенного характера</w:t>
            </w:r>
          </w:p>
        </w:tc>
        <w:tc>
          <w:tcPr>
            <w:tcW w:w="709" w:type="dxa"/>
          </w:tcPr>
          <w:p w:rsidR="00D6474D" w:rsidRDefault="00D6474D" w:rsidP="00AC40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5" w:type="dxa"/>
          </w:tcPr>
          <w:p w:rsidR="00D6474D" w:rsidRDefault="00D6474D" w:rsidP="005C37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1" w:type="dxa"/>
          </w:tcPr>
          <w:p w:rsidR="00D6474D" w:rsidRDefault="00D6474D" w:rsidP="005C37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D6474D" w:rsidRDefault="00D6474D" w:rsidP="00AC40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D6474D" w:rsidRDefault="00D6474D" w:rsidP="00AC40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D6474D" w:rsidRDefault="00D6474D" w:rsidP="00AC40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D6474D" w:rsidRDefault="00D6474D" w:rsidP="00AC40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9100D" w:rsidTr="00D6474D">
        <w:tc>
          <w:tcPr>
            <w:tcW w:w="486" w:type="dxa"/>
          </w:tcPr>
          <w:p w:rsidR="00C9100D" w:rsidRDefault="00C9100D" w:rsidP="00AC40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024" w:type="dxa"/>
          </w:tcPr>
          <w:p w:rsidR="00C9100D" w:rsidRPr="00FA30E7" w:rsidRDefault="00C9100D" w:rsidP="00C9100D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Количество оборудованных технически обслуживаемыми автономными пожарными извещателями жилых помещений отдельных категорий граждан </w:t>
            </w:r>
          </w:p>
        </w:tc>
        <w:tc>
          <w:tcPr>
            <w:tcW w:w="709" w:type="dxa"/>
          </w:tcPr>
          <w:p w:rsidR="00C9100D" w:rsidRDefault="00C9100D" w:rsidP="00AC40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</w:p>
          <w:p w:rsidR="00C9100D" w:rsidRDefault="00C9100D" w:rsidP="00AC40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9100D" w:rsidRDefault="00C9100D" w:rsidP="00AC40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9100D" w:rsidRDefault="00C9100D" w:rsidP="00AC40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C9100D" w:rsidRDefault="00C9100D" w:rsidP="005C37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11" w:type="dxa"/>
          </w:tcPr>
          <w:p w:rsidR="00C9100D" w:rsidRDefault="00C9100D" w:rsidP="005C37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</w:tcPr>
          <w:p w:rsidR="00C9100D" w:rsidRDefault="00C9100D" w:rsidP="00AC40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3" w:type="dxa"/>
          </w:tcPr>
          <w:p w:rsidR="00C9100D" w:rsidRDefault="00C9100D" w:rsidP="00AC40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</w:tcPr>
          <w:p w:rsidR="00C9100D" w:rsidRDefault="00C9100D" w:rsidP="00AC40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0" w:type="dxa"/>
          </w:tcPr>
          <w:p w:rsidR="00C9100D" w:rsidRDefault="00C9100D" w:rsidP="00AC40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</w:tbl>
    <w:bookmarkEnd w:id="7"/>
    <w:p w:rsidR="000810AC" w:rsidRPr="00FA30E7" w:rsidRDefault="000810AC" w:rsidP="000810AC">
      <w:pPr>
        <w:ind w:left="4820" w:firstLine="0"/>
        <w:rPr>
          <w:rFonts w:ascii="Times New Roman" w:hAnsi="Times New Roman" w:cs="Times New Roman"/>
          <w:sz w:val="22"/>
          <w:szCs w:val="22"/>
        </w:rPr>
      </w:pPr>
      <w:r w:rsidRPr="00FA30E7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0810AC" w:rsidRPr="00FA30E7" w:rsidRDefault="000810AC" w:rsidP="000810AC">
      <w:pPr>
        <w:ind w:left="4820" w:firstLine="0"/>
        <w:rPr>
          <w:rFonts w:ascii="Times New Roman" w:hAnsi="Times New Roman" w:cs="Times New Roman"/>
          <w:sz w:val="22"/>
          <w:szCs w:val="22"/>
        </w:rPr>
      </w:pPr>
      <w:r w:rsidRPr="00FA30E7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FA30E7">
        <w:rPr>
          <w:rFonts w:ascii="Times New Roman" w:hAnsi="Times New Roman" w:cs="Times New Roman"/>
          <w:sz w:val="22"/>
          <w:szCs w:val="22"/>
        </w:rPr>
        <w:t xml:space="preserve">Защита населения и территории от чрезвычайных ситуаций и обеспечение пожарной безопасности на территории Ягоднинского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FA30E7">
        <w:rPr>
          <w:rFonts w:ascii="Times New Roman" w:hAnsi="Times New Roman" w:cs="Times New Roman"/>
          <w:sz w:val="22"/>
          <w:szCs w:val="22"/>
        </w:rPr>
        <w:t xml:space="preserve"> округа</w:t>
      </w:r>
      <w:r w:rsidR="00BC43A8">
        <w:rPr>
          <w:rFonts w:ascii="Times New Roman" w:hAnsi="Times New Roman" w:cs="Times New Roman"/>
          <w:sz w:val="22"/>
          <w:szCs w:val="22"/>
        </w:rPr>
        <w:t xml:space="preserve"> Магаданской области</w:t>
      </w:r>
      <w:r>
        <w:rPr>
          <w:rFonts w:ascii="Times New Roman" w:hAnsi="Times New Roman" w:cs="Times New Roman"/>
          <w:sz w:val="22"/>
          <w:szCs w:val="22"/>
        </w:rPr>
        <w:t>» на 2023-2025 годы</w:t>
      </w:r>
    </w:p>
    <w:p w:rsidR="000810AC" w:rsidRDefault="000810AC" w:rsidP="000810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100D" w:rsidRPr="00FA30E7" w:rsidRDefault="00C9100D" w:rsidP="000810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10AC" w:rsidRPr="001D46E4" w:rsidRDefault="000810AC" w:rsidP="000810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46E4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0810AC" w:rsidRPr="00FA30E7" w:rsidRDefault="000810AC" w:rsidP="000810AC">
      <w:pPr>
        <w:ind w:firstLine="0"/>
        <w:jc w:val="center"/>
        <w:rPr>
          <w:rFonts w:ascii="Times New Roman" w:hAnsi="Times New Roman" w:cs="Times New Roman"/>
        </w:rPr>
      </w:pPr>
      <w:r w:rsidRPr="001D46E4">
        <w:rPr>
          <w:rFonts w:ascii="Times New Roman" w:hAnsi="Times New Roman" w:cs="Times New Roman"/>
        </w:rPr>
        <w:t>основных мероприятий</w:t>
      </w:r>
      <w:r w:rsidRPr="00FA30E7">
        <w:rPr>
          <w:rFonts w:ascii="Times New Roman" w:hAnsi="Times New Roman" w:cs="Times New Roman"/>
        </w:rPr>
        <w:t xml:space="preserve"> муниципальной программы</w:t>
      </w:r>
    </w:p>
    <w:p w:rsidR="000810AC" w:rsidRDefault="000810AC" w:rsidP="000810AC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FA30E7">
        <w:rPr>
          <w:rFonts w:ascii="Times New Roman" w:hAnsi="Times New Roman" w:cs="Times New Roman"/>
        </w:rPr>
        <w:t xml:space="preserve">Защита населения и территории от чрезвычайных ситуаций и обеспечение пожарной безопасности на территории Ягоднинского </w:t>
      </w:r>
      <w:r>
        <w:rPr>
          <w:rFonts w:ascii="Times New Roman" w:hAnsi="Times New Roman" w:cs="Times New Roman"/>
        </w:rPr>
        <w:t>муниципального</w:t>
      </w:r>
      <w:r w:rsidRPr="00FA30E7">
        <w:rPr>
          <w:rFonts w:ascii="Times New Roman" w:hAnsi="Times New Roman" w:cs="Times New Roman"/>
        </w:rPr>
        <w:t xml:space="preserve"> округа</w:t>
      </w:r>
      <w:r w:rsidR="00BC43A8">
        <w:rPr>
          <w:rFonts w:ascii="Times New Roman" w:hAnsi="Times New Roman" w:cs="Times New Roman"/>
        </w:rPr>
        <w:t xml:space="preserve"> Магаданской области</w:t>
      </w:r>
      <w:r>
        <w:rPr>
          <w:rFonts w:ascii="Times New Roman" w:hAnsi="Times New Roman" w:cs="Times New Roman"/>
        </w:rPr>
        <w:t>» на 2023-2025 годы</w:t>
      </w:r>
    </w:p>
    <w:p w:rsidR="001D46E4" w:rsidRPr="00FA30E7" w:rsidRDefault="001D46E4" w:rsidP="001D46E4">
      <w:pPr>
        <w:spacing w:line="240" w:lineRule="atLeast"/>
        <w:ind w:left="-142"/>
        <w:jc w:val="center"/>
        <w:rPr>
          <w:rFonts w:ascii="Times New Roman" w:hAnsi="Times New Roman" w:cs="Times New Roman"/>
        </w:rPr>
      </w:pPr>
    </w:p>
    <w:tbl>
      <w:tblPr>
        <w:tblStyle w:val="affff4"/>
        <w:tblW w:w="10456" w:type="dxa"/>
        <w:tblInd w:w="-142" w:type="dxa"/>
        <w:tblLayout w:type="fixed"/>
        <w:tblLook w:val="04A0"/>
      </w:tblPr>
      <w:tblGrid>
        <w:gridCol w:w="576"/>
        <w:gridCol w:w="2226"/>
        <w:gridCol w:w="3260"/>
        <w:gridCol w:w="1418"/>
        <w:gridCol w:w="2976"/>
      </w:tblGrid>
      <w:tr w:rsidR="001D46E4" w:rsidRPr="00FA30E7" w:rsidTr="005C3723">
        <w:tc>
          <w:tcPr>
            <w:tcW w:w="576" w:type="dxa"/>
          </w:tcPr>
          <w:p w:rsidR="001D46E4" w:rsidRPr="001D46E4" w:rsidRDefault="001D46E4" w:rsidP="0067354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hAnsi="Times New Roman" w:cs="Times New Roman"/>
              </w:rPr>
              <w:t>№</w:t>
            </w:r>
          </w:p>
          <w:p w:rsidR="001D46E4" w:rsidRPr="001D46E4" w:rsidRDefault="001D46E4" w:rsidP="0067354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26" w:type="dxa"/>
          </w:tcPr>
          <w:p w:rsidR="001D46E4" w:rsidRPr="001D46E4" w:rsidRDefault="001D46E4" w:rsidP="0067354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3260" w:type="dxa"/>
          </w:tcPr>
          <w:p w:rsidR="001D46E4" w:rsidRPr="001D46E4" w:rsidRDefault="001D46E4" w:rsidP="0067354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418" w:type="dxa"/>
          </w:tcPr>
          <w:p w:rsidR="001D46E4" w:rsidRPr="001D46E4" w:rsidRDefault="001D46E4" w:rsidP="0067354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976" w:type="dxa"/>
          </w:tcPr>
          <w:p w:rsidR="001D46E4" w:rsidRPr="001D46E4" w:rsidRDefault="001D46E4" w:rsidP="0067354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hAnsi="Times New Roman" w:cs="Times New Roman"/>
              </w:rPr>
              <w:t>Непосредственный р</w:t>
            </w:r>
            <w:r>
              <w:rPr>
                <w:rFonts w:ascii="Times New Roman" w:hAnsi="Times New Roman" w:cs="Times New Roman"/>
              </w:rPr>
              <w:t>езультат реализации подпрограмм</w:t>
            </w:r>
            <w:r w:rsidRPr="001D46E4">
              <w:rPr>
                <w:rFonts w:ascii="Times New Roman" w:hAnsi="Times New Roman" w:cs="Times New Roman"/>
              </w:rPr>
              <w:t>, основного мероприятия (краткое описание)</w:t>
            </w:r>
          </w:p>
        </w:tc>
      </w:tr>
      <w:tr w:rsidR="001D46E4" w:rsidRPr="000810AC" w:rsidTr="005C3723">
        <w:tc>
          <w:tcPr>
            <w:tcW w:w="576" w:type="dxa"/>
          </w:tcPr>
          <w:p w:rsidR="001D46E4" w:rsidRPr="000810AC" w:rsidRDefault="001D46E4" w:rsidP="0067354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0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26" w:type="dxa"/>
          </w:tcPr>
          <w:p w:rsidR="001D46E4" w:rsidRPr="000810AC" w:rsidRDefault="001D46E4" w:rsidP="0067354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0A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1D46E4" w:rsidRPr="000810AC" w:rsidRDefault="001D46E4" w:rsidP="0067354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0A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1D46E4" w:rsidRPr="000810AC" w:rsidRDefault="001D46E4" w:rsidP="0067354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0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1D46E4" w:rsidRPr="000810AC" w:rsidRDefault="001D46E4" w:rsidP="0067354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0A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D46E4" w:rsidRPr="00FA30E7" w:rsidTr="005C3723">
        <w:tc>
          <w:tcPr>
            <w:tcW w:w="576" w:type="dxa"/>
          </w:tcPr>
          <w:p w:rsidR="001D46E4" w:rsidRPr="00FA30E7" w:rsidRDefault="001D46E4" w:rsidP="000810A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</w:tcPr>
          <w:p w:rsidR="001D46E4" w:rsidRPr="00FA30E7" w:rsidRDefault="001D46E4" w:rsidP="007F51FE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Обеспечение первичных мер пожарной безопасности</w:t>
            </w:r>
          </w:p>
        </w:tc>
        <w:tc>
          <w:tcPr>
            <w:tcW w:w="3260" w:type="dxa"/>
          </w:tcPr>
          <w:p w:rsidR="007F51FE" w:rsidRPr="001D46E4" w:rsidRDefault="007F51FE" w:rsidP="007F51FE">
            <w:pPr>
              <w:pStyle w:val="afff0"/>
              <w:jc w:val="both"/>
              <w:rPr>
                <w:rFonts w:ascii="Times New Roman" w:eastAsiaTheme="minorEastAsia" w:hAnsi="Times New Roman" w:cs="Times New Roman"/>
              </w:rPr>
            </w:pPr>
            <w:r w:rsidRPr="001D46E4">
              <w:rPr>
                <w:rFonts w:ascii="Times New Roman" w:eastAsiaTheme="minorEastAsia" w:hAnsi="Times New Roman" w:cs="Times New Roman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</w:rPr>
              <w:t>Отдел по делам ГО и ЧС</w:t>
            </w:r>
          </w:p>
          <w:p w:rsidR="007F51FE" w:rsidRPr="001D46E4" w:rsidRDefault="007F51FE" w:rsidP="007F51FE">
            <w:pPr>
              <w:pStyle w:val="afff0"/>
              <w:jc w:val="both"/>
              <w:rPr>
                <w:rFonts w:ascii="Times New Roman" w:eastAsiaTheme="minorEastAsia" w:hAnsi="Times New Roman" w:cs="Times New Roman"/>
              </w:rPr>
            </w:pPr>
            <w:r w:rsidRPr="001D46E4">
              <w:rPr>
                <w:rFonts w:ascii="Times New Roman" w:eastAsiaTheme="minorEastAsia" w:hAnsi="Times New Roman" w:cs="Times New Roman"/>
              </w:rPr>
              <w:t>-</w:t>
            </w:r>
            <w:r>
              <w:rPr>
                <w:rFonts w:ascii="Times New Roman" w:eastAsiaTheme="minorEastAsia" w:hAnsi="Times New Roman" w:cs="Times New Roman"/>
              </w:rPr>
              <w:t>Комитет по учету и отчетности</w:t>
            </w:r>
          </w:p>
          <w:p w:rsidR="007F51FE" w:rsidRPr="001D46E4" w:rsidRDefault="007F51FE" w:rsidP="007F51FE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1D46E4">
              <w:rPr>
                <w:rFonts w:ascii="Times New Roman" w:eastAsiaTheme="minorEastAsia" w:hAnsi="Times New Roman" w:cs="Times New Roman"/>
              </w:rPr>
              <w:t>- Комитет образования</w:t>
            </w:r>
          </w:p>
          <w:p w:rsidR="007F51FE" w:rsidRPr="001D46E4" w:rsidRDefault="007F51FE" w:rsidP="007F51FE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1D46E4">
              <w:rPr>
                <w:rFonts w:ascii="Times New Roman" w:eastAsiaTheme="minorEastAsia" w:hAnsi="Times New Roman" w:cs="Times New Roman"/>
              </w:rPr>
              <w:t>- Комитет культуры</w:t>
            </w:r>
          </w:p>
          <w:p w:rsidR="001D46E4" w:rsidRPr="001D46E4" w:rsidRDefault="007F51FE" w:rsidP="007F51FE">
            <w:pPr>
              <w:ind w:firstLine="0"/>
              <w:rPr>
                <w:rFonts w:eastAsiaTheme="minorEastAsia"/>
              </w:rPr>
            </w:pPr>
            <w:r w:rsidRPr="001D46E4">
              <w:rPr>
                <w:rFonts w:ascii="Times New Roman" w:eastAsiaTheme="minorEastAsia" w:hAnsi="Times New Roman" w:cs="Times New Roman"/>
              </w:rPr>
              <w:t xml:space="preserve">- </w:t>
            </w:r>
            <w:r w:rsidRPr="001D46E4">
              <w:rPr>
                <w:rFonts w:ascii="Times New Roman" w:hAnsi="Times New Roman" w:cs="Times New Roman"/>
              </w:rPr>
              <w:t>КФКСиТ</w:t>
            </w:r>
          </w:p>
        </w:tc>
        <w:tc>
          <w:tcPr>
            <w:tcW w:w="1418" w:type="dxa"/>
          </w:tcPr>
          <w:p w:rsidR="001D46E4" w:rsidRPr="00FA30E7" w:rsidRDefault="001D46E4" w:rsidP="000810A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810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1D46E4" w:rsidRPr="001D46E4" w:rsidRDefault="001D46E4" w:rsidP="001D46E4">
            <w:pPr>
              <w:pStyle w:val="afff0"/>
              <w:jc w:val="both"/>
              <w:rPr>
                <w:rFonts w:ascii="Times New Roman" w:eastAsiaTheme="minorEastAsia" w:hAnsi="Times New Roman" w:cs="Times New Roman"/>
              </w:rPr>
            </w:pPr>
            <w:r w:rsidRPr="001D46E4">
              <w:rPr>
                <w:rFonts w:ascii="Times New Roman" w:eastAsiaTheme="minorEastAsia" w:hAnsi="Times New Roman" w:cs="Times New Roman"/>
              </w:rPr>
              <w:t>- снижени</w:t>
            </w:r>
            <w:r>
              <w:rPr>
                <w:rFonts w:ascii="Times New Roman" w:eastAsiaTheme="minorEastAsia" w:hAnsi="Times New Roman" w:cs="Times New Roman"/>
              </w:rPr>
              <w:t>е</w:t>
            </w:r>
            <w:r w:rsidRPr="001D46E4">
              <w:rPr>
                <w:rFonts w:ascii="Times New Roman" w:eastAsiaTheme="minorEastAsia" w:hAnsi="Times New Roman" w:cs="Times New Roman"/>
              </w:rPr>
              <w:t xml:space="preserve"> количества пожаров и гибели при пожарах;</w:t>
            </w:r>
          </w:p>
          <w:p w:rsidR="001D46E4" w:rsidRPr="001D46E4" w:rsidRDefault="001D46E4" w:rsidP="001D46E4">
            <w:pPr>
              <w:pStyle w:val="afff0"/>
              <w:jc w:val="both"/>
              <w:rPr>
                <w:rFonts w:ascii="Times New Roman" w:eastAsiaTheme="minorEastAsia" w:hAnsi="Times New Roman" w:cs="Times New Roman"/>
              </w:rPr>
            </w:pPr>
            <w:r w:rsidRPr="001D46E4">
              <w:rPr>
                <w:rFonts w:ascii="Times New Roman" w:eastAsiaTheme="minorEastAsia" w:hAnsi="Times New Roman" w:cs="Times New Roman"/>
              </w:rPr>
              <w:t>- повышени</w:t>
            </w:r>
            <w:r>
              <w:rPr>
                <w:rFonts w:ascii="Times New Roman" w:eastAsiaTheme="minorEastAsia" w:hAnsi="Times New Roman" w:cs="Times New Roman"/>
              </w:rPr>
              <w:t>е</w:t>
            </w:r>
            <w:r w:rsidRPr="001D46E4">
              <w:rPr>
                <w:rFonts w:ascii="Times New Roman" w:eastAsiaTheme="minorEastAsia" w:hAnsi="Times New Roman" w:cs="Times New Roman"/>
              </w:rPr>
              <w:t xml:space="preserve"> уровня противопожарной защищенности учреждений социальной сферы</w:t>
            </w:r>
            <w:r w:rsidR="005C3723">
              <w:rPr>
                <w:rFonts w:ascii="Times New Roman" w:eastAsiaTheme="minorEastAsia" w:hAnsi="Times New Roman" w:cs="Times New Roman"/>
              </w:rPr>
              <w:t xml:space="preserve"> и жилищ граждан отдельных категорий</w:t>
            </w:r>
            <w:r w:rsidRPr="001D46E4">
              <w:rPr>
                <w:rFonts w:ascii="Times New Roman" w:eastAsiaTheme="minorEastAsia" w:hAnsi="Times New Roman" w:cs="Times New Roman"/>
              </w:rPr>
              <w:t>;</w:t>
            </w:r>
          </w:p>
          <w:p w:rsidR="001D46E4" w:rsidRPr="001D46E4" w:rsidRDefault="001D46E4" w:rsidP="0067354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6E4" w:rsidRPr="00FA30E7" w:rsidTr="005C3723">
        <w:tc>
          <w:tcPr>
            <w:tcW w:w="576" w:type="dxa"/>
          </w:tcPr>
          <w:p w:rsidR="001D46E4" w:rsidRPr="00FA30E7" w:rsidRDefault="001D46E4" w:rsidP="000810A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6" w:type="dxa"/>
          </w:tcPr>
          <w:p w:rsidR="001D46E4" w:rsidRPr="00FA30E7" w:rsidRDefault="001D46E4" w:rsidP="007F51FE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3260" w:type="dxa"/>
          </w:tcPr>
          <w:p w:rsidR="001D46E4" w:rsidRPr="001D46E4" w:rsidRDefault="001D46E4" w:rsidP="007F51FE">
            <w:pPr>
              <w:pStyle w:val="afff0"/>
              <w:jc w:val="both"/>
              <w:rPr>
                <w:rFonts w:ascii="Times New Roman" w:eastAsiaTheme="minorEastAsia" w:hAnsi="Times New Roman" w:cs="Times New Roman"/>
              </w:rPr>
            </w:pPr>
            <w:r w:rsidRPr="001D46E4">
              <w:rPr>
                <w:rFonts w:ascii="Times New Roman" w:eastAsiaTheme="minorEastAsia" w:hAnsi="Times New Roman" w:cs="Times New Roman"/>
              </w:rPr>
              <w:t xml:space="preserve">- </w:t>
            </w:r>
            <w:r w:rsidR="007F51FE">
              <w:rPr>
                <w:rFonts w:ascii="Times New Roman" w:eastAsiaTheme="minorEastAsia" w:hAnsi="Times New Roman" w:cs="Times New Roman"/>
              </w:rPr>
              <w:t>О</w:t>
            </w:r>
            <w:r>
              <w:rPr>
                <w:rFonts w:ascii="Times New Roman" w:eastAsiaTheme="minorEastAsia" w:hAnsi="Times New Roman" w:cs="Times New Roman"/>
              </w:rPr>
              <w:t>тдел по делам ГО и ЧС</w:t>
            </w:r>
          </w:p>
          <w:p w:rsidR="001D46E4" w:rsidRPr="001D46E4" w:rsidRDefault="001D46E4" w:rsidP="007F51FE">
            <w:pPr>
              <w:pStyle w:val="afff0"/>
              <w:jc w:val="both"/>
              <w:rPr>
                <w:rFonts w:ascii="Times New Roman" w:eastAsiaTheme="minorEastAsia" w:hAnsi="Times New Roman" w:cs="Times New Roman"/>
              </w:rPr>
            </w:pPr>
            <w:r w:rsidRPr="001D46E4">
              <w:rPr>
                <w:rFonts w:ascii="Times New Roman" w:eastAsiaTheme="minorEastAsia" w:hAnsi="Times New Roman" w:cs="Times New Roman"/>
              </w:rPr>
              <w:t>-</w:t>
            </w:r>
            <w:r w:rsidR="007F51FE">
              <w:rPr>
                <w:rFonts w:ascii="Times New Roman" w:eastAsiaTheme="minorEastAsia" w:hAnsi="Times New Roman" w:cs="Times New Roman"/>
              </w:rPr>
              <w:t>К</w:t>
            </w:r>
            <w:r>
              <w:rPr>
                <w:rFonts w:ascii="Times New Roman" w:eastAsiaTheme="minorEastAsia" w:hAnsi="Times New Roman" w:cs="Times New Roman"/>
              </w:rPr>
              <w:t>омитет по учету и отчетности</w:t>
            </w:r>
          </w:p>
          <w:p w:rsidR="001D46E4" w:rsidRPr="001D46E4" w:rsidRDefault="001D46E4" w:rsidP="007F51FE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1D46E4">
              <w:rPr>
                <w:rFonts w:ascii="Times New Roman" w:eastAsiaTheme="minorEastAsia" w:hAnsi="Times New Roman" w:cs="Times New Roman"/>
              </w:rPr>
              <w:t>- Комитет образования</w:t>
            </w:r>
          </w:p>
          <w:p w:rsidR="001D46E4" w:rsidRPr="001D46E4" w:rsidRDefault="001D46E4" w:rsidP="007F51FE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1D46E4">
              <w:rPr>
                <w:rFonts w:ascii="Times New Roman" w:eastAsiaTheme="minorEastAsia" w:hAnsi="Times New Roman" w:cs="Times New Roman"/>
              </w:rPr>
              <w:t>- Комитет культуры</w:t>
            </w:r>
          </w:p>
          <w:p w:rsidR="001D46E4" w:rsidRPr="001D46E4" w:rsidRDefault="001D46E4" w:rsidP="007F51FE">
            <w:pPr>
              <w:ind w:firstLine="0"/>
              <w:rPr>
                <w:rFonts w:eastAsiaTheme="minorEastAsia"/>
              </w:rPr>
            </w:pPr>
            <w:r w:rsidRPr="001D46E4">
              <w:rPr>
                <w:rFonts w:ascii="Times New Roman" w:eastAsiaTheme="minorEastAsia" w:hAnsi="Times New Roman" w:cs="Times New Roman"/>
              </w:rPr>
              <w:t xml:space="preserve">- </w:t>
            </w:r>
            <w:r w:rsidRPr="001D46E4">
              <w:rPr>
                <w:rFonts w:ascii="Times New Roman" w:hAnsi="Times New Roman" w:cs="Times New Roman"/>
              </w:rPr>
              <w:t>КФКСиТ</w:t>
            </w:r>
          </w:p>
        </w:tc>
        <w:tc>
          <w:tcPr>
            <w:tcW w:w="1418" w:type="dxa"/>
          </w:tcPr>
          <w:p w:rsidR="001D46E4" w:rsidRPr="00FA30E7" w:rsidRDefault="001D46E4" w:rsidP="000810A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810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1D46E4" w:rsidRPr="001D46E4" w:rsidRDefault="001D46E4" w:rsidP="005C3723">
            <w:pPr>
              <w:pStyle w:val="afff0"/>
              <w:jc w:val="both"/>
              <w:rPr>
                <w:rFonts w:ascii="Times New Roman" w:eastAsiaTheme="minorEastAsia" w:hAnsi="Times New Roman" w:cs="Times New Roman"/>
              </w:rPr>
            </w:pPr>
            <w:r w:rsidRPr="001D46E4">
              <w:rPr>
                <w:rFonts w:ascii="Times New Roman" w:eastAsiaTheme="minorEastAsia" w:hAnsi="Times New Roman" w:cs="Times New Roman"/>
              </w:rPr>
              <w:t>- снижение количества чрезвычайных ситуаций и материального ущерба от них;</w:t>
            </w:r>
          </w:p>
          <w:p w:rsidR="001D46E4" w:rsidRPr="001D46E4" w:rsidRDefault="001D46E4" w:rsidP="005C3723">
            <w:pPr>
              <w:pStyle w:val="afff0"/>
              <w:jc w:val="both"/>
              <w:rPr>
                <w:rFonts w:ascii="Times New Roman" w:eastAsiaTheme="minorEastAsia" w:hAnsi="Times New Roman" w:cs="Times New Roman"/>
              </w:rPr>
            </w:pPr>
            <w:r w:rsidRPr="001D46E4">
              <w:rPr>
                <w:rFonts w:ascii="Times New Roman" w:eastAsiaTheme="minorEastAsia" w:hAnsi="Times New Roman" w:cs="Times New Roman"/>
              </w:rPr>
              <w:t>- снижение количества затрат и времени на ликвидацию чрезвычайных ситуаций;</w:t>
            </w:r>
          </w:p>
          <w:p w:rsidR="001D46E4" w:rsidRPr="001D46E4" w:rsidRDefault="001D46E4" w:rsidP="00BC43A8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 w:rsidRPr="001D46E4">
              <w:rPr>
                <w:rFonts w:ascii="Times New Roman" w:eastAsiaTheme="minorEastAsia" w:hAnsi="Times New Roman" w:cs="Times New Roman"/>
              </w:rPr>
              <w:t>- совершенствовани</w:t>
            </w:r>
            <w:r w:rsidR="005C3723">
              <w:rPr>
                <w:rFonts w:ascii="Times New Roman" w:eastAsiaTheme="minorEastAsia" w:hAnsi="Times New Roman" w:cs="Times New Roman"/>
              </w:rPr>
              <w:t>е</w:t>
            </w:r>
            <w:r w:rsidRPr="001D46E4">
              <w:rPr>
                <w:rFonts w:ascii="Times New Roman" w:eastAsiaTheme="minorEastAsia" w:hAnsi="Times New Roman" w:cs="Times New Roman"/>
              </w:rPr>
              <w:t xml:space="preserve"> и </w:t>
            </w:r>
            <w:r w:rsidR="00D031FB" w:rsidRPr="001D46E4">
              <w:rPr>
                <w:rFonts w:ascii="Times New Roman" w:eastAsiaTheme="minorEastAsia" w:hAnsi="Times New Roman" w:cs="Times New Roman"/>
              </w:rPr>
              <w:t>модернизаци</w:t>
            </w:r>
            <w:r w:rsidR="00D031FB">
              <w:rPr>
                <w:rFonts w:ascii="Times New Roman" w:eastAsiaTheme="minorEastAsia" w:hAnsi="Times New Roman" w:cs="Times New Roman"/>
              </w:rPr>
              <w:t>я</w:t>
            </w:r>
            <w:r w:rsidRPr="001D46E4">
              <w:rPr>
                <w:rFonts w:ascii="Times New Roman" w:eastAsiaTheme="minorEastAsia" w:hAnsi="Times New Roman" w:cs="Times New Roman"/>
              </w:rPr>
              <w:t xml:space="preserve"> материально-технической базы </w:t>
            </w:r>
            <w:r w:rsidR="00BC43A8">
              <w:rPr>
                <w:rFonts w:ascii="Times New Roman" w:eastAsiaTheme="minorEastAsia" w:hAnsi="Times New Roman" w:cs="Times New Roman"/>
              </w:rPr>
              <w:t>Е</w:t>
            </w:r>
            <w:r w:rsidRPr="001D46E4">
              <w:rPr>
                <w:rFonts w:ascii="Times New Roman" w:eastAsiaTheme="minorEastAsia" w:hAnsi="Times New Roman" w:cs="Times New Roman"/>
              </w:rPr>
              <w:t>диной дежурно</w:t>
            </w:r>
            <w:r w:rsidR="00BC43A8">
              <w:rPr>
                <w:rFonts w:ascii="Times New Roman" w:eastAsiaTheme="minorEastAsia" w:hAnsi="Times New Roman" w:cs="Times New Roman"/>
              </w:rPr>
              <w:t xml:space="preserve">й </w:t>
            </w:r>
            <w:r w:rsidRPr="001D46E4">
              <w:rPr>
                <w:rFonts w:ascii="Times New Roman" w:eastAsiaTheme="minorEastAsia" w:hAnsi="Times New Roman" w:cs="Times New Roman"/>
              </w:rPr>
              <w:t xml:space="preserve">диспетчерской службы </w:t>
            </w:r>
            <w:r w:rsidR="000810AC">
              <w:rPr>
                <w:rFonts w:ascii="Times New Roman" w:eastAsiaTheme="minorEastAsia" w:hAnsi="Times New Roman" w:cs="Times New Roman"/>
              </w:rPr>
              <w:t>Я</w:t>
            </w:r>
            <w:r w:rsidRPr="001D46E4">
              <w:rPr>
                <w:rFonts w:ascii="Times New Roman" w:eastAsiaTheme="minorEastAsia" w:hAnsi="Times New Roman" w:cs="Times New Roman"/>
              </w:rPr>
              <w:t>годнинск</w:t>
            </w:r>
            <w:r w:rsidR="000810AC">
              <w:rPr>
                <w:rFonts w:ascii="Times New Roman" w:eastAsiaTheme="minorEastAsia" w:hAnsi="Times New Roman" w:cs="Times New Roman"/>
              </w:rPr>
              <w:t>ого муниципальн</w:t>
            </w:r>
            <w:r w:rsidRPr="001D46E4">
              <w:rPr>
                <w:rFonts w:ascii="Times New Roman" w:eastAsiaTheme="minorEastAsia" w:hAnsi="Times New Roman" w:cs="Times New Roman"/>
              </w:rPr>
              <w:t>о</w:t>
            </w:r>
            <w:r w:rsidR="000810AC">
              <w:rPr>
                <w:rFonts w:ascii="Times New Roman" w:eastAsiaTheme="minorEastAsia" w:hAnsi="Times New Roman" w:cs="Times New Roman"/>
              </w:rPr>
              <w:t>го о</w:t>
            </w:r>
            <w:r w:rsidRPr="001D46E4">
              <w:rPr>
                <w:rFonts w:ascii="Times New Roman" w:eastAsiaTheme="minorEastAsia" w:hAnsi="Times New Roman" w:cs="Times New Roman"/>
              </w:rPr>
              <w:t>круг</w:t>
            </w:r>
            <w:r w:rsidR="000810AC">
              <w:rPr>
                <w:rFonts w:ascii="Times New Roman" w:eastAsiaTheme="minorEastAsia" w:hAnsi="Times New Roman" w:cs="Times New Roman"/>
              </w:rPr>
              <w:t>а</w:t>
            </w:r>
            <w:r w:rsidRPr="001D46E4">
              <w:rPr>
                <w:rFonts w:ascii="Times New Roman" w:eastAsiaTheme="minorEastAsia" w:hAnsi="Times New Roman" w:cs="Times New Roman"/>
              </w:rPr>
              <w:t xml:space="preserve"> и учреждений социальной сферы;</w:t>
            </w:r>
          </w:p>
        </w:tc>
      </w:tr>
    </w:tbl>
    <w:p w:rsidR="001D46E4" w:rsidRPr="00FA30E7" w:rsidRDefault="001D46E4" w:rsidP="00871D73">
      <w:pPr>
        <w:spacing w:line="240" w:lineRule="atLeast"/>
        <w:ind w:left="-142"/>
        <w:jc w:val="center"/>
        <w:rPr>
          <w:rFonts w:ascii="Times New Roman" w:hAnsi="Times New Roman" w:cs="Times New Roman"/>
          <w:b/>
        </w:rPr>
      </w:pPr>
    </w:p>
    <w:p w:rsidR="00CC40C4" w:rsidRPr="00FA30E7" w:rsidRDefault="00CC40C4" w:rsidP="00871D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CC40C4" w:rsidRPr="00FA30E7" w:rsidSect="00D6474D">
          <w:pgSz w:w="11900" w:h="16800"/>
          <w:pgMar w:top="1134" w:right="567" w:bottom="1134" w:left="1134" w:header="720" w:footer="227" w:gutter="0"/>
          <w:cols w:space="720"/>
          <w:noEndnote/>
          <w:titlePg/>
          <w:docGrid w:linePitch="326"/>
        </w:sectPr>
      </w:pPr>
    </w:p>
    <w:p w:rsidR="000810AC" w:rsidRPr="00FA30E7" w:rsidRDefault="000810AC" w:rsidP="000810AC">
      <w:pPr>
        <w:ind w:left="10270" w:firstLine="220"/>
        <w:rPr>
          <w:rFonts w:ascii="Times New Roman" w:hAnsi="Times New Roman" w:cs="Times New Roman"/>
          <w:sz w:val="22"/>
          <w:szCs w:val="22"/>
        </w:rPr>
      </w:pPr>
      <w:r w:rsidRPr="00FA30E7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>
        <w:rPr>
          <w:rFonts w:ascii="Times New Roman" w:hAnsi="Times New Roman" w:cs="Times New Roman"/>
          <w:sz w:val="22"/>
          <w:szCs w:val="22"/>
        </w:rPr>
        <w:t>3</w:t>
      </w:r>
    </w:p>
    <w:p w:rsidR="00FF4C7F" w:rsidRPr="00FA30E7" w:rsidRDefault="000810AC" w:rsidP="00114063">
      <w:pPr>
        <w:ind w:left="10490" w:firstLine="0"/>
        <w:rPr>
          <w:rFonts w:ascii="Times New Roman" w:hAnsi="Times New Roman" w:cs="Times New Roman"/>
          <w:sz w:val="22"/>
          <w:szCs w:val="22"/>
        </w:rPr>
      </w:pPr>
      <w:r w:rsidRPr="00FA30E7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FA30E7">
        <w:rPr>
          <w:rFonts w:ascii="Times New Roman" w:hAnsi="Times New Roman" w:cs="Times New Roman"/>
          <w:sz w:val="22"/>
          <w:szCs w:val="22"/>
        </w:rPr>
        <w:t xml:space="preserve">Защита населения и территории от чрезвычайных ситуаций и обеспечение пожарной безопасности на территории Ягоднинского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FA30E7">
        <w:rPr>
          <w:rFonts w:ascii="Times New Roman" w:hAnsi="Times New Roman" w:cs="Times New Roman"/>
          <w:sz w:val="22"/>
          <w:szCs w:val="22"/>
        </w:rPr>
        <w:t xml:space="preserve"> округа</w:t>
      </w:r>
      <w:r w:rsidR="00BC43A8">
        <w:rPr>
          <w:rFonts w:ascii="Times New Roman" w:hAnsi="Times New Roman" w:cs="Times New Roman"/>
          <w:sz w:val="22"/>
          <w:szCs w:val="22"/>
        </w:rPr>
        <w:t xml:space="preserve"> Магаданской области</w:t>
      </w:r>
      <w:r>
        <w:rPr>
          <w:rFonts w:ascii="Times New Roman" w:hAnsi="Times New Roman" w:cs="Times New Roman"/>
          <w:sz w:val="22"/>
          <w:szCs w:val="22"/>
        </w:rPr>
        <w:t>» на 2023-2025 годы</w:t>
      </w:r>
    </w:p>
    <w:p w:rsidR="00FF4C7F" w:rsidRPr="00FA30E7" w:rsidRDefault="00FF4C7F" w:rsidP="00FF4C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4C7F" w:rsidRPr="00FA30E7" w:rsidRDefault="00FF4C7F" w:rsidP="00FF4C7F">
      <w:pPr>
        <w:jc w:val="center"/>
        <w:rPr>
          <w:rFonts w:ascii="Times New Roman" w:hAnsi="Times New Roman" w:cs="Times New Roman"/>
          <w:bCs/>
        </w:rPr>
      </w:pPr>
      <w:r w:rsidRPr="00FA30E7">
        <w:rPr>
          <w:rFonts w:ascii="Times New Roman" w:hAnsi="Times New Roman" w:cs="Times New Roman"/>
          <w:bCs/>
        </w:rPr>
        <w:t xml:space="preserve">РЕСУРСНОЕ ОБЕСПЕЧЕНИЕ РЕАЛИЗАЦИИ МУНИЦИПАЛЬНОЙ ПРОГРАММЫ </w:t>
      </w:r>
    </w:p>
    <w:p w:rsidR="00FF4C7F" w:rsidRPr="00FA30E7" w:rsidRDefault="00CD1C62" w:rsidP="00FF4C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F4C7F" w:rsidRPr="00FA30E7">
        <w:rPr>
          <w:rFonts w:ascii="Times New Roman" w:hAnsi="Times New Roman" w:cs="Times New Roman"/>
        </w:rPr>
        <w:t xml:space="preserve">Защита населения и территории от чрезвычайных ситуаций и обеспечение пожарной безопасности </w:t>
      </w:r>
    </w:p>
    <w:p w:rsidR="00FF4C7F" w:rsidRPr="00FA30E7" w:rsidRDefault="00FF4C7F" w:rsidP="00FF4C7F">
      <w:pPr>
        <w:jc w:val="center"/>
        <w:rPr>
          <w:rFonts w:ascii="Times New Roman" w:hAnsi="Times New Roman" w:cs="Times New Roman"/>
          <w:bCs/>
        </w:rPr>
      </w:pPr>
      <w:r w:rsidRPr="00FA30E7">
        <w:rPr>
          <w:rFonts w:ascii="Times New Roman" w:hAnsi="Times New Roman" w:cs="Times New Roman"/>
        </w:rPr>
        <w:t xml:space="preserve">на территории Ягоднинского </w:t>
      </w:r>
      <w:r w:rsidR="000810AC">
        <w:rPr>
          <w:rFonts w:ascii="Times New Roman" w:hAnsi="Times New Roman" w:cs="Times New Roman"/>
        </w:rPr>
        <w:t>муниципального</w:t>
      </w:r>
      <w:r w:rsidRPr="00FA30E7">
        <w:rPr>
          <w:rFonts w:ascii="Times New Roman" w:hAnsi="Times New Roman" w:cs="Times New Roman"/>
        </w:rPr>
        <w:t xml:space="preserve"> округа</w:t>
      </w:r>
      <w:r w:rsidR="00BC43A8">
        <w:rPr>
          <w:rFonts w:ascii="Times New Roman" w:hAnsi="Times New Roman" w:cs="Times New Roman"/>
        </w:rPr>
        <w:t xml:space="preserve"> Магаданской области</w:t>
      </w:r>
      <w:r w:rsidR="00CD1C62">
        <w:rPr>
          <w:rFonts w:ascii="Times New Roman" w:hAnsi="Times New Roman" w:cs="Times New Roman"/>
        </w:rPr>
        <w:t>»</w:t>
      </w:r>
      <w:r w:rsidR="000810AC">
        <w:rPr>
          <w:rFonts w:ascii="Times New Roman" w:hAnsi="Times New Roman" w:cs="Times New Roman"/>
        </w:rPr>
        <w:t xml:space="preserve"> на 2023-2025 годы</w:t>
      </w:r>
    </w:p>
    <w:p w:rsidR="00871D73" w:rsidRPr="00FA30E7" w:rsidRDefault="00871D73" w:rsidP="00871D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61" w:type="dxa"/>
        <w:tblInd w:w="98" w:type="dxa"/>
        <w:tblLayout w:type="fixed"/>
        <w:tblLook w:val="04A0"/>
      </w:tblPr>
      <w:tblGrid>
        <w:gridCol w:w="979"/>
        <w:gridCol w:w="4134"/>
        <w:gridCol w:w="2694"/>
        <w:gridCol w:w="1984"/>
        <w:gridCol w:w="1134"/>
        <w:gridCol w:w="1418"/>
        <w:gridCol w:w="1417"/>
        <w:gridCol w:w="1701"/>
      </w:tblGrid>
      <w:tr w:rsidR="000810AC" w:rsidRPr="000810AC" w:rsidTr="00DA5C79">
        <w:trPr>
          <w:trHeight w:val="51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 xml:space="preserve">Наименование основного мероприятия </w:t>
            </w:r>
            <w:r w:rsidR="006D6DA2">
              <w:rPr>
                <w:rFonts w:ascii="Times New Roman" w:hAnsi="Times New Roman" w:cs="Times New Roman"/>
              </w:rPr>
              <w:t>П</w:t>
            </w:r>
            <w:r w:rsidRPr="000810AC">
              <w:rPr>
                <w:rFonts w:ascii="Times New Roman" w:hAnsi="Times New Roman" w:cs="Times New Roman"/>
              </w:rPr>
              <w:t xml:space="preserve">рограммы, </w:t>
            </w:r>
            <w:r w:rsidR="005C3723">
              <w:rPr>
                <w:rFonts w:ascii="Times New Roman" w:hAnsi="Times New Roman" w:cs="Times New Roman"/>
              </w:rPr>
              <w:t>под</w:t>
            </w:r>
            <w:r w:rsidRPr="000810A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Объем бюджетных ассигнований (тыс.руб.)</w:t>
            </w:r>
          </w:p>
        </w:tc>
      </w:tr>
      <w:tr w:rsidR="000810AC" w:rsidRPr="000810AC" w:rsidTr="00DA5C79">
        <w:trPr>
          <w:trHeight w:val="31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2025 год</w:t>
            </w:r>
          </w:p>
        </w:tc>
      </w:tr>
      <w:tr w:rsidR="000810AC" w:rsidRPr="000810AC" w:rsidTr="00DA5C79">
        <w:trPr>
          <w:trHeight w:val="31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8</w:t>
            </w:r>
          </w:p>
        </w:tc>
      </w:tr>
      <w:tr w:rsidR="000810AC" w:rsidRPr="000810AC" w:rsidTr="00DA5C79">
        <w:trPr>
          <w:trHeight w:val="315"/>
        </w:trPr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 xml:space="preserve">Муниципальная программа «Защита населения и территории от чрезвычайных ситуаций и обеспечение пожарной безопасности на территории Ягоднинского </w:t>
            </w:r>
            <w:r w:rsidR="006D6DA2">
              <w:rPr>
                <w:rFonts w:ascii="Times New Roman" w:hAnsi="Times New Roman" w:cs="Times New Roman"/>
              </w:rPr>
              <w:t>муниципального</w:t>
            </w:r>
            <w:r w:rsidRPr="000810AC">
              <w:rPr>
                <w:rFonts w:ascii="Times New Roman" w:hAnsi="Times New Roman" w:cs="Times New Roman"/>
              </w:rPr>
              <w:t xml:space="preserve"> округа</w:t>
            </w:r>
            <w:r w:rsidR="00BC43A8">
              <w:rPr>
                <w:rFonts w:ascii="Times New Roman" w:hAnsi="Times New Roman" w:cs="Times New Roman"/>
              </w:rPr>
              <w:t xml:space="preserve"> Магаданской области</w:t>
            </w:r>
            <w:r w:rsidR="006D6D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Всего по программе: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21850,5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7328,1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7170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7352,4</w:t>
            </w:r>
          </w:p>
        </w:tc>
      </w:tr>
      <w:tr w:rsidR="000810AC" w:rsidRPr="000810AC" w:rsidTr="00DA5C79">
        <w:trPr>
          <w:trHeight w:val="630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Областной бюджет (ОБ)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0810AC" w:rsidRPr="000810AC" w:rsidTr="00DA5C79">
        <w:trPr>
          <w:trHeight w:val="630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21850,5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7328,1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7170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7352,4</w:t>
            </w:r>
          </w:p>
        </w:tc>
      </w:tr>
      <w:tr w:rsidR="000810AC" w:rsidRPr="000810AC" w:rsidTr="00DA5C79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A8" w:rsidRDefault="006D6DA2" w:rsidP="001140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 xml:space="preserve">Администрация </w:t>
            </w:r>
            <w:r w:rsidRPr="004D41F4">
              <w:rPr>
                <w:rFonts w:ascii="Times New Roman" w:hAnsi="Times New Roman" w:cs="Times New Roman"/>
              </w:rPr>
              <w:t xml:space="preserve">Ягоднинского муниципального </w:t>
            </w:r>
            <w:r w:rsidRPr="000810AC">
              <w:rPr>
                <w:rFonts w:ascii="Times New Roman" w:hAnsi="Times New Roman" w:cs="Times New Roman"/>
              </w:rPr>
              <w:t>округа</w:t>
            </w:r>
          </w:p>
          <w:p w:rsidR="000810AC" w:rsidRPr="000810AC" w:rsidRDefault="00BC43A8" w:rsidP="001140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Магаданской области</w:t>
            </w:r>
            <w:r w:rsidR="006D6D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19150,5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6628,1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6170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6352,4</w:t>
            </w:r>
          </w:p>
        </w:tc>
      </w:tr>
      <w:tr w:rsidR="000810AC" w:rsidRPr="000810AC" w:rsidTr="00DA5C79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810AC" w:rsidRPr="000810AC" w:rsidTr="00DA5C79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19150,5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6628,1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6170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6352,4</w:t>
            </w:r>
          </w:p>
        </w:tc>
      </w:tr>
      <w:tr w:rsidR="000810AC" w:rsidRPr="000810AC" w:rsidTr="009D2984">
        <w:trPr>
          <w:trHeight w:val="429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Комитет образования,                                      в том числе: учреждения, подведомственные Комитету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2700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0810AC" w:rsidRPr="000810AC" w:rsidTr="00DA5C79">
        <w:trPr>
          <w:trHeight w:val="40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810AC" w:rsidRPr="000810AC" w:rsidTr="00DA5C79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2700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0810AC" w:rsidRPr="000810AC" w:rsidTr="007F51FE">
        <w:trPr>
          <w:trHeight w:val="1200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 xml:space="preserve">Комитет культуры, в том числе:                     учреждения, подведомственные </w:t>
            </w:r>
            <w:r w:rsidRPr="000810AC">
              <w:rPr>
                <w:rFonts w:ascii="Times New Roman" w:hAnsi="Times New Roman" w:cs="Times New Roman"/>
              </w:rPr>
              <w:lastRenderedPageBreak/>
              <w:t>Комитету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lastRenderedPageBreak/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810AC" w:rsidRPr="000810AC" w:rsidTr="007F51F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810AC" w:rsidRPr="000810AC" w:rsidTr="007F51F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810AC" w:rsidRPr="000810AC" w:rsidTr="007F51FE">
        <w:trPr>
          <w:trHeight w:val="486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3A1E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КФКСиТ,                            в том числе: учреждения, подведомственные КФКСиТ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810AC" w:rsidRPr="000810AC" w:rsidTr="007F51FE">
        <w:trPr>
          <w:trHeight w:val="409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3A1E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810AC" w:rsidRPr="000810AC" w:rsidTr="007F51F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3A1E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810AC" w:rsidRPr="000810AC" w:rsidTr="007F51FE">
        <w:trPr>
          <w:trHeight w:val="31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10AC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10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="006D6DA2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0810AC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первичных мер пожарной безопасности</w:t>
            </w:r>
            <w:r w:rsidR="006D6DA2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Всего по основному мероприятию: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10AC">
              <w:rPr>
                <w:rFonts w:ascii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6963,5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10AC">
              <w:rPr>
                <w:rFonts w:ascii="Times New Roman" w:hAnsi="Times New Roman" w:cs="Times New Roman"/>
                <w:b/>
                <w:bCs/>
                <w:color w:val="000000"/>
              </w:rPr>
              <w:t>2543,5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10AC">
              <w:rPr>
                <w:rFonts w:ascii="Times New Roman" w:hAnsi="Times New Roman" w:cs="Times New Roman"/>
                <w:b/>
                <w:bCs/>
                <w:color w:val="000000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10AC">
              <w:rPr>
                <w:rFonts w:ascii="Times New Roman" w:hAnsi="Times New Roman" w:cs="Times New Roman"/>
                <w:b/>
                <w:bCs/>
                <w:color w:val="000000"/>
              </w:rPr>
              <w:t>2210</w:t>
            </w:r>
          </w:p>
        </w:tc>
      </w:tr>
      <w:tr w:rsidR="000810AC" w:rsidRPr="000810AC" w:rsidTr="007F51FE">
        <w:trPr>
          <w:trHeight w:val="31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10AC">
              <w:rPr>
                <w:rFonts w:ascii="Times New Roman" w:hAnsi="Times New Roman" w:cs="Times New Roman"/>
                <w:b/>
                <w:bCs/>
                <w:color w:val="00000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10A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10A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10A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810AC" w:rsidRPr="000810AC" w:rsidTr="007F51FE">
        <w:trPr>
          <w:trHeight w:val="31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10AC">
              <w:rPr>
                <w:rFonts w:ascii="Times New Roman" w:hAnsi="Times New Roman" w:cs="Times New Roman"/>
                <w:b/>
                <w:bCs/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6963,5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10AC">
              <w:rPr>
                <w:rFonts w:ascii="Times New Roman" w:hAnsi="Times New Roman" w:cs="Times New Roman"/>
                <w:b/>
                <w:bCs/>
                <w:color w:val="000000"/>
              </w:rPr>
              <w:t>2543,5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10AC">
              <w:rPr>
                <w:rFonts w:ascii="Times New Roman" w:hAnsi="Times New Roman" w:cs="Times New Roman"/>
                <w:b/>
                <w:bCs/>
                <w:color w:val="000000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10AC">
              <w:rPr>
                <w:rFonts w:ascii="Times New Roman" w:hAnsi="Times New Roman" w:cs="Times New Roman"/>
                <w:b/>
                <w:bCs/>
                <w:color w:val="000000"/>
              </w:rPr>
              <w:t>2210</w:t>
            </w:r>
          </w:p>
        </w:tc>
      </w:tr>
      <w:tr w:rsidR="000810AC" w:rsidRPr="000810AC" w:rsidTr="007F51FE">
        <w:trPr>
          <w:trHeight w:val="31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6D6DA2" w:rsidP="001140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 xml:space="preserve">Администрация </w:t>
            </w:r>
            <w:r w:rsidRPr="004D41F4">
              <w:rPr>
                <w:rFonts w:ascii="Times New Roman" w:hAnsi="Times New Roman" w:cs="Times New Roman"/>
              </w:rPr>
              <w:t xml:space="preserve">Ягоднинского муниципального </w:t>
            </w:r>
            <w:r w:rsidRPr="000810AC">
              <w:rPr>
                <w:rFonts w:ascii="Times New Roman" w:hAnsi="Times New Roman" w:cs="Times New Roman"/>
              </w:rPr>
              <w:t>округа</w:t>
            </w:r>
            <w:r w:rsidR="00BC43A8">
              <w:rPr>
                <w:rFonts w:ascii="Times New Roman" w:hAnsi="Times New Roman" w:cs="Times New Roman"/>
              </w:rPr>
              <w:t xml:space="preserve"> Магаданской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4263,5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1843,5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1210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1210</w:t>
            </w:r>
          </w:p>
        </w:tc>
      </w:tr>
      <w:tr w:rsidR="000810AC" w:rsidRPr="000810AC" w:rsidTr="007F51FE">
        <w:trPr>
          <w:trHeight w:val="31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810AC" w:rsidRPr="000810AC" w:rsidTr="007F51FE">
        <w:trPr>
          <w:trHeight w:val="31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4263,5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1843,5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1210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1210</w:t>
            </w:r>
          </w:p>
        </w:tc>
      </w:tr>
      <w:tr w:rsidR="000810AC" w:rsidRPr="000810AC" w:rsidTr="007F51FE">
        <w:trPr>
          <w:trHeight w:val="42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Комитет образования,                                      в том числе: учреждения, подведомственные Комитету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2700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0810AC" w:rsidRPr="000810AC" w:rsidTr="007F51FE">
        <w:trPr>
          <w:trHeight w:val="411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810AC" w:rsidRPr="000810AC" w:rsidTr="007F51FE">
        <w:trPr>
          <w:trHeight w:val="31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2700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0810AC" w:rsidRPr="000810AC" w:rsidTr="007F51FE">
        <w:trPr>
          <w:trHeight w:val="45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810AC" w:rsidRPr="000810AC" w:rsidTr="007F51FE">
        <w:trPr>
          <w:trHeight w:val="31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810AC" w:rsidRPr="000810AC" w:rsidTr="007F51FE">
        <w:trPr>
          <w:trHeight w:val="31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810AC" w:rsidRPr="000810AC" w:rsidTr="007F51FE">
        <w:trPr>
          <w:trHeight w:val="20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КФКСиТ,                            в том числе: учреждения, подведомственные КФКСиТ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810AC" w:rsidRPr="000810AC" w:rsidTr="007F51FE">
        <w:trPr>
          <w:trHeight w:val="491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810AC" w:rsidRPr="000810AC" w:rsidTr="007F51FE">
        <w:trPr>
          <w:trHeight w:val="315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810AC" w:rsidRPr="000810AC" w:rsidTr="007F51FE">
        <w:trPr>
          <w:trHeight w:val="315"/>
        </w:trPr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4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="006D6DA2">
              <w:rPr>
                <w:rFonts w:ascii="Times New Roman" w:hAnsi="Times New Roman" w:cs="Times New Roman"/>
                <w:color w:val="000000"/>
              </w:rPr>
              <w:t>«</w:t>
            </w:r>
            <w:r w:rsidRPr="000810AC">
              <w:rPr>
                <w:rFonts w:ascii="Times New Roman" w:hAnsi="Times New Roman" w:cs="Times New Roman"/>
                <w:color w:val="000000"/>
              </w:rPr>
              <w:t xml:space="preserve">Обеспечение первичных мер пожарной безопасности на территории Ягоднинского </w:t>
            </w:r>
            <w:r w:rsidR="006D6DA2">
              <w:rPr>
                <w:rFonts w:ascii="Times New Roman" w:hAnsi="Times New Roman" w:cs="Times New Roman"/>
                <w:color w:val="000000"/>
              </w:rPr>
              <w:t xml:space="preserve">муниципального </w:t>
            </w:r>
            <w:r w:rsidRPr="000810AC">
              <w:rPr>
                <w:rFonts w:ascii="Times New Roman" w:hAnsi="Times New Roman" w:cs="Times New Roman"/>
                <w:color w:val="000000"/>
              </w:rPr>
              <w:lastRenderedPageBreak/>
              <w:t>округа</w:t>
            </w:r>
            <w:r w:rsidR="00BC43A8">
              <w:rPr>
                <w:rFonts w:ascii="Times New Roman" w:hAnsi="Times New Roman" w:cs="Times New Roman"/>
                <w:color w:val="000000"/>
              </w:rPr>
              <w:t xml:space="preserve"> Магаданской области</w:t>
            </w:r>
            <w:r w:rsidR="006D6DA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6D6DA2" w:rsidP="001140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4D41F4">
              <w:rPr>
                <w:rFonts w:ascii="Times New Roman" w:hAnsi="Times New Roman" w:cs="Times New Roman"/>
              </w:rPr>
              <w:t xml:space="preserve">Ягоднинского муниципального </w:t>
            </w:r>
            <w:r w:rsidRPr="000810AC">
              <w:rPr>
                <w:rFonts w:ascii="Times New Roman" w:hAnsi="Times New Roman" w:cs="Times New Roman"/>
              </w:rPr>
              <w:t>округа</w:t>
            </w:r>
            <w:r w:rsidR="00BC43A8">
              <w:rPr>
                <w:rFonts w:ascii="Times New Roman" w:hAnsi="Times New Roman" w:cs="Times New Roman"/>
              </w:rPr>
              <w:t xml:space="preserve"> Магаданской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</w:tr>
      <w:tr w:rsidR="000810AC" w:rsidRPr="000810AC" w:rsidTr="007F51F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810AC" w:rsidRPr="000810AC" w:rsidTr="007F51F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</w:tr>
      <w:tr w:rsidR="000810AC" w:rsidRPr="000810AC" w:rsidTr="007F51FE">
        <w:trPr>
          <w:trHeight w:val="315"/>
        </w:trPr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lastRenderedPageBreak/>
              <w:t>1.2.</w:t>
            </w:r>
          </w:p>
        </w:tc>
        <w:tc>
          <w:tcPr>
            <w:tcW w:w="4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="006D6DA2">
              <w:rPr>
                <w:rFonts w:ascii="Times New Roman" w:hAnsi="Times New Roman" w:cs="Times New Roman"/>
                <w:color w:val="000000"/>
              </w:rPr>
              <w:t>«</w:t>
            </w:r>
            <w:r w:rsidRPr="000810AC">
              <w:rPr>
                <w:rFonts w:ascii="Times New Roman" w:hAnsi="Times New Roman" w:cs="Times New Roman"/>
                <w:color w:val="000000"/>
              </w:rPr>
              <w:t>Создание условий, обеспечивающих пожарную безопасность муниципальных учреждений и защиту жизни и здоровья граждан, снижение рисков возникновения пожаров, укрепление и совершенствование материально-технической базы, повышение уровня пожарной безопасности</w:t>
            </w:r>
            <w:r w:rsidR="006D6DA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Всего по мероприятию: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6300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0810AC" w:rsidRPr="000810AC" w:rsidTr="007F51F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810AC" w:rsidRPr="000810AC" w:rsidTr="007F51F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6300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0810AC" w:rsidRPr="000810AC" w:rsidTr="007F51F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6D6DA2" w:rsidP="001140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 xml:space="preserve">Администрация </w:t>
            </w:r>
            <w:r w:rsidRPr="004D41F4">
              <w:rPr>
                <w:rFonts w:ascii="Times New Roman" w:hAnsi="Times New Roman" w:cs="Times New Roman"/>
              </w:rPr>
              <w:t xml:space="preserve">Ягоднинского муниципального </w:t>
            </w:r>
            <w:r w:rsidRPr="000810AC">
              <w:rPr>
                <w:rFonts w:ascii="Times New Roman" w:hAnsi="Times New Roman" w:cs="Times New Roman"/>
              </w:rPr>
              <w:t>округа</w:t>
            </w:r>
            <w:r w:rsidR="00BC43A8">
              <w:rPr>
                <w:rFonts w:ascii="Times New Roman" w:hAnsi="Times New Roman" w:cs="Times New Roman"/>
              </w:rPr>
              <w:t xml:space="preserve"> Магаданской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3600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1000</w:t>
            </w:r>
          </w:p>
        </w:tc>
      </w:tr>
      <w:tr w:rsidR="000810AC" w:rsidRPr="000810AC" w:rsidTr="007F51F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0</w:t>
            </w:r>
          </w:p>
        </w:tc>
      </w:tr>
      <w:tr w:rsidR="000810AC" w:rsidRPr="000810AC" w:rsidTr="007F51F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3600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1000</w:t>
            </w:r>
          </w:p>
        </w:tc>
      </w:tr>
      <w:tr w:rsidR="000810AC" w:rsidRPr="000810AC" w:rsidTr="007F51FE">
        <w:trPr>
          <w:trHeight w:val="410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Комитет образования,                                      в том числе: учреждения, подведомственные Комитету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2700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0810AC" w:rsidRPr="000810AC" w:rsidTr="007F51F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810AC" w:rsidRPr="000810AC" w:rsidTr="007F51F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2700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0810AC" w:rsidRPr="000810AC" w:rsidTr="007F51FE">
        <w:trPr>
          <w:trHeight w:val="457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Комитет культуры, в том числе:                     учреждения, подведомственные Комитету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810AC" w:rsidRPr="000810AC" w:rsidTr="007F51F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810AC" w:rsidRPr="000810AC" w:rsidTr="007F51F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810AC" w:rsidRPr="000810AC" w:rsidTr="007F51FE">
        <w:trPr>
          <w:trHeight w:val="774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КФКСиТ,                            в том числе: учреждения, подведомственные КФКСиТ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810AC" w:rsidRPr="000810AC" w:rsidTr="007F51F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810AC" w:rsidRPr="000810AC" w:rsidTr="007F51F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810AC" w:rsidRPr="000810AC" w:rsidTr="007F51FE">
        <w:trPr>
          <w:trHeight w:val="611"/>
        </w:trPr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4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0AC" w:rsidRPr="000810AC" w:rsidRDefault="000810AC" w:rsidP="0005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 xml:space="preserve">Мероприятия </w:t>
            </w:r>
            <w:r w:rsidR="00050222">
              <w:rPr>
                <w:rFonts w:ascii="Times New Roman" w:hAnsi="Times New Roman" w:cs="Times New Roman"/>
                <w:color w:val="000000"/>
              </w:rPr>
              <w:t>«П</w:t>
            </w:r>
            <w:r w:rsidRPr="000810AC">
              <w:rPr>
                <w:rFonts w:ascii="Times New Roman" w:hAnsi="Times New Roman" w:cs="Times New Roman"/>
                <w:color w:val="000000"/>
              </w:rPr>
              <w:t>овышение уровня пожарной защищенности образовательных организаций</w:t>
            </w:r>
            <w:r w:rsidR="0005022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>Комитет образования,                                      в том числе: учреждения, подведомственные Комитету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810AC" w:rsidRPr="000810AC" w:rsidTr="007F51FE">
        <w:trPr>
          <w:trHeight w:val="52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810AC" w:rsidRPr="000810AC" w:rsidTr="007F51FE">
        <w:trPr>
          <w:trHeight w:val="316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810AC" w:rsidRPr="000810AC" w:rsidTr="007F51FE">
        <w:trPr>
          <w:trHeight w:val="420"/>
        </w:trPr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1.4.</w:t>
            </w:r>
          </w:p>
        </w:tc>
        <w:tc>
          <w:tcPr>
            <w:tcW w:w="4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0AC" w:rsidRPr="000810AC" w:rsidRDefault="003A1EC8" w:rsidP="0005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EC8">
              <w:rPr>
                <w:rFonts w:ascii="Times New Roman" w:hAnsi="Times New Roman" w:cs="Times New Roman"/>
                <w:color w:val="000000"/>
              </w:rPr>
              <w:t>Мероприяти</w:t>
            </w:r>
            <w:r w:rsidR="00050222">
              <w:rPr>
                <w:rFonts w:ascii="Times New Roman" w:hAnsi="Times New Roman" w:cs="Times New Roman"/>
                <w:color w:val="000000"/>
              </w:rPr>
              <w:t>е</w:t>
            </w:r>
            <w:r w:rsidRPr="003A1E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50222">
              <w:rPr>
                <w:rFonts w:ascii="Times New Roman" w:hAnsi="Times New Roman" w:cs="Times New Roman"/>
                <w:color w:val="000000"/>
              </w:rPr>
              <w:t>«П</w:t>
            </w:r>
            <w:r w:rsidRPr="003A1EC8">
              <w:rPr>
                <w:rFonts w:ascii="Times New Roman" w:hAnsi="Times New Roman" w:cs="Times New Roman"/>
                <w:color w:val="000000"/>
              </w:rPr>
              <w:t>о обслуживанию автономных пожарных извещателей</w:t>
            </w:r>
            <w:r w:rsidR="00050222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6D6DA2" w:rsidP="001140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 xml:space="preserve">Администрация </w:t>
            </w:r>
            <w:r w:rsidRPr="004D41F4">
              <w:rPr>
                <w:rFonts w:ascii="Times New Roman" w:hAnsi="Times New Roman" w:cs="Times New Roman"/>
              </w:rPr>
              <w:t xml:space="preserve">Ягоднинского муниципального </w:t>
            </w:r>
            <w:r w:rsidRPr="000810AC">
              <w:rPr>
                <w:rFonts w:ascii="Times New Roman" w:hAnsi="Times New Roman" w:cs="Times New Roman"/>
              </w:rPr>
              <w:t>округа</w:t>
            </w:r>
            <w:r w:rsidR="00BC43A8">
              <w:rPr>
                <w:rFonts w:ascii="Times New Roman" w:hAnsi="Times New Roman" w:cs="Times New Roman"/>
              </w:rPr>
              <w:t xml:space="preserve"> </w:t>
            </w:r>
            <w:r w:rsidR="00BC43A8">
              <w:rPr>
                <w:rFonts w:ascii="Times New Roman" w:hAnsi="Times New Roman" w:cs="Times New Roman"/>
              </w:rPr>
              <w:lastRenderedPageBreak/>
              <w:t>Магаданской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lastRenderedPageBreak/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810AC" w:rsidRPr="000810AC" w:rsidTr="007F51FE">
        <w:trPr>
          <w:trHeight w:val="6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810AC" w:rsidRPr="000810AC" w:rsidTr="007F51FE">
        <w:trPr>
          <w:trHeight w:val="501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810AC" w:rsidRPr="000810AC" w:rsidTr="007F51FE">
        <w:trPr>
          <w:trHeight w:val="428"/>
        </w:trPr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0AC" w:rsidRPr="000810AC" w:rsidRDefault="000810AC" w:rsidP="003A1E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lastRenderedPageBreak/>
              <w:t>1.</w:t>
            </w:r>
            <w:r w:rsidR="003A1EC8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0AC" w:rsidRPr="000810AC" w:rsidRDefault="003A1EC8" w:rsidP="000502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1EC8">
              <w:rPr>
                <w:rFonts w:ascii="Times New Roman" w:hAnsi="Times New Roman" w:cs="Times New Roman"/>
                <w:color w:val="000000"/>
              </w:rPr>
              <w:t>Мероприяти</w:t>
            </w:r>
            <w:r w:rsidR="00050222">
              <w:rPr>
                <w:rFonts w:ascii="Times New Roman" w:hAnsi="Times New Roman" w:cs="Times New Roman"/>
                <w:color w:val="000000"/>
              </w:rPr>
              <w:t>е</w:t>
            </w:r>
            <w:r w:rsidRPr="003A1E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50222">
              <w:rPr>
                <w:rFonts w:ascii="Times New Roman" w:hAnsi="Times New Roman" w:cs="Times New Roman"/>
                <w:color w:val="000000"/>
              </w:rPr>
              <w:t>«П</w:t>
            </w:r>
            <w:r w:rsidRPr="003A1EC8">
              <w:rPr>
                <w:rFonts w:ascii="Times New Roman" w:hAnsi="Times New Roman" w:cs="Times New Roman"/>
                <w:color w:val="000000"/>
              </w:rPr>
              <w:t>о оборудованию квартир отдельных категорий граждан автономными пожарными извещателями и по их техническому обслуживанию</w:t>
            </w:r>
            <w:r w:rsidR="0005022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6D6DA2" w:rsidP="001140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 xml:space="preserve">Администрация </w:t>
            </w:r>
            <w:r w:rsidRPr="004D41F4">
              <w:rPr>
                <w:rFonts w:ascii="Times New Roman" w:hAnsi="Times New Roman" w:cs="Times New Roman"/>
              </w:rPr>
              <w:t xml:space="preserve">Ягоднинского муниципального </w:t>
            </w:r>
            <w:r w:rsidRPr="000810AC">
              <w:rPr>
                <w:rFonts w:ascii="Times New Roman" w:hAnsi="Times New Roman" w:cs="Times New Roman"/>
              </w:rPr>
              <w:t>округа</w:t>
            </w:r>
            <w:r w:rsidR="00BC43A8">
              <w:rPr>
                <w:rFonts w:ascii="Times New Roman" w:hAnsi="Times New Roman" w:cs="Times New Roman"/>
              </w:rPr>
              <w:t xml:space="preserve"> Магаданской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810AC" w:rsidRPr="000810AC" w:rsidTr="007F51F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810AC" w:rsidRPr="000810AC" w:rsidTr="007F51F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810AC" w:rsidRPr="000810AC" w:rsidTr="007F51FE">
        <w:trPr>
          <w:trHeight w:val="476"/>
        </w:trPr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10AC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4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10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</w:t>
            </w:r>
            <w:r w:rsidR="006D6DA2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0810AC">
              <w:rPr>
                <w:rFonts w:ascii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  <w:r w:rsidR="006D6DA2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3A1E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 xml:space="preserve">Всего по основному мероприятию, в т.ч. </w:t>
            </w:r>
            <w:r w:rsidR="003A1EC8">
              <w:rPr>
                <w:rFonts w:ascii="Times New Roman" w:hAnsi="Times New Roman" w:cs="Times New Roman"/>
              </w:rPr>
              <w:t>а</w:t>
            </w:r>
            <w:r w:rsidR="006D6DA2" w:rsidRPr="000810AC">
              <w:rPr>
                <w:rFonts w:ascii="Times New Roman" w:hAnsi="Times New Roman" w:cs="Times New Roman"/>
              </w:rPr>
              <w:t xml:space="preserve">дминистрация </w:t>
            </w:r>
            <w:r w:rsidR="006D6DA2" w:rsidRPr="004D41F4">
              <w:rPr>
                <w:rFonts w:ascii="Times New Roman" w:hAnsi="Times New Roman" w:cs="Times New Roman"/>
              </w:rPr>
              <w:t xml:space="preserve">Ягоднинского муниципального </w:t>
            </w:r>
            <w:r w:rsidR="006D6DA2" w:rsidRPr="000810AC">
              <w:rPr>
                <w:rFonts w:ascii="Times New Roman" w:hAnsi="Times New Roman" w:cs="Times New Roman"/>
              </w:rPr>
              <w:t>округа</w:t>
            </w:r>
            <w:r w:rsidR="00BC43A8">
              <w:rPr>
                <w:rFonts w:ascii="Times New Roman" w:hAnsi="Times New Roman" w:cs="Times New Roman"/>
              </w:rPr>
              <w:t xml:space="preserve"> Магаданской области</w:t>
            </w:r>
            <w:r w:rsidR="006D6D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10AC">
              <w:rPr>
                <w:rFonts w:ascii="Times New Roman" w:hAnsi="Times New Roman" w:cs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14887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10AC">
              <w:rPr>
                <w:rFonts w:ascii="Times New Roman" w:hAnsi="Times New Roman" w:cs="Times New Roman"/>
                <w:b/>
                <w:bCs/>
                <w:color w:val="000000"/>
              </w:rPr>
              <w:t>4784,6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10AC">
              <w:rPr>
                <w:rFonts w:ascii="Times New Roman" w:hAnsi="Times New Roman" w:cs="Times New Roman"/>
                <w:b/>
                <w:bCs/>
                <w:color w:val="000000"/>
              </w:rPr>
              <w:t>4960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10AC">
              <w:rPr>
                <w:rFonts w:ascii="Times New Roman" w:hAnsi="Times New Roman" w:cs="Times New Roman"/>
                <w:b/>
                <w:bCs/>
                <w:color w:val="000000"/>
              </w:rPr>
              <w:t>5142,4</w:t>
            </w:r>
          </w:p>
        </w:tc>
      </w:tr>
      <w:tr w:rsidR="000810AC" w:rsidRPr="000810AC" w:rsidTr="007F51F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810AC" w:rsidRPr="000810AC" w:rsidTr="007F51FE">
        <w:trPr>
          <w:trHeight w:val="315"/>
        </w:trPr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14887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10AC">
              <w:rPr>
                <w:rFonts w:ascii="Times New Roman" w:hAnsi="Times New Roman" w:cs="Times New Roman"/>
                <w:b/>
                <w:bCs/>
                <w:color w:val="000000"/>
              </w:rPr>
              <w:t>4784,6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10AC">
              <w:rPr>
                <w:rFonts w:ascii="Times New Roman" w:hAnsi="Times New Roman" w:cs="Times New Roman"/>
                <w:b/>
                <w:bCs/>
                <w:color w:val="000000"/>
              </w:rPr>
              <w:t>4960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810AC">
              <w:rPr>
                <w:rFonts w:ascii="Times New Roman" w:hAnsi="Times New Roman" w:cs="Times New Roman"/>
                <w:b/>
                <w:bCs/>
                <w:color w:val="000000"/>
              </w:rPr>
              <w:t>5142,4</w:t>
            </w:r>
          </w:p>
        </w:tc>
      </w:tr>
      <w:tr w:rsidR="000810AC" w:rsidRPr="000810AC" w:rsidTr="007F51FE">
        <w:trPr>
          <w:trHeight w:val="136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 w:rsidR="006D6DA2">
              <w:rPr>
                <w:rFonts w:ascii="Times New Roman" w:hAnsi="Times New Roman" w:cs="Times New Roman"/>
                <w:color w:val="000000"/>
              </w:rPr>
              <w:t>«</w:t>
            </w:r>
            <w:r w:rsidRPr="000810AC">
              <w:rPr>
                <w:rFonts w:ascii="Times New Roman" w:hAnsi="Times New Roman" w:cs="Times New Roman"/>
                <w:color w:val="000000"/>
              </w:rPr>
              <w:t>Содержание и восполнение материальных резервов для обеспечения выполнения мероприятий по ликвидации чрезвычайных ситуаций</w:t>
            </w:r>
            <w:r w:rsidR="006D6DA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10AC" w:rsidRDefault="000810AC" w:rsidP="00114063">
            <w:pPr>
              <w:ind w:firstLine="32"/>
              <w:jc w:val="center"/>
            </w:pPr>
            <w:r w:rsidRPr="000810AC">
              <w:rPr>
                <w:rFonts w:ascii="Times New Roman" w:hAnsi="Times New Roman" w:cs="Times New Roman"/>
              </w:rPr>
              <w:t xml:space="preserve">Администрация </w:t>
            </w:r>
            <w:r w:rsidRPr="004D41F4">
              <w:rPr>
                <w:rFonts w:ascii="Times New Roman" w:hAnsi="Times New Roman" w:cs="Times New Roman"/>
              </w:rPr>
              <w:t xml:space="preserve">Ягоднинского муниципального </w:t>
            </w:r>
            <w:r w:rsidRPr="000810AC">
              <w:rPr>
                <w:rFonts w:ascii="Times New Roman" w:hAnsi="Times New Roman" w:cs="Times New Roman"/>
              </w:rPr>
              <w:t>округа</w:t>
            </w:r>
            <w:r w:rsidR="006D6D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178,8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</w:tr>
      <w:tr w:rsidR="000810AC" w:rsidRPr="000810AC" w:rsidTr="007F51FE">
        <w:trPr>
          <w:trHeight w:val="94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AC" w:rsidRPr="000810AC" w:rsidRDefault="000810AC" w:rsidP="00BC43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Мероприятие</w:t>
            </w:r>
            <w:r w:rsidR="006D6DA2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0810AC">
              <w:rPr>
                <w:rFonts w:ascii="Times New Roman" w:hAnsi="Times New Roman" w:cs="Times New Roman"/>
                <w:color w:val="000000"/>
              </w:rPr>
              <w:t>Финансовое обеспечение деятельности Единой дежурно</w:t>
            </w:r>
            <w:r w:rsidR="00BC43A8">
              <w:rPr>
                <w:rFonts w:ascii="Times New Roman" w:hAnsi="Times New Roman" w:cs="Times New Roman"/>
                <w:color w:val="000000"/>
              </w:rPr>
              <w:t xml:space="preserve">й </w:t>
            </w:r>
            <w:r w:rsidRPr="000810AC">
              <w:rPr>
                <w:rFonts w:ascii="Times New Roman" w:hAnsi="Times New Roman" w:cs="Times New Roman"/>
                <w:color w:val="000000"/>
              </w:rPr>
              <w:t>диспетчерской службы</w:t>
            </w:r>
            <w:r w:rsidR="006D6DA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AC" w:rsidRDefault="006D6DA2" w:rsidP="00BC43A8">
            <w:pPr>
              <w:ind w:firstLine="32"/>
              <w:jc w:val="center"/>
            </w:pPr>
            <w:r w:rsidRPr="000810AC">
              <w:rPr>
                <w:rFonts w:ascii="Times New Roman" w:hAnsi="Times New Roman" w:cs="Times New Roman"/>
              </w:rPr>
              <w:t xml:space="preserve">Администрация </w:t>
            </w:r>
            <w:r w:rsidRPr="004D41F4">
              <w:rPr>
                <w:rFonts w:ascii="Times New Roman" w:hAnsi="Times New Roman" w:cs="Times New Roman"/>
              </w:rPr>
              <w:t xml:space="preserve">Ягоднинского муниципального </w:t>
            </w:r>
            <w:r w:rsidRPr="000810AC">
              <w:rPr>
                <w:rFonts w:ascii="Times New Roman" w:hAnsi="Times New Roman" w:cs="Times New Roman"/>
              </w:rPr>
              <w:t>округа</w:t>
            </w:r>
            <w:r w:rsidR="00BC43A8">
              <w:rPr>
                <w:rFonts w:ascii="Times New Roman" w:hAnsi="Times New Roman" w:cs="Times New Roman"/>
              </w:rPr>
              <w:t xml:space="preserve"> Магаданской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14313,4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4593,4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4768,8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4951,2</w:t>
            </w:r>
          </w:p>
        </w:tc>
      </w:tr>
      <w:tr w:rsidR="000810AC" w:rsidRPr="000810AC" w:rsidTr="007F51FE">
        <w:trPr>
          <w:trHeight w:val="2287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0AC" w:rsidRPr="000810AC" w:rsidRDefault="000810AC" w:rsidP="006D6D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0810AC">
              <w:rPr>
                <w:rFonts w:ascii="Times New Roman" w:hAnsi="Times New Roman" w:cs="Times New Roman"/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6D6DA2" w:rsidP="0011406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10AC">
              <w:rPr>
                <w:rFonts w:ascii="Times New Roman" w:hAnsi="Times New Roman" w:cs="Times New Roman"/>
              </w:rPr>
              <w:t xml:space="preserve">Администрация </w:t>
            </w:r>
            <w:r w:rsidRPr="004D41F4">
              <w:rPr>
                <w:rFonts w:ascii="Times New Roman" w:hAnsi="Times New Roman" w:cs="Times New Roman"/>
              </w:rPr>
              <w:t xml:space="preserve">Ягоднинского муниципального </w:t>
            </w:r>
            <w:r w:rsidRPr="000810AC">
              <w:rPr>
                <w:rFonts w:ascii="Times New Roman" w:hAnsi="Times New Roman" w:cs="Times New Roman"/>
              </w:rPr>
              <w:t>округа</w:t>
            </w:r>
            <w:r w:rsidR="00BC43A8">
              <w:rPr>
                <w:rFonts w:ascii="Times New Roman" w:hAnsi="Times New Roman" w:cs="Times New Roman"/>
              </w:rPr>
              <w:t xml:space="preserve"> Магаданской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0AC">
              <w:rPr>
                <w:rFonts w:ascii="Times New Roman" w:hAnsi="Times New Roman" w:cs="Times New Roman"/>
                <w:b/>
                <w:bCs/>
              </w:rPr>
              <w:t>394,8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131,6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131,6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AC" w:rsidRPr="000810AC" w:rsidRDefault="000810AC" w:rsidP="000810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10AC">
              <w:rPr>
                <w:rFonts w:ascii="Times New Roman" w:hAnsi="Times New Roman" w:cs="Times New Roman"/>
                <w:color w:val="000000"/>
              </w:rPr>
              <w:t>131,6</w:t>
            </w:r>
          </w:p>
        </w:tc>
      </w:tr>
    </w:tbl>
    <w:p w:rsidR="00CD1C62" w:rsidRDefault="00CD1C62" w:rsidP="00871D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CD1C62" w:rsidSect="00FF4C7F">
          <w:pgSz w:w="16800" w:h="11900" w:orient="landscape"/>
          <w:pgMar w:top="1701" w:right="568" w:bottom="701" w:left="851" w:header="720" w:footer="224" w:gutter="0"/>
          <w:cols w:space="720"/>
          <w:noEndnote/>
          <w:titlePg/>
          <w:docGrid w:linePitch="326"/>
        </w:sectPr>
      </w:pPr>
    </w:p>
    <w:p w:rsidR="000810AC" w:rsidRPr="00FA30E7" w:rsidRDefault="000810AC" w:rsidP="000810AC">
      <w:pPr>
        <w:ind w:left="4820" w:firstLine="0"/>
        <w:rPr>
          <w:rFonts w:ascii="Times New Roman" w:hAnsi="Times New Roman" w:cs="Times New Roman"/>
          <w:sz w:val="22"/>
          <w:szCs w:val="22"/>
        </w:rPr>
      </w:pPr>
      <w:r w:rsidRPr="00FA30E7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CD1C62" w:rsidRPr="00FA30E7" w:rsidRDefault="000810AC" w:rsidP="00114063">
      <w:pPr>
        <w:ind w:left="4820" w:firstLine="0"/>
        <w:rPr>
          <w:rFonts w:ascii="Times New Roman" w:hAnsi="Times New Roman" w:cs="Times New Roman"/>
          <w:sz w:val="22"/>
          <w:szCs w:val="22"/>
        </w:rPr>
      </w:pPr>
      <w:r w:rsidRPr="00FA30E7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FA30E7">
        <w:rPr>
          <w:rFonts w:ascii="Times New Roman" w:hAnsi="Times New Roman" w:cs="Times New Roman"/>
          <w:sz w:val="22"/>
          <w:szCs w:val="22"/>
        </w:rPr>
        <w:t xml:space="preserve">Защита населения и территории от чрезвычайных ситуаций и обеспечение пожарной безопасности на территории Ягоднинского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FA30E7">
        <w:rPr>
          <w:rFonts w:ascii="Times New Roman" w:hAnsi="Times New Roman" w:cs="Times New Roman"/>
          <w:sz w:val="22"/>
          <w:szCs w:val="22"/>
        </w:rPr>
        <w:t xml:space="preserve"> округа</w:t>
      </w:r>
      <w:r w:rsidR="00BC43A8">
        <w:rPr>
          <w:rFonts w:ascii="Times New Roman" w:hAnsi="Times New Roman" w:cs="Times New Roman"/>
          <w:sz w:val="22"/>
          <w:szCs w:val="22"/>
        </w:rPr>
        <w:t xml:space="preserve"> Магаданской области</w:t>
      </w:r>
      <w:r>
        <w:rPr>
          <w:rFonts w:ascii="Times New Roman" w:hAnsi="Times New Roman" w:cs="Times New Roman"/>
          <w:sz w:val="22"/>
          <w:szCs w:val="22"/>
        </w:rPr>
        <w:t>» на 2023-2025 годы</w:t>
      </w:r>
    </w:p>
    <w:p w:rsidR="00CD1C62" w:rsidRPr="00FA30E7" w:rsidRDefault="00CD1C62" w:rsidP="00CD1C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1C62" w:rsidRPr="00FA30E7" w:rsidRDefault="00CD1C62" w:rsidP="00CD1C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30E7">
        <w:rPr>
          <w:rFonts w:ascii="Times New Roman" w:hAnsi="Times New Roman" w:cs="Times New Roman"/>
          <w:sz w:val="24"/>
          <w:szCs w:val="24"/>
        </w:rPr>
        <w:t>СВЕДЕНИЯ</w:t>
      </w:r>
    </w:p>
    <w:p w:rsidR="00CD1C62" w:rsidRPr="00FA30E7" w:rsidRDefault="00CD1C62" w:rsidP="00CD1C62">
      <w:pPr>
        <w:spacing w:line="240" w:lineRule="atLeast"/>
        <w:ind w:left="-142"/>
        <w:jc w:val="center"/>
        <w:rPr>
          <w:rFonts w:ascii="Times New Roman" w:hAnsi="Times New Roman" w:cs="Times New Roman"/>
        </w:rPr>
      </w:pPr>
      <w:r w:rsidRPr="00FA30E7">
        <w:rPr>
          <w:rFonts w:ascii="Times New Roman" w:hAnsi="Times New Roman" w:cs="Times New Roman"/>
        </w:rPr>
        <w:t xml:space="preserve">об основных мерах правового регулирования в сфере реализации муниципальной программы </w:t>
      </w:r>
      <w:r>
        <w:rPr>
          <w:rFonts w:ascii="Times New Roman" w:hAnsi="Times New Roman" w:cs="Times New Roman"/>
        </w:rPr>
        <w:t>«</w:t>
      </w:r>
      <w:r w:rsidRPr="00FA30E7">
        <w:rPr>
          <w:rFonts w:ascii="Times New Roman" w:hAnsi="Times New Roman" w:cs="Times New Roman"/>
        </w:rPr>
        <w:t xml:space="preserve">Защита населения и территории от чрезвычайных ситуаций и обеспечение пожарной безопасности на территории Ягоднинского </w:t>
      </w:r>
      <w:r w:rsidR="000810AC">
        <w:rPr>
          <w:rFonts w:ascii="Times New Roman" w:hAnsi="Times New Roman" w:cs="Times New Roman"/>
        </w:rPr>
        <w:t>муниципального</w:t>
      </w:r>
      <w:r w:rsidRPr="00FA30E7">
        <w:rPr>
          <w:rFonts w:ascii="Times New Roman" w:hAnsi="Times New Roman" w:cs="Times New Roman"/>
        </w:rPr>
        <w:t xml:space="preserve"> округа</w:t>
      </w:r>
      <w:r w:rsidR="00BC43A8">
        <w:rPr>
          <w:rFonts w:ascii="Times New Roman" w:hAnsi="Times New Roman" w:cs="Times New Roman"/>
        </w:rPr>
        <w:t xml:space="preserve"> Магаданской области</w:t>
      </w:r>
      <w:r>
        <w:rPr>
          <w:rFonts w:ascii="Times New Roman" w:hAnsi="Times New Roman" w:cs="Times New Roman"/>
        </w:rPr>
        <w:t>»</w:t>
      </w:r>
      <w:r w:rsidR="000810AC">
        <w:rPr>
          <w:rFonts w:ascii="Times New Roman" w:hAnsi="Times New Roman" w:cs="Times New Roman"/>
        </w:rPr>
        <w:t xml:space="preserve"> на 2023-2025 годы</w:t>
      </w:r>
    </w:p>
    <w:p w:rsidR="00CD1C62" w:rsidRPr="00FA30E7" w:rsidRDefault="00CD1C62" w:rsidP="00CD1C62">
      <w:pPr>
        <w:spacing w:line="240" w:lineRule="atLeast"/>
        <w:ind w:left="-142"/>
        <w:jc w:val="center"/>
        <w:rPr>
          <w:rFonts w:ascii="Times New Roman" w:hAnsi="Times New Roman" w:cs="Times New Roman"/>
        </w:rPr>
      </w:pPr>
    </w:p>
    <w:tbl>
      <w:tblPr>
        <w:tblStyle w:val="affff4"/>
        <w:tblW w:w="9848" w:type="dxa"/>
        <w:tblInd w:w="-142" w:type="dxa"/>
        <w:tblLayout w:type="fixed"/>
        <w:tblLook w:val="04A0"/>
      </w:tblPr>
      <w:tblGrid>
        <w:gridCol w:w="576"/>
        <w:gridCol w:w="2104"/>
        <w:gridCol w:w="3524"/>
        <w:gridCol w:w="1843"/>
        <w:gridCol w:w="1801"/>
      </w:tblGrid>
      <w:tr w:rsidR="00CD1C62" w:rsidRPr="00FA30E7" w:rsidTr="00CC5DD4">
        <w:tc>
          <w:tcPr>
            <w:tcW w:w="576" w:type="dxa"/>
          </w:tcPr>
          <w:p w:rsidR="00CD1C62" w:rsidRPr="00FA30E7" w:rsidRDefault="00CD1C62" w:rsidP="00CC5DD4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№</w:t>
            </w:r>
          </w:p>
          <w:p w:rsidR="00CD1C62" w:rsidRPr="00FA30E7" w:rsidRDefault="00CD1C62" w:rsidP="00CC5DD4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04" w:type="dxa"/>
          </w:tcPr>
          <w:p w:rsidR="00CD1C62" w:rsidRPr="00FA30E7" w:rsidRDefault="00CD1C62" w:rsidP="00CC5DD4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Вид нормативного</w:t>
            </w:r>
          </w:p>
          <w:p w:rsidR="00CD1C62" w:rsidRPr="00FA30E7" w:rsidRDefault="00CD1C62" w:rsidP="00CC5DD4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правового акта</w:t>
            </w:r>
          </w:p>
        </w:tc>
        <w:tc>
          <w:tcPr>
            <w:tcW w:w="3524" w:type="dxa"/>
          </w:tcPr>
          <w:p w:rsidR="00CD1C62" w:rsidRPr="00FA30E7" w:rsidRDefault="00CD1C62" w:rsidP="00CC5DD4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1843" w:type="dxa"/>
          </w:tcPr>
          <w:p w:rsidR="00CD1C62" w:rsidRPr="00FA30E7" w:rsidRDefault="00CD1C62" w:rsidP="00CC5DD4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801" w:type="dxa"/>
          </w:tcPr>
          <w:p w:rsidR="00CD1C62" w:rsidRPr="00FA30E7" w:rsidRDefault="00CD1C62" w:rsidP="00CC5DD4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Ожидаемые сроки</w:t>
            </w:r>
          </w:p>
          <w:p w:rsidR="00CD1C62" w:rsidRPr="00FA30E7" w:rsidRDefault="00CD1C62" w:rsidP="00CC5DD4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принятия</w:t>
            </w:r>
          </w:p>
        </w:tc>
      </w:tr>
      <w:tr w:rsidR="00CD1C62" w:rsidRPr="000810AC" w:rsidTr="00CC5DD4">
        <w:tc>
          <w:tcPr>
            <w:tcW w:w="576" w:type="dxa"/>
          </w:tcPr>
          <w:p w:rsidR="00CD1C62" w:rsidRPr="000810AC" w:rsidRDefault="00CD1C62" w:rsidP="00CC5DD4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0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04" w:type="dxa"/>
          </w:tcPr>
          <w:p w:rsidR="00CD1C62" w:rsidRPr="000810AC" w:rsidRDefault="00CD1C62" w:rsidP="00CC5DD4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0A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24" w:type="dxa"/>
          </w:tcPr>
          <w:p w:rsidR="00CD1C62" w:rsidRPr="000810AC" w:rsidRDefault="00CD1C62" w:rsidP="00CC5DD4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0A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D1C62" w:rsidRPr="000810AC" w:rsidRDefault="00CD1C62" w:rsidP="00CC5DD4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0A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1" w:type="dxa"/>
          </w:tcPr>
          <w:p w:rsidR="00CD1C62" w:rsidRPr="000810AC" w:rsidRDefault="00CD1C62" w:rsidP="00CC5DD4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0A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CD1C62" w:rsidRPr="00FA30E7" w:rsidTr="00CC5DD4">
        <w:tc>
          <w:tcPr>
            <w:tcW w:w="576" w:type="dxa"/>
          </w:tcPr>
          <w:p w:rsidR="00CD1C62" w:rsidRPr="00FA30E7" w:rsidRDefault="00CD1C62" w:rsidP="00CC5DD4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2" w:type="dxa"/>
            <w:gridSpan w:val="4"/>
          </w:tcPr>
          <w:p w:rsidR="00CD1C62" w:rsidRPr="00FA30E7" w:rsidRDefault="00CD1C62" w:rsidP="00CC5DD4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«</w:t>
            </w:r>
            <w:r w:rsidRPr="00FA30E7">
              <w:rPr>
                <w:rFonts w:ascii="Times New Roman" w:hAnsi="Times New Roman" w:cs="Times New Roman"/>
              </w:rPr>
              <w:t>Обеспечение первичных мер пожарной безопасности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D1C62" w:rsidRPr="00FA30E7" w:rsidTr="00CC5DD4">
        <w:tc>
          <w:tcPr>
            <w:tcW w:w="576" w:type="dxa"/>
          </w:tcPr>
          <w:p w:rsidR="00CD1C62" w:rsidRPr="00FA30E7" w:rsidRDefault="00CD1C62" w:rsidP="00CC5DD4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04" w:type="dxa"/>
          </w:tcPr>
          <w:p w:rsidR="00CD1C62" w:rsidRPr="00FA30E7" w:rsidRDefault="00CD1C62" w:rsidP="0011406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 xml:space="preserve">Постановление администрации Ягоднинского </w:t>
            </w:r>
            <w:r w:rsidR="000810AC">
              <w:rPr>
                <w:rFonts w:ascii="Times New Roman" w:hAnsi="Times New Roman" w:cs="Times New Roman"/>
              </w:rPr>
              <w:t xml:space="preserve">муниципального </w:t>
            </w:r>
            <w:r w:rsidRPr="00FA30E7">
              <w:rPr>
                <w:rFonts w:ascii="Times New Roman" w:hAnsi="Times New Roman" w:cs="Times New Roman"/>
              </w:rPr>
              <w:t>округа</w:t>
            </w:r>
            <w:r w:rsidR="000810AC">
              <w:rPr>
                <w:rFonts w:ascii="Times New Roman" w:hAnsi="Times New Roman" w:cs="Times New Roman"/>
              </w:rPr>
              <w:t xml:space="preserve"> </w:t>
            </w:r>
            <w:r w:rsidR="00BC43A8">
              <w:rPr>
                <w:rFonts w:ascii="Times New Roman" w:hAnsi="Times New Roman" w:cs="Times New Roman"/>
              </w:rPr>
              <w:t>Магаданской области</w:t>
            </w:r>
          </w:p>
        </w:tc>
        <w:tc>
          <w:tcPr>
            <w:tcW w:w="3524" w:type="dxa"/>
          </w:tcPr>
          <w:p w:rsidR="00CD1C62" w:rsidRPr="00FA30E7" w:rsidRDefault="00CD1C62" w:rsidP="000810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Внесение изменений в муниципальную программу</w:t>
            </w:r>
            <w:r w:rsidR="000810AC">
              <w:rPr>
                <w:rFonts w:ascii="Times New Roman" w:hAnsi="Times New Roman" w:cs="Times New Roman"/>
              </w:rPr>
              <w:t xml:space="preserve"> «</w:t>
            </w:r>
            <w:r w:rsidRPr="00FA30E7">
              <w:rPr>
                <w:rFonts w:ascii="Times New Roman" w:hAnsi="Times New Roman" w:cs="Times New Roman"/>
              </w:rPr>
              <w:t xml:space="preserve">Защита населения и территории от чрезвычайных ситуаций и обеспечение пожарной безопасности на территории Ягоднинского </w:t>
            </w:r>
            <w:r w:rsidR="000810AC">
              <w:rPr>
                <w:rFonts w:ascii="Times New Roman" w:hAnsi="Times New Roman" w:cs="Times New Roman"/>
              </w:rPr>
              <w:t>муниципального</w:t>
            </w:r>
            <w:r w:rsidRPr="00FA30E7">
              <w:rPr>
                <w:rFonts w:ascii="Times New Roman" w:hAnsi="Times New Roman" w:cs="Times New Roman"/>
              </w:rPr>
              <w:t xml:space="preserve"> округа</w:t>
            </w:r>
            <w:r w:rsidR="00BC43A8">
              <w:rPr>
                <w:rFonts w:ascii="Times New Roman" w:hAnsi="Times New Roman" w:cs="Times New Roman"/>
              </w:rPr>
              <w:t xml:space="preserve"> Магаданской области</w:t>
            </w:r>
            <w:r>
              <w:rPr>
                <w:rFonts w:ascii="Times New Roman" w:hAnsi="Times New Roman" w:cs="Times New Roman"/>
              </w:rPr>
              <w:t>»</w:t>
            </w:r>
            <w:r w:rsidR="000810AC">
              <w:rPr>
                <w:rFonts w:ascii="Times New Roman" w:hAnsi="Times New Roman" w:cs="Times New Roman"/>
              </w:rPr>
              <w:t xml:space="preserve"> на 2023-2025 годы</w:t>
            </w:r>
          </w:p>
        </w:tc>
        <w:tc>
          <w:tcPr>
            <w:tcW w:w="1843" w:type="dxa"/>
          </w:tcPr>
          <w:p w:rsidR="00CD1C62" w:rsidRPr="00FA30E7" w:rsidRDefault="00CD1C62" w:rsidP="00CC5DD4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Отдел по делам ГО и ЧС</w:t>
            </w:r>
          </w:p>
        </w:tc>
        <w:tc>
          <w:tcPr>
            <w:tcW w:w="1801" w:type="dxa"/>
          </w:tcPr>
          <w:p w:rsidR="00CD1C62" w:rsidRPr="00FA30E7" w:rsidRDefault="00CD1C62" w:rsidP="00CC5DD4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В случае необходимости</w:t>
            </w:r>
          </w:p>
        </w:tc>
      </w:tr>
      <w:tr w:rsidR="00CD1C62" w:rsidRPr="00FA30E7" w:rsidTr="00CC5DD4">
        <w:tc>
          <w:tcPr>
            <w:tcW w:w="576" w:type="dxa"/>
          </w:tcPr>
          <w:p w:rsidR="00CD1C62" w:rsidRPr="00FA30E7" w:rsidRDefault="00CD1C62" w:rsidP="00CC5DD4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2" w:type="dxa"/>
            <w:gridSpan w:val="4"/>
          </w:tcPr>
          <w:p w:rsidR="00CD1C62" w:rsidRPr="00FA30E7" w:rsidRDefault="00CD1C62" w:rsidP="00CC5DD4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</w:rPr>
              <w:t>«</w:t>
            </w:r>
            <w:r w:rsidRPr="00FA30E7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810AC" w:rsidRPr="00FA30E7" w:rsidTr="00CC5DD4">
        <w:tc>
          <w:tcPr>
            <w:tcW w:w="576" w:type="dxa"/>
          </w:tcPr>
          <w:p w:rsidR="000810AC" w:rsidRPr="00FA30E7" w:rsidRDefault="000810AC" w:rsidP="00CC5DD4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04" w:type="dxa"/>
          </w:tcPr>
          <w:p w:rsidR="000810AC" w:rsidRPr="00FA30E7" w:rsidRDefault="000810AC" w:rsidP="00114063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 xml:space="preserve">Постановление администрации Ягоднинского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FA30E7">
              <w:rPr>
                <w:rFonts w:ascii="Times New Roman" w:hAnsi="Times New Roman" w:cs="Times New Roman"/>
              </w:rPr>
              <w:t>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C43A8">
              <w:rPr>
                <w:rFonts w:ascii="Times New Roman" w:hAnsi="Times New Roman" w:cs="Times New Roman"/>
              </w:rPr>
              <w:t>Магаданской области</w:t>
            </w:r>
          </w:p>
        </w:tc>
        <w:tc>
          <w:tcPr>
            <w:tcW w:w="3524" w:type="dxa"/>
          </w:tcPr>
          <w:p w:rsidR="000810AC" w:rsidRPr="00FA30E7" w:rsidRDefault="000810AC" w:rsidP="000810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Внесение изменений в муниципальную программу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A30E7">
              <w:rPr>
                <w:rFonts w:ascii="Times New Roman" w:hAnsi="Times New Roman" w:cs="Times New Roman"/>
              </w:rPr>
              <w:t xml:space="preserve">Защита населения и территории от чрезвычайных ситуаций и обеспечение пожарной безопасности на территории Ягоднинского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FA30E7">
              <w:rPr>
                <w:rFonts w:ascii="Times New Roman" w:hAnsi="Times New Roman" w:cs="Times New Roman"/>
              </w:rPr>
              <w:t xml:space="preserve"> округа</w:t>
            </w:r>
            <w:r w:rsidR="00BC43A8">
              <w:rPr>
                <w:rFonts w:ascii="Times New Roman" w:hAnsi="Times New Roman" w:cs="Times New Roman"/>
              </w:rPr>
              <w:t xml:space="preserve"> Магаданской области</w:t>
            </w:r>
            <w:r>
              <w:rPr>
                <w:rFonts w:ascii="Times New Roman" w:hAnsi="Times New Roman" w:cs="Times New Roman"/>
              </w:rPr>
              <w:t>» на 2023-2025 годы</w:t>
            </w:r>
          </w:p>
        </w:tc>
        <w:tc>
          <w:tcPr>
            <w:tcW w:w="1843" w:type="dxa"/>
          </w:tcPr>
          <w:p w:rsidR="000810AC" w:rsidRPr="00FA30E7" w:rsidRDefault="000810AC" w:rsidP="00CC5DD4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Отдел по делам ГО и ЧС</w:t>
            </w:r>
          </w:p>
        </w:tc>
        <w:tc>
          <w:tcPr>
            <w:tcW w:w="1801" w:type="dxa"/>
          </w:tcPr>
          <w:p w:rsidR="000810AC" w:rsidRPr="00FA30E7" w:rsidRDefault="000810AC" w:rsidP="00CC5DD4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30E7">
              <w:rPr>
                <w:rFonts w:ascii="Times New Roman" w:hAnsi="Times New Roman" w:cs="Times New Roman"/>
              </w:rPr>
              <w:t>В случае необходимости</w:t>
            </w:r>
          </w:p>
        </w:tc>
      </w:tr>
    </w:tbl>
    <w:p w:rsidR="00CD1C62" w:rsidRDefault="00CD1C62" w:rsidP="00CD1C62">
      <w:pPr>
        <w:spacing w:line="240" w:lineRule="atLeast"/>
        <w:ind w:left="-142"/>
        <w:jc w:val="center"/>
        <w:rPr>
          <w:rFonts w:ascii="Times New Roman" w:hAnsi="Times New Roman" w:cs="Times New Roman"/>
          <w:b/>
        </w:rPr>
      </w:pPr>
    </w:p>
    <w:p w:rsidR="00CD1C62" w:rsidRDefault="00CD1C62" w:rsidP="00CD1C62">
      <w:pPr>
        <w:spacing w:line="240" w:lineRule="atLeast"/>
        <w:ind w:left="-142"/>
        <w:jc w:val="center"/>
        <w:rPr>
          <w:rFonts w:ascii="Times New Roman" w:hAnsi="Times New Roman" w:cs="Times New Roman"/>
          <w:b/>
        </w:rPr>
      </w:pPr>
    </w:p>
    <w:p w:rsidR="00CD1C62" w:rsidRDefault="00CD1C62" w:rsidP="00CD1C62">
      <w:pPr>
        <w:ind w:left="482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CD1C62" w:rsidRDefault="00CD1C62" w:rsidP="00CD1C62">
      <w:pPr>
        <w:ind w:left="4820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CD1C62" w:rsidRPr="00034786" w:rsidRDefault="00CD1C62" w:rsidP="00871D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CD1C62" w:rsidRPr="00034786" w:rsidSect="00CD1C62">
      <w:pgSz w:w="11900" w:h="16800"/>
      <w:pgMar w:top="567" w:right="703" w:bottom="851" w:left="1701" w:header="720" w:footer="22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FA1" w:rsidRDefault="00953FA1" w:rsidP="001D6CE1">
      <w:pPr>
        <w:pStyle w:val="aff7"/>
      </w:pPr>
      <w:r>
        <w:separator/>
      </w:r>
    </w:p>
  </w:endnote>
  <w:endnote w:type="continuationSeparator" w:id="1">
    <w:p w:rsidR="00953FA1" w:rsidRDefault="00953FA1" w:rsidP="001D6CE1">
      <w:pPr>
        <w:pStyle w:val="aff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FA1" w:rsidRDefault="00953FA1" w:rsidP="001D6CE1">
      <w:pPr>
        <w:pStyle w:val="aff7"/>
      </w:pPr>
      <w:r>
        <w:separator/>
      </w:r>
    </w:p>
  </w:footnote>
  <w:footnote w:type="continuationSeparator" w:id="1">
    <w:p w:rsidR="00953FA1" w:rsidRDefault="00953FA1" w:rsidP="001D6CE1">
      <w:pPr>
        <w:pStyle w:val="aff7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6059"/>
    <w:multiLevelType w:val="hybridMultilevel"/>
    <w:tmpl w:val="B142BB70"/>
    <w:lvl w:ilvl="0" w:tplc="464425F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5450F0"/>
    <w:multiLevelType w:val="multilevel"/>
    <w:tmpl w:val="A6BAC3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6A77C8"/>
    <w:multiLevelType w:val="hybridMultilevel"/>
    <w:tmpl w:val="FCA86B38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46F98"/>
    <w:multiLevelType w:val="hybridMultilevel"/>
    <w:tmpl w:val="E894379E"/>
    <w:lvl w:ilvl="0" w:tplc="CF1AB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04008"/>
    <w:multiLevelType w:val="hybridMultilevel"/>
    <w:tmpl w:val="650A9100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5864077"/>
    <w:multiLevelType w:val="hybridMultilevel"/>
    <w:tmpl w:val="90301BB0"/>
    <w:lvl w:ilvl="0" w:tplc="E55EFE9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1B2CD9"/>
    <w:multiLevelType w:val="hybridMultilevel"/>
    <w:tmpl w:val="5A5AB11E"/>
    <w:lvl w:ilvl="0" w:tplc="56788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4AB3689"/>
    <w:multiLevelType w:val="hybridMultilevel"/>
    <w:tmpl w:val="5B182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04243B"/>
    <w:multiLevelType w:val="hybridMultilevel"/>
    <w:tmpl w:val="1B78207A"/>
    <w:lvl w:ilvl="0" w:tplc="3366561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1D2DB8"/>
    <w:multiLevelType w:val="hybridMultilevel"/>
    <w:tmpl w:val="5DE0DB14"/>
    <w:lvl w:ilvl="0" w:tplc="CF1AB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327282"/>
    <w:multiLevelType w:val="hybridMultilevel"/>
    <w:tmpl w:val="78D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02861"/>
    <w:multiLevelType w:val="hybridMultilevel"/>
    <w:tmpl w:val="9184FFEA"/>
    <w:lvl w:ilvl="0" w:tplc="CF1AB3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975AD"/>
    <w:rsid w:val="000035AF"/>
    <w:rsid w:val="0000437C"/>
    <w:rsid w:val="000134BC"/>
    <w:rsid w:val="000259A2"/>
    <w:rsid w:val="000343D1"/>
    <w:rsid w:val="00045255"/>
    <w:rsid w:val="000470DE"/>
    <w:rsid w:val="00050222"/>
    <w:rsid w:val="000527E9"/>
    <w:rsid w:val="00056D4A"/>
    <w:rsid w:val="00071223"/>
    <w:rsid w:val="000810AC"/>
    <w:rsid w:val="00090DBD"/>
    <w:rsid w:val="000A3D0C"/>
    <w:rsid w:val="000A6A38"/>
    <w:rsid w:val="000A7A62"/>
    <w:rsid w:val="000B6455"/>
    <w:rsid w:val="000B7F29"/>
    <w:rsid w:val="000C4EF4"/>
    <w:rsid w:val="00114063"/>
    <w:rsid w:val="001148C8"/>
    <w:rsid w:val="001155EB"/>
    <w:rsid w:val="00153C6E"/>
    <w:rsid w:val="001559DB"/>
    <w:rsid w:val="00156968"/>
    <w:rsid w:val="00160BCA"/>
    <w:rsid w:val="001927B5"/>
    <w:rsid w:val="001A51F9"/>
    <w:rsid w:val="001A777D"/>
    <w:rsid w:val="001B166C"/>
    <w:rsid w:val="001C01B0"/>
    <w:rsid w:val="001C0B89"/>
    <w:rsid w:val="001D1335"/>
    <w:rsid w:val="001D46E4"/>
    <w:rsid w:val="001D6CE1"/>
    <w:rsid w:val="001E1FED"/>
    <w:rsid w:val="001F5524"/>
    <w:rsid w:val="002035BF"/>
    <w:rsid w:val="002074BB"/>
    <w:rsid w:val="002351C7"/>
    <w:rsid w:val="00244672"/>
    <w:rsid w:val="00264AE7"/>
    <w:rsid w:val="00275E39"/>
    <w:rsid w:val="002A50BC"/>
    <w:rsid w:val="002B007F"/>
    <w:rsid w:val="002B14B4"/>
    <w:rsid w:val="002B37D1"/>
    <w:rsid w:val="002C03A0"/>
    <w:rsid w:val="002C24B4"/>
    <w:rsid w:val="002E3861"/>
    <w:rsid w:val="002F35B3"/>
    <w:rsid w:val="003060B6"/>
    <w:rsid w:val="003077E6"/>
    <w:rsid w:val="00311B5C"/>
    <w:rsid w:val="00313A82"/>
    <w:rsid w:val="00345788"/>
    <w:rsid w:val="00357C6F"/>
    <w:rsid w:val="003804A3"/>
    <w:rsid w:val="003825FF"/>
    <w:rsid w:val="00386DA6"/>
    <w:rsid w:val="00392734"/>
    <w:rsid w:val="003948C0"/>
    <w:rsid w:val="003A1EC8"/>
    <w:rsid w:val="003A6A85"/>
    <w:rsid w:val="003B66A0"/>
    <w:rsid w:val="003D3030"/>
    <w:rsid w:val="0040039E"/>
    <w:rsid w:val="00421530"/>
    <w:rsid w:val="00453234"/>
    <w:rsid w:val="00456A87"/>
    <w:rsid w:val="00470D97"/>
    <w:rsid w:val="00481A1A"/>
    <w:rsid w:val="004864F5"/>
    <w:rsid w:val="00486FCF"/>
    <w:rsid w:val="00487D2E"/>
    <w:rsid w:val="004935D0"/>
    <w:rsid w:val="00494DF9"/>
    <w:rsid w:val="004A6101"/>
    <w:rsid w:val="004C661F"/>
    <w:rsid w:val="004D2634"/>
    <w:rsid w:val="004E3D01"/>
    <w:rsid w:val="0050396E"/>
    <w:rsid w:val="00504D1A"/>
    <w:rsid w:val="00504F8E"/>
    <w:rsid w:val="005109EC"/>
    <w:rsid w:val="00515954"/>
    <w:rsid w:val="00516948"/>
    <w:rsid w:val="00536AEB"/>
    <w:rsid w:val="00541A93"/>
    <w:rsid w:val="005456DE"/>
    <w:rsid w:val="005475F0"/>
    <w:rsid w:val="00565505"/>
    <w:rsid w:val="00572146"/>
    <w:rsid w:val="00581EE7"/>
    <w:rsid w:val="00584D81"/>
    <w:rsid w:val="0059022A"/>
    <w:rsid w:val="00591BDF"/>
    <w:rsid w:val="005975AD"/>
    <w:rsid w:val="005A290D"/>
    <w:rsid w:val="005A35A9"/>
    <w:rsid w:val="005A5422"/>
    <w:rsid w:val="005B52BB"/>
    <w:rsid w:val="005B5F97"/>
    <w:rsid w:val="005C3723"/>
    <w:rsid w:val="005D5342"/>
    <w:rsid w:val="005E64BC"/>
    <w:rsid w:val="005F1E1C"/>
    <w:rsid w:val="005F74E5"/>
    <w:rsid w:val="00604F1F"/>
    <w:rsid w:val="00605983"/>
    <w:rsid w:val="006169D9"/>
    <w:rsid w:val="00643678"/>
    <w:rsid w:val="00652AD4"/>
    <w:rsid w:val="00654D11"/>
    <w:rsid w:val="00666B6E"/>
    <w:rsid w:val="0067009D"/>
    <w:rsid w:val="0067354D"/>
    <w:rsid w:val="00675BD3"/>
    <w:rsid w:val="00676A0D"/>
    <w:rsid w:val="00681375"/>
    <w:rsid w:val="006857D4"/>
    <w:rsid w:val="006917CC"/>
    <w:rsid w:val="006948FE"/>
    <w:rsid w:val="00696DDA"/>
    <w:rsid w:val="006C241F"/>
    <w:rsid w:val="006D5745"/>
    <w:rsid w:val="006D6DA2"/>
    <w:rsid w:val="00702BBF"/>
    <w:rsid w:val="00711C51"/>
    <w:rsid w:val="007121F9"/>
    <w:rsid w:val="00730283"/>
    <w:rsid w:val="00744A7A"/>
    <w:rsid w:val="007530F2"/>
    <w:rsid w:val="007603D9"/>
    <w:rsid w:val="007701AA"/>
    <w:rsid w:val="007A1E5C"/>
    <w:rsid w:val="007A2DBC"/>
    <w:rsid w:val="007B615B"/>
    <w:rsid w:val="007C4F0D"/>
    <w:rsid w:val="007C7A36"/>
    <w:rsid w:val="007D78CF"/>
    <w:rsid w:val="007D7C4B"/>
    <w:rsid w:val="007E0DA5"/>
    <w:rsid w:val="007F51FE"/>
    <w:rsid w:val="00806641"/>
    <w:rsid w:val="008211A9"/>
    <w:rsid w:val="00835CCC"/>
    <w:rsid w:val="0083794E"/>
    <w:rsid w:val="00843A00"/>
    <w:rsid w:val="0084759E"/>
    <w:rsid w:val="00850B42"/>
    <w:rsid w:val="0085465D"/>
    <w:rsid w:val="00867EE4"/>
    <w:rsid w:val="00871D73"/>
    <w:rsid w:val="00882103"/>
    <w:rsid w:val="00890DEF"/>
    <w:rsid w:val="00890E92"/>
    <w:rsid w:val="008B48C0"/>
    <w:rsid w:val="008B687A"/>
    <w:rsid w:val="008D2BDB"/>
    <w:rsid w:val="008D7E0B"/>
    <w:rsid w:val="008E5918"/>
    <w:rsid w:val="008E7E3E"/>
    <w:rsid w:val="008F0C19"/>
    <w:rsid w:val="00911384"/>
    <w:rsid w:val="00924166"/>
    <w:rsid w:val="00924253"/>
    <w:rsid w:val="00926E6B"/>
    <w:rsid w:val="009274BF"/>
    <w:rsid w:val="00935B51"/>
    <w:rsid w:val="00953FA1"/>
    <w:rsid w:val="00955256"/>
    <w:rsid w:val="009609C4"/>
    <w:rsid w:val="00974D1F"/>
    <w:rsid w:val="0097620E"/>
    <w:rsid w:val="00976F02"/>
    <w:rsid w:val="009A057D"/>
    <w:rsid w:val="009A06A2"/>
    <w:rsid w:val="009B0241"/>
    <w:rsid w:val="009C11B5"/>
    <w:rsid w:val="009C3624"/>
    <w:rsid w:val="009C675C"/>
    <w:rsid w:val="009C69B3"/>
    <w:rsid w:val="009D2984"/>
    <w:rsid w:val="009D2A70"/>
    <w:rsid w:val="009F3C0A"/>
    <w:rsid w:val="009F4CDC"/>
    <w:rsid w:val="009F4E71"/>
    <w:rsid w:val="00A02E09"/>
    <w:rsid w:val="00A05193"/>
    <w:rsid w:val="00A05F73"/>
    <w:rsid w:val="00A30301"/>
    <w:rsid w:val="00A33A6D"/>
    <w:rsid w:val="00A52129"/>
    <w:rsid w:val="00A64456"/>
    <w:rsid w:val="00A83810"/>
    <w:rsid w:val="00A9068D"/>
    <w:rsid w:val="00A917D2"/>
    <w:rsid w:val="00A938DC"/>
    <w:rsid w:val="00A942A6"/>
    <w:rsid w:val="00AB442C"/>
    <w:rsid w:val="00AC2C1C"/>
    <w:rsid w:val="00AC4062"/>
    <w:rsid w:val="00AD52B5"/>
    <w:rsid w:val="00AD681D"/>
    <w:rsid w:val="00AE3D80"/>
    <w:rsid w:val="00AE4E11"/>
    <w:rsid w:val="00AF4F18"/>
    <w:rsid w:val="00AF7CA9"/>
    <w:rsid w:val="00B060EA"/>
    <w:rsid w:val="00B5015E"/>
    <w:rsid w:val="00B7781B"/>
    <w:rsid w:val="00B85311"/>
    <w:rsid w:val="00B87886"/>
    <w:rsid w:val="00BA5F6B"/>
    <w:rsid w:val="00BB0C4E"/>
    <w:rsid w:val="00BB3F3C"/>
    <w:rsid w:val="00BC43A8"/>
    <w:rsid w:val="00BD06E0"/>
    <w:rsid w:val="00BD0AA3"/>
    <w:rsid w:val="00BD20CF"/>
    <w:rsid w:val="00BD4648"/>
    <w:rsid w:val="00BD7CAC"/>
    <w:rsid w:val="00BE49B9"/>
    <w:rsid w:val="00BF69E3"/>
    <w:rsid w:val="00C13FAB"/>
    <w:rsid w:val="00C16E42"/>
    <w:rsid w:val="00C20FC2"/>
    <w:rsid w:val="00C413B8"/>
    <w:rsid w:val="00C45E43"/>
    <w:rsid w:val="00C6172D"/>
    <w:rsid w:val="00C6743D"/>
    <w:rsid w:val="00C87663"/>
    <w:rsid w:val="00C9100D"/>
    <w:rsid w:val="00C91AFA"/>
    <w:rsid w:val="00CA2D81"/>
    <w:rsid w:val="00CC40C4"/>
    <w:rsid w:val="00CC504C"/>
    <w:rsid w:val="00CC5DD4"/>
    <w:rsid w:val="00CD1C62"/>
    <w:rsid w:val="00CD6E16"/>
    <w:rsid w:val="00CD739D"/>
    <w:rsid w:val="00CF06C7"/>
    <w:rsid w:val="00CF3CF2"/>
    <w:rsid w:val="00CF7EAE"/>
    <w:rsid w:val="00D031FB"/>
    <w:rsid w:val="00D1613B"/>
    <w:rsid w:val="00D17B3E"/>
    <w:rsid w:val="00D31471"/>
    <w:rsid w:val="00D6474D"/>
    <w:rsid w:val="00D72130"/>
    <w:rsid w:val="00D86F3C"/>
    <w:rsid w:val="00D9383B"/>
    <w:rsid w:val="00DA4385"/>
    <w:rsid w:val="00DA5C79"/>
    <w:rsid w:val="00DB23EF"/>
    <w:rsid w:val="00DD1551"/>
    <w:rsid w:val="00DE21CB"/>
    <w:rsid w:val="00DE7EAA"/>
    <w:rsid w:val="00DF6D4B"/>
    <w:rsid w:val="00E01142"/>
    <w:rsid w:val="00E0230F"/>
    <w:rsid w:val="00E30F07"/>
    <w:rsid w:val="00E3388B"/>
    <w:rsid w:val="00E52703"/>
    <w:rsid w:val="00E54D45"/>
    <w:rsid w:val="00E6746A"/>
    <w:rsid w:val="00E72BCC"/>
    <w:rsid w:val="00E7564D"/>
    <w:rsid w:val="00E93763"/>
    <w:rsid w:val="00E95C84"/>
    <w:rsid w:val="00EA09CA"/>
    <w:rsid w:val="00EA31AD"/>
    <w:rsid w:val="00EB38FC"/>
    <w:rsid w:val="00EB40B6"/>
    <w:rsid w:val="00EB4235"/>
    <w:rsid w:val="00ED0B78"/>
    <w:rsid w:val="00ED312A"/>
    <w:rsid w:val="00EE452A"/>
    <w:rsid w:val="00EE59B4"/>
    <w:rsid w:val="00F24BB5"/>
    <w:rsid w:val="00F26DBD"/>
    <w:rsid w:val="00F304D7"/>
    <w:rsid w:val="00F44707"/>
    <w:rsid w:val="00F44B6F"/>
    <w:rsid w:val="00F52952"/>
    <w:rsid w:val="00F577CF"/>
    <w:rsid w:val="00F6034D"/>
    <w:rsid w:val="00F6068D"/>
    <w:rsid w:val="00F62423"/>
    <w:rsid w:val="00F6674A"/>
    <w:rsid w:val="00F75C49"/>
    <w:rsid w:val="00F85263"/>
    <w:rsid w:val="00F861BC"/>
    <w:rsid w:val="00F9063C"/>
    <w:rsid w:val="00FA1CFB"/>
    <w:rsid w:val="00FA30E7"/>
    <w:rsid w:val="00FA54AA"/>
    <w:rsid w:val="00FA6CF2"/>
    <w:rsid w:val="00FA6F63"/>
    <w:rsid w:val="00FC33FA"/>
    <w:rsid w:val="00FE2E51"/>
    <w:rsid w:val="00FF0220"/>
    <w:rsid w:val="00FF4C7F"/>
    <w:rsid w:val="00FF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7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35A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A35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35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35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35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A35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A35A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A35A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A35A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A35A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A35A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A35A9"/>
  </w:style>
  <w:style w:type="paragraph" w:customStyle="1" w:styleId="a8">
    <w:name w:val="Внимание: недобросовестность!"/>
    <w:basedOn w:val="a6"/>
    <w:next w:val="a"/>
    <w:uiPriority w:val="99"/>
    <w:rsid w:val="005A35A9"/>
  </w:style>
  <w:style w:type="character" w:customStyle="1" w:styleId="a9">
    <w:name w:val="Выделение для Базового Поиска"/>
    <w:basedOn w:val="a3"/>
    <w:uiPriority w:val="99"/>
    <w:rsid w:val="005A35A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A35A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A35A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A35A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A35A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5A35A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A35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A35A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A35A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A35A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A35A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A35A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A35A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A35A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A35A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A35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A35A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A35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A35A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A35A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A35A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A35A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A35A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A35A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A35A9"/>
  </w:style>
  <w:style w:type="paragraph" w:customStyle="1" w:styleId="aff2">
    <w:name w:val="Моноширинный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A35A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A35A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A35A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A35A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A35A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A35A9"/>
    <w:pPr>
      <w:ind w:left="140"/>
    </w:pPr>
  </w:style>
  <w:style w:type="character" w:customStyle="1" w:styleId="affa">
    <w:name w:val="Опечатки"/>
    <w:uiPriority w:val="99"/>
    <w:rsid w:val="005A35A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A35A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A35A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A35A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A35A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A35A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A35A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A35A9"/>
  </w:style>
  <w:style w:type="paragraph" w:customStyle="1" w:styleId="afff2">
    <w:name w:val="Примечание."/>
    <w:basedOn w:val="a6"/>
    <w:next w:val="a"/>
    <w:uiPriority w:val="99"/>
    <w:rsid w:val="005A35A9"/>
  </w:style>
  <w:style w:type="character" w:customStyle="1" w:styleId="afff3">
    <w:name w:val="Продолжение ссылки"/>
    <w:basedOn w:val="a4"/>
    <w:uiPriority w:val="99"/>
    <w:rsid w:val="005A35A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A35A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A35A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A35A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A35A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A35A9"/>
  </w:style>
  <w:style w:type="character" w:customStyle="1" w:styleId="afff9">
    <w:name w:val="Ссылка на утративший силу документ"/>
    <w:basedOn w:val="a4"/>
    <w:uiPriority w:val="99"/>
    <w:rsid w:val="005A35A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A35A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A35A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A35A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A35A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A35A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A35A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1D6CE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1D6CE1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2B37D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2B37D1"/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6059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f4">
    <w:name w:val="Table Grid"/>
    <w:basedOn w:val="a1"/>
    <w:uiPriority w:val="59"/>
    <w:rsid w:val="001D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List Paragraph"/>
    <w:basedOn w:val="a"/>
    <w:uiPriority w:val="34"/>
    <w:qFormat/>
    <w:rsid w:val="00486FCF"/>
    <w:pPr>
      <w:ind w:left="720"/>
      <w:contextualSpacing/>
    </w:pPr>
  </w:style>
  <w:style w:type="character" w:styleId="affff6">
    <w:name w:val="Hyperlink"/>
    <w:basedOn w:val="a0"/>
    <w:uiPriority w:val="99"/>
    <w:unhideWhenUsed/>
    <w:rsid w:val="00591BDF"/>
    <w:rPr>
      <w:color w:val="0000FF" w:themeColor="hyperlink"/>
      <w:u w:val="single"/>
    </w:rPr>
  </w:style>
  <w:style w:type="paragraph" w:customStyle="1" w:styleId="ConsPlusTitle">
    <w:name w:val="ConsPlusTitle"/>
    <w:rsid w:val="001D46E4"/>
    <w:pPr>
      <w:widowControl w:val="0"/>
      <w:autoSpaceDE w:val="0"/>
      <w:autoSpaceDN w:val="0"/>
    </w:pPr>
    <w:rPr>
      <w:b/>
      <w:sz w:val="22"/>
    </w:rPr>
  </w:style>
  <w:style w:type="paragraph" w:styleId="21">
    <w:name w:val="List 2"/>
    <w:basedOn w:val="a"/>
    <w:rsid w:val="00F24BB5"/>
    <w:pPr>
      <w:widowControl/>
      <w:autoSpaceDE/>
      <w:autoSpaceDN/>
      <w:adjustRightInd/>
      <w:ind w:left="566" w:hanging="283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F24BB5"/>
    <w:pPr>
      <w:widowControl/>
      <w:autoSpaceDE/>
      <w:autoSpaceDN/>
      <w:adjustRightInd/>
      <w:ind w:left="720" w:firstLine="0"/>
      <w:jc w:val="left"/>
    </w:pPr>
    <w:rPr>
      <w:rFonts w:ascii="Calibri" w:eastAsia="Calibri" w:hAnsi="Calibri" w:cs="Times New Roman"/>
      <w:lang w:val="en-US" w:eastAsia="en-US"/>
    </w:rPr>
  </w:style>
  <w:style w:type="paragraph" w:styleId="affff7">
    <w:name w:val="Balloon Text"/>
    <w:basedOn w:val="a"/>
    <w:link w:val="affff8"/>
    <w:uiPriority w:val="99"/>
    <w:semiHidden/>
    <w:unhideWhenUsed/>
    <w:rsid w:val="00CD1C62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CD1C62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5456DE"/>
    <w:pPr>
      <w:spacing w:after="120" w:line="480" w:lineRule="auto"/>
      <w:ind w:firstLine="0"/>
      <w:jc w:val="left"/>
    </w:pPr>
    <w:rPr>
      <w:rFonts w:eastAsiaTheme="minorEastAsia"/>
      <w:sz w:val="26"/>
      <w:szCs w:val="26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5456DE"/>
    <w:rPr>
      <w:rFonts w:ascii="Arial" w:eastAsiaTheme="minorEastAsia" w:hAnsi="Arial" w:cs="Arial"/>
      <w:sz w:val="26"/>
      <w:szCs w:val="26"/>
    </w:rPr>
  </w:style>
  <w:style w:type="character" w:customStyle="1" w:styleId="affff9">
    <w:name w:val="Основной текст_"/>
    <w:basedOn w:val="a0"/>
    <w:link w:val="12"/>
    <w:rsid w:val="0083794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fff9"/>
    <w:rsid w:val="0083794E"/>
    <w:pPr>
      <w:shd w:val="clear" w:color="auto" w:fill="FFFFFF"/>
      <w:autoSpaceDE/>
      <w:autoSpaceDN/>
      <w:adjustRightInd/>
      <w:spacing w:before="240" w:line="322" w:lineRule="exact"/>
      <w:ind w:firstLine="700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7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35A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A35A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35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35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35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A35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A35A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A35A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A35A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A35A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A35A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A35A9"/>
  </w:style>
  <w:style w:type="paragraph" w:customStyle="1" w:styleId="a8">
    <w:name w:val="Внимание: недобросовестность!"/>
    <w:basedOn w:val="a6"/>
    <w:next w:val="a"/>
    <w:uiPriority w:val="99"/>
    <w:rsid w:val="005A35A9"/>
  </w:style>
  <w:style w:type="character" w:customStyle="1" w:styleId="a9">
    <w:name w:val="Выделение для Базового Поиска"/>
    <w:basedOn w:val="a3"/>
    <w:uiPriority w:val="99"/>
    <w:rsid w:val="005A35A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A35A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A35A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A35A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A35A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5A35A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A35A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A35A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A35A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A35A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A35A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A35A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A35A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A35A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A35A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A35A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A35A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A35A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A35A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A35A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A35A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A35A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A35A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A35A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A35A9"/>
  </w:style>
  <w:style w:type="paragraph" w:customStyle="1" w:styleId="aff2">
    <w:name w:val="Моноширинный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A35A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A35A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A35A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A35A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A35A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A35A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A35A9"/>
    <w:pPr>
      <w:ind w:left="140"/>
    </w:pPr>
  </w:style>
  <w:style w:type="character" w:customStyle="1" w:styleId="affa">
    <w:name w:val="Опечатки"/>
    <w:uiPriority w:val="99"/>
    <w:rsid w:val="005A35A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A35A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A35A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A35A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A35A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A35A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A35A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A35A9"/>
  </w:style>
  <w:style w:type="paragraph" w:customStyle="1" w:styleId="afff2">
    <w:name w:val="Примечание."/>
    <w:basedOn w:val="a6"/>
    <w:next w:val="a"/>
    <w:uiPriority w:val="99"/>
    <w:rsid w:val="005A35A9"/>
  </w:style>
  <w:style w:type="character" w:customStyle="1" w:styleId="afff3">
    <w:name w:val="Продолжение ссылки"/>
    <w:basedOn w:val="a4"/>
    <w:uiPriority w:val="99"/>
    <w:rsid w:val="005A35A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A35A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A35A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A35A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A35A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A35A9"/>
  </w:style>
  <w:style w:type="character" w:customStyle="1" w:styleId="afff9">
    <w:name w:val="Ссылка на утративший силу документ"/>
    <w:basedOn w:val="a4"/>
    <w:uiPriority w:val="99"/>
    <w:rsid w:val="005A35A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A35A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A35A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A35A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A35A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A35A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A35A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A35A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1D6CE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1D6CE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1D6CE1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2B37D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2B37D1"/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6059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fff4">
    <w:name w:val="Table Grid"/>
    <w:basedOn w:val="a1"/>
    <w:uiPriority w:val="59"/>
    <w:rsid w:val="001D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List Paragraph"/>
    <w:basedOn w:val="a"/>
    <w:uiPriority w:val="34"/>
    <w:qFormat/>
    <w:rsid w:val="00486FCF"/>
    <w:pPr>
      <w:ind w:left="720"/>
      <w:contextualSpacing/>
    </w:pPr>
  </w:style>
  <w:style w:type="character" w:styleId="affff6">
    <w:name w:val="Hyperlink"/>
    <w:basedOn w:val="a0"/>
    <w:uiPriority w:val="99"/>
    <w:unhideWhenUsed/>
    <w:rsid w:val="00591B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6C5843243209210DD07ECE7469B90529A62DEFDC879BAD3856788C903F38604D6C8034BFB09D151E545E7D2CB6300118BAF186C85B78E45885CD4CDAVB3DA" TargetMode="External"/><Relationship Id="rId18" Type="http://schemas.openxmlformats.org/officeDocument/2006/relationships/hyperlink" Target="consultantplus://offline/ref=4DB5E6D3B3FE3865E5C2307906C548D830E06E7E4A1DBE0910BF776AFC111386E277CB38846978897A95DD5CFBJ1G7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5843243209210DD07ECE7469B90529A62DEFDC879BAD3856788C903F38604D6C8034BFB09D151E545E7D2CB6300118BAF186C85B78E45885CD4CDAVB3DA" TargetMode="External"/><Relationship Id="rId17" Type="http://schemas.openxmlformats.org/officeDocument/2006/relationships/hyperlink" Target="consultantplus://offline/ref=4DB5E6D3B3FE3865E5C2307906C548D831E36A734911BE0910BF776AFC111386E277CB38846978897A95DD5CFBJ1G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B5E6D3B3FE3865E5C2307906C548D831E16E7A4C17BE0910BF776AFC111386F077933683686DDC2BCF8A51F91E6B9D0A6D92C997J0G7F" TargetMode="External"/><Relationship Id="rId20" Type="http://schemas.openxmlformats.org/officeDocument/2006/relationships/hyperlink" Target="consultantplus://offline/ref=4DB5E6D3B3FE3865E5C2307906C548D831E16E794C12BE0910BF776AFC111386E277CB38846978897A95DD5CFBJ1G7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5843243209210DD07ECE7469B90529A62DEFDC879BAD38527B8C903F38604D6C8034BFB09D151E545E7D2CB6300118BAF186C85B78E45885CD4CDAVB3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B5E6D3B3FE3865E5C2307906C548D831E06E7B4A11BE0910BF776AFC111386F0779334876966807D808B0DBE4B789F0A6D91C9880C4D2FJAG5F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6C5843243209210DD07ECE7469B90529A62DEFDC879BAD3A567C8C903F38604D6C8034BFB09D151E545E7D2CB6300118BAF186C85B78E45885CD4CDAVB3DA" TargetMode="External"/><Relationship Id="rId19" Type="http://schemas.openxmlformats.org/officeDocument/2006/relationships/hyperlink" Target="consultantplus://offline/ref=4DB5E6D3B3FE3865E5C2307906C548D833EB6F7C4D12BE0910BF776AFC111386E277CB38846978897A95DD5CFBJ1G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5843243209210DD07ECE7469B90529A62DEFDC879BAB3F527B8C903F38604D6C8034BFB09D151E545E7D2CB6300118BAF186C85B78E45885CD4CDAVB3DA" TargetMode="External"/><Relationship Id="rId14" Type="http://schemas.openxmlformats.org/officeDocument/2006/relationships/hyperlink" Target="http://yagodnoeadm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A6D98-C87F-46BC-8BB6-F5111400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5076</Words>
  <Characters>28936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Urist</cp:lastModifiedBy>
  <cp:revision>8</cp:revision>
  <cp:lastPrinted>2023-01-22T22:50:00Z</cp:lastPrinted>
  <dcterms:created xsi:type="dcterms:W3CDTF">2023-01-24T00:50:00Z</dcterms:created>
  <dcterms:modified xsi:type="dcterms:W3CDTF">2023-01-09T23:16:00Z</dcterms:modified>
</cp:coreProperties>
</file>