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AB" w:rsidRPr="000168F6" w:rsidRDefault="009D39AB" w:rsidP="009D39A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0168F6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0168F6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9AB" w:rsidRPr="000168F6" w:rsidRDefault="009D39AB" w:rsidP="009D39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39AB" w:rsidRPr="000168F6" w:rsidRDefault="009D39AB" w:rsidP="009D39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39AB" w:rsidRPr="000168F6" w:rsidRDefault="009D39AB" w:rsidP="009D39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9AB" w:rsidRPr="000168F6" w:rsidRDefault="009D39AB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9AB" w:rsidRPr="000168F6" w:rsidRDefault="00234BA2" w:rsidP="009D39A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E63B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3BE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9D39AB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9D39A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5E63BE">
        <w:rPr>
          <w:rFonts w:ascii="Times New Roman" w:hAnsi="Times New Roman" w:cs="Times New Roman"/>
          <w:sz w:val="28"/>
          <w:szCs w:val="28"/>
        </w:rPr>
        <w:t>1005</w:t>
      </w:r>
    </w:p>
    <w:p w:rsidR="009D39AB" w:rsidRPr="000168F6" w:rsidRDefault="009D39AB" w:rsidP="009D39AB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9D39AB" w:rsidRPr="000168F6" w:rsidRDefault="009D39AB" w:rsidP="009D39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9D39AB" w:rsidRPr="000168F6" w:rsidTr="00BB11C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4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г. № 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муниципальной 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системы обращения с отходами производства и потребления на территории  муниципального образования «</w:t>
            </w:r>
            <w:proofErr w:type="spellStart"/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Ягодн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="0046236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623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на 2017-2019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F76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6FE" w:rsidRPr="00016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9D39AB" w:rsidRPr="000168F6" w:rsidRDefault="009D39AB" w:rsidP="00BB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9AB" w:rsidRPr="000168F6" w:rsidRDefault="009D39AB" w:rsidP="009D39AB">
      <w:pPr>
        <w:rPr>
          <w:rFonts w:ascii="Times New Roman" w:hAnsi="Times New Roman" w:cs="Times New Roman"/>
          <w:sz w:val="24"/>
          <w:szCs w:val="24"/>
        </w:rPr>
      </w:pPr>
    </w:p>
    <w:p w:rsidR="009D39AB" w:rsidRPr="001877B6" w:rsidRDefault="009D39AB" w:rsidP="009D39A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F3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9D39AB" w:rsidRPr="001877B6" w:rsidRDefault="009D39AB" w:rsidP="009D3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39AB" w:rsidRPr="0042451C" w:rsidRDefault="009D39AB" w:rsidP="009D39AB">
      <w:pPr>
        <w:pStyle w:val="a8"/>
        <w:jc w:val="both"/>
        <w:rPr>
          <w:rFonts w:ascii="Times New Roman" w:hAnsi="Times New Roman" w:cs="Times New Roman"/>
        </w:rPr>
      </w:pPr>
    </w:p>
    <w:p w:rsidR="009D39AB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4F76FE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4F76FE">
        <w:rPr>
          <w:rFonts w:ascii="Times New Roman" w:hAnsi="Times New Roman" w:cs="Times New Roman"/>
          <w:sz w:val="24"/>
          <w:szCs w:val="24"/>
        </w:rPr>
        <w:t>1057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системы обращения с отходами </w:t>
      </w:r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производства и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потребления на территории муниципального образования «</w:t>
      </w:r>
      <w:proofErr w:type="spellStart"/>
      <w:r w:rsidRPr="003269D3">
        <w:rPr>
          <w:rFonts w:ascii="Times New Roman" w:hAnsi="Times New Roman" w:cs="Times New Roman"/>
          <w:color w:val="000000"/>
          <w:sz w:val="24"/>
          <w:szCs w:val="24"/>
        </w:rPr>
        <w:t>Ягод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нинск</w:t>
      </w:r>
      <w:r w:rsidR="00462365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46236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на 2017-201</w:t>
      </w:r>
      <w:r w:rsidR="00E312D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F76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9D39AB" w:rsidRPr="001877B6" w:rsidRDefault="009D39AB" w:rsidP="009D3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hyperlink r:id="rId9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3. </w:t>
      </w:r>
      <w:proofErr w:type="gramStart"/>
      <w:r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E312DF">
        <w:rPr>
          <w:rFonts w:ascii="Times New Roman" w:hAnsi="Times New Roman" w:cs="Times New Roman"/>
          <w:color w:val="000000"/>
          <w:sz w:val="24"/>
          <w:szCs w:val="24"/>
        </w:rPr>
        <w:t>и. о.</w:t>
      </w:r>
      <w:r w:rsidRPr="003269D3">
        <w:rPr>
          <w:rFonts w:ascii="Times New Roman" w:hAnsi="Times New Roman"/>
          <w:bCs/>
          <w:sz w:val="24"/>
          <w:szCs w:val="24"/>
        </w:rPr>
        <w:t xml:space="preserve"> руководител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="00B51657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  <w:r w:rsidR="00E312DF">
        <w:rPr>
          <w:rFonts w:ascii="Times New Roman" w:hAnsi="Times New Roman" w:cs="Times New Roman"/>
          <w:color w:val="000000"/>
          <w:sz w:val="24"/>
          <w:szCs w:val="24"/>
        </w:rPr>
        <w:t xml:space="preserve"> округа А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="00E312DF">
        <w:rPr>
          <w:rFonts w:ascii="Times New Roman" w:hAnsi="Times New Roman" w:cs="Times New Roman"/>
          <w:color w:val="000000"/>
          <w:sz w:val="24"/>
          <w:szCs w:val="24"/>
        </w:rPr>
        <w:t>Майструк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AB" w:rsidRPr="003269D3" w:rsidRDefault="009D39AB" w:rsidP="009D39AB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9D39AB" w:rsidRDefault="009D39AB" w:rsidP="009D39AB">
      <w:pPr>
        <w:rPr>
          <w:rFonts w:ascii="Times New Roman" w:hAnsi="Times New Roman" w:cs="Times New Roman"/>
        </w:rPr>
      </w:pPr>
    </w:p>
    <w:p w:rsidR="004F76FE" w:rsidRPr="00471D1C" w:rsidRDefault="00E312DF" w:rsidP="0047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D39AB" w:rsidRPr="00326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AB" w:rsidRPr="003269D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D39AB" w:rsidRPr="003269D3">
        <w:rPr>
          <w:rFonts w:ascii="Times New Roman" w:hAnsi="Times New Roman" w:cs="Times New Roman"/>
          <w:sz w:val="24"/>
          <w:szCs w:val="24"/>
        </w:rPr>
        <w:t xml:space="preserve"> городского округа     </w:t>
      </w:r>
      <w:r w:rsidR="005E63BE">
        <w:rPr>
          <w:rFonts w:ascii="Times New Roman" w:hAnsi="Times New Roman" w:cs="Times New Roman"/>
          <w:sz w:val="24"/>
          <w:szCs w:val="24"/>
        </w:rPr>
        <w:tab/>
      </w:r>
      <w:r w:rsidR="005E63BE">
        <w:rPr>
          <w:rFonts w:ascii="Times New Roman" w:hAnsi="Times New Roman" w:cs="Times New Roman"/>
          <w:sz w:val="24"/>
          <w:szCs w:val="24"/>
        </w:rPr>
        <w:tab/>
      </w:r>
      <w:r w:rsidR="005E63BE">
        <w:rPr>
          <w:rFonts w:ascii="Times New Roman" w:hAnsi="Times New Roman" w:cs="Times New Roman"/>
          <w:sz w:val="24"/>
          <w:szCs w:val="24"/>
        </w:rPr>
        <w:tab/>
      </w:r>
      <w:r w:rsidR="005E63BE">
        <w:rPr>
          <w:rFonts w:ascii="Times New Roman" w:hAnsi="Times New Roman" w:cs="Times New Roman"/>
          <w:sz w:val="24"/>
          <w:szCs w:val="24"/>
        </w:rPr>
        <w:tab/>
      </w:r>
      <w:r w:rsidR="00607ABA">
        <w:rPr>
          <w:rFonts w:ascii="Times New Roman" w:hAnsi="Times New Roman" w:cs="Times New Roman"/>
          <w:sz w:val="24"/>
          <w:szCs w:val="24"/>
        </w:rPr>
        <w:t>Д. М. Бородин</w:t>
      </w: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9"/>
      </w:tblGrid>
      <w:tr w:rsidR="00E83F92" w:rsidRPr="002F7C1D" w:rsidTr="005E63BE">
        <w:trPr>
          <w:trHeight w:val="106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5D70F0" w:rsidRPr="002F7C1D" w:rsidRDefault="005E63BE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</w:t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2F7C1D" w:rsidRDefault="002F7C1D" w:rsidP="005E6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63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тверждены</w:t>
            </w:r>
            <w:proofErr w:type="gramEnd"/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</w:t>
            </w:r>
            <w:r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</w:p>
          <w:p w:rsidR="005D70F0" w:rsidRPr="002F7C1D" w:rsidRDefault="005E63BE" w:rsidP="005E63BE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</w:t>
            </w:r>
            <w:r w:rsidR="00667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r w:rsidR="00CD7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D7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="00CD7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D70F0" w:rsidRPr="002F7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5D70F0" w:rsidRPr="002F7C1D" w:rsidRDefault="005E63BE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</w:t>
            </w:r>
            <w:r w:rsidR="005D70F0"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="005D70F0"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2F7C1D"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декабря 2018</w:t>
            </w:r>
            <w:r w:rsidR="005D70F0" w:rsidRPr="002F7C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1005</w:t>
            </w:r>
          </w:p>
          <w:p w:rsidR="00E83F92" w:rsidRPr="002F7C1D" w:rsidRDefault="00E83F92" w:rsidP="005D70F0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7C1D" w:rsidRPr="005E63BE" w:rsidRDefault="005E63BE" w:rsidP="005E63BE">
      <w:pPr>
        <w:pStyle w:val="a7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ИЗМЕНЕНИЯ, КОТОРЫЕ </w:t>
      </w:r>
      <w:r w:rsidR="002F7C1D" w:rsidRPr="005E63BE">
        <w:rPr>
          <w:rFonts w:ascii="Times New Roman" w:hAnsi="Times New Roman" w:cs="Times New Roman"/>
          <w:b/>
        </w:rPr>
        <w:t>ВНОСЯТСЯ В ПОСТАНОВЛ</w:t>
      </w:r>
      <w:r>
        <w:rPr>
          <w:rFonts w:ascii="Times New Roman" w:hAnsi="Times New Roman" w:cs="Times New Roman"/>
          <w:b/>
        </w:rPr>
        <w:t xml:space="preserve">ЕНИЕ АДМИНИСТРАЦИИ ЯГОДНИНСКОГО </w:t>
      </w:r>
      <w:r w:rsidR="002F7C1D" w:rsidRPr="005E63BE">
        <w:rPr>
          <w:rFonts w:ascii="Times New Roman" w:hAnsi="Times New Roman" w:cs="Times New Roman"/>
          <w:b/>
        </w:rPr>
        <w:t>ГОРОДСКОГО ОКРУГА ОТ 30.12.2016 г. № 1057</w:t>
      </w:r>
    </w:p>
    <w:p w:rsidR="002F7C1D" w:rsidRPr="00457694" w:rsidRDefault="002F7C1D" w:rsidP="00457694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694">
        <w:rPr>
          <w:rFonts w:ascii="Times New Roman" w:hAnsi="Times New Roman" w:cs="Times New Roman"/>
          <w:bCs/>
          <w:sz w:val="28"/>
          <w:szCs w:val="28"/>
        </w:rPr>
        <w:t>В муниципальную программу, утвержденную указанным постановлением внести следующие изменения:</w:t>
      </w:r>
    </w:p>
    <w:p w:rsidR="002F7C1D" w:rsidRPr="00E312DF" w:rsidRDefault="002F7C1D" w:rsidP="00E312DF">
      <w:pPr>
        <w:pStyle w:val="af1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2DF">
        <w:rPr>
          <w:rFonts w:ascii="Times New Roman" w:hAnsi="Times New Roman" w:cs="Times New Roman"/>
          <w:bCs/>
          <w:sz w:val="28"/>
          <w:szCs w:val="28"/>
        </w:rPr>
        <w:t xml:space="preserve"> Паспорт муниципальной программы изложить в следующей редакции:</w:t>
      </w:r>
    </w:p>
    <w:p w:rsidR="002F7C1D" w:rsidRDefault="002F7C1D" w:rsidP="002F7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1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111"/>
        <w:gridCol w:w="5245"/>
      </w:tblGrid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2F7C1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2F7C1D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2F7C1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F7C1D" w:rsidRDefault="002F7C1D" w:rsidP="002F7C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1D">
              <w:rPr>
                <w:rFonts w:ascii="Times New Roman" w:hAnsi="Times New Roman" w:cs="Times New Roman"/>
                <w:b/>
                <w:i/>
              </w:rPr>
              <w:t>Содержание: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76FE" w:rsidRDefault="00AE5A9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F7C1D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F7C1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4F76FE" w:rsidRDefault="002F7C1D" w:rsidP="002F7C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F7C1D">
              <w:rPr>
                <w:rFonts w:ascii="Times New Roman" w:hAnsi="Times New Roman" w:cs="Times New Roman"/>
              </w:rPr>
              <w:t>«Развитие системы обращения с отходами производства и потребления на территории  муниципального образования «</w:t>
            </w:r>
            <w:proofErr w:type="spellStart"/>
            <w:r w:rsidRPr="002F7C1D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2F7C1D">
              <w:rPr>
                <w:rFonts w:ascii="Times New Roman" w:hAnsi="Times New Roman" w:cs="Times New Roman"/>
              </w:rPr>
              <w:t xml:space="preserve"> городской округ» на 2017-2019 годы»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далее-Программа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AE5A9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Основание для разработки </w:t>
            </w:r>
            <w:r w:rsidR="00AE5A9D">
              <w:rPr>
                <w:rFonts w:ascii="Times New Roman" w:hAnsi="Times New Roman" w:cs="Times New Roman"/>
                <w:b/>
                <w:bCs/>
              </w:rPr>
              <w:t>П</w:t>
            </w:r>
            <w:r w:rsidRPr="002218A8">
              <w:rPr>
                <w:rFonts w:ascii="Times New Roman" w:hAnsi="Times New Roman" w:cs="Times New Roman"/>
                <w:b/>
                <w:bCs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Default="002F7C1D" w:rsidP="00BD3BD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Государственная </w:t>
            </w:r>
            <w:r w:rsidR="00AE5A9D">
              <w:rPr>
                <w:rFonts w:ascii="Times New Roman" w:hAnsi="Times New Roman" w:cs="Times New Roman"/>
              </w:rPr>
              <w:t>программа Магаданской области «</w:t>
            </w:r>
            <w:r w:rsidRPr="004F2DF0">
              <w:rPr>
                <w:rFonts w:ascii="Times New Roman" w:hAnsi="Times New Roman" w:cs="Times New Roman"/>
              </w:rPr>
              <w:t>Развитие системы обращения с отходами производства и потребления на территории</w:t>
            </w:r>
            <w:r w:rsidRPr="002218A8">
              <w:rPr>
                <w:rFonts w:ascii="Times New Roman" w:hAnsi="Times New Roman" w:cs="Times New Roman"/>
              </w:rPr>
              <w:t xml:space="preserve"> Магадан</w:t>
            </w:r>
            <w:r w:rsidR="00AE5A9D">
              <w:rPr>
                <w:rFonts w:ascii="Times New Roman" w:hAnsi="Times New Roman" w:cs="Times New Roman"/>
              </w:rPr>
              <w:t>ской области" на 2015-2020 годы»</w:t>
            </w:r>
          </w:p>
          <w:p w:rsidR="002F7C1D" w:rsidRPr="00BD3BD8" w:rsidRDefault="002F7C1D" w:rsidP="00BD3BD8"/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 w:rsid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ЖКХ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ЖКХ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2F7C1D" w:rsidRPr="002218A8" w:rsidTr="00457694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  <w:r w:rsidR="00AE5A9D" w:rsidRPr="00AE5A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2F7C1D" w:rsidRPr="002218A8" w:rsidTr="00457694">
        <w:trPr>
          <w:trHeight w:val="9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2F7C1D" w:rsidRPr="002218A8" w:rsidTr="00457694">
        <w:trPr>
          <w:trHeight w:val="10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увеличение количества обустроенных мест размещения </w:t>
            </w:r>
            <w:r w:rsidR="0060567E" w:rsidRPr="002218A8">
              <w:rPr>
                <w:rFonts w:ascii="Times New Roman" w:hAnsi="Times New Roman" w:cs="Times New Roman"/>
              </w:rPr>
              <w:t>отходов,</w:t>
            </w:r>
            <w:r w:rsidRPr="002218A8">
              <w:rPr>
                <w:rFonts w:ascii="Times New Roman" w:hAnsi="Times New Roman" w:cs="Times New Roman"/>
              </w:rPr>
              <w:t xml:space="preserve"> соответствующих требованиям природоохранного законодательства;</w:t>
            </w:r>
          </w:p>
          <w:p w:rsidR="002F7C1D" w:rsidRPr="002218A8" w:rsidRDefault="002F7C1D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2F7C1D" w:rsidRPr="002218A8" w:rsidTr="00457694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Целевые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CC4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негативного влияния на окружающую </w:t>
            </w:r>
            <w:r>
              <w:rPr>
                <w:rFonts w:ascii="Times New Roman" w:hAnsi="Times New Roman" w:cs="Times New Roman"/>
              </w:rPr>
              <w:lastRenderedPageBreak/>
              <w:t>среду</w:t>
            </w:r>
            <w:r w:rsidRPr="002218A8">
              <w:rPr>
                <w:rFonts w:ascii="Times New Roman" w:hAnsi="Times New Roman" w:cs="Times New Roman"/>
              </w:rPr>
              <w:t xml:space="preserve"> отходов производства  и потребления</w:t>
            </w:r>
          </w:p>
        </w:tc>
      </w:tr>
      <w:tr w:rsidR="002F7C1D" w:rsidRPr="002218A8" w:rsidTr="00457694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0"/>
            <w:r w:rsidR="00AE5A9D" w:rsidRPr="00AE5A9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AE5A9D" w:rsidP="002218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2F7C1D" w:rsidRPr="002218A8">
              <w:rPr>
                <w:rFonts w:ascii="Times New Roman" w:hAnsi="Times New Roman" w:cs="Times New Roman"/>
              </w:rPr>
              <w:t xml:space="preserve"> год</w:t>
            </w:r>
            <w:r w:rsidR="002F7C1D">
              <w:rPr>
                <w:rFonts w:ascii="Times New Roman" w:hAnsi="Times New Roman" w:cs="Times New Roman"/>
              </w:rPr>
              <w:t>ы</w:t>
            </w:r>
          </w:p>
        </w:tc>
      </w:tr>
      <w:tr w:rsidR="002F7C1D" w:rsidRPr="002218A8" w:rsidTr="00457694">
        <w:trPr>
          <w:trHeight w:val="5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2DF0" w:rsidRDefault="00AE5A9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4F2DF0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AE5A9D" w:rsidRPr="00AE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FB5E78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выполнения Программы составит –</w:t>
            </w:r>
            <w:r w:rsidR="005B74F7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FB5E78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уб.:</w:t>
            </w:r>
          </w:p>
          <w:p w:rsidR="002F7C1D" w:rsidRPr="00FB5E78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</w:t>
            </w:r>
            <w:r w:rsidR="0060567E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="005B74F7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563,2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2F7C1D" w:rsidRPr="00FB5E78" w:rsidRDefault="002F7C1D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60567E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68</w:t>
            </w:r>
            <w:r w:rsidR="005B74F7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1D" w:rsidRPr="00FB5E78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bookmarkStart w:id="1" w:name="_GoBack"/>
            <w:bookmarkEnd w:id="1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ластной бюджет Магаданской области: </w:t>
            </w:r>
            <w:r w:rsidR="005B74F7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1D" w:rsidRPr="00FB5E78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</w:t>
            </w:r>
            <w:r w:rsidR="0060567E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FB5E78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–2066,3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2F7C1D" w:rsidRPr="00FB5E78" w:rsidRDefault="002F7C1D" w:rsidP="007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60567E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200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AE5A9D" w:rsidRPr="00FB5E78" w:rsidRDefault="002F7C1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Магаданской области: </w:t>
            </w:r>
            <w:r w:rsidR="00FB5E78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1866,3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 w:rsidR="00AE5A9D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5A9D" w:rsidRPr="00FB5E78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</w:t>
            </w:r>
            <w:r w:rsidR="0060567E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-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3637,0 тыс. руб.:</w:t>
            </w:r>
          </w:p>
          <w:p w:rsidR="00AE5A9D" w:rsidRPr="00FB5E78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60567E"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округа: 363</w:t>
            </w: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2F7C1D" w:rsidRPr="00FB5E78" w:rsidRDefault="00AE5A9D" w:rsidP="00AE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7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Магаданской области: 3274,0 тыс. руб.;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FB5E78" w:rsidRDefault="00776DC5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C1D" w:rsidRPr="00FB5E78">
              <w:rPr>
                <w:rFonts w:ascii="Times New Roman" w:hAnsi="Times New Roman" w:cs="Times New Roman"/>
                <w:sz w:val="24"/>
                <w:szCs w:val="24"/>
              </w:rPr>
              <w:t>Областной бюджет Магаданской области</w:t>
            </w:r>
          </w:p>
          <w:p w:rsidR="002F7C1D" w:rsidRPr="00FB5E78" w:rsidRDefault="00776DC5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1D" w:rsidRPr="00FB5E7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="002F7C1D" w:rsidRPr="00FB5E78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="002F7C1D" w:rsidRPr="00FB5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 результаты  реализации 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2F7C1D" w:rsidRPr="002218A8" w:rsidTr="00457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AE5A9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D" w:rsidRPr="002218A8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proofErr w:type="spellStart"/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="00AE5A9D" w:rsidRPr="00AE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1D" w:rsidRPr="004F2DF0" w:rsidRDefault="002F7C1D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утвержденным Постановлением администрации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от 13.01.2016 г. № 21»</w:t>
            </w:r>
          </w:p>
        </w:tc>
      </w:tr>
    </w:tbl>
    <w:p w:rsidR="003269D3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2" w:name="sub_10"/>
    </w:p>
    <w:p w:rsidR="00457694" w:rsidRDefault="0045769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bookmarkEnd w:id="2"/>
    <w:p w:rsidR="00076D55" w:rsidRDefault="00076D55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D55" w:rsidRDefault="00076D55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80FFA" w:rsidRPr="00E312DF" w:rsidRDefault="00E312DF" w:rsidP="00E312DF">
      <w:pPr>
        <w:pStyle w:val="af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="00780FFA" w:rsidRPr="00E312DF">
        <w:rPr>
          <w:rFonts w:ascii="Times New Roman" w:hAnsi="Times New Roman" w:cs="Times New Roman"/>
          <w:bCs/>
          <w:sz w:val="28"/>
          <w:szCs w:val="28"/>
          <w:u w:val="single"/>
        </w:rPr>
        <w:t>аздел 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муниципальной программы</w:t>
      </w:r>
      <w:r w:rsidR="00780FFA" w:rsidRPr="00E312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изложить в следующей редакции:</w:t>
      </w:r>
    </w:p>
    <w:p w:rsidR="00780FFA" w:rsidRP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80FFA" w:rsidRPr="00457694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694">
        <w:rPr>
          <w:rFonts w:ascii="Times New Roman" w:hAnsi="Times New Roman" w:cs="Times New Roman"/>
          <w:b/>
          <w:bCs/>
          <w:sz w:val="28"/>
          <w:szCs w:val="28"/>
        </w:rPr>
        <w:t>«4. ПЕРЕЧЕНЬ МЕРОПРИЯТИЙ МУНИЦИПАЛЬНОЙ ПРОГРАММЫ</w:t>
      </w: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horzAnchor="page" w:tblpX="598" w:tblpY="15"/>
        <w:tblW w:w="10456" w:type="dxa"/>
        <w:tblLayout w:type="fixed"/>
        <w:tblLook w:val="04A0"/>
      </w:tblPr>
      <w:tblGrid>
        <w:gridCol w:w="428"/>
        <w:gridCol w:w="2515"/>
        <w:gridCol w:w="709"/>
        <w:gridCol w:w="851"/>
        <w:gridCol w:w="708"/>
        <w:gridCol w:w="851"/>
        <w:gridCol w:w="992"/>
        <w:gridCol w:w="709"/>
        <w:gridCol w:w="850"/>
        <w:gridCol w:w="993"/>
        <w:gridCol w:w="850"/>
      </w:tblGrid>
      <w:tr w:rsidR="00B8387F" w:rsidTr="005B74F7">
        <w:tc>
          <w:tcPr>
            <w:tcW w:w="428" w:type="dxa"/>
            <w:vMerge w:val="restart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8387F" w:rsidTr="005B74F7">
        <w:tc>
          <w:tcPr>
            <w:tcW w:w="428" w:type="dxa"/>
            <w:vMerge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</w:t>
            </w: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сметной документации и выполнение инженерных изысканий по объекту п</w:t>
            </w:r>
            <w:proofErr w:type="gramStart"/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387F" w:rsidRPr="005B74F7" w:rsidRDefault="00E312D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2066,3</w:t>
            </w:r>
          </w:p>
        </w:tc>
        <w:tc>
          <w:tcPr>
            <w:tcW w:w="992" w:type="dxa"/>
          </w:tcPr>
          <w:p w:rsidR="00B8387F" w:rsidRPr="005B74F7" w:rsidRDefault="00E312DF" w:rsidP="00E312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1866,3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3274,0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оборудования для термического уничтожения различного тип/вида отходов /утилизации отходов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государственной экспертизы проектной документации земельного участка под полигон ТБО п. Ягодное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387F" w:rsidRPr="005B74F7" w:rsidRDefault="00B8387F" w:rsidP="00B8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8387F" w:rsidRPr="00B8387F" w:rsidTr="005B74F7">
        <w:tc>
          <w:tcPr>
            <w:tcW w:w="428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851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495,0</w:t>
            </w:r>
          </w:p>
        </w:tc>
        <w:tc>
          <w:tcPr>
            <w:tcW w:w="708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B8387F" w:rsidRPr="005B74F7" w:rsidRDefault="00B8387F" w:rsidP="00E312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312DF">
              <w:rPr>
                <w:rFonts w:ascii="Times New Roman" w:hAnsi="Times New Roman" w:cs="Times New Roman"/>
                <w:bCs/>
                <w:sz w:val="20"/>
                <w:szCs w:val="20"/>
              </w:rPr>
              <w:t>066,3</w:t>
            </w:r>
          </w:p>
        </w:tc>
        <w:tc>
          <w:tcPr>
            <w:tcW w:w="992" w:type="dxa"/>
          </w:tcPr>
          <w:p w:rsidR="00B8387F" w:rsidRPr="005B74F7" w:rsidRDefault="00E312D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1866,3</w:t>
            </w:r>
          </w:p>
        </w:tc>
        <w:tc>
          <w:tcPr>
            <w:tcW w:w="709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3637,0</w:t>
            </w:r>
          </w:p>
        </w:tc>
        <w:tc>
          <w:tcPr>
            <w:tcW w:w="993" w:type="dxa"/>
          </w:tcPr>
          <w:p w:rsidR="00B8387F" w:rsidRPr="005B74F7" w:rsidRDefault="00B8387F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3274,0</w:t>
            </w:r>
          </w:p>
        </w:tc>
        <w:tc>
          <w:tcPr>
            <w:tcW w:w="850" w:type="dxa"/>
          </w:tcPr>
          <w:p w:rsidR="00B8387F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</w:tr>
      <w:tr w:rsidR="005B74F7" w:rsidRPr="00B8387F" w:rsidTr="008422D9">
        <w:tc>
          <w:tcPr>
            <w:tcW w:w="428" w:type="dxa"/>
          </w:tcPr>
          <w:p w:rsidR="005B74F7" w:rsidRPr="005B74F7" w:rsidRDefault="005B74F7" w:rsidP="00B83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10"/>
          </w:tcPr>
          <w:p w:rsidR="005B74F7" w:rsidRPr="005B74F7" w:rsidRDefault="005B74F7" w:rsidP="00E312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Программе на  2017-2019 гг</w:t>
            </w:r>
            <w:r w:rsidR="004576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</w:t>
            </w:r>
            <w:r w:rsidR="00E312DF">
              <w:rPr>
                <w:rFonts w:ascii="Times New Roman" w:hAnsi="Times New Roman" w:cs="Times New Roman"/>
                <w:bCs/>
                <w:sz w:val="20"/>
                <w:szCs w:val="20"/>
              </w:rPr>
              <w:t>6266,5</w:t>
            </w:r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B74F7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</w:tbl>
    <w:p w:rsidR="00780FFA" w:rsidRPr="00B8387F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0FFA" w:rsidRDefault="00780FFA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Pr="00E312DF" w:rsidRDefault="00E312DF" w:rsidP="00E312DF">
      <w:pPr>
        <w:pStyle w:val="af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Раздел 5муниципальной программы</w:t>
      </w:r>
      <w:r w:rsidR="005B74F7" w:rsidRPr="00E312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изложить в следующей редакции:</w:t>
      </w:r>
    </w:p>
    <w:p w:rsidR="004F2DF0" w:rsidRPr="00457694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D3" w:rsidRPr="00457694" w:rsidRDefault="0060567E" w:rsidP="002218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694">
        <w:rPr>
          <w:rFonts w:ascii="Times New Roman" w:hAnsi="Times New Roman" w:cs="Times New Roman"/>
          <w:b/>
          <w:bCs/>
          <w:sz w:val="28"/>
          <w:szCs w:val="28"/>
        </w:rPr>
        <w:t>«5. ФИНАНСИРОВАНИЕ МУНИЦИПАЛЬНОЙ ПРОГРАММЫ</w:t>
      </w:r>
    </w:p>
    <w:p w:rsidR="003269D3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E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Програ</w:t>
      </w:r>
      <w:r w:rsidR="00C25CFE" w:rsidRPr="00457694">
        <w:rPr>
          <w:rFonts w:ascii="Times New Roman" w:hAnsi="Times New Roman" w:cs="Times New Roman"/>
          <w:sz w:val="28"/>
          <w:szCs w:val="28"/>
        </w:rPr>
        <w:t>мма реализуется за счет средств:</w:t>
      </w:r>
    </w:p>
    <w:p w:rsidR="00C25CFE" w:rsidRPr="00457694" w:rsidRDefault="00C25CFE" w:rsidP="00221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2017 год:</w:t>
      </w:r>
    </w:p>
    <w:p w:rsidR="00C25CFE" w:rsidRPr="00457694" w:rsidRDefault="00C25CF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 </w:t>
      </w:r>
      <w:r w:rsidR="00410047" w:rsidRPr="00457694">
        <w:rPr>
          <w:rFonts w:ascii="Times New Roman" w:hAnsi="Times New Roman" w:cs="Times New Roman"/>
          <w:sz w:val="28"/>
          <w:szCs w:val="28"/>
        </w:rPr>
        <w:t>областного бюджета Магаданской области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495,0</w:t>
      </w:r>
      <w:r w:rsidRPr="0045769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269D3" w:rsidRPr="00457694" w:rsidRDefault="00C25CF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</w:t>
      </w:r>
      <w:r w:rsidR="003269D3" w:rsidRPr="00457694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2218A8" w:rsidRPr="00457694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3269D3"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68,2</w:t>
      </w:r>
      <w:r w:rsidR="003269D3" w:rsidRPr="0045769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1748" w:rsidRPr="00457694" w:rsidRDefault="00CC1748" w:rsidP="00CC1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2018 год:</w:t>
      </w:r>
    </w:p>
    <w:p w:rsidR="00CC1748" w:rsidRPr="00457694" w:rsidRDefault="00CC1748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 xml:space="preserve">- </w:t>
      </w:r>
      <w:r w:rsidR="00410047" w:rsidRPr="00457694">
        <w:rPr>
          <w:rFonts w:ascii="Times New Roman" w:hAnsi="Times New Roman" w:cs="Times New Roman"/>
          <w:sz w:val="28"/>
          <w:szCs w:val="28"/>
        </w:rPr>
        <w:t>областного бюджета Магаданской области</w:t>
      </w:r>
      <w:r w:rsidRPr="0045769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1</w:t>
      </w:r>
      <w:r w:rsidR="00E312DF">
        <w:rPr>
          <w:rFonts w:ascii="Times New Roman" w:hAnsi="Times New Roman" w:cs="Times New Roman"/>
          <w:sz w:val="28"/>
          <w:szCs w:val="28"/>
        </w:rPr>
        <w:t>866,3</w:t>
      </w:r>
      <w:r w:rsidRPr="0045769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1748" w:rsidRPr="00457694" w:rsidRDefault="00CC1748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-бюджета муниципального образования «</w:t>
      </w:r>
      <w:proofErr w:type="spellStart"/>
      <w:r w:rsidRPr="00457694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в размере </w:t>
      </w:r>
      <w:r w:rsidR="0060567E" w:rsidRPr="00457694">
        <w:rPr>
          <w:rFonts w:ascii="Times New Roman" w:hAnsi="Times New Roman" w:cs="Times New Roman"/>
          <w:sz w:val="28"/>
          <w:szCs w:val="28"/>
        </w:rPr>
        <w:t>200</w:t>
      </w:r>
      <w:r w:rsidRPr="00457694">
        <w:rPr>
          <w:rFonts w:ascii="Times New Roman" w:hAnsi="Times New Roman" w:cs="Times New Roman"/>
          <w:sz w:val="28"/>
          <w:szCs w:val="28"/>
        </w:rPr>
        <w:t>,0тыс. руб.</w:t>
      </w:r>
    </w:p>
    <w:p w:rsidR="0060567E" w:rsidRPr="00457694" w:rsidRDefault="0060567E" w:rsidP="006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b/>
          <w:sz w:val="28"/>
          <w:szCs w:val="28"/>
        </w:rPr>
        <w:t>2019 год</w:t>
      </w:r>
      <w:r w:rsidRPr="00457694">
        <w:rPr>
          <w:rFonts w:ascii="Times New Roman" w:hAnsi="Times New Roman" w:cs="Times New Roman"/>
          <w:sz w:val="28"/>
          <w:szCs w:val="28"/>
        </w:rPr>
        <w:t>:</w:t>
      </w:r>
    </w:p>
    <w:p w:rsidR="0060567E" w:rsidRPr="00457694" w:rsidRDefault="0060567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 областного бюджета Магаданской области в размере 3274,0 тыс. рублей,</w:t>
      </w:r>
    </w:p>
    <w:p w:rsidR="00CC1748" w:rsidRPr="00457694" w:rsidRDefault="0060567E" w:rsidP="0045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4">
        <w:rPr>
          <w:rFonts w:ascii="Times New Roman" w:hAnsi="Times New Roman" w:cs="Times New Roman"/>
          <w:sz w:val="28"/>
          <w:szCs w:val="28"/>
        </w:rPr>
        <w:t>-бюджета муниципального образования «</w:t>
      </w:r>
      <w:proofErr w:type="spellStart"/>
      <w:r w:rsidRPr="00457694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в размере 363,0тыс. руб.</w:t>
      </w:r>
    </w:p>
    <w:p w:rsidR="003269D3" w:rsidRPr="00457694" w:rsidRDefault="003269D3" w:rsidP="0060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694">
        <w:rPr>
          <w:rFonts w:ascii="Times New Roman" w:hAnsi="Times New Roman" w:cs="Times New Roman"/>
          <w:sz w:val="28"/>
          <w:szCs w:val="28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proofErr w:type="spellStart"/>
      <w:r w:rsidR="002218A8" w:rsidRPr="00457694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57694">
        <w:rPr>
          <w:rFonts w:ascii="Times New Roman" w:hAnsi="Times New Roman" w:cs="Times New Roman"/>
          <w:sz w:val="28"/>
          <w:szCs w:val="28"/>
        </w:rPr>
        <w:t xml:space="preserve">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proofErr w:type="spellStart"/>
      <w:r w:rsidR="002218A8" w:rsidRPr="0045769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218A8" w:rsidRPr="00457694">
        <w:rPr>
          <w:rFonts w:ascii="Times New Roman" w:hAnsi="Times New Roman" w:cs="Times New Roman"/>
          <w:sz w:val="28"/>
          <w:szCs w:val="28"/>
        </w:rPr>
        <w:t xml:space="preserve"> </w:t>
      </w:r>
      <w:r w:rsidRPr="0045769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3269D3" w:rsidRPr="00457694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9D3" w:rsidRPr="00457694" w:rsidSect="00457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D5" w:rsidRDefault="006C68D5" w:rsidP="009F11FD">
      <w:pPr>
        <w:spacing w:after="0" w:line="240" w:lineRule="auto"/>
      </w:pPr>
      <w:r>
        <w:separator/>
      </w:r>
    </w:p>
  </w:endnote>
  <w:endnote w:type="continuationSeparator" w:id="1">
    <w:p w:rsidR="006C68D5" w:rsidRDefault="006C68D5" w:rsidP="009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D5" w:rsidRDefault="006C68D5" w:rsidP="009F11FD">
      <w:pPr>
        <w:spacing w:after="0" w:line="240" w:lineRule="auto"/>
      </w:pPr>
      <w:r>
        <w:separator/>
      </w:r>
    </w:p>
  </w:footnote>
  <w:footnote w:type="continuationSeparator" w:id="1">
    <w:p w:rsidR="006C68D5" w:rsidRDefault="006C68D5" w:rsidP="009F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B416A3"/>
    <w:multiLevelType w:val="hybridMultilevel"/>
    <w:tmpl w:val="F48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F6"/>
    <w:rsid w:val="000168F6"/>
    <w:rsid w:val="0004239F"/>
    <w:rsid w:val="00076D55"/>
    <w:rsid w:val="00124F22"/>
    <w:rsid w:val="00157912"/>
    <w:rsid w:val="00187C3C"/>
    <w:rsid w:val="0019678C"/>
    <w:rsid w:val="002218A8"/>
    <w:rsid w:val="00234BA2"/>
    <w:rsid w:val="0027736E"/>
    <w:rsid w:val="002C7ADC"/>
    <w:rsid w:val="002F7C1D"/>
    <w:rsid w:val="00302287"/>
    <w:rsid w:val="003269D3"/>
    <w:rsid w:val="00337041"/>
    <w:rsid w:val="00344612"/>
    <w:rsid w:val="003675C3"/>
    <w:rsid w:val="003E740B"/>
    <w:rsid w:val="00410047"/>
    <w:rsid w:val="00430BA5"/>
    <w:rsid w:val="00457694"/>
    <w:rsid w:val="00462365"/>
    <w:rsid w:val="004627B4"/>
    <w:rsid w:val="00471D1C"/>
    <w:rsid w:val="00487347"/>
    <w:rsid w:val="004A2125"/>
    <w:rsid w:val="004F2DF0"/>
    <w:rsid w:val="004F76FE"/>
    <w:rsid w:val="005946B6"/>
    <w:rsid w:val="005B35C2"/>
    <w:rsid w:val="005B74F7"/>
    <w:rsid w:val="005C0223"/>
    <w:rsid w:val="005D70F0"/>
    <w:rsid w:val="005E63BE"/>
    <w:rsid w:val="0060567E"/>
    <w:rsid w:val="00607ABA"/>
    <w:rsid w:val="00667327"/>
    <w:rsid w:val="00685510"/>
    <w:rsid w:val="0069591A"/>
    <w:rsid w:val="006A7064"/>
    <w:rsid w:val="006C68D5"/>
    <w:rsid w:val="00757BFF"/>
    <w:rsid w:val="00776DC5"/>
    <w:rsid w:val="00780FFA"/>
    <w:rsid w:val="007B30F7"/>
    <w:rsid w:val="007F54B7"/>
    <w:rsid w:val="00810455"/>
    <w:rsid w:val="008310B3"/>
    <w:rsid w:val="008C0873"/>
    <w:rsid w:val="008F1EAE"/>
    <w:rsid w:val="009D39AB"/>
    <w:rsid w:val="009F11FD"/>
    <w:rsid w:val="00A134EF"/>
    <w:rsid w:val="00A36AC6"/>
    <w:rsid w:val="00AE5A9D"/>
    <w:rsid w:val="00AF5798"/>
    <w:rsid w:val="00B04856"/>
    <w:rsid w:val="00B51657"/>
    <w:rsid w:val="00B62E93"/>
    <w:rsid w:val="00B8387F"/>
    <w:rsid w:val="00B941F4"/>
    <w:rsid w:val="00BD3BD8"/>
    <w:rsid w:val="00C208A9"/>
    <w:rsid w:val="00C25CFE"/>
    <w:rsid w:val="00C44298"/>
    <w:rsid w:val="00CC1748"/>
    <w:rsid w:val="00CC43C7"/>
    <w:rsid w:val="00CD7D01"/>
    <w:rsid w:val="00D209A2"/>
    <w:rsid w:val="00D73083"/>
    <w:rsid w:val="00DA434F"/>
    <w:rsid w:val="00E312DF"/>
    <w:rsid w:val="00E83F92"/>
    <w:rsid w:val="00F506CC"/>
    <w:rsid w:val="00FB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1FD"/>
  </w:style>
  <w:style w:type="paragraph" w:styleId="ad">
    <w:name w:val="footer"/>
    <w:basedOn w:val="a"/>
    <w:link w:val="ae"/>
    <w:uiPriority w:val="99"/>
    <w:semiHidden/>
    <w:unhideWhenUsed/>
    <w:rsid w:val="009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11FD"/>
  </w:style>
  <w:style w:type="paragraph" w:styleId="af">
    <w:name w:val="Balloon Text"/>
    <w:basedOn w:val="a"/>
    <w:link w:val="af0"/>
    <w:uiPriority w:val="99"/>
    <w:semiHidden/>
    <w:unhideWhenUsed/>
    <w:rsid w:val="00B5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657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F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3FA2-34A2-4A33-9101-9BDE413D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</cp:revision>
  <cp:lastPrinted>2018-12-29T01:36:00Z</cp:lastPrinted>
  <dcterms:created xsi:type="dcterms:W3CDTF">2019-01-09T03:02:00Z</dcterms:created>
  <dcterms:modified xsi:type="dcterms:W3CDTF">2019-01-09T03:02:00Z</dcterms:modified>
</cp:coreProperties>
</file>