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E47577" w:rsidRDefault="00F92C90" w:rsidP="00F92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92C90" w:rsidRPr="00910C0B" w:rsidRDefault="00F92C90" w:rsidP="00F92C9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2C90" w:rsidRPr="00910C0B" w:rsidRDefault="00F92C90" w:rsidP="00F92C9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E47577" w:rsidRDefault="00F92C90" w:rsidP="00F92C9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5A1B3B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6A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10C9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0C9">
        <w:rPr>
          <w:rFonts w:ascii="Times New Roman" w:eastAsia="Times New Roman" w:hAnsi="Times New Roman" w:cs="Times New Roman"/>
          <w:sz w:val="24"/>
          <w:szCs w:val="24"/>
        </w:rPr>
        <w:t xml:space="preserve">сентября   </w:t>
      </w:r>
      <w:r w:rsidR="00786A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5B5C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10C0B" w:rsidRPr="005A1B3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="00A61CB3"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26BD">
        <w:rPr>
          <w:rFonts w:ascii="Times New Roman" w:eastAsia="Times New Roman" w:hAnsi="Times New Roman" w:cs="Times New Roman"/>
          <w:sz w:val="24"/>
          <w:szCs w:val="24"/>
        </w:rPr>
        <w:tab/>
      </w:r>
      <w:r w:rsidR="00DF4A9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4B10C9">
        <w:rPr>
          <w:rFonts w:ascii="Times New Roman" w:eastAsia="Times New Roman" w:hAnsi="Times New Roman" w:cs="Times New Roman"/>
          <w:sz w:val="24"/>
          <w:szCs w:val="24"/>
        </w:rPr>
        <w:t>438</w:t>
      </w:r>
    </w:p>
    <w:p w:rsidR="00F92C90" w:rsidRPr="00E47577" w:rsidRDefault="00F92C90" w:rsidP="00F92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A3B8B" w:rsidRPr="009C19EA" w:rsidTr="00EF28A0">
        <w:trPr>
          <w:trHeight w:val="1736"/>
        </w:trPr>
        <w:tc>
          <w:tcPr>
            <w:tcW w:w="5211" w:type="dxa"/>
          </w:tcPr>
          <w:p w:rsidR="000A3B8B" w:rsidRPr="009C19EA" w:rsidRDefault="000A3B8B" w:rsidP="00620EB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19E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</w:t>
            </w:r>
            <w:r w:rsidR="00F1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круга от 01 ноября </w:t>
            </w:r>
            <w:r w:rsidR="00620EB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 № 850 «О</w:t>
            </w:r>
            <w:r w:rsidRPr="009C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0EB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 формирования,</w:t>
            </w:r>
            <w:r w:rsidR="00EF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0EB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и опубликования перечня муниципального имущества, предоставляемого во владение и (или) пользование на долгосрочной основе субъектам малого и среднего предпринимательства</w:t>
            </w:r>
            <w:r w:rsidRPr="009C1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</w:tr>
    </w:tbl>
    <w:p w:rsidR="00F92C90" w:rsidRPr="009C19EA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9C19EA" w:rsidRDefault="00F92C90" w:rsidP="006107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</w:t>
      </w:r>
      <w:r w:rsidR="00101868">
        <w:rPr>
          <w:rFonts w:ascii="Times New Roman" w:eastAsia="Times New Roman" w:hAnsi="Times New Roman" w:cs="Times New Roman"/>
          <w:sz w:val="28"/>
          <w:szCs w:val="28"/>
        </w:rPr>
        <w:t xml:space="preserve">со статьей 14.1 и </w:t>
      </w:r>
      <w:r w:rsidR="00EF28A0">
        <w:rPr>
          <w:rFonts w:ascii="Times New Roman" w:eastAsia="Times New Roman" w:hAnsi="Times New Roman" w:cs="Times New Roman"/>
          <w:sz w:val="28"/>
          <w:szCs w:val="28"/>
        </w:rPr>
        <w:t>частью 4.1. статьи 18 Федерального закона от 24 июля 2007 года № 209-ФЗ «О развитии малого и среднего предпринимательства в Российской Федерации», руководствуясь пунктом 4(1)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на основании Устава муниципального образования «Ягоднинский городской округ»</w:t>
      </w:r>
      <w:r w:rsidR="005A1B3B" w:rsidRPr="009C19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19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F92C90" w:rsidRPr="00E47577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C90" w:rsidRPr="00E47577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9C19EA" w:rsidRDefault="00F92C90" w:rsidP="006107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>вление администрации Ягоднинского горо</w:t>
      </w:r>
      <w:r w:rsidR="0061074E">
        <w:rPr>
          <w:rFonts w:ascii="Times New Roman" w:eastAsia="Times New Roman" w:hAnsi="Times New Roman" w:cs="Times New Roman"/>
          <w:sz w:val="28"/>
          <w:szCs w:val="28"/>
        </w:rPr>
        <w:t>дского округа от 01.11.</w:t>
      </w:r>
      <w:r w:rsidR="00EF28A0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28A0">
        <w:rPr>
          <w:rFonts w:ascii="Times New Roman" w:eastAsia="Times New Roman" w:hAnsi="Times New Roman" w:cs="Times New Roman"/>
          <w:sz w:val="28"/>
          <w:szCs w:val="28"/>
        </w:rPr>
        <w:t xml:space="preserve"> № 850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28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28A0" w:rsidRPr="009C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eastAsia="Times New Roman" w:hAnsi="Times New Roman" w:cs="Times New Roman"/>
          <w:sz w:val="28"/>
          <w:szCs w:val="28"/>
        </w:rPr>
        <w:t>порядке формирования, ведения и опубликования перечня муниципального имущества, предоставляемого во владение и (или) пользование на долгосрочной основе субъектам малого и среднего предпринимательства</w:t>
      </w:r>
      <w:r w:rsidR="009C19E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в редакции, согласно приложению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>влению.</w:t>
      </w:r>
    </w:p>
    <w:p w:rsidR="00F92C90" w:rsidRPr="009C19EA" w:rsidRDefault="00593AF2" w:rsidP="006107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92C90" w:rsidRPr="009C19EA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910C0B" w:rsidRPr="009C19EA">
        <w:rPr>
          <w:sz w:val="28"/>
          <w:szCs w:val="28"/>
        </w:rPr>
        <w:t xml:space="preserve"> </w:t>
      </w:r>
      <w:r w:rsidR="00F16DEC">
        <w:rPr>
          <w:sz w:val="28"/>
          <w:szCs w:val="28"/>
        </w:rPr>
        <w:t>.</w:t>
      </w:r>
    </w:p>
    <w:p w:rsidR="00F92C90" w:rsidRPr="009C19EA" w:rsidRDefault="00593AF2" w:rsidP="006107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EA18E8" w:rsidRPr="009C19EA">
        <w:rPr>
          <w:rFonts w:ascii="Times New Roman" w:eastAsia="Times New Roman" w:hAnsi="Times New Roman" w:cs="Times New Roman"/>
          <w:sz w:val="28"/>
          <w:szCs w:val="28"/>
        </w:rPr>
        <w:t>на руководителя к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 xml:space="preserve">омитета по </w:t>
      </w:r>
      <w:r w:rsidR="00EF28A0">
        <w:rPr>
          <w:rFonts w:ascii="Times New Roman" w:eastAsia="Times New Roman" w:hAnsi="Times New Roman" w:cs="Times New Roman"/>
          <w:sz w:val="28"/>
          <w:szCs w:val="28"/>
        </w:rPr>
        <w:t>управлению муниципальным имуществом администрации Ягоднинского городского округа</w:t>
      </w:r>
      <w:r w:rsidR="00881B56">
        <w:rPr>
          <w:rFonts w:ascii="Times New Roman" w:eastAsia="Times New Roman" w:hAnsi="Times New Roman" w:cs="Times New Roman"/>
          <w:sz w:val="28"/>
          <w:szCs w:val="28"/>
        </w:rPr>
        <w:t xml:space="preserve"> Малькову Н.В. </w:t>
      </w:r>
    </w:p>
    <w:p w:rsidR="00F92C90" w:rsidRPr="009C19EA" w:rsidRDefault="00F92C90" w:rsidP="006107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9C19EA" w:rsidRDefault="00F92C90" w:rsidP="0061074E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9C19EA" w:rsidRDefault="00F92C90" w:rsidP="00F92C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8F7AC5" w:rsidRPr="009C19E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F92C90" w:rsidRPr="009C19EA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EF28A0">
        <w:rPr>
          <w:rFonts w:ascii="Times New Roman" w:eastAsia="Times New Roman" w:hAnsi="Times New Roman" w:cs="Times New Roman"/>
          <w:sz w:val="28"/>
          <w:szCs w:val="28"/>
        </w:rPr>
        <w:tab/>
      </w:r>
      <w:r w:rsidR="00EF28A0">
        <w:rPr>
          <w:rFonts w:ascii="Times New Roman" w:eastAsia="Times New Roman" w:hAnsi="Times New Roman" w:cs="Times New Roman"/>
          <w:sz w:val="28"/>
          <w:szCs w:val="28"/>
        </w:rPr>
        <w:tab/>
      </w:r>
      <w:r w:rsidR="00EF28A0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>Н.Б.Олейник</w:t>
      </w:r>
    </w:p>
    <w:p w:rsidR="00F92C90" w:rsidRPr="009C19EA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90" w:rsidRPr="009C19EA" w:rsidRDefault="00F92C90" w:rsidP="00F92C90">
      <w:pPr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682E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>
        <w:rPr>
          <w:rFonts w:ascii="Times New Roman" w:eastAsia="Times New Roman" w:hAnsi="Times New Roman" w:cs="Arial"/>
          <w:sz w:val="24"/>
          <w:szCs w:val="26"/>
        </w:rPr>
        <w:lastRenderedPageBreak/>
        <w:t xml:space="preserve">Приложение </w:t>
      </w:r>
    </w:p>
    <w:p w:rsidR="00F92C90" w:rsidRPr="00E10578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>
        <w:rPr>
          <w:rFonts w:ascii="Times New Roman" w:eastAsia="Times New Roman" w:hAnsi="Times New Roman" w:cs="Arial"/>
          <w:sz w:val="24"/>
          <w:szCs w:val="26"/>
        </w:rPr>
        <w:t>к постановлению</w:t>
      </w:r>
      <w:r w:rsidR="00F92C90" w:rsidRPr="00E10578">
        <w:rPr>
          <w:rFonts w:ascii="Times New Roman" w:eastAsia="Times New Roman" w:hAnsi="Times New Roman" w:cs="Arial"/>
          <w:sz w:val="24"/>
          <w:szCs w:val="26"/>
        </w:rPr>
        <w:t xml:space="preserve"> администрации</w:t>
      </w:r>
    </w:p>
    <w:p w:rsidR="00F92C90" w:rsidRPr="00E10578" w:rsidRDefault="00F92C90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F92C90" w:rsidRDefault="0004682E" w:rsidP="009C19EA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>
        <w:rPr>
          <w:rFonts w:ascii="Times New Roman" w:eastAsia="Times New Roman" w:hAnsi="Times New Roman" w:cs="Arial"/>
          <w:sz w:val="24"/>
          <w:szCs w:val="26"/>
        </w:rPr>
        <w:t>от «</w:t>
      </w:r>
      <w:r w:rsidR="004B10C9">
        <w:rPr>
          <w:rFonts w:ascii="Times New Roman" w:eastAsia="Times New Roman" w:hAnsi="Times New Roman" w:cs="Arial"/>
          <w:sz w:val="24"/>
          <w:szCs w:val="26"/>
        </w:rPr>
        <w:t>06</w:t>
      </w:r>
      <w:r w:rsidR="00EF28A0">
        <w:rPr>
          <w:rFonts w:ascii="Times New Roman" w:eastAsia="Times New Roman" w:hAnsi="Times New Roman" w:cs="Arial"/>
          <w:sz w:val="24"/>
          <w:szCs w:val="26"/>
        </w:rPr>
        <w:t xml:space="preserve">» </w:t>
      </w:r>
      <w:r w:rsidR="004B10C9">
        <w:rPr>
          <w:rFonts w:ascii="Times New Roman" w:eastAsia="Times New Roman" w:hAnsi="Times New Roman" w:cs="Arial"/>
          <w:sz w:val="24"/>
          <w:szCs w:val="26"/>
        </w:rPr>
        <w:t>сентября</w:t>
      </w:r>
      <w:r>
        <w:rPr>
          <w:rFonts w:ascii="Times New Roman" w:eastAsia="Times New Roman" w:hAnsi="Times New Roman" w:cs="Arial"/>
          <w:sz w:val="24"/>
          <w:szCs w:val="26"/>
        </w:rPr>
        <w:t xml:space="preserve">  2021</w:t>
      </w:r>
      <w:r w:rsidR="00F92C90" w:rsidRPr="00E10578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4B10C9">
        <w:rPr>
          <w:rFonts w:ascii="Times New Roman" w:eastAsia="Times New Roman" w:hAnsi="Times New Roman" w:cs="Arial"/>
          <w:sz w:val="24"/>
          <w:szCs w:val="26"/>
        </w:rPr>
        <w:t>438</w:t>
      </w:r>
    </w:p>
    <w:p w:rsidR="006F290A" w:rsidRDefault="006F290A" w:rsidP="006F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0A" w:rsidRDefault="006F290A" w:rsidP="006F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0A" w:rsidRPr="001B5DDC" w:rsidRDefault="006F290A" w:rsidP="006F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DDC">
        <w:rPr>
          <w:rFonts w:ascii="Times New Roman" w:eastAsia="Times New Roman" w:hAnsi="Times New Roman" w:cs="Times New Roman"/>
          <w:sz w:val="28"/>
          <w:szCs w:val="28"/>
        </w:rPr>
        <w:t>ИЗМЕНЕ</w:t>
      </w:r>
      <w:r w:rsidR="000D1393" w:rsidRPr="001B5D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ИЯ,</w:t>
      </w:r>
      <w:r w:rsidR="00881B56" w:rsidRPr="001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ПОСТАНОВЛЕНИЕ </w:t>
      </w:r>
    </w:p>
    <w:p w:rsidR="006F290A" w:rsidRPr="001B5DDC" w:rsidRDefault="006F290A" w:rsidP="006F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D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ГОРОДСКОГО ОКРУГА </w:t>
      </w:r>
    </w:p>
    <w:p w:rsidR="006F290A" w:rsidRPr="001B5DDC" w:rsidRDefault="006F290A" w:rsidP="006F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DDC">
        <w:rPr>
          <w:rFonts w:ascii="Times New Roman" w:eastAsia="Times New Roman" w:hAnsi="Times New Roman" w:cs="Times New Roman"/>
          <w:sz w:val="28"/>
          <w:szCs w:val="28"/>
        </w:rPr>
        <w:t>ОТ 01 НОЯБРЯ 2018 ГОДА №</w:t>
      </w:r>
      <w:r w:rsidR="00610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850</w:t>
      </w:r>
    </w:p>
    <w:p w:rsidR="006F290A" w:rsidRDefault="006F290A" w:rsidP="006F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90A" w:rsidRDefault="006F290A" w:rsidP="0061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5DDC" w:rsidRPr="001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В Порядке формирования, ведения и опубликования перечня муниципального имущества, предоставляемого во владение и (или) пользование на долгосрочной основе субъектам малого и среднего пред</w:t>
      </w:r>
      <w:r w:rsidR="0061074E">
        <w:rPr>
          <w:rFonts w:ascii="Times New Roman" w:eastAsia="Times New Roman" w:hAnsi="Times New Roman" w:cs="Times New Roman"/>
          <w:sz w:val="28"/>
          <w:szCs w:val="28"/>
        </w:rPr>
        <w:t>принимательства, утвержденным у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казанным постановлением:</w:t>
      </w:r>
    </w:p>
    <w:p w:rsidR="00F16DEC" w:rsidRDefault="00F16DEC" w:rsidP="0061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1.1.Пункт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6DEC" w:rsidRPr="00F16DEC" w:rsidRDefault="00F16DEC" w:rsidP="0061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«1.Порядок формирования, ведения и обязательного опубликования перечня муниципального имущества, находящегося в собственности </w:t>
      </w:r>
      <w:r w:rsidR="00AD1F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«Ягоднинский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налоговой режим «Налог на профессиональный доход» и организациям, образующим инфраструктуру поддержки субъектов малого и среднего предпринимательства (далее</w:t>
      </w:r>
      <w:r w:rsidR="005B1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F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1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F05">
        <w:rPr>
          <w:rFonts w:ascii="Times New Roman" w:eastAsia="Times New Roman" w:hAnsi="Times New Roman" w:cs="Times New Roman"/>
          <w:sz w:val="28"/>
          <w:szCs w:val="28"/>
        </w:rPr>
        <w:t>Порядок), разработан в соответствии с Федеральным законом от 24.07.2007 № 209-ФЗ « О развития малого и среднего предпринимательства в Российской Федерации».</w:t>
      </w:r>
    </w:p>
    <w:p w:rsidR="00424D80" w:rsidRPr="001B5DDC" w:rsidRDefault="004739BA" w:rsidP="006F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 w:rsidR="006F290A" w:rsidRPr="001B5D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DDC" w:rsidRPr="001B5DD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24D80" w:rsidRPr="001B5DDC">
        <w:rPr>
          <w:rFonts w:ascii="Times New Roman" w:eastAsia="Times New Roman" w:hAnsi="Times New Roman" w:cs="Times New Roman"/>
          <w:sz w:val="28"/>
          <w:szCs w:val="28"/>
        </w:rPr>
        <w:t xml:space="preserve">ункт 3 раздела </w:t>
      </w:r>
      <w:r w:rsidR="00424D80" w:rsidRPr="001B5DD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24D80" w:rsidRPr="001B5DD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290A" w:rsidRPr="001B5DDC" w:rsidRDefault="00424D80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eastAsia="Times New Roman" w:hAnsi="Times New Roman" w:cs="Times New Roman"/>
          <w:sz w:val="28"/>
          <w:szCs w:val="28"/>
        </w:rPr>
        <w:t>«3.Имущество,</w:t>
      </w:r>
      <w:r w:rsidR="00DF4A98" w:rsidRPr="001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находящееся в собственности муниципального образования «Ягоднинский городской округ», включенное в Переч</w:t>
      </w:r>
      <w:r w:rsidR="00881B56" w:rsidRPr="001B5D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нь</w:t>
      </w:r>
      <w:r w:rsidR="001B5DDC" w:rsidRPr="001B5DD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 xml:space="preserve">редназначено для предоставления его во владение и (или) пользование на долгосрочной основе (в том числе по льготным ставкам арендной </w:t>
      </w:r>
      <w:r w:rsidR="00DF4A98" w:rsidRPr="001B5DDC">
        <w:rPr>
          <w:rFonts w:ascii="Times New Roman" w:eastAsia="Times New Roman" w:hAnsi="Times New Roman" w:cs="Times New Roman"/>
          <w:sz w:val="28"/>
          <w:szCs w:val="28"/>
        </w:rPr>
        <w:t>платы) субъ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>ектам малого и среднего предпринимательства (за исключением случаев, установленных  в частях 3,5 статьи 14 Федерального закона от 24.07.2007 № 209-ФЗ «О развитии малого и среднего предпринимательства в Российской Федерации) (далее –</w:t>
      </w:r>
      <w:r w:rsidR="001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eastAsia="Times New Roman" w:hAnsi="Times New Roman" w:cs="Times New Roman"/>
          <w:sz w:val="28"/>
          <w:szCs w:val="28"/>
        </w:rPr>
        <w:t xml:space="preserve">субъекты МСП), </w:t>
      </w:r>
      <w:r w:rsidRPr="001B5DDC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F290A" w:rsidRPr="001B5DDC">
        <w:rPr>
          <w:rFonts w:ascii="Times New Roman" w:hAnsi="Times New Roman" w:cs="Times New Roman"/>
          <w:sz w:val="28"/>
          <w:szCs w:val="28"/>
        </w:rPr>
        <w:t xml:space="preserve"> лиц</w:t>
      </w:r>
      <w:r w:rsidRPr="001B5DDC">
        <w:rPr>
          <w:rFonts w:ascii="Times New Roman" w:hAnsi="Times New Roman" w:cs="Times New Roman"/>
          <w:sz w:val="28"/>
          <w:szCs w:val="28"/>
        </w:rPr>
        <w:t>ам</w:t>
      </w:r>
      <w:r w:rsidR="006F290A" w:rsidRPr="001B5DDC">
        <w:rPr>
          <w:rFonts w:ascii="Times New Roman" w:hAnsi="Times New Roman" w:cs="Times New Roman"/>
          <w:sz w:val="28"/>
          <w:szCs w:val="28"/>
        </w:rPr>
        <w:t>, не являющихся индивидуальными предпринимателями и применяющ</w:t>
      </w:r>
      <w:r w:rsidR="0061074E">
        <w:rPr>
          <w:rFonts w:ascii="Times New Roman" w:hAnsi="Times New Roman" w:cs="Times New Roman"/>
          <w:sz w:val="28"/>
          <w:szCs w:val="28"/>
        </w:rPr>
        <w:t>их специальный налоговый режим «Налог на профессиональный доход»</w:t>
      </w:r>
      <w:r w:rsidR="006F290A" w:rsidRPr="001B5DDC">
        <w:rPr>
          <w:rFonts w:ascii="Times New Roman" w:hAnsi="Times New Roman" w:cs="Times New Roman"/>
          <w:sz w:val="28"/>
          <w:szCs w:val="28"/>
        </w:rPr>
        <w:t xml:space="preserve"> (далее - физические лица, применяющие специал</w:t>
      </w:r>
      <w:r w:rsidRPr="001B5DDC">
        <w:rPr>
          <w:rFonts w:ascii="Times New Roman" w:hAnsi="Times New Roman" w:cs="Times New Roman"/>
          <w:sz w:val="28"/>
          <w:szCs w:val="28"/>
        </w:rPr>
        <w:t>ьный налоговый режим) и организациям, образующим инфраструктуру поддержки субъектов МСП (за исключением указанных в статье 15 Федерального закона от 24.07.2007 года № 209-ФЗ государственных фондов поддержки научной, научно-технической инновационной деятельности, осуществляющих деятельность в форме государственных учреждений).</w:t>
      </w:r>
      <w:r w:rsidR="0023171C" w:rsidRPr="001B5DDC">
        <w:rPr>
          <w:rFonts w:ascii="Times New Roman" w:hAnsi="Times New Roman" w:cs="Times New Roman"/>
          <w:sz w:val="28"/>
          <w:szCs w:val="28"/>
        </w:rPr>
        <w:t>».</w:t>
      </w:r>
    </w:p>
    <w:p w:rsidR="00424D80" w:rsidRPr="001B5DDC" w:rsidRDefault="004739BA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B5DDC" w:rsidRPr="001B5DDC">
        <w:rPr>
          <w:rFonts w:ascii="Times New Roman" w:hAnsi="Times New Roman" w:cs="Times New Roman"/>
          <w:sz w:val="28"/>
          <w:szCs w:val="28"/>
        </w:rPr>
        <w:t>. П</w:t>
      </w:r>
      <w:r w:rsidR="002E48D5" w:rsidRPr="001B5DDC">
        <w:rPr>
          <w:rFonts w:ascii="Times New Roman" w:hAnsi="Times New Roman" w:cs="Times New Roman"/>
          <w:sz w:val="28"/>
          <w:szCs w:val="28"/>
        </w:rPr>
        <w:t xml:space="preserve">ункт 6 раздела </w:t>
      </w:r>
      <w:r w:rsidR="002E48D5" w:rsidRPr="001B5D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48D5" w:rsidRPr="001B5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34891" w:rsidRPr="001B5DDC">
        <w:rPr>
          <w:rFonts w:ascii="Times New Roman" w:hAnsi="Times New Roman" w:cs="Times New Roman"/>
          <w:sz w:val="28"/>
          <w:szCs w:val="28"/>
        </w:rPr>
        <w:t>:</w:t>
      </w:r>
    </w:p>
    <w:p w:rsidR="001B5DDC" w:rsidRDefault="00A34891" w:rsidP="001B5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«6.</w:t>
      </w:r>
      <w:r w:rsidR="00DF4A98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движимом и недвижимом имуществе, составляющем казну муниципального образования «Ягоднинский городской округ», которое по своему назначению может быть использовано субъектами МСП, физическими лицами, применяющими специальный налоговый режим и организациями, образующими инфраструктуру поддержки субъектов МСП, для осуществления их деятельности, не востребованном органами местного </w:t>
      </w:r>
      <w:r w:rsidRPr="001B5DDC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«Ягоднинский городской округ», созданными ими муниципальными учреждениями и муниципальными предприяти</w:t>
      </w:r>
      <w:r w:rsidR="00881B56" w:rsidRPr="001B5DDC">
        <w:rPr>
          <w:rFonts w:ascii="Times New Roman" w:hAnsi="Times New Roman" w:cs="Times New Roman"/>
          <w:sz w:val="28"/>
          <w:szCs w:val="28"/>
        </w:rPr>
        <w:t>я</w:t>
      </w:r>
      <w:r w:rsidRPr="001B5DDC">
        <w:rPr>
          <w:rFonts w:ascii="Times New Roman" w:hAnsi="Times New Roman" w:cs="Times New Roman"/>
          <w:sz w:val="28"/>
          <w:szCs w:val="28"/>
        </w:rPr>
        <w:t>ми для осуществления своих полномочий, соответ</w:t>
      </w:r>
      <w:r w:rsidR="00DF4A98" w:rsidRPr="001B5DDC">
        <w:rPr>
          <w:rFonts w:ascii="Times New Roman" w:hAnsi="Times New Roman" w:cs="Times New Roman"/>
          <w:sz w:val="28"/>
          <w:szCs w:val="28"/>
        </w:rPr>
        <w:t>ст</w:t>
      </w:r>
      <w:r w:rsidRPr="001B5DDC">
        <w:rPr>
          <w:rFonts w:ascii="Times New Roman" w:hAnsi="Times New Roman" w:cs="Times New Roman"/>
          <w:sz w:val="28"/>
          <w:szCs w:val="28"/>
        </w:rPr>
        <w:t>вующем следующим критериям:</w:t>
      </w:r>
    </w:p>
    <w:p w:rsidR="001B5DDC" w:rsidRDefault="001B5DDC" w:rsidP="001B5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91" w:rsidRPr="001B5DDC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МСП);</w:t>
      </w:r>
    </w:p>
    <w:p w:rsidR="001B5DDC" w:rsidRDefault="001B5DDC" w:rsidP="001B5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34891" w:rsidRPr="001B5DDC">
        <w:rPr>
          <w:rFonts w:ascii="Times New Roman" w:hAnsi="Times New Roman" w:cs="Times New Roman"/>
          <w:sz w:val="28"/>
          <w:szCs w:val="28"/>
        </w:rPr>
        <w:t>униципальное имущество не ограничено в обороте;</w:t>
      </w:r>
    </w:p>
    <w:p w:rsidR="001B5DDC" w:rsidRDefault="001B5DDC" w:rsidP="001B5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91" w:rsidRPr="001B5DDC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A34891" w:rsidRPr="001B5DDC" w:rsidRDefault="001B5DDC" w:rsidP="001B5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91" w:rsidRPr="001B5DDC">
        <w:rPr>
          <w:rFonts w:ascii="Times New Roman" w:hAnsi="Times New Roman" w:cs="Times New Roman"/>
          <w:sz w:val="28"/>
          <w:szCs w:val="28"/>
        </w:rPr>
        <w:t>муниципальное имущество не включено в прогнозный план (программу) приватизации</w:t>
      </w:r>
      <w:r w:rsidR="0061074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A34891" w:rsidRPr="001B5DDC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округ»;</w:t>
      </w:r>
    </w:p>
    <w:p w:rsidR="00A34891" w:rsidRPr="001B5DDC" w:rsidRDefault="001B5DDC" w:rsidP="001B5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91" w:rsidRPr="001B5DDC"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реконструкции;</w:t>
      </w:r>
    </w:p>
    <w:p w:rsidR="00A34891" w:rsidRPr="001B5DDC" w:rsidRDefault="001B5DDC" w:rsidP="001B5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91" w:rsidRPr="001B5DDC">
        <w:rPr>
          <w:rFonts w:ascii="Times New Roman" w:hAnsi="Times New Roman" w:cs="Times New Roman"/>
          <w:sz w:val="28"/>
          <w:szCs w:val="28"/>
        </w:rPr>
        <w:t>срок службы движимого имущества составляет не менее пяти лет.</w:t>
      </w:r>
      <w:r w:rsidR="0061074E">
        <w:rPr>
          <w:rFonts w:ascii="Times New Roman" w:hAnsi="Times New Roman" w:cs="Times New Roman"/>
          <w:sz w:val="28"/>
          <w:szCs w:val="28"/>
        </w:rPr>
        <w:t>».</w:t>
      </w:r>
    </w:p>
    <w:p w:rsidR="00A34891" w:rsidRPr="001B5DDC" w:rsidRDefault="004739BA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34891" w:rsidRPr="001B5DDC">
        <w:rPr>
          <w:rFonts w:ascii="Times New Roman" w:hAnsi="Times New Roman" w:cs="Times New Roman"/>
          <w:sz w:val="28"/>
          <w:szCs w:val="28"/>
        </w:rPr>
        <w:t>.</w:t>
      </w:r>
      <w:r w:rsidR="00DF4A98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="001B5DDC" w:rsidRPr="001B5DDC">
        <w:rPr>
          <w:rFonts w:ascii="Times New Roman" w:hAnsi="Times New Roman" w:cs="Times New Roman"/>
          <w:sz w:val="28"/>
          <w:szCs w:val="28"/>
        </w:rPr>
        <w:t>П</w:t>
      </w:r>
      <w:r w:rsidR="00A34891" w:rsidRPr="001B5DDC">
        <w:rPr>
          <w:rFonts w:ascii="Times New Roman" w:hAnsi="Times New Roman" w:cs="Times New Roman"/>
          <w:sz w:val="28"/>
          <w:szCs w:val="28"/>
        </w:rPr>
        <w:t xml:space="preserve">ункт 8 раздела </w:t>
      </w:r>
      <w:r w:rsidR="00A34891" w:rsidRPr="001B5D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4891" w:rsidRPr="001B5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4891" w:rsidRPr="001B5DDC" w:rsidRDefault="00A34891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«8.</w:t>
      </w:r>
      <w:r w:rsidR="00DF4A98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>В Перечень не может включаться следующее имущество:</w:t>
      </w:r>
    </w:p>
    <w:p w:rsidR="00A34891" w:rsidRPr="001B5DDC" w:rsidRDefault="00A34891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1)</w:t>
      </w:r>
      <w:r w:rsidR="0023171C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>находящееся во владении и (или) пользовании субъектов МСП, физических лиц, применяющих специальный налоговый режим и организаций, образующих инфраструктуру поддержки субъектов МСП,</w:t>
      </w:r>
      <w:r w:rsidR="00BE1A02" w:rsidRPr="001B5DDC">
        <w:rPr>
          <w:rFonts w:ascii="Times New Roman" w:hAnsi="Times New Roman" w:cs="Times New Roman"/>
          <w:sz w:val="28"/>
          <w:szCs w:val="28"/>
        </w:rPr>
        <w:t xml:space="preserve"> которым в соответ</w:t>
      </w:r>
      <w:r w:rsidR="00881B56" w:rsidRPr="001B5DDC">
        <w:rPr>
          <w:rFonts w:ascii="Times New Roman" w:hAnsi="Times New Roman" w:cs="Times New Roman"/>
          <w:sz w:val="28"/>
          <w:szCs w:val="28"/>
        </w:rPr>
        <w:t>ст</w:t>
      </w:r>
      <w:r w:rsidR="00BE1A02" w:rsidRPr="001B5DDC">
        <w:rPr>
          <w:rFonts w:ascii="Times New Roman" w:hAnsi="Times New Roman" w:cs="Times New Roman"/>
          <w:sz w:val="28"/>
          <w:szCs w:val="28"/>
        </w:rPr>
        <w:t>вии с Федеральным законом от 24.07.2007 года № 209-ФЗ «О развитии малого и среднего предпринимательства в Российской Федерации» не может оказываться имущественная поддержка;</w:t>
      </w:r>
    </w:p>
    <w:p w:rsidR="00BE1A02" w:rsidRPr="001B5DDC" w:rsidRDefault="00BE1A02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2)</w:t>
      </w:r>
      <w:r w:rsidR="0023171C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>арендуемое субъектами МСП, физическими лицами, применяющими специальный налоговый режим и организациями, образующими инфраструктуру поддержки субъектов МСП, имеющими преимущественное право на его выкуп в соответствии с Федеральным законом от 22.07.2008 № 159-ФЗ «Об особенностях отчуждения недвижимого имущества, находящегося в государ</w:t>
      </w:r>
      <w:r w:rsidR="00DF4A98" w:rsidRPr="001B5DDC">
        <w:rPr>
          <w:rFonts w:ascii="Times New Roman" w:hAnsi="Times New Roman" w:cs="Times New Roman"/>
          <w:sz w:val="28"/>
          <w:szCs w:val="28"/>
        </w:rPr>
        <w:t>ст</w:t>
      </w:r>
      <w:r w:rsidRPr="001B5DDC">
        <w:rPr>
          <w:rFonts w:ascii="Times New Roman" w:hAnsi="Times New Roman" w:cs="Times New Roman"/>
          <w:sz w:val="28"/>
          <w:szCs w:val="28"/>
        </w:rPr>
        <w:t xml:space="preserve">венной собственности субъектов Российской Федерации или в муниципальной собственности и арендуемого </w:t>
      </w:r>
      <w:r w:rsidR="0080371C" w:rsidRPr="001B5DDC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предпринимательства, и о внесении изменений в отдельные  законодательные акты Российской Федерации»;</w:t>
      </w:r>
      <w:r w:rsidR="0061074E">
        <w:rPr>
          <w:rFonts w:ascii="Times New Roman" w:hAnsi="Times New Roman" w:cs="Times New Roman"/>
          <w:sz w:val="28"/>
          <w:szCs w:val="28"/>
        </w:rPr>
        <w:t>».</w:t>
      </w:r>
    </w:p>
    <w:p w:rsidR="0080371C" w:rsidRPr="001B5DDC" w:rsidRDefault="004739BA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0371C" w:rsidRPr="001B5DDC">
        <w:rPr>
          <w:rFonts w:ascii="Times New Roman" w:hAnsi="Times New Roman" w:cs="Times New Roman"/>
          <w:sz w:val="28"/>
          <w:szCs w:val="28"/>
        </w:rPr>
        <w:t>.</w:t>
      </w:r>
      <w:r w:rsidR="0023171C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="001B5DDC" w:rsidRPr="001B5DDC">
        <w:rPr>
          <w:rFonts w:ascii="Times New Roman" w:hAnsi="Times New Roman" w:cs="Times New Roman"/>
          <w:sz w:val="28"/>
          <w:szCs w:val="28"/>
        </w:rPr>
        <w:t>П</w:t>
      </w:r>
      <w:r w:rsidR="0080371C" w:rsidRPr="001B5DDC">
        <w:rPr>
          <w:rFonts w:ascii="Times New Roman" w:hAnsi="Times New Roman" w:cs="Times New Roman"/>
          <w:sz w:val="28"/>
          <w:szCs w:val="28"/>
        </w:rPr>
        <w:t>одпункт 7 п</w:t>
      </w:r>
      <w:r w:rsidR="001B5DDC" w:rsidRPr="001B5DDC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0371C" w:rsidRPr="001B5DDC">
        <w:rPr>
          <w:rFonts w:ascii="Times New Roman" w:hAnsi="Times New Roman" w:cs="Times New Roman"/>
          <w:sz w:val="28"/>
          <w:szCs w:val="28"/>
        </w:rPr>
        <w:t xml:space="preserve">11 раздела </w:t>
      </w:r>
      <w:r w:rsidR="0080371C" w:rsidRPr="001B5D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371C" w:rsidRPr="001B5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371C" w:rsidRPr="001B5DDC" w:rsidRDefault="0023171C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«</w:t>
      </w:r>
      <w:r w:rsidR="0080371C" w:rsidRPr="001B5DDC">
        <w:rPr>
          <w:rFonts w:ascii="Times New Roman" w:hAnsi="Times New Roman" w:cs="Times New Roman"/>
          <w:sz w:val="28"/>
          <w:szCs w:val="28"/>
        </w:rPr>
        <w:t>7) невостребованности имущества субъектами МСП, физическими лицами, применяющими специальный налоговый режим и организациями, образующими инфраструктуру поддержки субъектов МСП, в течение не менее двух лет со дня включения сведений об имуществе в Перечень и поступления заявления в отношении такого имущества о заключении концессионного соглашения, инвестиционного договора либо заявления  о предоставлении такого имущества в аренду от лица, не являющегося субъектом МСП, физическим лицом, применяющим специальный налоговый режим и организацией, образующей инфраструктуру поддержки субъектов МСП</w:t>
      </w:r>
      <w:r w:rsidR="009344A0" w:rsidRPr="001B5DDC">
        <w:rPr>
          <w:rFonts w:ascii="Times New Roman" w:hAnsi="Times New Roman" w:cs="Times New Roman"/>
          <w:sz w:val="28"/>
          <w:szCs w:val="28"/>
        </w:rPr>
        <w:t>.</w:t>
      </w:r>
      <w:r w:rsidRPr="001B5DDC">
        <w:rPr>
          <w:rFonts w:ascii="Times New Roman" w:hAnsi="Times New Roman" w:cs="Times New Roman"/>
          <w:sz w:val="28"/>
          <w:szCs w:val="28"/>
        </w:rPr>
        <w:t>»</w:t>
      </w:r>
      <w:r w:rsidR="0061074E">
        <w:rPr>
          <w:rFonts w:ascii="Times New Roman" w:hAnsi="Times New Roman" w:cs="Times New Roman"/>
          <w:sz w:val="28"/>
          <w:szCs w:val="28"/>
        </w:rPr>
        <w:t>.</w:t>
      </w:r>
    </w:p>
    <w:p w:rsidR="009344A0" w:rsidRPr="001B5DDC" w:rsidRDefault="004739BA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B5DDC" w:rsidRPr="001B5DDC">
        <w:rPr>
          <w:rFonts w:ascii="Times New Roman" w:hAnsi="Times New Roman" w:cs="Times New Roman"/>
          <w:sz w:val="28"/>
          <w:szCs w:val="28"/>
        </w:rPr>
        <w:t xml:space="preserve">. Подпункт 11.4. пункта 11 </w:t>
      </w:r>
      <w:r w:rsidR="009344A0" w:rsidRPr="001B5DD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44A0" w:rsidRPr="001B5D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44A0" w:rsidRPr="001B5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44A0" w:rsidRPr="001B5DDC" w:rsidRDefault="0023171C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«</w:t>
      </w:r>
      <w:r w:rsidR="009344A0" w:rsidRPr="001B5DDC">
        <w:rPr>
          <w:rFonts w:ascii="Times New Roman" w:hAnsi="Times New Roman" w:cs="Times New Roman"/>
          <w:sz w:val="28"/>
          <w:szCs w:val="28"/>
        </w:rPr>
        <w:t>11.4.</w:t>
      </w:r>
      <w:r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="009344A0" w:rsidRPr="001B5DDC">
        <w:rPr>
          <w:rFonts w:ascii="Times New Roman" w:hAnsi="Times New Roman" w:cs="Times New Roman"/>
          <w:sz w:val="28"/>
          <w:szCs w:val="28"/>
        </w:rPr>
        <w:t>Уполномоченный орган вправе исключить сведени</w:t>
      </w:r>
      <w:r w:rsidR="00CF5956">
        <w:rPr>
          <w:rFonts w:ascii="Times New Roman" w:hAnsi="Times New Roman" w:cs="Times New Roman"/>
          <w:sz w:val="28"/>
          <w:szCs w:val="28"/>
        </w:rPr>
        <w:t>я о муниципальном имуществе из П</w:t>
      </w:r>
      <w:r w:rsidR="009344A0" w:rsidRPr="001B5DDC">
        <w:rPr>
          <w:rFonts w:ascii="Times New Roman" w:hAnsi="Times New Roman" w:cs="Times New Roman"/>
          <w:sz w:val="28"/>
          <w:szCs w:val="28"/>
        </w:rPr>
        <w:t>еречня, если в течение 2 лет со дня включения сведен</w:t>
      </w:r>
      <w:r w:rsidR="00CF5956">
        <w:rPr>
          <w:rFonts w:ascii="Times New Roman" w:hAnsi="Times New Roman" w:cs="Times New Roman"/>
          <w:sz w:val="28"/>
          <w:szCs w:val="28"/>
        </w:rPr>
        <w:t>ий о муниципальном имуществе в П</w:t>
      </w:r>
      <w:r w:rsidR="009344A0" w:rsidRPr="001B5DDC">
        <w:rPr>
          <w:rFonts w:ascii="Times New Roman" w:hAnsi="Times New Roman" w:cs="Times New Roman"/>
          <w:sz w:val="28"/>
          <w:szCs w:val="28"/>
        </w:rPr>
        <w:t xml:space="preserve">еречень в отношении такого имущества от субъектов МСП, физических лиц, применяющих специальный налоговый режим и </w:t>
      </w:r>
      <w:r w:rsidR="009344A0" w:rsidRPr="001B5DDC">
        <w:rPr>
          <w:rFonts w:ascii="Times New Roman" w:hAnsi="Times New Roman" w:cs="Times New Roman"/>
          <w:sz w:val="28"/>
          <w:szCs w:val="28"/>
        </w:rPr>
        <w:lastRenderedPageBreak/>
        <w:t>организаций, образующих инфраструктуру поддержки субъектов МСП, не поступило:</w:t>
      </w:r>
    </w:p>
    <w:p w:rsidR="009344A0" w:rsidRPr="001B5DDC" w:rsidRDefault="009344A0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</w:t>
      </w:r>
      <w:r w:rsidR="00B71705" w:rsidRPr="001B5DDC">
        <w:rPr>
          <w:rFonts w:ascii="Times New Roman" w:hAnsi="Times New Roman" w:cs="Times New Roman"/>
          <w:sz w:val="28"/>
          <w:szCs w:val="28"/>
        </w:rPr>
        <w:t xml:space="preserve"> пользования в отношении муниципального имущества;</w:t>
      </w:r>
    </w:p>
    <w:p w:rsidR="00B71705" w:rsidRPr="001B5DDC" w:rsidRDefault="00B71705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</w:t>
      </w:r>
      <w:r w:rsidR="00881B56" w:rsidRPr="001B5DDC">
        <w:rPr>
          <w:rFonts w:ascii="Times New Roman" w:hAnsi="Times New Roman" w:cs="Times New Roman"/>
          <w:sz w:val="28"/>
          <w:szCs w:val="28"/>
        </w:rPr>
        <w:t>о</w:t>
      </w:r>
      <w:r w:rsidRPr="001B5DDC">
        <w:rPr>
          <w:rFonts w:ascii="Times New Roman" w:hAnsi="Times New Roman" w:cs="Times New Roman"/>
          <w:sz w:val="28"/>
          <w:szCs w:val="28"/>
        </w:rPr>
        <w:t>ра может быть осуществлено без проведения аукциона (конкурса) в случаях, предусмотренных Федеральным законом «О защите конкуренции».</w:t>
      </w:r>
      <w:r w:rsidR="0023171C" w:rsidRPr="001B5DDC">
        <w:rPr>
          <w:rFonts w:ascii="Times New Roman" w:hAnsi="Times New Roman" w:cs="Times New Roman"/>
          <w:sz w:val="28"/>
          <w:szCs w:val="28"/>
        </w:rPr>
        <w:t>».</w:t>
      </w:r>
    </w:p>
    <w:p w:rsidR="00B71705" w:rsidRPr="001B5DDC" w:rsidRDefault="004739BA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B5DDC" w:rsidRPr="001B5DDC">
        <w:rPr>
          <w:rFonts w:ascii="Times New Roman" w:hAnsi="Times New Roman" w:cs="Times New Roman"/>
          <w:sz w:val="28"/>
          <w:szCs w:val="28"/>
        </w:rPr>
        <w:t>. П</w:t>
      </w:r>
      <w:r w:rsidR="00CF5956">
        <w:rPr>
          <w:rFonts w:ascii="Times New Roman" w:hAnsi="Times New Roman" w:cs="Times New Roman"/>
          <w:sz w:val="28"/>
          <w:szCs w:val="28"/>
        </w:rPr>
        <w:t xml:space="preserve">ункт 12 </w:t>
      </w:r>
      <w:r w:rsidR="00B71705" w:rsidRPr="001B5DD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71705" w:rsidRPr="001B5D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1705" w:rsidRPr="001B5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3171C" w:rsidRPr="001B5DDC">
        <w:rPr>
          <w:rFonts w:ascii="Times New Roman" w:hAnsi="Times New Roman" w:cs="Times New Roman"/>
          <w:sz w:val="28"/>
          <w:szCs w:val="28"/>
        </w:rPr>
        <w:t>:</w:t>
      </w:r>
    </w:p>
    <w:p w:rsidR="0023171C" w:rsidRDefault="0023171C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«12.</w:t>
      </w:r>
      <w:r w:rsidR="001B5DDC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>Внесение сведений об имуществе в Пер</w:t>
      </w:r>
      <w:r w:rsidR="00881B56" w:rsidRPr="001B5DDC">
        <w:rPr>
          <w:rFonts w:ascii="Times New Roman" w:hAnsi="Times New Roman" w:cs="Times New Roman"/>
          <w:sz w:val="28"/>
          <w:szCs w:val="28"/>
        </w:rPr>
        <w:t>е</w:t>
      </w:r>
      <w:r w:rsidRPr="001B5DDC">
        <w:rPr>
          <w:rFonts w:ascii="Times New Roman" w:hAnsi="Times New Roman" w:cs="Times New Roman"/>
          <w:sz w:val="28"/>
          <w:szCs w:val="28"/>
        </w:rPr>
        <w:t>чень</w:t>
      </w:r>
      <w:r w:rsidR="001B5DDC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="00DD5028">
        <w:rPr>
          <w:rFonts w:ascii="Times New Roman" w:hAnsi="Times New Roman" w:cs="Times New Roman"/>
          <w:sz w:val="28"/>
          <w:szCs w:val="28"/>
        </w:rPr>
        <w:t>(</w:t>
      </w:r>
      <w:r w:rsidRPr="001B5DDC">
        <w:rPr>
          <w:rFonts w:ascii="Times New Roman" w:hAnsi="Times New Roman" w:cs="Times New Roman"/>
          <w:sz w:val="28"/>
          <w:szCs w:val="28"/>
        </w:rPr>
        <w:t>в том числе ежегодное дополнение), а так же исключение сведений об имуществе из Перечня осуществляются постановлением администрации Ягоднинского горо</w:t>
      </w:r>
      <w:r w:rsidR="00881B56" w:rsidRPr="001B5DDC">
        <w:rPr>
          <w:rFonts w:ascii="Times New Roman" w:hAnsi="Times New Roman" w:cs="Times New Roman"/>
          <w:sz w:val="28"/>
          <w:szCs w:val="28"/>
        </w:rPr>
        <w:t>дского округа об утверждении Пер</w:t>
      </w:r>
      <w:r w:rsidRPr="001B5DDC">
        <w:rPr>
          <w:rFonts w:ascii="Times New Roman" w:hAnsi="Times New Roman" w:cs="Times New Roman"/>
          <w:sz w:val="28"/>
          <w:szCs w:val="28"/>
        </w:rPr>
        <w:t>ечня или о внесении в него изменений на основе предложений федеральных органов исполнительной власти,</w:t>
      </w:r>
      <w:r w:rsidR="00881B56"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Магаданской области, органов местного самоуправления </w:t>
      </w:r>
      <w:r w:rsidR="00CF5956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1B5DDC">
        <w:rPr>
          <w:rFonts w:ascii="Times New Roman" w:hAnsi="Times New Roman" w:cs="Times New Roman"/>
          <w:sz w:val="28"/>
          <w:szCs w:val="28"/>
        </w:rPr>
        <w:t xml:space="preserve">, общероссийских </w:t>
      </w:r>
      <w:r w:rsidR="00205FB0" w:rsidRPr="001B5DDC">
        <w:rPr>
          <w:rFonts w:ascii="Times New Roman" w:hAnsi="Times New Roman" w:cs="Times New Roman"/>
          <w:sz w:val="28"/>
          <w:szCs w:val="28"/>
        </w:rPr>
        <w:t>некоммерческих организаций, выражающих интересы субъектов МСП, акционерного общества «Федеральная корпорация по развитию малого и среднего предпринимательства», физических лиц, применяющих специальный налоговый режим и организаций, образующих инфраструктуру поддержки субъектов МСП.».</w:t>
      </w:r>
    </w:p>
    <w:p w:rsidR="00CF5956" w:rsidRDefault="004739BA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F5956">
        <w:rPr>
          <w:rFonts w:ascii="Times New Roman" w:hAnsi="Times New Roman" w:cs="Times New Roman"/>
          <w:sz w:val="28"/>
          <w:szCs w:val="28"/>
        </w:rPr>
        <w:t>. Пунк</w:t>
      </w:r>
      <w:r w:rsidR="002D33C4">
        <w:rPr>
          <w:rFonts w:ascii="Times New Roman" w:hAnsi="Times New Roman" w:cs="Times New Roman"/>
          <w:sz w:val="28"/>
          <w:szCs w:val="28"/>
        </w:rPr>
        <w:t>т</w:t>
      </w:r>
      <w:r w:rsidR="00CF5956">
        <w:rPr>
          <w:rFonts w:ascii="Times New Roman" w:hAnsi="Times New Roman" w:cs="Times New Roman"/>
          <w:sz w:val="28"/>
          <w:szCs w:val="28"/>
        </w:rPr>
        <w:t xml:space="preserve"> 13 Раздела </w:t>
      </w:r>
      <w:r w:rsidR="00CF59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59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5956" w:rsidRPr="00CF5956" w:rsidRDefault="00CF5956" w:rsidP="0042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«13.Перечень и изменения в него подлежат обязательному опубликованию в газете «Северная правда» и размещению </w:t>
      </w:r>
      <w:r w:rsidRPr="009C19E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Ягоднинского городского округа </w:t>
      </w:r>
      <w:hyperlink r:id="rId10" w:history="1">
        <w:r w:rsidRPr="009C19EA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9C19EA">
        <w:rPr>
          <w:sz w:val="28"/>
          <w:szCs w:val="28"/>
        </w:rPr>
        <w:t xml:space="preserve"> </w:t>
      </w:r>
      <w:r w:rsidRPr="00CF59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10 рабочих дней со дня их утверждения.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290A" w:rsidRPr="001B5DDC" w:rsidRDefault="006F290A" w:rsidP="006F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F290A" w:rsidRPr="001B5DDC" w:rsidSect="00256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04" w:rsidRDefault="00C34104" w:rsidP="0018775B">
      <w:pPr>
        <w:spacing w:after="0" w:line="240" w:lineRule="auto"/>
      </w:pPr>
      <w:r>
        <w:separator/>
      </w:r>
    </w:p>
  </w:endnote>
  <w:endnote w:type="continuationSeparator" w:id="1">
    <w:p w:rsidR="00C34104" w:rsidRDefault="00C34104" w:rsidP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04" w:rsidRDefault="00C34104" w:rsidP="0018775B">
      <w:pPr>
        <w:spacing w:after="0" w:line="240" w:lineRule="auto"/>
      </w:pPr>
      <w:r>
        <w:separator/>
      </w:r>
    </w:p>
  </w:footnote>
  <w:footnote w:type="continuationSeparator" w:id="1">
    <w:p w:rsidR="00C34104" w:rsidRDefault="00C34104" w:rsidP="001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BA"/>
    <w:rsid w:val="00006615"/>
    <w:rsid w:val="00006735"/>
    <w:rsid w:val="00007268"/>
    <w:rsid w:val="00023361"/>
    <w:rsid w:val="000249FC"/>
    <w:rsid w:val="00026BAF"/>
    <w:rsid w:val="0003135F"/>
    <w:rsid w:val="00034661"/>
    <w:rsid w:val="000368BC"/>
    <w:rsid w:val="00041630"/>
    <w:rsid w:val="00041810"/>
    <w:rsid w:val="0004682E"/>
    <w:rsid w:val="00047B0D"/>
    <w:rsid w:val="00053B59"/>
    <w:rsid w:val="00062896"/>
    <w:rsid w:val="00062C6E"/>
    <w:rsid w:val="0006781C"/>
    <w:rsid w:val="00067F44"/>
    <w:rsid w:val="0007169F"/>
    <w:rsid w:val="00072807"/>
    <w:rsid w:val="00074D7D"/>
    <w:rsid w:val="00077C6A"/>
    <w:rsid w:val="00083929"/>
    <w:rsid w:val="00083A07"/>
    <w:rsid w:val="000968A9"/>
    <w:rsid w:val="000A13F4"/>
    <w:rsid w:val="000A2663"/>
    <w:rsid w:val="000A3B8B"/>
    <w:rsid w:val="000A4CF3"/>
    <w:rsid w:val="000A5B30"/>
    <w:rsid w:val="000B1746"/>
    <w:rsid w:val="000B1C41"/>
    <w:rsid w:val="000B69F9"/>
    <w:rsid w:val="000C3302"/>
    <w:rsid w:val="000C417B"/>
    <w:rsid w:val="000C7F7F"/>
    <w:rsid w:val="000D1393"/>
    <w:rsid w:val="000D2B1C"/>
    <w:rsid w:val="000D39B9"/>
    <w:rsid w:val="000E192A"/>
    <w:rsid w:val="000F0DB5"/>
    <w:rsid w:val="001009AF"/>
    <w:rsid w:val="00101868"/>
    <w:rsid w:val="001049EE"/>
    <w:rsid w:val="001207E9"/>
    <w:rsid w:val="001211FC"/>
    <w:rsid w:val="00121C6E"/>
    <w:rsid w:val="00123B7C"/>
    <w:rsid w:val="00125DF2"/>
    <w:rsid w:val="0013389E"/>
    <w:rsid w:val="001368F1"/>
    <w:rsid w:val="00141225"/>
    <w:rsid w:val="0014126A"/>
    <w:rsid w:val="001435A9"/>
    <w:rsid w:val="001451E9"/>
    <w:rsid w:val="001504A7"/>
    <w:rsid w:val="00152BFB"/>
    <w:rsid w:val="00165A4D"/>
    <w:rsid w:val="00167BAD"/>
    <w:rsid w:val="00170891"/>
    <w:rsid w:val="00171AFE"/>
    <w:rsid w:val="0018105C"/>
    <w:rsid w:val="00185369"/>
    <w:rsid w:val="0018775B"/>
    <w:rsid w:val="001953D6"/>
    <w:rsid w:val="001A492E"/>
    <w:rsid w:val="001A5607"/>
    <w:rsid w:val="001A5B07"/>
    <w:rsid w:val="001A7A33"/>
    <w:rsid w:val="001B2ABC"/>
    <w:rsid w:val="001B3F87"/>
    <w:rsid w:val="001B5DDC"/>
    <w:rsid w:val="001C0D84"/>
    <w:rsid w:val="001C6760"/>
    <w:rsid w:val="001E3850"/>
    <w:rsid w:val="001F0FD6"/>
    <w:rsid w:val="001F2360"/>
    <w:rsid w:val="00204F9E"/>
    <w:rsid w:val="00205FB0"/>
    <w:rsid w:val="0021523C"/>
    <w:rsid w:val="00221115"/>
    <w:rsid w:val="0022598A"/>
    <w:rsid w:val="0022601E"/>
    <w:rsid w:val="00230A1E"/>
    <w:rsid w:val="0023171C"/>
    <w:rsid w:val="00233EF2"/>
    <w:rsid w:val="002343A2"/>
    <w:rsid w:val="002351CB"/>
    <w:rsid w:val="00235E5A"/>
    <w:rsid w:val="002441A8"/>
    <w:rsid w:val="00245B5C"/>
    <w:rsid w:val="002534C7"/>
    <w:rsid w:val="002567EB"/>
    <w:rsid w:val="002600E6"/>
    <w:rsid w:val="00263D00"/>
    <w:rsid w:val="002654EA"/>
    <w:rsid w:val="002669DA"/>
    <w:rsid w:val="00274F56"/>
    <w:rsid w:val="0028128C"/>
    <w:rsid w:val="00282386"/>
    <w:rsid w:val="00283F6D"/>
    <w:rsid w:val="0029058F"/>
    <w:rsid w:val="00296A16"/>
    <w:rsid w:val="002C06B2"/>
    <w:rsid w:val="002D12F6"/>
    <w:rsid w:val="002D2211"/>
    <w:rsid w:val="002D33C4"/>
    <w:rsid w:val="002D6012"/>
    <w:rsid w:val="002E3CE8"/>
    <w:rsid w:val="002E48D5"/>
    <w:rsid w:val="003011B4"/>
    <w:rsid w:val="0030243C"/>
    <w:rsid w:val="0030320F"/>
    <w:rsid w:val="00305B52"/>
    <w:rsid w:val="00310449"/>
    <w:rsid w:val="003119DE"/>
    <w:rsid w:val="00317A4F"/>
    <w:rsid w:val="003229D3"/>
    <w:rsid w:val="00331143"/>
    <w:rsid w:val="003338CB"/>
    <w:rsid w:val="00334833"/>
    <w:rsid w:val="003354C0"/>
    <w:rsid w:val="00336BAF"/>
    <w:rsid w:val="00352D35"/>
    <w:rsid w:val="0035748F"/>
    <w:rsid w:val="0037476E"/>
    <w:rsid w:val="0038294B"/>
    <w:rsid w:val="00387CBD"/>
    <w:rsid w:val="003A11C0"/>
    <w:rsid w:val="003B4116"/>
    <w:rsid w:val="003B5D1D"/>
    <w:rsid w:val="003C0669"/>
    <w:rsid w:val="003C3B1F"/>
    <w:rsid w:val="003C6EEC"/>
    <w:rsid w:val="003D44A3"/>
    <w:rsid w:val="003D526E"/>
    <w:rsid w:val="003E3000"/>
    <w:rsid w:val="003F1D0A"/>
    <w:rsid w:val="003F43D0"/>
    <w:rsid w:val="003F75E7"/>
    <w:rsid w:val="003F7807"/>
    <w:rsid w:val="00401EA0"/>
    <w:rsid w:val="00407A7A"/>
    <w:rsid w:val="00410CF2"/>
    <w:rsid w:val="004126CE"/>
    <w:rsid w:val="00414DBC"/>
    <w:rsid w:val="0041618E"/>
    <w:rsid w:val="004209CB"/>
    <w:rsid w:val="0042446A"/>
    <w:rsid w:val="004244FE"/>
    <w:rsid w:val="00424D80"/>
    <w:rsid w:val="00425C1A"/>
    <w:rsid w:val="00431C03"/>
    <w:rsid w:val="00435BFF"/>
    <w:rsid w:val="00437F42"/>
    <w:rsid w:val="00447328"/>
    <w:rsid w:val="004527D6"/>
    <w:rsid w:val="00454328"/>
    <w:rsid w:val="004551E5"/>
    <w:rsid w:val="00457B83"/>
    <w:rsid w:val="00460870"/>
    <w:rsid w:val="004636C1"/>
    <w:rsid w:val="004739BA"/>
    <w:rsid w:val="0047691A"/>
    <w:rsid w:val="00481E81"/>
    <w:rsid w:val="00484D46"/>
    <w:rsid w:val="004909FE"/>
    <w:rsid w:val="004A1E65"/>
    <w:rsid w:val="004A75EB"/>
    <w:rsid w:val="004B0398"/>
    <w:rsid w:val="004B0679"/>
    <w:rsid w:val="004B10C9"/>
    <w:rsid w:val="004B152F"/>
    <w:rsid w:val="004B6397"/>
    <w:rsid w:val="004C144A"/>
    <w:rsid w:val="004C3D2A"/>
    <w:rsid w:val="004D368F"/>
    <w:rsid w:val="004E3AC0"/>
    <w:rsid w:val="004F363F"/>
    <w:rsid w:val="004F3DB1"/>
    <w:rsid w:val="004F5308"/>
    <w:rsid w:val="004F5A50"/>
    <w:rsid w:val="005033C0"/>
    <w:rsid w:val="00506DE4"/>
    <w:rsid w:val="005124EF"/>
    <w:rsid w:val="00527505"/>
    <w:rsid w:val="00531DDC"/>
    <w:rsid w:val="00536AA7"/>
    <w:rsid w:val="00561420"/>
    <w:rsid w:val="005622F1"/>
    <w:rsid w:val="00572BF0"/>
    <w:rsid w:val="00586AC0"/>
    <w:rsid w:val="00593AF2"/>
    <w:rsid w:val="0059679E"/>
    <w:rsid w:val="005A1187"/>
    <w:rsid w:val="005A1B3B"/>
    <w:rsid w:val="005A422A"/>
    <w:rsid w:val="005B1287"/>
    <w:rsid w:val="005B1C44"/>
    <w:rsid w:val="005C18FB"/>
    <w:rsid w:val="005C223B"/>
    <w:rsid w:val="005C6CF3"/>
    <w:rsid w:val="005D7021"/>
    <w:rsid w:val="005D7AA5"/>
    <w:rsid w:val="005F1AE4"/>
    <w:rsid w:val="005F487D"/>
    <w:rsid w:val="005F7D0D"/>
    <w:rsid w:val="00604EBA"/>
    <w:rsid w:val="006065E7"/>
    <w:rsid w:val="006079A8"/>
    <w:rsid w:val="0061074E"/>
    <w:rsid w:val="00611841"/>
    <w:rsid w:val="00611CC0"/>
    <w:rsid w:val="00617012"/>
    <w:rsid w:val="00620EB4"/>
    <w:rsid w:val="00621E34"/>
    <w:rsid w:val="00626EF5"/>
    <w:rsid w:val="00637073"/>
    <w:rsid w:val="00640A59"/>
    <w:rsid w:val="00642C70"/>
    <w:rsid w:val="0064639D"/>
    <w:rsid w:val="0065156E"/>
    <w:rsid w:val="00654AEE"/>
    <w:rsid w:val="006627CD"/>
    <w:rsid w:val="00662D3F"/>
    <w:rsid w:val="006666F3"/>
    <w:rsid w:val="00672709"/>
    <w:rsid w:val="00677EEE"/>
    <w:rsid w:val="00677FCA"/>
    <w:rsid w:val="00687114"/>
    <w:rsid w:val="006A1113"/>
    <w:rsid w:val="006A193A"/>
    <w:rsid w:val="006B1A30"/>
    <w:rsid w:val="006B2588"/>
    <w:rsid w:val="006B66F3"/>
    <w:rsid w:val="006C1D32"/>
    <w:rsid w:val="006D62C9"/>
    <w:rsid w:val="006E2369"/>
    <w:rsid w:val="006F023C"/>
    <w:rsid w:val="006F0E85"/>
    <w:rsid w:val="006F290A"/>
    <w:rsid w:val="006F3AD5"/>
    <w:rsid w:val="006F4774"/>
    <w:rsid w:val="006F49DF"/>
    <w:rsid w:val="006F543C"/>
    <w:rsid w:val="007000AB"/>
    <w:rsid w:val="00716041"/>
    <w:rsid w:val="007227FB"/>
    <w:rsid w:val="00723E48"/>
    <w:rsid w:val="0072568F"/>
    <w:rsid w:val="00733452"/>
    <w:rsid w:val="007361F5"/>
    <w:rsid w:val="007365FF"/>
    <w:rsid w:val="00737CA7"/>
    <w:rsid w:val="00740FE1"/>
    <w:rsid w:val="00742A16"/>
    <w:rsid w:val="00747BD1"/>
    <w:rsid w:val="007520BC"/>
    <w:rsid w:val="00752ECD"/>
    <w:rsid w:val="00753FF0"/>
    <w:rsid w:val="00760FFA"/>
    <w:rsid w:val="007635ED"/>
    <w:rsid w:val="00764BFC"/>
    <w:rsid w:val="007715AF"/>
    <w:rsid w:val="0078177C"/>
    <w:rsid w:val="00785A6C"/>
    <w:rsid w:val="00786A89"/>
    <w:rsid w:val="00787A87"/>
    <w:rsid w:val="00790A88"/>
    <w:rsid w:val="007A79DF"/>
    <w:rsid w:val="007B0E38"/>
    <w:rsid w:val="007C7A1D"/>
    <w:rsid w:val="007D3801"/>
    <w:rsid w:val="007D4121"/>
    <w:rsid w:val="007D5289"/>
    <w:rsid w:val="007E2A80"/>
    <w:rsid w:val="0080371C"/>
    <w:rsid w:val="008038E3"/>
    <w:rsid w:val="00804E2E"/>
    <w:rsid w:val="0080511D"/>
    <w:rsid w:val="00806532"/>
    <w:rsid w:val="00806645"/>
    <w:rsid w:val="00810A4B"/>
    <w:rsid w:val="00811567"/>
    <w:rsid w:val="00830E74"/>
    <w:rsid w:val="008351BF"/>
    <w:rsid w:val="00835CC0"/>
    <w:rsid w:val="00840E91"/>
    <w:rsid w:val="00844FA5"/>
    <w:rsid w:val="00853BA1"/>
    <w:rsid w:val="008629A2"/>
    <w:rsid w:val="00875F20"/>
    <w:rsid w:val="00877770"/>
    <w:rsid w:val="00881B56"/>
    <w:rsid w:val="008957D7"/>
    <w:rsid w:val="008B31A7"/>
    <w:rsid w:val="008B3869"/>
    <w:rsid w:val="008B403D"/>
    <w:rsid w:val="008B4416"/>
    <w:rsid w:val="008C3A4C"/>
    <w:rsid w:val="008C46B2"/>
    <w:rsid w:val="008D1F0C"/>
    <w:rsid w:val="008D3013"/>
    <w:rsid w:val="008D4512"/>
    <w:rsid w:val="008D4551"/>
    <w:rsid w:val="008E5CE7"/>
    <w:rsid w:val="008F2F2A"/>
    <w:rsid w:val="008F7AC5"/>
    <w:rsid w:val="00902918"/>
    <w:rsid w:val="00910C0B"/>
    <w:rsid w:val="009112ED"/>
    <w:rsid w:val="0091177F"/>
    <w:rsid w:val="00930EB4"/>
    <w:rsid w:val="009339C5"/>
    <w:rsid w:val="009341E7"/>
    <w:rsid w:val="009344A0"/>
    <w:rsid w:val="00936455"/>
    <w:rsid w:val="00937A00"/>
    <w:rsid w:val="00941644"/>
    <w:rsid w:val="0094703B"/>
    <w:rsid w:val="00947321"/>
    <w:rsid w:val="00972FAF"/>
    <w:rsid w:val="00974C73"/>
    <w:rsid w:val="009761A6"/>
    <w:rsid w:val="00981AEE"/>
    <w:rsid w:val="0098289C"/>
    <w:rsid w:val="009878AF"/>
    <w:rsid w:val="00994004"/>
    <w:rsid w:val="009A0A2E"/>
    <w:rsid w:val="009A7DE4"/>
    <w:rsid w:val="009B025B"/>
    <w:rsid w:val="009B75F1"/>
    <w:rsid w:val="009B7C51"/>
    <w:rsid w:val="009C19EA"/>
    <w:rsid w:val="009C53E0"/>
    <w:rsid w:val="009C606A"/>
    <w:rsid w:val="009D70BE"/>
    <w:rsid w:val="009E3340"/>
    <w:rsid w:val="009E75EE"/>
    <w:rsid w:val="009F3066"/>
    <w:rsid w:val="009F6070"/>
    <w:rsid w:val="00A04FAF"/>
    <w:rsid w:val="00A06EBE"/>
    <w:rsid w:val="00A125F1"/>
    <w:rsid w:val="00A1539F"/>
    <w:rsid w:val="00A21563"/>
    <w:rsid w:val="00A24006"/>
    <w:rsid w:val="00A26BEB"/>
    <w:rsid w:val="00A30B59"/>
    <w:rsid w:val="00A30E7A"/>
    <w:rsid w:val="00A32DF2"/>
    <w:rsid w:val="00A33BC1"/>
    <w:rsid w:val="00A34891"/>
    <w:rsid w:val="00A36C0C"/>
    <w:rsid w:val="00A45146"/>
    <w:rsid w:val="00A46BD7"/>
    <w:rsid w:val="00A502CD"/>
    <w:rsid w:val="00A564EC"/>
    <w:rsid w:val="00A56B91"/>
    <w:rsid w:val="00A57772"/>
    <w:rsid w:val="00A616CF"/>
    <w:rsid w:val="00A6183B"/>
    <w:rsid w:val="00A61CB3"/>
    <w:rsid w:val="00A71D67"/>
    <w:rsid w:val="00A72AA5"/>
    <w:rsid w:val="00A77558"/>
    <w:rsid w:val="00A839F8"/>
    <w:rsid w:val="00A83ADA"/>
    <w:rsid w:val="00A91054"/>
    <w:rsid w:val="00A9191C"/>
    <w:rsid w:val="00A91FC4"/>
    <w:rsid w:val="00A94330"/>
    <w:rsid w:val="00AA2E29"/>
    <w:rsid w:val="00AB091F"/>
    <w:rsid w:val="00AB6CA5"/>
    <w:rsid w:val="00AC36E4"/>
    <w:rsid w:val="00AD1F05"/>
    <w:rsid w:val="00AD1F32"/>
    <w:rsid w:val="00AD6718"/>
    <w:rsid w:val="00AE0A4C"/>
    <w:rsid w:val="00AF600B"/>
    <w:rsid w:val="00B00AA7"/>
    <w:rsid w:val="00B068C3"/>
    <w:rsid w:val="00B10B1E"/>
    <w:rsid w:val="00B12086"/>
    <w:rsid w:val="00B15554"/>
    <w:rsid w:val="00B172EF"/>
    <w:rsid w:val="00B24EA4"/>
    <w:rsid w:val="00B30D88"/>
    <w:rsid w:val="00B313F9"/>
    <w:rsid w:val="00B35CA0"/>
    <w:rsid w:val="00B446A7"/>
    <w:rsid w:val="00B45A8E"/>
    <w:rsid w:val="00B5137A"/>
    <w:rsid w:val="00B5298A"/>
    <w:rsid w:val="00B54A4E"/>
    <w:rsid w:val="00B63800"/>
    <w:rsid w:val="00B65CB9"/>
    <w:rsid w:val="00B701AF"/>
    <w:rsid w:val="00B71705"/>
    <w:rsid w:val="00B71A25"/>
    <w:rsid w:val="00B73C0D"/>
    <w:rsid w:val="00B742FF"/>
    <w:rsid w:val="00B812EE"/>
    <w:rsid w:val="00B9285A"/>
    <w:rsid w:val="00B9623C"/>
    <w:rsid w:val="00BA1CB0"/>
    <w:rsid w:val="00BA6DB7"/>
    <w:rsid w:val="00BB0F67"/>
    <w:rsid w:val="00BB47FE"/>
    <w:rsid w:val="00BC267C"/>
    <w:rsid w:val="00BC3FEC"/>
    <w:rsid w:val="00BC61E2"/>
    <w:rsid w:val="00BE024D"/>
    <w:rsid w:val="00BE0A47"/>
    <w:rsid w:val="00BE1A02"/>
    <w:rsid w:val="00BE3F0E"/>
    <w:rsid w:val="00BE42D5"/>
    <w:rsid w:val="00BF2083"/>
    <w:rsid w:val="00BF3C66"/>
    <w:rsid w:val="00BF5432"/>
    <w:rsid w:val="00C12A9A"/>
    <w:rsid w:val="00C15994"/>
    <w:rsid w:val="00C15FB7"/>
    <w:rsid w:val="00C211F7"/>
    <w:rsid w:val="00C25503"/>
    <w:rsid w:val="00C27185"/>
    <w:rsid w:val="00C275B0"/>
    <w:rsid w:val="00C34104"/>
    <w:rsid w:val="00C34361"/>
    <w:rsid w:val="00C35223"/>
    <w:rsid w:val="00C35D49"/>
    <w:rsid w:val="00C40247"/>
    <w:rsid w:val="00C41C54"/>
    <w:rsid w:val="00C42735"/>
    <w:rsid w:val="00C444D5"/>
    <w:rsid w:val="00C44806"/>
    <w:rsid w:val="00C518DE"/>
    <w:rsid w:val="00C5744D"/>
    <w:rsid w:val="00C63F63"/>
    <w:rsid w:val="00C705E1"/>
    <w:rsid w:val="00C76BA7"/>
    <w:rsid w:val="00C8393F"/>
    <w:rsid w:val="00C974CD"/>
    <w:rsid w:val="00CA0D8B"/>
    <w:rsid w:val="00CA1E23"/>
    <w:rsid w:val="00CA7575"/>
    <w:rsid w:val="00CB72FF"/>
    <w:rsid w:val="00CB7EFB"/>
    <w:rsid w:val="00CC7143"/>
    <w:rsid w:val="00CD25F1"/>
    <w:rsid w:val="00CD7736"/>
    <w:rsid w:val="00CF5230"/>
    <w:rsid w:val="00CF5956"/>
    <w:rsid w:val="00D11AC8"/>
    <w:rsid w:val="00D166DB"/>
    <w:rsid w:val="00D16E36"/>
    <w:rsid w:val="00D217B6"/>
    <w:rsid w:val="00D232DD"/>
    <w:rsid w:val="00D33F97"/>
    <w:rsid w:val="00D34647"/>
    <w:rsid w:val="00D72414"/>
    <w:rsid w:val="00D74F19"/>
    <w:rsid w:val="00D80049"/>
    <w:rsid w:val="00D808D0"/>
    <w:rsid w:val="00D84E95"/>
    <w:rsid w:val="00D86569"/>
    <w:rsid w:val="00D87EDC"/>
    <w:rsid w:val="00D87F67"/>
    <w:rsid w:val="00D923EE"/>
    <w:rsid w:val="00D92B69"/>
    <w:rsid w:val="00D97934"/>
    <w:rsid w:val="00DA134E"/>
    <w:rsid w:val="00DB1387"/>
    <w:rsid w:val="00DB1404"/>
    <w:rsid w:val="00DB1C57"/>
    <w:rsid w:val="00DB414D"/>
    <w:rsid w:val="00DB6DCA"/>
    <w:rsid w:val="00DB7247"/>
    <w:rsid w:val="00DC48F2"/>
    <w:rsid w:val="00DC7509"/>
    <w:rsid w:val="00DD5028"/>
    <w:rsid w:val="00DD61C3"/>
    <w:rsid w:val="00DE0D9A"/>
    <w:rsid w:val="00DE1B05"/>
    <w:rsid w:val="00DE597F"/>
    <w:rsid w:val="00DF2F58"/>
    <w:rsid w:val="00DF362F"/>
    <w:rsid w:val="00DF4A98"/>
    <w:rsid w:val="00E057D2"/>
    <w:rsid w:val="00E063C3"/>
    <w:rsid w:val="00E06778"/>
    <w:rsid w:val="00E10FBE"/>
    <w:rsid w:val="00E142B8"/>
    <w:rsid w:val="00E143EF"/>
    <w:rsid w:val="00E24E26"/>
    <w:rsid w:val="00E305D1"/>
    <w:rsid w:val="00E33085"/>
    <w:rsid w:val="00E337DA"/>
    <w:rsid w:val="00E40E40"/>
    <w:rsid w:val="00E447F1"/>
    <w:rsid w:val="00E45AC4"/>
    <w:rsid w:val="00E50306"/>
    <w:rsid w:val="00E55FE9"/>
    <w:rsid w:val="00E572D5"/>
    <w:rsid w:val="00E67162"/>
    <w:rsid w:val="00E67417"/>
    <w:rsid w:val="00E67891"/>
    <w:rsid w:val="00E76EE0"/>
    <w:rsid w:val="00E83585"/>
    <w:rsid w:val="00E91E07"/>
    <w:rsid w:val="00E96E02"/>
    <w:rsid w:val="00EA18E8"/>
    <w:rsid w:val="00EB0C25"/>
    <w:rsid w:val="00EB20A0"/>
    <w:rsid w:val="00EB2997"/>
    <w:rsid w:val="00EB487F"/>
    <w:rsid w:val="00EC36EA"/>
    <w:rsid w:val="00ED23B1"/>
    <w:rsid w:val="00ED61D3"/>
    <w:rsid w:val="00ED6BEC"/>
    <w:rsid w:val="00EE25F6"/>
    <w:rsid w:val="00EF104C"/>
    <w:rsid w:val="00EF17B6"/>
    <w:rsid w:val="00EF28A0"/>
    <w:rsid w:val="00EF4F36"/>
    <w:rsid w:val="00F02E63"/>
    <w:rsid w:val="00F071FB"/>
    <w:rsid w:val="00F079D3"/>
    <w:rsid w:val="00F16DEC"/>
    <w:rsid w:val="00F175BE"/>
    <w:rsid w:val="00F208B8"/>
    <w:rsid w:val="00F24FFE"/>
    <w:rsid w:val="00F339FD"/>
    <w:rsid w:val="00F40972"/>
    <w:rsid w:val="00F46B3D"/>
    <w:rsid w:val="00F62FC5"/>
    <w:rsid w:val="00F67EA0"/>
    <w:rsid w:val="00F76ACF"/>
    <w:rsid w:val="00F77B06"/>
    <w:rsid w:val="00F85A9A"/>
    <w:rsid w:val="00F87761"/>
    <w:rsid w:val="00F92C90"/>
    <w:rsid w:val="00F96101"/>
    <w:rsid w:val="00FA206D"/>
    <w:rsid w:val="00FA26BD"/>
    <w:rsid w:val="00FA3C47"/>
    <w:rsid w:val="00FA7C64"/>
    <w:rsid w:val="00FB0601"/>
    <w:rsid w:val="00FB2096"/>
    <w:rsid w:val="00FB5E94"/>
    <w:rsid w:val="00FB7AE0"/>
    <w:rsid w:val="00FC159C"/>
    <w:rsid w:val="00FC1C50"/>
    <w:rsid w:val="00FC72B0"/>
    <w:rsid w:val="00FD290F"/>
    <w:rsid w:val="00FD606B"/>
    <w:rsid w:val="00FD7F37"/>
    <w:rsid w:val="00FE2919"/>
    <w:rsid w:val="00FE4FC3"/>
    <w:rsid w:val="00FE7B4A"/>
    <w:rsid w:val="00FF1A06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4D"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D62-F50D-40DC-A0A4-5137279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9634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consultantplus://offline/ref=B169645707F7753F850763CFDAE79C6DA99EEEBD96CF4E1745E135E76D477A3EE60EFB73EE0AF094W0KBX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consultantplus://offline/ref=A0E0DD6558D8F53701F23956F127DE9A34B8CDCD24BD68095601938A48j2lBD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consultantplus://offline/ref=EBFEDCE9E39E866A7FEC1A42BA93BD390AE6D1E3CA9665D5FFC59F41E3c5kED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consultantplus://offline/ref=EBFEDCE9E39E866A7FEC1A42BA93BD390AE7D1E3CC9165D5FFC59F41E3c5kED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17</cp:revision>
  <cp:lastPrinted>2021-08-21T05:07:00Z</cp:lastPrinted>
  <dcterms:created xsi:type="dcterms:W3CDTF">2021-07-20T03:03:00Z</dcterms:created>
  <dcterms:modified xsi:type="dcterms:W3CDTF">2021-09-16T01:55:00Z</dcterms:modified>
</cp:coreProperties>
</file>