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E0" w:rsidRPr="00EE6EE0" w:rsidRDefault="00EE6EE0" w:rsidP="00EE6EE0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EE6EE0" w:rsidRPr="00EE6EE0" w:rsidRDefault="00EE6EE0" w:rsidP="00EE6EE0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EE6EE0">
        <w:rPr>
          <w:rFonts w:ascii="Times New Roman" w:eastAsia="Times New Roman" w:hAnsi="Times New Roman" w:cs="Times New Roman"/>
        </w:rPr>
        <w:t xml:space="preserve">    </w:t>
      </w:r>
    </w:p>
    <w:p w:rsidR="00EE6EE0" w:rsidRDefault="00EE6EE0" w:rsidP="00EE6EE0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ПРОЕКТ РЕШЕНИЯ</w:t>
      </w:r>
    </w:p>
    <w:p w:rsidR="008F2A7F" w:rsidRPr="00EE6EE0" w:rsidRDefault="008F2A7F" w:rsidP="00EE6EE0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E6EE0" w:rsidRPr="00EE6EE0" w:rsidTr="00EE6EE0">
        <w:tc>
          <w:tcPr>
            <w:tcW w:w="9606" w:type="dxa"/>
            <w:hideMark/>
          </w:tcPr>
          <w:p w:rsidR="00EE6EE0" w:rsidRPr="00EE6EE0" w:rsidRDefault="008F2A7F" w:rsidP="00EE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«28» февраля 2017г.</w:t>
            </w:r>
            <w:r w:rsidRPr="008F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EE6EE0" w:rsidRPr="00EE6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EE6EE0" w:rsidRPr="00EE6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  <w:p w:rsidR="00EE6EE0" w:rsidRPr="00EE6EE0" w:rsidRDefault="00EE6EE0" w:rsidP="00E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6E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EE6EE0" w:rsidRPr="00EE6EE0" w:rsidRDefault="00EE6EE0" w:rsidP="00EE6EE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E6EE0" w:rsidRPr="00EE6EE0" w:rsidRDefault="00EE6EE0" w:rsidP="00EE6EE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EE6EE0" w:rsidRPr="00EE6EE0" w:rsidRDefault="00EE6EE0" w:rsidP="00EE6EE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EE6EE0" w:rsidRPr="00EE6EE0" w:rsidRDefault="00EE6EE0" w:rsidP="00EE6EE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EE6EE0" w:rsidRPr="00EE6EE0" w:rsidRDefault="00EE6EE0" w:rsidP="00EE6EE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с Федеральным законом </w:t>
      </w:r>
      <w:r w:rsidRPr="00EE6EE0">
        <w:rPr>
          <w:rFonts w:ascii="Times New Roman" w:eastAsia="Calibri" w:hAnsi="Times New Roman" w:cs="Times New Roman"/>
          <w:sz w:val="28"/>
          <w:szCs w:val="28"/>
        </w:rPr>
        <w:t>от 28.12.2016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Федеральным законом от 28.12.2016 года № 494-ФЗ «О внесении изменений в отдельные законодательные акты Российской Федерации», Собрание представителей Ягоднинского городского округа</w:t>
      </w:r>
    </w:p>
    <w:p w:rsidR="00EE6EE0" w:rsidRPr="00EE6EE0" w:rsidRDefault="00EE6EE0" w:rsidP="00EE6EE0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EE0" w:rsidRPr="00EE6EE0" w:rsidRDefault="00EE6EE0" w:rsidP="00EE6EE0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E0" w:rsidRPr="00EE6EE0" w:rsidRDefault="00EE6EE0" w:rsidP="008F2A7F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изменения: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12 части 1 статьи 4 слова «</w:t>
      </w:r>
      <w:r w:rsidRPr="00EE6EE0">
        <w:rPr>
          <w:rFonts w:ascii="Times New Roman" w:eastAsia="Calibri" w:hAnsi="Times New Roman" w:cs="Times New Roman"/>
          <w:sz w:val="28"/>
          <w:szCs w:val="28"/>
        </w:rPr>
        <w:t>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1.2. Подпункт 1 части 4 статьи 16 изложить в следующей редакции: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 xml:space="preserve">«1) проект Устава Ягоднинского городского округа, а также проект муниципального нормативного правового акта о внесении изменений и дополнений в Устав Ягоднинского городского округа, кроме случаев, когда в Устав Ягоднинского городского округа вносятся изменения в форме точного воспроизведения положений </w:t>
      </w:r>
      <w:hyperlink r:id="rId4" w:history="1">
        <w:r w:rsidRPr="00EE6EE0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Конституции</w:t>
        </w:r>
      </w:hyperlink>
      <w:r w:rsidRPr="00EE6EE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Ягоднинского городского округа в соответствие с этими нормативными правовыми актами;»;</w:t>
      </w:r>
    </w:p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1.3. Статью 38 дополнить частью 6 следующего содержания: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образования.»;</w:t>
      </w:r>
    </w:p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 xml:space="preserve">1.4. Предложение 2 части 1 статьи 65 </w:t>
      </w:r>
      <w:proofErr w:type="gramStart"/>
      <w:r w:rsidRPr="00EE6EE0">
        <w:rPr>
          <w:rFonts w:ascii="Times New Roman" w:eastAsia="Calibri" w:hAnsi="Times New Roman" w:cs="Times New Roman"/>
          <w:sz w:val="28"/>
          <w:szCs w:val="28"/>
        </w:rPr>
        <w:t>изложить  в</w:t>
      </w:r>
      <w:proofErr w:type="gramEnd"/>
      <w:r w:rsidRPr="00EE6EE0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1.5. Статью 65 дополнить частью 6 следующего содержания: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t>«6. Приведение устава Ягоднинского городского округа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Ягоднинского городского округа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Ягоднинского городского округа, учета предложений граждан по нему, периодичности заседаний представительного органа Ягоднинского городского округа,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EE6EE0" w:rsidRPr="00EE6EE0" w:rsidRDefault="00EE6EE0" w:rsidP="00EE6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6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EE6EE0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EE6EE0" w:rsidRPr="00EE6EE0" w:rsidRDefault="00EE6EE0" w:rsidP="008F2A7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E0" w:rsidRPr="00EE6EE0" w:rsidRDefault="00EE6EE0" w:rsidP="008F2A7F">
      <w:pPr>
        <w:spacing w:after="0"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E0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E6EE0" w:rsidRPr="00EE6EE0" w:rsidRDefault="00EE6EE0" w:rsidP="008F2A7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bookmarkEnd w:id="0"/>
    <w:p w:rsidR="00EE6EE0" w:rsidRPr="00EE6EE0" w:rsidRDefault="00EE6EE0" w:rsidP="00EE6EE0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E6EE0" w:rsidRPr="00EE6EE0" w:rsidRDefault="00EE6EE0" w:rsidP="00EE6EE0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EE6EE0" w:rsidRPr="00EE6EE0" w:rsidTr="00EE6EE0">
        <w:tc>
          <w:tcPr>
            <w:tcW w:w="8789" w:type="dxa"/>
          </w:tcPr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</w:tcPr>
          <w:p w:rsidR="00EE6EE0" w:rsidRPr="00EE6EE0" w:rsidRDefault="00EE6EE0" w:rsidP="00E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6EE0" w:rsidRPr="00EE6EE0" w:rsidRDefault="00EE6EE0" w:rsidP="00EE6EE0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E0" w:rsidRPr="00EE6EE0" w:rsidRDefault="00EE6EE0" w:rsidP="00EE6EE0">
      <w:pPr>
        <w:spacing w:after="200" w:line="276" w:lineRule="auto"/>
        <w:rPr>
          <w:rFonts w:ascii="Calibri" w:eastAsia="Calibri" w:hAnsi="Calibri" w:cs="Times New Roman"/>
        </w:rPr>
      </w:pPr>
    </w:p>
    <w:p w:rsidR="005C5FC5" w:rsidRDefault="005C5FC5"/>
    <w:sectPr w:rsidR="005C5FC5" w:rsidSect="008F2A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C8"/>
    <w:rsid w:val="00360A68"/>
    <w:rsid w:val="005C5FC5"/>
    <w:rsid w:val="008F2A7F"/>
    <w:rsid w:val="009A02E5"/>
    <w:rsid w:val="00B24CC8"/>
    <w:rsid w:val="00E11FDB"/>
    <w:rsid w:val="00E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90B-AA73-48C8-8464-8ECE8CA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0EAE4DC1E42608357C7112D718AAF5A39CD35E8E9D8A3F0F5036rD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dcterms:created xsi:type="dcterms:W3CDTF">2017-02-28T02:47:00Z</dcterms:created>
  <dcterms:modified xsi:type="dcterms:W3CDTF">2017-02-28T02:51:00Z</dcterms:modified>
</cp:coreProperties>
</file>