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5126F9" w:rsidRDefault="00BE0032" w:rsidP="00993B2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5126F9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5126F9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5126F9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126F9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5126F9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5126F9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5126F9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5126F9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(8 41343) 2-35-29, факс  (8 41343) 2-20-42, </w:t>
      </w:r>
      <w:r w:rsidRPr="005126F9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5126F9">
        <w:rPr>
          <w:rFonts w:ascii="Times New Roman" w:hAnsi="Times New Roman"/>
          <w:sz w:val="12"/>
          <w:szCs w:val="12"/>
          <w:lang w:eastAsia="ru-RU"/>
        </w:rPr>
        <w:t>-</w:t>
      </w:r>
      <w:r w:rsidRPr="005126F9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5126F9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6F9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5126F9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5126F9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6F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5126F9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621388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621388">
        <w:rPr>
          <w:rFonts w:ascii="Times New Roman" w:eastAsia="Times New Roman" w:hAnsi="Times New Roman"/>
          <w:b/>
          <w:sz w:val="26"/>
          <w:szCs w:val="26"/>
          <w:lang w:eastAsia="ru-RU"/>
        </w:rPr>
        <w:t>19</w:t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323279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213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 </w:t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1E07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4565E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 w:rsidR="00621388">
        <w:rPr>
          <w:rFonts w:ascii="Times New Roman" w:eastAsia="Times New Roman" w:hAnsi="Times New Roman"/>
          <w:b/>
          <w:sz w:val="26"/>
          <w:szCs w:val="26"/>
          <w:lang w:eastAsia="ru-RU"/>
        </w:rPr>
        <w:t>803</w:t>
      </w:r>
    </w:p>
    <w:p w:rsidR="00A54BF8" w:rsidRPr="00EC11E0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EC11E0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EC11E0" w:rsidTr="00A82AB9">
        <w:trPr>
          <w:trHeight w:val="1654"/>
        </w:trPr>
        <w:tc>
          <w:tcPr>
            <w:tcW w:w="4786" w:type="dxa"/>
          </w:tcPr>
          <w:p w:rsidR="00455CC1" w:rsidRPr="00EC11E0" w:rsidRDefault="0051409B" w:rsidP="000A241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EC11E0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EC11E0">
              <w:rPr>
                <w:sz w:val="26"/>
                <w:szCs w:val="26"/>
              </w:rPr>
              <w:t>Ягоднинского</w:t>
            </w:r>
            <w:proofErr w:type="spellEnd"/>
            <w:r w:rsidRPr="00EC11E0">
              <w:rPr>
                <w:sz w:val="26"/>
                <w:szCs w:val="26"/>
              </w:rPr>
              <w:t xml:space="preserve"> городского округа</w:t>
            </w:r>
            <w:r w:rsidR="00A82AB9" w:rsidRPr="00EC11E0">
              <w:rPr>
                <w:sz w:val="26"/>
                <w:szCs w:val="26"/>
              </w:rPr>
              <w:t xml:space="preserve"> от </w:t>
            </w:r>
            <w:r w:rsidR="000A2419" w:rsidRPr="00EC11E0">
              <w:rPr>
                <w:sz w:val="26"/>
                <w:szCs w:val="26"/>
              </w:rPr>
              <w:t>10.02</w:t>
            </w:r>
            <w:r w:rsidR="00A82AB9" w:rsidRPr="00EC11E0">
              <w:rPr>
                <w:sz w:val="26"/>
                <w:szCs w:val="26"/>
              </w:rPr>
              <w:t xml:space="preserve">.2016 г. № </w:t>
            </w:r>
            <w:r w:rsidR="000A2419" w:rsidRPr="00EC11E0">
              <w:rPr>
                <w:sz w:val="26"/>
                <w:szCs w:val="26"/>
              </w:rPr>
              <w:t>117</w:t>
            </w:r>
            <w:r w:rsidRPr="00EC11E0">
              <w:rPr>
                <w:sz w:val="26"/>
                <w:szCs w:val="26"/>
              </w:rPr>
              <w:t xml:space="preserve"> «</w:t>
            </w:r>
            <w:r w:rsidR="00A54BF8" w:rsidRPr="00EC11E0">
              <w:rPr>
                <w:sz w:val="26"/>
                <w:szCs w:val="26"/>
              </w:rPr>
              <w:t>О</w:t>
            </w:r>
            <w:r w:rsidR="002F5952" w:rsidRPr="00EC11E0">
              <w:rPr>
                <w:sz w:val="26"/>
                <w:szCs w:val="26"/>
              </w:rPr>
              <w:t>б утверждении</w:t>
            </w:r>
            <w:r w:rsidR="00A54BF8" w:rsidRPr="00EC11E0">
              <w:rPr>
                <w:sz w:val="26"/>
                <w:szCs w:val="26"/>
              </w:rPr>
              <w:t xml:space="preserve"> </w:t>
            </w:r>
            <w:r w:rsidR="00BE0032" w:rsidRPr="00EC11E0">
              <w:rPr>
                <w:sz w:val="26"/>
                <w:szCs w:val="26"/>
              </w:rPr>
              <w:t xml:space="preserve">муниципальной </w:t>
            </w:r>
            <w:r w:rsidR="00A54BF8" w:rsidRPr="00EC11E0">
              <w:rPr>
                <w:sz w:val="26"/>
                <w:szCs w:val="26"/>
              </w:rPr>
              <w:t>программ</w:t>
            </w:r>
            <w:r w:rsidR="002F5952" w:rsidRPr="00EC11E0">
              <w:rPr>
                <w:sz w:val="26"/>
                <w:szCs w:val="26"/>
              </w:rPr>
              <w:t>ы</w:t>
            </w:r>
            <w:r w:rsidR="00A54BF8" w:rsidRPr="00EC11E0">
              <w:rPr>
                <w:sz w:val="26"/>
                <w:szCs w:val="26"/>
              </w:rPr>
              <w:t xml:space="preserve"> «</w:t>
            </w:r>
            <w:r w:rsidR="00C4679B" w:rsidRPr="00EC11E0">
              <w:rPr>
                <w:sz w:val="26"/>
                <w:szCs w:val="26"/>
              </w:rPr>
              <w:t xml:space="preserve">Развитие торговли </w:t>
            </w:r>
            <w:r w:rsidR="00A54BF8" w:rsidRPr="00EC11E0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BE0032" w:rsidRPr="00EC11E0">
              <w:rPr>
                <w:sz w:val="26"/>
                <w:szCs w:val="26"/>
              </w:rPr>
              <w:t>Ягоднинского</w:t>
            </w:r>
            <w:proofErr w:type="spellEnd"/>
            <w:r w:rsidR="00BE0032" w:rsidRPr="00EC11E0">
              <w:rPr>
                <w:sz w:val="26"/>
                <w:szCs w:val="26"/>
              </w:rPr>
              <w:t xml:space="preserve"> городского округа </w:t>
            </w:r>
            <w:r w:rsidR="00A54BF8" w:rsidRPr="00EC11E0">
              <w:rPr>
                <w:sz w:val="26"/>
                <w:szCs w:val="26"/>
              </w:rPr>
              <w:t>на 201</w:t>
            </w:r>
            <w:r w:rsidR="00C4679B" w:rsidRPr="00EC11E0">
              <w:rPr>
                <w:sz w:val="26"/>
                <w:szCs w:val="26"/>
              </w:rPr>
              <w:t>6-2020</w:t>
            </w:r>
            <w:r w:rsidR="00A54BF8" w:rsidRPr="00EC11E0">
              <w:rPr>
                <w:sz w:val="26"/>
                <w:szCs w:val="26"/>
              </w:rPr>
              <w:t xml:space="preserve"> годы»</w:t>
            </w:r>
          </w:p>
        </w:tc>
      </w:tr>
    </w:tbl>
    <w:p w:rsidR="000A2419" w:rsidRPr="00EC11E0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EC11E0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C11E0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Ягоднинском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</w:t>
      </w:r>
      <w:proofErr w:type="gramEnd"/>
      <w:r w:rsidRPr="00EC11E0">
        <w:rPr>
          <w:rFonts w:ascii="Times New Roman" w:hAnsi="Times New Roman"/>
          <w:sz w:val="26"/>
          <w:szCs w:val="26"/>
        </w:rPr>
        <w:t xml:space="preserve"> округа», администрация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6A2B54" w:rsidRPr="00EC11E0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EC11E0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11E0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EC11E0">
        <w:rPr>
          <w:rFonts w:ascii="Times New Roman" w:hAnsi="Times New Roman"/>
          <w:b/>
          <w:bCs/>
          <w:sz w:val="26"/>
          <w:szCs w:val="26"/>
        </w:rPr>
        <w:t>А</w:t>
      </w:r>
      <w:r w:rsidRPr="00EC11E0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EC11E0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1. </w:t>
      </w:r>
      <w:r w:rsidR="00A82AB9" w:rsidRPr="00EC11E0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="00A82AB9"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A82AB9" w:rsidRPr="00EC11E0"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0A2419" w:rsidRPr="00EC11E0">
        <w:rPr>
          <w:rFonts w:ascii="Times New Roman" w:hAnsi="Times New Roman"/>
          <w:sz w:val="26"/>
          <w:szCs w:val="26"/>
        </w:rPr>
        <w:t>10</w:t>
      </w:r>
      <w:r w:rsidR="00A82AB9" w:rsidRPr="00EC11E0">
        <w:rPr>
          <w:rFonts w:ascii="Times New Roman" w:hAnsi="Times New Roman"/>
          <w:sz w:val="26"/>
          <w:szCs w:val="26"/>
        </w:rPr>
        <w:t>.</w:t>
      </w:r>
      <w:r w:rsidR="000A2419" w:rsidRPr="00EC11E0">
        <w:rPr>
          <w:rFonts w:ascii="Times New Roman" w:hAnsi="Times New Roman"/>
          <w:sz w:val="26"/>
          <w:szCs w:val="26"/>
        </w:rPr>
        <w:t>02.</w:t>
      </w:r>
      <w:r w:rsidR="00076C67" w:rsidRPr="00EC11E0">
        <w:rPr>
          <w:rFonts w:ascii="Times New Roman" w:hAnsi="Times New Roman"/>
          <w:sz w:val="26"/>
          <w:szCs w:val="26"/>
        </w:rPr>
        <w:t>2016 года № 117</w:t>
      </w:r>
      <w:r w:rsidR="0051409B" w:rsidRPr="00EC11E0">
        <w:rPr>
          <w:rFonts w:ascii="Times New Roman" w:hAnsi="Times New Roman"/>
          <w:sz w:val="26"/>
          <w:szCs w:val="26"/>
        </w:rPr>
        <w:t xml:space="preserve"> </w:t>
      </w:r>
      <w:r w:rsidR="00076C67" w:rsidRPr="00EC11E0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«Развитие торговли на территории </w:t>
      </w:r>
      <w:proofErr w:type="spellStart"/>
      <w:r w:rsidR="00076C67"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076C67" w:rsidRPr="00EC11E0">
        <w:rPr>
          <w:rFonts w:ascii="Times New Roman" w:hAnsi="Times New Roman"/>
          <w:sz w:val="26"/>
          <w:szCs w:val="26"/>
        </w:rPr>
        <w:t xml:space="preserve"> городского округа на 2016-2020 годы»</w:t>
      </w:r>
      <w:r w:rsidR="00A82AB9" w:rsidRPr="00EC11E0">
        <w:rPr>
          <w:rFonts w:ascii="Times New Roman" w:hAnsi="Times New Roman"/>
          <w:sz w:val="26"/>
          <w:szCs w:val="26"/>
        </w:rPr>
        <w:t>.</w:t>
      </w:r>
    </w:p>
    <w:p w:rsidR="00EC11E0" w:rsidRPr="00EC11E0" w:rsidRDefault="00EC11E0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7221" w:rsidRPr="00EC11E0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ab/>
      </w:r>
      <w:r w:rsidR="00BE0032" w:rsidRPr="00EC11E0">
        <w:rPr>
          <w:rFonts w:ascii="Times New Roman" w:hAnsi="Times New Roman"/>
          <w:sz w:val="26"/>
          <w:szCs w:val="26"/>
        </w:rPr>
        <w:t xml:space="preserve">2. </w:t>
      </w:r>
      <w:r w:rsidRPr="00EC11E0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 округа - http://yagodnoeadm.ru и вступает в силу с момента подписания</w:t>
      </w:r>
      <w:r w:rsidR="006C5EAC" w:rsidRPr="00EC11E0">
        <w:rPr>
          <w:rFonts w:ascii="Times New Roman" w:hAnsi="Times New Roman"/>
          <w:sz w:val="26"/>
          <w:szCs w:val="26"/>
        </w:rPr>
        <w:t>.</w:t>
      </w:r>
    </w:p>
    <w:p w:rsidR="00EC11E0" w:rsidRPr="00EC11E0" w:rsidRDefault="00EC11E0" w:rsidP="00EC11E0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C11E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11E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комитет по экономическим вопросам администрации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972C64" w:rsidRPr="00EC11E0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EC11E0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EC11E0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EC11E0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946BE6"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946BE6" w:rsidRPr="00EC11E0">
        <w:rPr>
          <w:rFonts w:ascii="Times New Roman" w:hAnsi="Times New Roman"/>
          <w:sz w:val="26"/>
          <w:szCs w:val="26"/>
        </w:rPr>
        <w:t xml:space="preserve"> </w:t>
      </w:r>
    </w:p>
    <w:p w:rsidR="0004571D" w:rsidRPr="00EC11E0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="004E542A" w:rsidRPr="00EC11E0">
        <w:rPr>
          <w:rFonts w:ascii="Times New Roman" w:hAnsi="Times New Roman"/>
          <w:sz w:val="26"/>
          <w:szCs w:val="26"/>
        </w:rPr>
        <w:tab/>
      </w:r>
      <w:r w:rsidR="004E542A" w:rsidRPr="00EC11E0">
        <w:rPr>
          <w:rFonts w:ascii="Times New Roman" w:hAnsi="Times New Roman"/>
          <w:sz w:val="26"/>
          <w:szCs w:val="26"/>
        </w:rPr>
        <w:tab/>
      </w:r>
      <w:r w:rsidR="004E542A" w:rsidRPr="00EC11E0">
        <w:rPr>
          <w:rFonts w:ascii="Times New Roman" w:hAnsi="Times New Roman"/>
          <w:sz w:val="26"/>
          <w:szCs w:val="26"/>
        </w:rPr>
        <w:tab/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Pr="00EC11E0">
        <w:rPr>
          <w:rFonts w:ascii="Times New Roman" w:hAnsi="Times New Roman"/>
          <w:sz w:val="26"/>
          <w:szCs w:val="26"/>
        </w:rPr>
        <w:t xml:space="preserve">П.Н. </w:t>
      </w:r>
      <w:proofErr w:type="spellStart"/>
      <w:r w:rsidRPr="00EC11E0">
        <w:rPr>
          <w:rFonts w:ascii="Times New Roman" w:hAnsi="Times New Roman"/>
          <w:sz w:val="26"/>
          <w:szCs w:val="26"/>
        </w:rPr>
        <w:t>Страдомский</w:t>
      </w:r>
      <w:proofErr w:type="spellEnd"/>
    </w:p>
    <w:p w:rsidR="00972C64" w:rsidRPr="005126F9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C11E0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E51841" w:rsidTr="00E51841">
        <w:tc>
          <w:tcPr>
            <w:tcW w:w="4786" w:type="dxa"/>
            <w:shd w:val="clear" w:color="auto" w:fill="auto"/>
          </w:tcPr>
          <w:p w:rsidR="00D43C23" w:rsidRPr="00076C67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0" w:name="Par26"/>
            <w:bookmarkStart w:id="1" w:name="Par37"/>
            <w:bookmarkEnd w:id="0"/>
            <w:bookmarkEnd w:id="1"/>
            <w:r w:rsidR="00D43C23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Утверждены </w:t>
            </w:r>
            <w:r w:rsidR="00D43C23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076C67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постановлением администрации </w:t>
            </w:r>
            <w:proofErr w:type="spellStart"/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  <w:r w:rsidR="00AB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</w:t>
            </w:r>
            <w:proofErr w:type="spellStart"/>
            <w:r w:rsidR="00AB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 w:rsidR="00AB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от </w:t>
            </w:r>
            <w:r w:rsidR="00076C67" w:rsidRPr="00076C67">
              <w:rPr>
                <w:rFonts w:ascii="Times New Roman" w:hAnsi="Times New Roman"/>
                <w:sz w:val="18"/>
                <w:szCs w:val="18"/>
              </w:rPr>
              <w:t xml:space="preserve">10.02.2016 г. № 117 «Об утверждении муниципальной программы «Развитие торговли на территории </w:t>
            </w:r>
            <w:proofErr w:type="spellStart"/>
            <w:r w:rsidR="00076C67" w:rsidRPr="00076C67">
              <w:rPr>
                <w:rFonts w:ascii="Times New Roman" w:hAnsi="Times New Roman"/>
                <w:sz w:val="18"/>
                <w:szCs w:val="18"/>
              </w:rPr>
              <w:t>Ягоднинского</w:t>
            </w:r>
            <w:proofErr w:type="spellEnd"/>
            <w:r w:rsidR="00076C67" w:rsidRPr="00076C67">
              <w:rPr>
                <w:rFonts w:ascii="Times New Roman" w:hAnsi="Times New Roman"/>
                <w:sz w:val="18"/>
                <w:szCs w:val="18"/>
              </w:rPr>
              <w:t xml:space="preserve"> городского округа на 2016-2020 годы»</w:t>
            </w:r>
          </w:p>
          <w:p w:rsidR="00D43C23" w:rsidRPr="00076C67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3C23" w:rsidRPr="00993B2C" w:rsidRDefault="00D43C23" w:rsidP="0062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6213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323279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E07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93B2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</w:t>
            </w:r>
            <w:r w:rsidR="006213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октября</w:t>
            </w:r>
            <w:r w:rsidR="00993B2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</w:t>
            </w:r>
            <w:r w:rsidR="008A0678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3279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2016 г. </w:t>
            </w:r>
            <w:r w:rsidR="006213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="006213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803</w:t>
            </w:r>
            <w:r w:rsidR="00993B2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____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AB9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6C67">
        <w:rPr>
          <w:rFonts w:ascii="Times New Roman" w:eastAsia="Times New Roman" w:hAnsi="Times New Roman"/>
          <w:sz w:val="24"/>
          <w:szCs w:val="24"/>
          <w:lang w:eastAsia="ru-RU"/>
        </w:rPr>
        <w:t>02.2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076C67">
        <w:rPr>
          <w:rFonts w:ascii="Times New Roman" w:eastAsia="Times New Roman" w:hAnsi="Times New Roman"/>
          <w:sz w:val="24"/>
          <w:szCs w:val="24"/>
          <w:lang w:eastAsia="ru-RU"/>
        </w:rPr>
        <w:t>117</w:t>
      </w:r>
    </w:p>
    <w:p w:rsidR="00192F8D" w:rsidRPr="00EE0DFF" w:rsidRDefault="00192F8D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F77" w:rsidRPr="00EC11E0" w:rsidRDefault="006C5EAC" w:rsidP="0023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DFF">
        <w:rPr>
          <w:rFonts w:ascii="Times New Roman" w:hAnsi="Times New Roman"/>
          <w:sz w:val="24"/>
          <w:szCs w:val="24"/>
        </w:rPr>
        <w:tab/>
      </w:r>
      <w:r w:rsidRPr="00EC11E0">
        <w:rPr>
          <w:rFonts w:ascii="Times New Roman" w:hAnsi="Times New Roman"/>
          <w:sz w:val="26"/>
          <w:szCs w:val="26"/>
        </w:rPr>
        <w:t xml:space="preserve">1. </w:t>
      </w:r>
      <w:r w:rsidR="00237C4F" w:rsidRPr="00EC11E0">
        <w:rPr>
          <w:rFonts w:ascii="Times New Roman" w:hAnsi="Times New Roman"/>
          <w:sz w:val="26"/>
          <w:szCs w:val="26"/>
        </w:rPr>
        <w:t xml:space="preserve">Приложение № 2 </w:t>
      </w:r>
      <w:r w:rsidR="00EC11E0" w:rsidRPr="00EC11E0">
        <w:rPr>
          <w:rFonts w:ascii="Times New Roman" w:hAnsi="Times New Roman"/>
          <w:sz w:val="26"/>
          <w:szCs w:val="26"/>
        </w:rPr>
        <w:t>к</w:t>
      </w:r>
      <w:r w:rsidRPr="00EC11E0">
        <w:rPr>
          <w:rFonts w:ascii="Times New Roman" w:hAnsi="Times New Roman"/>
          <w:bCs/>
          <w:sz w:val="26"/>
          <w:szCs w:val="26"/>
        </w:rPr>
        <w:t xml:space="preserve"> </w:t>
      </w:r>
      <w:r w:rsidR="007A525C" w:rsidRPr="00EC11E0">
        <w:rPr>
          <w:rFonts w:ascii="Times New Roman" w:hAnsi="Times New Roman"/>
          <w:bCs/>
          <w:sz w:val="26"/>
          <w:szCs w:val="26"/>
        </w:rPr>
        <w:t>муниципальной программ</w:t>
      </w:r>
      <w:r w:rsidR="00EC11E0" w:rsidRPr="00EC11E0">
        <w:rPr>
          <w:rFonts w:ascii="Times New Roman" w:hAnsi="Times New Roman"/>
          <w:bCs/>
          <w:sz w:val="26"/>
          <w:szCs w:val="26"/>
        </w:rPr>
        <w:t xml:space="preserve">е, утвержденной </w:t>
      </w:r>
      <w:r w:rsidR="00EC11E0" w:rsidRPr="00EC11E0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="00EC11E0"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EC11E0" w:rsidRPr="00EC11E0">
        <w:rPr>
          <w:rFonts w:ascii="Times New Roman" w:hAnsi="Times New Roman"/>
          <w:sz w:val="26"/>
          <w:szCs w:val="26"/>
        </w:rPr>
        <w:t xml:space="preserve"> городского округа от 10.02.2016 года № 117 «Об утверждении муниципальной программы «Развитие торговли на территории </w:t>
      </w:r>
      <w:proofErr w:type="spellStart"/>
      <w:r w:rsidR="00EC11E0"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EC11E0" w:rsidRPr="00EC11E0">
        <w:rPr>
          <w:rFonts w:ascii="Times New Roman" w:hAnsi="Times New Roman"/>
          <w:sz w:val="26"/>
          <w:szCs w:val="26"/>
        </w:rPr>
        <w:t xml:space="preserve"> городского округа на 2016-2020 годы»</w:t>
      </w:r>
      <w:r w:rsidR="007A525C" w:rsidRPr="00EC11E0">
        <w:rPr>
          <w:rFonts w:ascii="Times New Roman" w:hAnsi="Times New Roman"/>
          <w:bCs/>
          <w:sz w:val="26"/>
          <w:szCs w:val="26"/>
        </w:rPr>
        <w:t xml:space="preserve"> </w:t>
      </w:r>
      <w:r w:rsidR="00F31F77" w:rsidRPr="00EC11E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C11E0" w:rsidRDefault="00EC11E0" w:rsidP="00EC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0DFF" w:rsidRPr="00EC11E0" w:rsidRDefault="00237C4F" w:rsidP="00EC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«Перечень мероприятий муниципальной программы «Развитие торговли на территории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 округа на 2016 – 2020 гг.»</w:t>
      </w:r>
    </w:p>
    <w:p w:rsidR="00237C4F" w:rsidRPr="00EE0DFF" w:rsidRDefault="00EE0DFF" w:rsidP="00237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DF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851"/>
        <w:gridCol w:w="856"/>
        <w:gridCol w:w="766"/>
        <w:gridCol w:w="696"/>
        <w:gridCol w:w="696"/>
        <w:gridCol w:w="696"/>
        <w:gridCol w:w="967"/>
        <w:gridCol w:w="1985"/>
      </w:tblGrid>
      <w:tr w:rsidR="00237C4F" w:rsidRPr="00237C4F" w:rsidTr="00237C4F">
        <w:trPr>
          <w:trHeight w:val="153"/>
        </w:trPr>
        <w:tc>
          <w:tcPr>
            <w:tcW w:w="568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/</w:t>
            </w:r>
            <w:proofErr w:type="spell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4561" w:type="dxa"/>
            <w:gridSpan w:val="6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967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Ожидаемый результат</w:t>
            </w:r>
          </w:p>
        </w:tc>
      </w:tr>
      <w:tr w:rsidR="00237C4F" w:rsidRPr="00237C4F" w:rsidTr="00237C4F">
        <w:trPr>
          <w:trHeight w:val="138"/>
        </w:trPr>
        <w:tc>
          <w:tcPr>
            <w:tcW w:w="568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ИТОГО</w:t>
            </w:r>
          </w:p>
        </w:tc>
        <w:tc>
          <w:tcPr>
            <w:tcW w:w="3710" w:type="dxa"/>
            <w:gridSpan w:val="5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в т</w:t>
            </w:r>
            <w:proofErr w:type="gram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.ч</w:t>
            </w:r>
            <w:proofErr w:type="gramEnd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</w:p>
        </w:tc>
        <w:tc>
          <w:tcPr>
            <w:tcW w:w="967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2016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2017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2018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2019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2020</w:t>
            </w:r>
          </w:p>
        </w:tc>
        <w:tc>
          <w:tcPr>
            <w:tcW w:w="967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 Нормативное правовое, информационное и организационное обеспечение  развития торговли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1.1</w:t>
            </w: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Правовое совершенствование организационных вопросов в торговой сфере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1.2</w:t>
            </w: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ведение реестра торговых объектов 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2016 г.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единого информационного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пространства в сфере торговли, внесение в торговый реестр до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100,0 процентов хозяйствующих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субъектов, расположенных на территории района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1.3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2-ой квартал 2016 г.</w:t>
            </w: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 развития  торговой деятельности</w:t>
            </w: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Развитие торговой инфраструктуры потребительского рынка</w:t>
            </w:r>
          </w:p>
        </w:tc>
      </w:tr>
      <w:tr w:rsidR="00237C4F" w:rsidRPr="00237C4F" w:rsidTr="00237C4F">
        <w:trPr>
          <w:trHeight w:val="2752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2.1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 xml:space="preserve">Обеспечение развития в </w:t>
            </w:r>
            <w:proofErr w:type="spell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Ягоднинском</w:t>
            </w:r>
            <w:proofErr w:type="spellEnd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городском округе различных видов, форм  и форматов торговли для максимально полного  и бесперебойного  удовлетворения  потребностей населения в качественных и безопасных  товарах,  создание  социально-ориентированных секторов  торговой инфраструктуры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2.2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Содействие в оптимизации торговой </w:t>
            </w:r>
            <w:r w:rsidRPr="006530A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br/>
              <w:t xml:space="preserve">инфраструктуры за счет размещения нестационарных </w:t>
            </w:r>
            <w:r w:rsidRPr="006530A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торговых объектов в зонах, имеющих недостаток в торговом обслуживании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торгового обслуживания населения</w:t>
            </w: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3. Информационное обеспечение торговой деятельности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3.1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размещение на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официальном сайте администрации </w:t>
            </w:r>
            <w:proofErr w:type="spellStart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в Интернет - сети перечня торговых объектов в </w:t>
            </w:r>
            <w:proofErr w:type="spellStart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1-ый квартал 2016 г.</w:t>
            </w: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банка данных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торговых объектов, </w:t>
            </w:r>
            <w:proofErr w:type="spellStart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смельхозпроизводителей</w:t>
            </w:r>
            <w:proofErr w:type="spellEnd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4.Обеспечение экономической и территориальной доступности товаров и услуг торговли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для населения района</w:t>
            </w:r>
          </w:p>
          <w:p w:rsidR="002C31EE" w:rsidRPr="00237C4F" w:rsidRDefault="002C31EE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4.1.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Мониторинг ценовой  ситуации на потребительском рынке </w:t>
            </w:r>
            <w:proofErr w:type="spellStart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комплекса мер по стабилизации ценовой ситуации </w:t>
            </w:r>
          </w:p>
        </w:tc>
      </w:tr>
      <w:tr w:rsidR="00237C4F" w:rsidRPr="00EC11E0" w:rsidTr="00237C4F">
        <w:trPr>
          <w:trHeight w:val="169"/>
        </w:trPr>
        <w:tc>
          <w:tcPr>
            <w:tcW w:w="568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4.2.</w:t>
            </w:r>
          </w:p>
        </w:tc>
        <w:tc>
          <w:tcPr>
            <w:tcW w:w="2551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851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80,0</w:t>
            </w:r>
          </w:p>
        </w:tc>
        <w:tc>
          <w:tcPr>
            <w:tcW w:w="85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967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2017-2020 годы</w:t>
            </w:r>
          </w:p>
        </w:tc>
        <w:tc>
          <w:tcPr>
            <w:tcW w:w="1985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7C4F" w:rsidRPr="00EC11E0" w:rsidTr="00237C4F">
        <w:trPr>
          <w:trHeight w:val="2127"/>
        </w:trPr>
        <w:tc>
          <w:tcPr>
            <w:tcW w:w="568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4.3.</w:t>
            </w:r>
          </w:p>
        </w:tc>
        <w:tc>
          <w:tcPr>
            <w:tcW w:w="2551" w:type="dxa"/>
            <w:vAlign w:val="center"/>
          </w:tcPr>
          <w:p w:rsidR="00237C4F" w:rsidRPr="00EC11E0" w:rsidRDefault="00237C4F" w:rsidP="002C31E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</w:t>
            </w:r>
            <w:r w:rsidR="002C31EE" w:rsidRPr="00EC11E0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37C4F" w:rsidRPr="00EC11E0" w:rsidRDefault="00237C4F" w:rsidP="004565E6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="004565E6">
              <w:rPr>
                <w:rFonts w:ascii="Times New Roman" w:eastAsiaTheme="minorHAnsi" w:hAnsi="Times New Roman"/>
                <w:sz w:val="18"/>
                <w:szCs w:val="18"/>
              </w:rPr>
              <w:t>39</w:t>
            </w: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,0</w:t>
            </w:r>
          </w:p>
        </w:tc>
        <w:tc>
          <w:tcPr>
            <w:tcW w:w="856" w:type="dxa"/>
            <w:vAlign w:val="center"/>
          </w:tcPr>
          <w:p w:rsidR="00237C4F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39</w:t>
            </w:r>
            <w:r w:rsidR="00237C4F" w:rsidRPr="00EC11E0">
              <w:rPr>
                <w:rFonts w:ascii="Times New Roman" w:eastAsiaTheme="minorHAnsi" w:hAnsi="Times New Roman"/>
                <w:sz w:val="18"/>
                <w:szCs w:val="18"/>
              </w:rPr>
              <w:t>,0</w:t>
            </w:r>
          </w:p>
        </w:tc>
        <w:tc>
          <w:tcPr>
            <w:tcW w:w="76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967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5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65E6" w:rsidRPr="00EC11E0" w:rsidTr="00237C4F">
        <w:trPr>
          <w:trHeight w:val="2127"/>
        </w:trPr>
        <w:tc>
          <w:tcPr>
            <w:tcW w:w="568" w:type="dxa"/>
            <w:vAlign w:val="center"/>
          </w:tcPr>
          <w:p w:rsidR="004565E6" w:rsidRPr="004565E6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.4.</w:t>
            </w:r>
          </w:p>
        </w:tc>
        <w:tc>
          <w:tcPr>
            <w:tcW w:w="2551" w:type="dxa"/>
            <w:vAlign w:val="center"/>
          </w:tcPr>
          <w:p w:rsidR="004565E6" w:rsidRPr="00EC11E0" w:rsidRDefault="004565E6" w:rsidP="004565E6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хозяйствующим субъектам торговли в связи с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4565E6">
              <w:rPr>
                <w:rFonts w:ascii="Times New Roman" w:eastAsiaTheme="minorHAnsi" w:hAnsi="Times New Roman"/>
                <w:sz w:val="18"/>
                <w:szCs w:val="18"/>
              </w:rPr>
              <w:t>оставк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ой</w:t>
            </w:r>
            <w:r w:rsidRPr="004565E6">
              <w:rPr>
                <w:rFonts w:ascii="Times New Roman" w:eastAsiaTheme="minorHAnsi" w:hAnsi="Times New Roman"/>
                <w:sz w:val="18"/>
                <w:szCs w:val="18"/>
              </w:rPr>
              <w:t xml:space="preserve"> биоресурсов (рыбной продукции) для районной общественной организации коренных малочисленных народов Севера"</w:t>
            </w:r>
          </w:p>
        </w:tc>
        <w:tc>
          <w:tcPr>
            <w:tcW w:w="851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856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766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4565E6" w:rsidRPr="00EC11E0" w:rsidRDefault="004565E6" w:rsidP="004565E6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5" w:type="dxa"/>
            <w:vAlign w:val="center"/>
          </w:tcPr>
          <w:p w:rsidR="00D37258" w:rsidRPr="00EC11E0" w:rsidRDefault="00D37258" w:rsidP="00D37258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4565E6" w:rsidRPr="00EC11E0" w:rsidRDefault="004565E6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350,0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E0DFF" w:rsidRDefault="00EE0DFF" w:rsidP="0023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0DFF" w:rsidSect="00237C4F">
      <w:pgSz w:w="11906" w:h="16838"/>
      <w:pgMar w:top="540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667DE"/>
    <w:rsid w:val="00076C67"/>
    <w:rsid w:val="00080359"/>
    <w:rsid w:val="00086D8E"/>
    <w:rsid w:val="000A2419"/>
    <w:rsid w:val="000B25F9"/>
    <w:rsid w:val="000B7013"/>
    <w:rsid w:val="000C442A"/>
    <w:rsid w:val="000C7221"/>
    <w:rsid w:val="000E02EC"/>
    <w:rsid w:val="000F7DC0"/>
    <w:rsid w:val="00103E0A"/>
    <w:rsid w:val="00105007"/>
    <w:rsid w:val="00121007"/>
    <w:rsid w:val="0013605B"/>
    <w:rsid w:val="00141391"/>
    <w:rsid w:val="00163251"/>
    <w:rsid w:val="001728FF"/>
    <w:rsid w:val="00192254"/>
    <w:rsid w:val="001924B7"/>
    <w:rsid w:val="00192F8D"/>
    <w:rsid w:val="001A70CC"/>
    <w:rsid w:val="001C2CDB"/>
    <w:rsid w:val="001E0753"/>
    <w:rsid w:val="001F17D2"/>
    <w:rsid w:val="001F3831"/>
    <w:rsid w:val="0020623B"/>
    <w:rsid w:val="00211FA5"/>
    <w:rsid w:val="00237C4F"/>
    <w:rsid w:val="00241517"/>
    <w:rsid w:val="0024370E"/>
    <w:rsid w:val="00246B8E"/>
    <w:rsid w:val="00292C79"/>
    <w:rsid w:val="002A4770"/>
    <w:rsid w:val="002A7E44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81D51"/>
    <w:rsid w:val="00386F5C"/>
    <w:rsid w:val="003A248B"/>
    <w:rsid w:val="003D1612"/>
    <w:rsid w:val="0041000B"/>
    <w:rsid w:val="004216FE"/>
    <w:rsid w:val="004273AA"/>
    <w:rsid w:val="00436A14"/>
    <w:rsid w:val="00437031"/>
    <w:rsid w:val="00440E8B"/>
    <w:rsid w:val="00455CC1"/>
    <w:rsid w:val="004565E6"/>
    <w:rsid w:val="0046595D"/>
    <w:rsid w:val="004702C6"/>
    <w:rsid w:val="004834BF"/>
    <w:rsid w:val="004A7B5A"/>
    <w:rsid w:val="004B0910"/>
    <w:rsid w:val="004B0F80"/>
    <w:rsid w:val="004C5B76"/>
    <w:rsid w:val="004C7439"/>
    <w:rsid w:val="004D4A9D"/>
    <w:rsid w:val="004E542A"/>
    <w:rsid w:val="004F3A6F"/>
    <w:rsid w:val="004F788A"/>
    <w:rsid w:val="00500A24"/>
    <w:rsid w:val="00503CF7"/>
    <w:rsid w:val="00506B9D"/>
    <w:rsid w:val="005126F9"/>
    <w:rsid w:val="0051409B"/>
    <w:rsid w:val="00520283"/>
    <w:rsid w:val="0053434F"/>
    <w:rsid w:val="00534CFD"/>
    <w:rsid w:val="0054503A"/>
    <w:rsid w:val="005450AA"/>
    <w:rsid w:val="0056697C"/>
    <w:rsid w:val="00573E37"/>
    <w:rsid w:val="00575C61"/>
    <w:rsid w:val="00591AE1"/>
    <w:rsid w:val="005A4275"/>
    <w:rsid w:val="005B082D"/>
    <w:rsid w:val="005B53F6"/>
    <w:rsid w:val="005C2268"/>
    <w:rsid w:val="005E2F6F"/>
    <w:rsid w:val="00603BE0"/>
    <w:rsid w:val="00614FF1"/>
    <w:rsid w:val="00621388"/>
    <w:rsid w:val="00626FF6"/>
    <w:rsid w:val="0063668E"/>
    <w:rsid w:val="006530A8"/>
    <w:rsid w:val="0066500F"/>
    <w:rsid w:val="00674863"/>
    <w:rsid w:val="00684DD7"/>
    <w:rsid w:val="006A2B54"/>
    <w:rsid w:val="006B6096"/>
    <w:rsid w:val="006C5EAC"/>
    <w:rsid w:val="006D3A0C"/>
    <w:rsid w:val="006D62EF"/>
    <w:rsid w:val="006E7C73"/>
    <w:rsid w:val="006F0499"/>
    <w:rsid w:val="0070003E"/>
    <w:rsid w:val="0070036E"/>
    <w:rsid w:val="00726428"/>
    <w:rsid w:val="00727D2C"/>
    <w:rsid w:val="00727F9A"/>
    <w:rsid w:val="007356AF"/>
    <w:rsid w:val="00737C77"/>
    <w:rsid w:val="00772EF7"/>
    <w:rsid w:val="0077437D"/>
    <w:rsid w:val="00777C97"/>
    <w:rsid w:val="00785D8F"/>
    <w:rsid w:val="007A525C"/>
    <w:rsid w:val="007B1313"/>
    <w:rsid w:val="007D22CA"/>
    <w:rsid w:val="007E2729"/>
    <w:rsid w:val="007F02FF"/>
    <w:rsid w:val="00810CC7"/>
    <w:rsid w:val="0081175F"/>
    <w:rsid w:val="00836533"/>
    <w:rsid w:val="008427AE"/>
    <w:rsid w:val="0086489E"/>
    <w:rsid w:val="00871EE6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162A3"/>
    <w:rsid w:val="00916837"/>
    <w:rsid w:val="0092783A"/>
    <w:rsid w:val="00946BE6"/>
    <w:rsid w:val="00947576"/>
    <w:rsid w:val="00950DF0"/>
    <w:rsid w:val="0095417F"/>
    <w:rsid w:val="0096001C"/>
    <w:rsid w:val="00972C64"/>
    <w:rsid w:val="009747C3"/>
    <w:rsid w:val="0098463E"/>
    <w:rsid w:val="00986A14"/>
    <w:rsid w:val="00993B2C"/>
    <w:rsid w:val="009A382A"/>
    <w:rsid w:val="009B58D4"/>
    <w:rsid w:val="009C4DAA"/>
    <w:rsid w:val="009D6B7B"/>
    <w:rsid w:val="009E59CA"/>
    <w:rsid w:val="009F7963"/>
    <w:rsid w:val="00A01BC7"/>
    <w:rsid w:val="00A051A7"/>
    <w:rsid w:val="00A1323D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B3014"/>
    <w:rsid w:val="00AE1A15"/>
    <w:rsid w:val="00AE2C3C"/>
    <w:rsid w:val="00AE69B3"/>
    <w:rsid w:val="00AF5F35"/>
    <w:rsid w:val="00B13963"/>
    <w:rsid w:val="00B40D01"/>
    <w:rsid w:val="00B4118B"/>
    <w:rsid w:val="00B421A2"/>
    <w:rsid w:val="00B56D72"/>
    <w:rsid w:val="00B57615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333A8"/>
    <w:rsid w:val="00C42902"/>
    <w:rsid w:val="00C4679B"/>
    <w:rsid w:val="00C476AE"/>
    <w:rsid w:val="00C56577"/>
    <w:rsid w:val="00C90D17"/>
    <w:rsid w:val="00C945C7"/>
    <w:rsid w:val="00C9560B"/>
    <w:rsid w:val="00CA52D5"/>
    <w:rsid w:val="00CA72B5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31B97"/>
    <w:rsid w:val="00D37258"/>
    <w:rsid w:val="00D43C23"/>
    <w:rsid w:val="00D45111"/>
    <w:rsid w:val="00D50E6D"/>
    <w:rsid w:val="00D51187"/>
    <w:rsid w:val="00D60988"/>
    <w:rsid w:val="00D72D38"/>
    <w:rsid w:val="00D7497D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2361D"/>
    <w:rsid w:val="00E23A2A"/>
    <w:rsid w:val="00E32AD6"/>
    <w:rsid w:val="00E3348A"/>
    <w:rsid w:val="00E51841"/>
    <w:rsid w:val="00E63606"/>
    <w:rsid w:val="00E66B3B"/>
    <w:rsid w:val="00E67721"/>
    <w:rsid w:val="00E72E2D"/>
    <w:rsid w:val="00E73BAF"/>
    <w:rsid w:val="00EA0D61"/>
    <w:rsid w:val="00EA3C3A"/>
    <w:rsid w:val="00EB1A3A"/>
    <w:rsid w:val="00EB6B78"/>
    <w:rsid w:val="00EC11E0"/>
    <w:rsid w:val="00ED3585"/>
    <w:rsid w:val="00ED71BB"/>
    <w:rsid w:val="00EE0DFF"/>
    <w:rsid w:val="00EE4B5F"/>
    <w:rsid w:val="00EF7C16"/>
    <w:rsid w:val="00F00039"/>
    <w:rsid w:val="00F31F77"/>
    <w:rsid w:val="00F615CB"/>
    <w:rsid w:val="00F636F4"/>
    <w:rsid w:val="00F63EC1"/>
    <w:rsid w:val="00F8338B"/>
    <w:rsid w:val="00F855D3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4BF1-4BA1-4997-8572-17909875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6</cp:revision>
  <cp:lastPrinted>2016-05-07T05:43:00Z</cp:lastPrinted>
  <dcterms:created xsi:type="dcterms:W3CDTF">2016-10-14T05:34:00Z</dcterms:created>
  <dcterms:modified xsi:type="dcterms:W3CDTF">2016-10-20T02:56:00Z</dcterms:modified>
</cp:coreProperties>
</file>