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35" w:rsidRDefault="000C7135" w:rsidP="000C7135">
      <w:pPr>
        <w:jc w:val="center"/>
        <w:rPr>
          <w:b/>
          <w:sz w:val="28"/>
          <w:szCs w:val="28"/>
        </w:rPr>
      </w:pPr>
      <w:r w:rsidRPr="003F23A3">
        <w:rPr>
          <w:b/>
          <w:sz w:val="28"/>
          <w:szCs w:val="28"/>
        </w:rPr>
        <w:t>А</w:t>
      </w:r>
      <w:r>
        <w:rPr>
          <w:b/>
          <w:sz w:val="28"/>
          <w:szCs w:val="28"/>
        </w:rPr>
        <w:t xml:space="preserve"> </w:t>
      </w:r>
      <w:r w:rsidRPr="003F23A3">
        <w:rPr>
          <w:b/>
          <w:sz w:val="28"/>
          <w:szCs w:val="28"/>
        </w:rPr>
        <w:t>Д</w:t>
      </w:r>
      <w:r>
        <w:rPr>
          <w:b/>
          <w:sz w:val="28"/>
          <w:szCs w:val="28"/>
        </w:rPr>
        <w:t xml:space="preserve"> </w:t>
      </w:r>
      <w:r w:rsidRPr="003F23A3">
        <w:rPr>
          <w:b/>
          <w:sz w:val="28"/>
          <w:szCs w:val="28"/>
        </w:rPr>
        <w:t>М</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С</w:t>
      </w:r>
      <w:r>
        <w:rPr>
          <w:b/>
          <w:sz w:val="28"/>
          <w:szCs w:val="28"/>
        </w:rPr>
        <w:t xml:space="preserve"> </w:t>
      </w:r>
      <w:r w:rsidRPr="003F23A3">
        <w:rPr>
          <w:b/>
          <w:sz w:val="28"/>
          <w:szCs w:val="28"/>
        </w:rPr>
        <w:t>Т</w:t>
      </w:r>
      <w:r>
        <w:rPr>
          <w:b/>
          <w:sz w:val="28"/>
          <w:szCs w:val="28"/>
        </w:rPr>
        <w:t xml:space="preserve"> </w:t>
      </w:r>
      <w:r w:rsidRPr="003F23A3">
        <w:rPr>
          <w:b/>
          <w:sz w:val="28"/>
          <w:szCs w:val="28"/>
        </w:rPr>
        <w:t>Р</w:t>
      </w:r>
      <w:r>
        <w:rPr>
          <w:b/>
          <w:sz w:val="28"/>
          <w:szCs w:val="28"/>
        </w:rPr>
        <w:t xml:space="preserve"> </w:t>
      </w:r>
      <w:r w:rsidRPr="003F23A3">
        <w:rPr>
          <w:b/>
          <w:sz w:val="28"/>
          <w:szCs w:val="28"/>
        </w:rPr>
        <w:t>А</w:t>
      </w:r>
      <w:r>
        <w:rPr>
          <w:b/>
          <w:sz w:val="28"/>
          <w:szCs w:val="28"/>
        </w:rPr>
        <w:t xml:space="preserve"> </w:t>
      </w:r>
      <w:r w:rsidRPr="003F23A3">
        <w:rPr>
          <w:b/>
          <w:sz w:val="28"/>
          <w:szCs w:val="28"/>
        </w:rPr>
        <w:t>Ц</w:t>
      </w:r>
      <w:r>
        <w:rPr>
          <w:b/>
          <w:sz w:val="28"/>
          <w:szCs w:val="28"/>
        </w:rPr>
        <w:t xml:space="preserve"> </w:t>
      </w:r>
      <w:r w:rsidRPr="003F23A3">
        <w:rPr>
          <w:b/>
          <w:sz w:val="28"/>
          <w:szCs w:val="28"/>
        </w:rPr>
        <w:t>И</w:t>
      </w:r>
      <w:r>
        <w:rPr>
          <w:b/>
          <w:sz w:val="28"/>
          <w:szCs w:val="28"/>
        </w:rPr>
        <w:t xml:space="preserve"> </w:t>
      </w:r>
      <w:r w:rsidRPr="003F23A3">
        <w:rPr>
          <w:b/>
          <w:sz w:val="28"/>
          <w:szCs w:val="28"/>
        </w:rPr>
        <w:t>Я</w:t>
      </w:r>
      <w:r>
        <w:rPr>
          <w:b/>
          <w:sz w:val="28"/>
          <w:szCs w:val="28"/>
        </w:rPr>
        <w:t xml:space="preserve"> </w:t>
      </w:r>
    </w:p>
    <w:p w:rsidR="000C7135" w:rsidRDefault="000C7135" w:rsidP="000C7135">
      <w:pPr>
        <w:jc w:val="center"/>
        <w:rPr>
          <w:b/>
          <w:sz w:val="28"/>
          <w:szCs w:val="28"/>
        </w:rPr>
      </w:pPr>
      <w:r w:rsidRPr="003F23A3">
        <w:rPr>
          <w:b/>
          <w:sz w:val="28"/>
          <w:szCs w:val="28"/>
        </w:rPr>
        <w:t>Я</w:t>
      </w:r>
      <w:r>
        <w:rPr>
          <w:b/>
          <w:sz w:val="28"/>
          <w:szCs w:val="28"/>
        </w:rPr>
        <w:t xml:space="preserve"> </w:t>
      </w:r>
      <w:r w:rsidRPr="003F23A3">
        <w:rPr>
          <w:b/>
          <w:sz w:val="28"/>
          <w:szCs w:val="28"/>
        </w:rPr>
        <w:t>Г</w:t>
      </w:r>
      <w:r>
        <w:rPr>
          <w:b/>
          <w:sz w:val="28"/>
          <w:szCs w:val="28"/>
        </w:rPr>
        <w:t xml:space="preserve"> </w:t>
      </w:r>
      <w:r w:rsidRPr="003F23A3">
        <w:rPr>
          <w:b/>
          <w:sz w:val="28"/>
          <w:szCs w:val="28"/>
        </w:rPr>
        <w:t>О</w:t>
      </w:r>
      <w:r>
        <w:rPr>
          <w:b/>
          <w:sz w:val="28"/>
          <w:szCs w:val="28"/>
        </w:rPr>
        <w:t xml:space="preserve"> </w:t>
      </w:r>
      <w:r w:rsidRPr="003F23A3">
        <w:rPr>
          <w:b/>
          <w:sz w:val="28"/>
          <w:szCs w:val="28"/>
        </w:rPr>
        <w:t>Д</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С</w:t>
      </w:r>
      <w:r>
        <w:rPr>
          <w:b/>
          <w:sz w:val="28"/>
          <w:szCs w:val="28"/>
        </w:rPr>
        <w:t xml:space="preserve"> </w:t>
      </w:r>
      <w:r w:rsidRPr="003F23A3">
        <w:rPr>
          <w:b/>
          <w:sz w:val="28"/>
          <w:szCs w:val="28"/>
        </w:rPr>
        <w:t>К</w:t>
      </w:r>
      <w:r>
        <w:rPr>
          <w:b/>
          <w:sz w:val="28"/>
          <w:szCs w:val="28"/>
        </w:rPr>
        <w:t xml:space="preserve"> </w:t>
      </w:r>
      <w:r w:rsidRPr="003F23A3">
        <w:rPr>
          <w:b/>
          <w:sz w:val="28"/>
          <w:szCs w:val="28"/>
        </w:rPr>
        <w:t>О</w:t>
      </w:r>
      <w:r>
        <w:rPr>
          <w:b/>
          <w:sz w:val="28"/>
          <w:szCs w:val="28"/>
        </w:rPr>
        <w:t xml:space="preserve"> </w:t>
      </w:r>
      <w:r w:rsidRPr="003F23A3">
        <w:rPr>
          <w:b/>
          <w:sz w:val="28"/>
          <w:szCs w:val="28"/>
        </w:rPr>
        <w:t>Г</w:t>
      </w:r>
      <w:r>
        <w:rPr>
          <w:b/>
          <w:sz w:val="28"/>
          <w:szCs w:val="28"/>
        </w:rPr>
        <w:t xml:space="preserve"> </w:t>
      </w:r>
      <w:r w:rsidRPr="003F23A3">
        <w:rPr>
          <w:b/>
          <w:sz w:val="28"/>
          <w:szCs w:val="28"/>
        </w:rPr>
        <w:t xml:space="preserve">О </w:t>
      </w:r>
      <w:r>
        <w:rPr>
          <w:b/>
          <w:sz w:val="28"/>
          <w:szCs w:val="28"/>
        </w:rPr>
        <w:t xml:space="preserve">   М У Н И Ц И П А Л Ь Н О Г О  </w:t>
      </w:r>
      <w:r w:rsidRPr="003F23A3">
        <w:rPr>
          <w:b/>
          <w:sz w:val="28"/>
          <w:szCs w:val="28"/>
        </w:rPr>
        <w:t xml:space="preserve"> О</w:t>
      </w:r>
      <w:r>
        <w:rPr>
          <w:b/>
          <w:sz w:val="28"/>
          <w:szCs w:val="28"/>
        </w:rPr>
        <w:t xml:space="preserve"> </w:t>
      </w:r>
      <w:r w:rsidRPr="003F23A3">
        <w:rPr>
          <w:b/>
          <w:sz w:val="28"/>
          <w:szCs w:val="28"/>
        </w:rPr>
        <w:t>К</w:t>
      </w:r>
      <w:r>
        <w:rPr>
          <w:b/>
          <w:sz w:val="28"/>
          <w:szCs w:val="28"/>
        </w:rPr>
        <w:t xml:space="preserve"> </w:t>
      </w:r>
      <w:r w:rsidRPr="003F23A3">
        <w:rPr>
          <w:b/>
          <w:sz w:val="28"/>
          <w:szCs w:val="28"/>
        </w:rPr>
        <w:t>Р</w:t>
      </w:r>
      <w:r>
        <w:rPr>
          <w:b/>
          <w:sz w:val="28"/>
          <w:szCs w:val="28"/>
        </w:rPr>
        <w:t xml:space="preserve"> </w:t>
      </w:r>
      <w:r w:rsidRPr="003F23A3">
        <w:rPr>
          <w:b/>
          <w:sz w:val="28"/>
          <w:szCs w:val="28"/>
        </w:rPr>
        <w:t>У</w:t>
      </w:r>
      <w:r>
        <w:rPr>
          <w:b/>
          <w:sz w:val="28"/>
          <w:szCs w:val="28"/>
        </w:rPr>
        <w:t xml:space="preserve"> </w:t>
      </w:r>
      <w:r w:rsidRPr="003F23A3">
        <w:rPr>
          <w:b/>
          <w:sz w:val="28"/>
          <w:szCs w:val="28"/>
        </w:rPr>
        <w:t>Г</w:t>
      </w:r>
      <w:r>
        <w:rPr>
          <w:b/>
          <w:sz w:val="28"/>
          <w:szCs w:val="28"/>
        </w:rPr>
        <w:t xml:space="preserve"> </w:t>
      </w:r>
      <w:r w:rsidRPr="003F23A3">
        <w:rPr>
          <w:b/>
          <w:sz w:val="28"/>
          <w:szCs w:val="28"/>
        </w:rPr>
        <w:t>А</w:t>
      </w:r>
    </w:p>
    <w:p w:rsidR="000C7135" w:rsidRPr="00B81F39" w:rsidRDefault="000C7135" w:rsidP="000C7135">
      <w:pPr>
        <w:jc w:val="center"/>
        <w:rPr>
          <w:b/>
          <w:sz w:val="28"/>
          <w:szCs w:val="28"/>
        </w:rPr>
      </w:pPr>
      <w:r>
        <w:rPr>
          <w:b/>
          <w:sz w:val="28"/>
          <w:szCs w:val="28"/>
        </w:rPr>
        <w:t>М А Г А Д А Н С К О Й   О Б Л А С Т И</w:t>
      </w:r>
    </w:p>
    <w:p w:rsidR="000C7135" w:rsidRPr="00B81F39" w:rsidRDefault="000C7135" w:rsidP="000C7135">
      <w:pPr>
        <w:pBdr>
          <w:bottom w:val="single" w:sz="12" w:space="1" w:color="auto"/>
        </w:pBdr>
        <w:tabs>
          <w:tab w:val="left" w:pos="1985"/>
        </w:tabs>
        <w:jc w:val="center"/>
        <w:rPr>
          <w:b/>
          <w:sz w:val="2"/>
          <w:szCs w:val="2"/>
        </w:rPr>
      </w:pPr>
    </w:p>
    <w:p w:rsidR="000C7135" w:rsidRDefault="000C7135" w:rsidP="000C7135">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C0054E">
        <w:rPr>
          <w:sz w:val="12"/>
          <w:szCs w:val="12"/>
        </w:rPr>
        <w:t xml:space="preserve">(8 41343) 2-35-29, </w:t>
      </w:r>
      <w:r w:rsidRPr="00D11B5E">
        <w:rPr>
          <w:sz w:val="12"/>
          <w:szCs w:val="12"/>
        </w:rPr>
        <w:t>факс</w:t>
      </w:r>
      <w:r w:rsidRPr="00C0054E">
        <w:rPr>
          <w:sz w:val="12"/>
          <w:szCs w:val="12"/>
        </w:rPr>
        <w:t xml:space="preserve">  (8 41343) 2-20-42,</w:t>
      </w:r>
      <w:r w:rsidRPr="00C0054E">
        <w:rPr>
          <w:color w:val="000000"/>
          <w:sz w:val="12"/>
          <w:szCs w:val="12"/>
        </w:rPr>
        <w:t xml:space="preserve"> </w:t>
      </w:r>
      <w:r w:rsidRPr="00D11B5E">
        <w:rPr>
          <w:color w:val="000000"/>
          <w:sz w:val="12"/>
          <w:szCs w:val="12"/>
          <w:lang w:val="en-US"/>
        </w:rPr>
        <w:t>E</w:t>
      </w:r>
      <w:r w:rsidRPr="00C0054E">
        <w:rPr>
          <w:color w:val="000000"/>
          <w:sz w:val="12"/>
          <w:szCs w:val="12"/>
        </w:rPr>
        <w:t>-</w:t>
      </w:r>
      <w:r w:rsidRPr="00D11B5E">
        <w:rPr>
          <w:color w:val="000000"/>
          <w:sz w:val="12"/>
          <w:szCs w:val="12"/>
          <w:lang w:val="en-US"/>
        </w:rPr>
        <w:t>mail</w:t>
      </w:r>
      <w:r w:rsidRPr="00C0054E">
        <w:rPr>
          <w:color w:val="000000"/>
          <w:sz w:val="12"/>
          <w:szCs w:val="12"/>
        </w:rPr>
        <w:t>:</w:t>
      </w:r>
      <w:r w:rsidRPr="00C0054E">
        <w:rPr>
          <w:sz w:val="12"/>
          <w:szCs w:val="12"/>
        </w:rPr>
        <w:t xml:space="preserve"> </w:t>
      </w:r>
      <w:hyperlink r:id="rId8" w:history="1">
        <w:r w:rsidRPr="00A66FCC">
          <w:rPr>
            <w:rStyle w:val="a7"/>
            <w:sz w:val="12"/>
            <w:szCs w:val="12"/>
            <w:lang w:val="en-US"/>
          </w:rPr>
          <w:t>Priemnaya</w:t>
        </w:r>
        <w:r w:rsidRPr="00C0054E">
          <w:rPr>
            <w:rStyle w:val="a7"/>
            <w:sz w:val="12"/>
            <w:szCs w:val="12"/>
          </w:rPr>
          <w:t>_</w:t>
        </w:r>
        <w:r w:rsidRPr="00A66FCC">
          <w:rPr>
            <w:rStyle w:val="a7"/>
            <w:sz w:val="12"/>
            <w:szCs w:val="12"/>
            <w:lang w:val="en-US"/>
          </w:rPr>
          <w:t>yagodnoe</w:t>
        </w:r>
        <w:r w:rsidRPr="00C0054E">
          <w:rPr>
            <w:rStyle w:val="a7"/>
            <w:sz w:val="12"/>
            <w:szCs w:val="12"/>
          </w:rPr>
          <w:t>@49</w:t>
        </w:r>
        <w:r w:rsidRPr="00A66FCC">
          <w:rPr>
            <w:rStyle w:val="a7"/>
            <w:sz w:val="12"/>
            <w:szCs w:val="12"/>
            <w:lang w:val="en-US"/>
          </w:rPr>
          <w:t>gov</w:t>
        </w:r>
        <w:r w:rsidRPr="00C0054E">
          <w:rPr>
            <w:rStyle w:val="a7"/>
            <w:sz w:val="12"/>
            <w:szCs w:val="12"/>
          </w:rPr>
          <w:t>.</w:t>
        </w:r>
        <w:r w:rsidRPr="00A66FCC">
          <w:rPr>
            <w:rStyle w:val="a7"/>
            <w:sz w:val="12"/>
            <w:szCs w:val="12"/>
            <w:lang w:val="en-US"/>
          </w:rPr>
          <w:t>ru</w:t>
        </w:r>
      </w:hyperlink>
    </w:p>
    <w:p w:rsidR="000C7135" w:rsidRDefault="000C7135" w:rsidP="000C7135">
      <w:pPr>
        <w:jc w:val="center"/>
        <w:rPr>
          <w:sz w:val="12"/>
          <w:szCs w:val="12"/>
        </w:rPr>
      </w:pPr>
    </w:p>
    <w:p w:rsidR="000C7135" w:rsidRDefault="000C7135" w:rsidP="000C7135">
      <w:pPr>
        <w:jc w:val="center"/>
        <w:rPr>
          <w:sz w:val="12"/>
          <w:szCs w:val="12"/>
        </w:rPr>
      </w:pPr>
    </w:p>
    <w:p w:rsidR="000C7135" w:rsidRPr="007E1E64" w:rsidRDefault="000C7135" w:rsidP="000C7135">
      <w:pPr>
        <w:ind w:left="-142"/>
        <w:jc w:val="center"/>
        <w:rPr>
          <w:b/>
          <w:sz w:val="28"/>
          <w:szCs w:val="28"/>
        </w:rPr>
      </w:pPr>
      <w:r w:rsidRPr="007E1E64">
        <w:rPr>
          <w:b/>
          <w:sz w:val="28"/>
          <w:szCs w:val="28"/>
        </w:rPr>
        <w:t>ПОСТАНОВЛЕНИЕ</w:t>
      </w:r>
    </w:p>
    <w:p w:rsidR="000C7135" w:rsidRPr="002A439A" w:rsidRDefault="000C7135" w:rsidP="000C7135">
      <w:pPr>
        <w:spacing w:line="240" w:lineRule="atLeast"/>
        <w:ind w:left="-142"/>
        <w:jc w:val="both"/>
        <w:rPr>
          <w:b/>
          <w:sz w:val="24"/>
          <w:szCs w:val="24"/>
        </w:rPr>
      </w:pPr>
    </w:p>
    <w:p w:rsidR="000C7135" w:rsidRPr="0040191F" w:rsidRDefault="000C7135" w:rsidP="000C7135">
      <w:pPr>
        <w:spacing w:line="240" w:lineRule="atLeast"/>
        <w:ind w:left="-142"/>
        <w:jc w:val="both"/>
        <w:rPr>
          <w:sz w:val="28"/>
          <w:szCs w:val="28"/>
        </w:rPr>
      </w:pPr>
      <w:r>
        <w:rPr>
          <w:sz w:val="28"/>
          <w:szCs w:val="28"/>
        </w:rPr>
        <w:t xml:space="preserve">  </w:t>
      </w:r>
      <w:r w:rsidR="00364249">
        <w:rPr>
          <w:sz w:val="28"/>
          <w:szCs w:val="28"/>
        </w:rPr>
        <w:t>от «</w:t>
      </w:r>
      <w:r w:rsidR="003E317A">
        <w:rPr>
          <w:sz w:val="28"/>
          <w:szCs w:val="28"/>
        </w:rPr>
        <w:t xml:space="preserve">  </w:t>
      </w:r>
      <w:r w:rsidR="00364249">
        <w:rPr>
          <w:sz w:val="28"/>
          <w:szCs w:val="28"/>
        </w:rPr>
        <w:t xml:space="preserve">»  </w:t>
      </w:r>
      <w:r w:rsidR="009544C2">
        <w:rPr>
          <w:sz w:val="28"/>
          <w:szCs w:val="28"/>
        </w:rPr>
        <w:t>января</w:t>
      </w:r>
      <w:r w:rsidR="00364249">
        <w:rPr>
          <w:sz w:val="28"/>
          <w:szCs w:val="28"/>
        </w:rPr>
        <w:t xml:space="preserve"> 2023</w:t>
      </w:r>
      <w:r w:rsidRPr="0040191F">
        <w:rPr>
          <w:sz w:val="28"/>
          <w:szCs w:val="28"/>
        </w:rPr>
        <w:t xml:space="preserve"> года                                                                  № </w:t>
      </w:r>
    </w:p>
    <w:p w:rsidR="000C7135" w:rsidRPr="00D11B5E" w:rsidRDefault="000C7135" w:rsidP="000C7135">
      <w:pPr>
        <w:suppressAutoHyphens/>
        <w:autoSpaceDE w:val="0"/>
        <w:ind w:left="-142"/>
        <w:rPr>
          <w:rFonts w:eastAsia="Arial"/>
          <w:sz w:val="28"/>
          <w:szCs w:val="28"/>
          <w:lang w:eastAsia="ar-SA"/>
        </w:rPr>
      </w:pPr>
    </w:p>
    <w:p w:rsidR="00435FB5" w:rsidRPr="00D70D14" w:rsidRDefault="006B42BF" w:rsidP="00D70D14">
      <w:pPr>
        <w:spacing w:line="240" w:lineRule="atLeast"/>
        <w:ind w:right="4251"/>
        <w:jc w:val="both"/>
        <w:rPr>
          <w:sz w:val="28"/>
          <w:szCs w:val="28"/>
        </w:rPr>
      </w:pPr>
      <w:r w:rsidRPr="00D70D14">
        <w:rPr>
          <w:rFonts w:cs="Arial"/>
          <w:sz w:val="28"/>
          <w:szCs w:val="28"/>
        </w:rPr>
        <w:t>О</w:t>
      </w:r>
      <w:r w:rsidR="00B06ACA">
        <w:rPr>
          <w:rFonts w:cs="Arial"/>
          <w:sz w:val="28"/>
          <w:szCs w:val="28"/>
        </w:rPr>
        <w:t xml:space="preserve">б утверждении </w:t>
      </w:r>
      <w:r w:rsidR="00435FB5" w:rsidRPr="00D70D14">
        <w:rPr>
          <w:sz w:val="28"/>
          <w:szCs w:val="28"/>
        </w:rPr>
        <w:t>муниципальной программы «Обеспечение транспортной доступности на территории Ягоднинск</w:t>
      </w:r>
      <w:r w:rsidR="001A5DDE" w:rsidRPr="00D70D14">
        <w:rPr>
          <w:sz w:val="28"/>
          <w:szCs w:val="28"/>
        </w:rPr>
        <w:t>ого</w:t>
      </w:r>
      <w:r w:rsidR="00435FB5" w:rsidRPr="00D70D14">
        <w:rPr>
          <w:sz w:val="28"/>
          <w:szCs w:val="28"/>
        </w:rPr>
        <w:t xml:space="preserve"> </w:t>
      </w:r>
      <w:r w:rsidR="00983C17">
        <w:rPr>
          <w:sz w:val="28"/>
          <w:szCs w:val="28"/>
        </w:rPr>
        <w:t>муниципального округа М</w:t>
      </w:r>
      <w:r w:rsidR="008B2EC6">
        <w:rPr>
          <w:sz w:val="28"/>
          <w:szCs w:val="28"/>
        </w:rPr>
        <w:t>агаданской области</w:t>
      </w:r>
      <w:r w:rsidR="00435FB5" w:rsidRPr="00D70D14">
        <w:rPr>
          <w:sz w:val="28"/>
          <w:szCs w:val="28"/>
        </w:rPr>
        <w:t>»</w:t>
      </w:r>
    </w:p>
    <w:p w:rsidR="00435FB5" w:rsidRPr="00BF26BA" w:rsidRDefault="00435FB5" w:rsidP="00D70D14">
      <w:pPr>
        <w:spacing w:line="240" w:lineRule="atLeast"/>
        <w:ind w:right="5242"/>
        <w:rPr>
          <w:b/>
        </w:rPr>
      </w:pPr>
    </w:p>
    <w:p w:rsidR="00435FB5" w:rsidRPr="00D570B5" w:rsidRDefault="001A5DDE" w:rsidP="00D70D14">
      <w:pPr>
        <w:spacing w:line="360" w:lineRule="auto"/>
        <w:ind w:firstLine="720"/>
        <w:jc w:val="both"/>
        <w:rPr>
          <w:sz w:val="28"/>
          <w:szCs w:val="28"/>
        </w:rPr>
      </w:pPr>
      <w:r w:rsidRPr="00D570B5">
        <w:rPr>
          <w:sz w:val="28"/>
          <w:szCs w:val="28"/>
        </w:rPr>
        <w:t xml:space="preserve">В соответствии </w:t>
      </w:r>
      <w:r w:rsidR="006B42BF" w:rsidRPr="00D570B5">
        <w:rPr>
          <w:sz w:val="28"/>
          <w:szCs w:val="28"/>
        </w:rPr>
        <w:t xml:space="preserve">со </w:t>
      </w:r>
      <w:hyperlink r:id="rId9" w:history="1">
        <w:r w:rsidR="006B42BF" w:rsidRPr="00D570B5">
          <w:rPr>
            <w:sz w:val="28"/>
            <w:szCs w:val="28"/>
          </w:rPr>
          <w:t>статьей 179</w:t>
        </w:r>
      </w:hyperlink>
      <w:r w:rsidR="006B42BF" w:rsidRPr="00D570B5">
        <w:rPr>
          <w:sz w:val="28"/>
          <w:szCs w:val="28"/>
        </w:rPr>
        <w:t xml:space="preserve">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w:t>
      </w:r>
      <w:r w:rsidR="00F71C6F" w:rsidRPr="00F71C6F">
        <w:rPr>
          <w:sz w:val="28"/>
          <w:szCs w:val="28"/>
        </w:rPr>
        <w:t>постановлением администрации Ягоднинского муниципального округа Магаданской области от 09.01.2023 г. № 10</w:t>
      </w:r>
      <w:r w:rsidR="006B42BF" w:rsidRPr="00F71C6F">
        <w:rPr>
          <w:sz w:val="28"/>
          <w:szCs w:val="28"/>
        </w:rPr>
        <w:t xml:space="preserve"> «Об утверждении порядка принятия решений </w:t>
      </w:r>
      <w:r w:rsidR="006B42BF" w:rsidRPr="00F71C6F">
        <w:rPr>
          <w:bCs/>
          <w:sz w:val="28"/>
          <w:szCs w:val="28"/>
        </w:rPr>
        <w:t>о разработке</w:t>
      </w:r>
      <w:r w:rsidR="006B42BF" w:rsidRPr="00D570B5">
        <w:rPr>
          <w:bCs/>
          <w:sz w:val="28"/>
          <w:szCs w:val="28"/>
        </w:rPr>
        <w:t xml:space="preserve"> муниципальных программ в Ягоднинско</w:t>
      </w:r>
      <w:r w:rsidR="00F71C6F">
        <w:rPr>
          <w:bCs/>
          <w:sz w:val="28"/>
          <w:szCs w:val="28"/>
        </w:rPr>
        <w:t>го муниципального окгруга Магаданской области,</w:t>
      </w:r>
      <w:r w:rsidR="006B42BF" w:rsidRPr="00D570B5">
        <w:rPr>
          <w:bCs/>
          <w:sz w:val="28"/>
          <w:szCs w:val="28"/>
        </w:rPr>
        <w:t xml:space="preserve"> их формировании и реализации, и </w:t>
      </w:r>
      <w:r w:rsidR="00F71C6F">
        <w:rPr>
          <w:bCs/>
          <w:sz w:val="28"/>
          <w:szCs w:val="28"/>
        </w:rPr>
        <w:t>П</w:t>
      </w:r>
      <w:r w:rsidR="006B42BF" w:rsidRPr="00D570B5">
        <w:rPr>
          <w:bCs/>
          <w:sz w:val="28"/>
          <w:szCs w:val="28"/>
        </w:rPr>
        <w:t>орядка проведения оценки эффективности реализации муниципальных программ Ягоднинско</w:t>
      </w:r>
      <w:r w:rsidR="00F71C6F">
        <w:rPr>
          <w:bCs/>
          <w:sz w:val="28"/>
          <w:szCs w:val="28"/>
        </w:rPr>
        <w:t>го муниципального</w:t>
      </w:r>
      <w:r w:rsidR="006B42BF" w:rsidRPr="00D570B5">
        <w:rPr>
          <w:bCs/>
          <w:sz w:val="28"/>
          <w:szCs w:val="28"/>
        </w:rPr>
        <w:t xml:space="preserve"> округа</w:t>
      </w:r>
      <w:r w:rsidR="00F71C6F">
        <w:rPr>
          <w:bCs/>
          <w:sz w:val="28"/>
          <w:szCs w:val="28"/>
        </w:rPr>
        <w:t xml:space="preserve"> Магаданской области</w:t>
      </w:r>
      <w:r w:rsidR="006B42BF" w:rsidRPr="00D570B5">
        <w:rPr>
          <w:bCs/>
          <w:sz w:val="28"/>
          <w:szCs w:val="28"/>
        </w:rPr>
        <w:t xml:space="preserve">», </w:t>
      </w:r>
      <w:r w:rsidR="00F71C6F">
        <w:rPr>
          <w:bCs/>
          <w:sz w:val="28"/>
          <w:szCs w:val="28"/>
        </w:rPr>
        <w:t xml:space="preserve"> </w:t>
      </w:r>
      <w:r w:rsidR="006B42BF" w:rsidRPr="00D570B5">
        <w:rPr>
          <w:bCs/>
          <w:sz w:val="28"/>
          <w:szCs w:val="28"/>
        </w:rPr>
        <w:t>админ</w:t>
      </w:r>
      <w:r w:rsidR="008B2EC6">
        <w:rPr>
          <w:bCs/>
          <w:sz w:val="28"/>
          <w:szCs w:val="28"/>
        </w:rPr>
        <w:t>истрация Ягоднинского муниципального</w:t>
      </w:r>
      <w:r w:rsidR="006B42BF" w:rsidRPr="00D570B5">
        <w:rPr>
          <w:bCs/>
          <w:sz w:val="28"/>
          <w:szCs w:val="28"/>
        </w:rPr>
        <w:t xml:space="preserve"> округа</w:t>
      </w:r>
      <w:r w:rsidR="006D42DC">
        <w:rPr>
          <w:bCs/>
          <w:sz w:val="28"/>
          <w:szCs w:val="28"/>
        </w:rPr>
        <w:t xml:space="preserve"> Магаданской области</w:t>
      </w:r>
    </w:p>
    <w:p w:rsidR="00435FB5" w:rsidRPr="00F71C6F" w:rsidRDefault="00435FB5" w:rsidP="00435FB5">
      <w:pPr>
        <w:jc w:val="center"/>
        <w:rPr>
          <w:sz w:val="28"/>
          <w:szCs w:val="28"/>
        </w:rPr>
      </w:pPr>
      <w:r w:rsidRPr="00F71C6F">
        <w:rPr>
          <w:sz w:val="28"/>
          <w:szCs w:val="28"/>
        </w:rPr>
        <w:t>ПОСТАНОВЛЯЕТ:</w:t>
      </w:r>
    </w:p>
    <w:p w:rsidR="00435FB5" w:rsidRPr="00BF26BA" w:rsidRDefault="00435FB5" w:rsidP="00435FB5">
      <w:pPr>
        <w:jc w:val="center"/>
        <w:rPr>
          <w:b/>
          <w:sz w:val="26"/>
          <w:szCs w:val="26"/>
        </w:rPr>
      </w:pPr>
    </w:p>
    <w:p w:rsidR="00435FB5" w:rsidRDefault="006B42BF" w:rsidP="00D570B5">
      <w:pPr>
        <w:pStyle w:val="ab"/>
        <w:numPr>
          <w:ilvl w:val="0"/>
          <w:numId w:val="7"/>
        </w:numPr>
        <w:tabs>
          <w:tab w:val="left" w:pos="993"/>
        </w:tabs>
        <w:spacing w:line="360" w:lineRule="auto"/>
        <w:ind w:left="0" w:firstLine="567"/>
        <w:jc w:val="both"/>
        <w:rPr>
          <w:rFonts w:ascii="Times New Roman" w:hAnsi="Times New Roman"/>
          <w:sz w:val="28"/>
          <w:szCs w:val="28"/>
        </w:rPr>
      </w:pPr>
      <w:r w:rsidRPr="00D70D14">
        <w:rPr>
          <w:rFonts w:ascii="Times New Roman" w:hAnsi="Times New Roman"/>
          <w:sz w:val="28"/>
          <w:szCs w:val="28"/>
        </w:rPr>
        <w:t xml:space="preserve">Утвердить </w:t>
      </w:r>
      <w:r w:rsidR="00B01D79">
        <w:rPr>
          <w:rFonts w:ascii="Times New Roman" w:hAnsi="Times New Roman"/>
          <w:sz w:val="28"/>
          <w:szCs w:val="28"/>
        </w:rPr>
        <w:t>муниципальную программу</w:t>
      </w:r>
      <w:r w:rsidRPr="00D70D14">
        <w:rPr>
          <w:rFonts w:ascii="Times New Roman" w:hAnsi="Times New Roman"/>
          <w:sz w:val="28"/>
          <w:szCs w:val="28"/>
        </w:rPr>
        <w:t xml:space="preserve"> </w:t>
      </w:r>
      <w:r w:rsidR="00435FB5" w:rsidRPr="00D70D14">
        <w:rPr>
          <w:rFonts w:ascii="Times New Roman" w:hAnsi="Times New Roman"/>
          <w:sz w:val="28"/>
          <w:szCs w:val="28"/>
        </w:rPr>
        <w:t xml:space="preserve">«Обеспечение транспортной доступности на территории </w:t>
      </w:r>
      <w:r w:rsidR="008B2EC6">
        <w:rPr>
          <w:rFonts w:ascii="Times New Roman" w:hAnsi="Times New Roman"/>
          <w:sz w:val="28"/>
          <w:szCs w:val="28"/>
        </w:rPr>
        <w:t>Ягоднинского муниципального</w:t>
      </w:r>
      <w:r w:rsidR="001A5DDE" w:rsidRPr="00D70D14">
        <w:rPr>
          <w:rFonts w:ascii="Times New Roman" w:hAnsi="Times New Roman"/>
          <w:sz w:val="28"/>
          <w:szCs w:val="28"/>
        </w:rPr>
        <w:t xml:space="preserve"> округа</w:t>
      </w:r>
      <w:r w:rsidR="008B2EC6">
        <w:rPr>
          <w:rFonts w:ascii="Times New Roman" w:hAnsi="Times New Roman"/>
          <w:sz w:val="28"/>
          <w:szCs w:val="28"/>
        </w:rPr>
        <w:t xml:space="preserve"> Магаданской области</w:t>
      </w:r>
      <w:r w:rsidR="00435FB5" w:rsidRPr="00D70D14">
        <w:rPr>
          <w:rFonts w:ascii="Times New Roman" w:hAnsi="Times New Roman"/>
          <w:sz w:val="28"/>
          <w:szCs w:val="28"/>
        </w:rPr>
        <w:t>».</w:t>
      </w:r>
    </w:p>
    <w:p w:rsidR="00D776DA" w:rsidRDefault="00364249" w:rsidP="00D776DA">
      <w:pPr>
        <w:pStyle w:val="ab"/>
        <w:numPr>
          <w:ilvl w:val="0"/>
          <w:numId w:val="7"/>
        </w:numPr>
        <w:spacing w:line="360" w:lineRule="auto"/>
        <w:ind w:left="0" w:firstLine="568"/>
        <w:jc w:val="both"/>
        <w:rPr>
          <w:rFonts w:ascii="Times New Roman" w:hAnsi="Times New Roman"/>
          <w:sz w:val="28"/>
          <w:szCs w:val="28"/>
        </w:rPr>
      </w:pPr>
      <w:r w:rsidRPr="00364249">
        <w:rPr>
          <w:rFonts w:ascii="Times New Roman" w:hAnsi="Times New Roman"/>
          <w:sz w:val="28"/>
          <w:szCs w:val="28"/>
        </w:rPr>
        <w:t>Финансирование мероприятий муниципальной программы осуществлять в соответствии с бюджетным законодательством Российской Федерации.</w:t>
      </w:r>
    </w:p>
    <w:p w:rsidR="00D776DA" w:rsidRDefault="00364249" w:rsidP="00D776DA">
      <w:pPr>
        <w:pStyle w:val="ab"/>
        <w:numPr>
          <w:ilvl w:val="0"/>
          <w:numId w:val="7"/>
        </w:numPr>
        <w:spacing w:line="360" w:lineRule="auto"/>
        <w:ind w:left="0" w:firstLine="568"/>
        <w:jc w:val="both"/>
        <w:rPr>
          <w:rFonts w:ascii="Times New Roman" w:hAnsi="Times New Roman"/>
          <w:sz w:val="28"/>
          <w:szCs w:val="28"/>
        </w:rPr>
      </w:pPr>
      <w:r w:rsidRPr="00D776DA">
        <w:rPr>
          <w:rFonts w:ascii="Times New Roman" w:hAnsi="Times New Roman"/>
          <w:sz w:val="28"/>
          <w:szCs w:val="28"/>
        </w:rPr>
        <w:t>Признать утратившими силу следующие постановления  администрации Ягоднинского городского округа:</w:t>
      </w:r>
    </w:p>
    <w:p w:rsidR="00D776DA" w:rsidRPr="00D776DA" w:rsidRDefault="00D776DA" w:rsidP="00D776DA">
      <w:pPr>
        <w:spacing w:line="360" w:lineRule="auto"/>
        <w:ind w:firstLine="568"/>
        <w:jc w:val="both"/>
        <w:rPr>
          <w:sz w:val="28"/>
          <w:szCs w:val="28"/>
        </w:rPr>
      </w:pPr>
      <w:r w:rsidRPr="00D776DA">
        <w:rPr>
          <w:sz w:val="28"/>
          <w:szCs w:val="28"/>
        </w:rPr>
        <w:t xml:space="preserve">- от 19.03.2020 г. № 125 «Об утверждении муниципальной программы «Обеспечение транспортной доступности на территории Ягоднинского городского округа»;                                                                                                              </w:t>
      </w:r>
    </w:p>
    <w:p w:rsidR="00C62B84" w:rsidRDefault="00C62B84" w:rsidP="00E47520">
      <w:pPr>
        <w:spacing w:line="360" w:lineRule="auto"/>
        <w:ind w:firstLine="567"/>
        <w:jc w:val="both"/>
        <w:rPr>
          <w:sz w:val="28"/>
          <w:szCs w:val="28"/>
        </w:rPr>
      </w:pPr>
      <w:r>
        <w:rPr>
          <w:sz w:val="28"/>
          <w:szCs w:val="28"/>
        </w:rPr>
        <w:lastRenderedPageBreak/>
        <w:t>- от 26.03.2021</w:t>
      </w:r>
      <w:r w:rsidR="0083161D">
        <w:rPr>
          <w:sz w:val="28"/>
          <w:szCs w:val="28"/>
        </w:rPr>
        <w:t xml:space="preserve"> г.</w:t>
      </w:r>
      <w:r>
        <w:rPr>
          <w:sz w:val="28"/>
          <w:szCs w:val="28"/>
        </w:rPr>
        <w:t xml:space="preserve"> № 171 </w:t>
      </w:r>
      <w:r w:rsidR="00D776DA" w:rsidRPr="00D776DA">
        <w:rPr>
          <w:sz w:val="28"/>
          <w:szCs w:val="28"/>
        </w:rPr>
        <w:t>«О внесении изменений в постановление администрации Ягоднинского городского округа от 19.03.2020 года № 125 «Об утверждении муниципальной программы «Обеспечение транспортной доступности на территории Ягоднинского городского округа»</w:t>
      </w:r>
      <w:r w:rsidR="00D776DA">
        <w:rPr>
          <w:sz w:val="28"/>
          <w:szCs w:val="28"/>
        </w:rPr>
        <w:t>;</w:t>
      </w:r>
      <w:r w:rsidR="00D776DA" w:rsidRPr="00D776DA">
        <w:rPr>
          <w:sz w:val="28"/>
          <w:szCs w:val="28"/>
        </w:rPr>
        <w:t xml:space="preserve"> </w:t>
      </w:r>
    </w:p>
    <w:p w:rsidR="00BD6ABF" w:rsidRDefault="00C62B84" w:rsidP="00E47520">
      <w:pPr>
        <w:spacing w:line="360" w:lineRule="auto"/>
        <w:ind w:firstLine="567"/>
        <w:jc w:val="both"/>
        <w:rPr>
          <w:sz w:val="28"/>
          <w:szCs w:val="28"/>
        </w:rPr>
      </w:pPr>
      <w:r>
        <w:rPr>
          <w:sz w:val="28"/>
          <w:szCs w:val="28"/>
        </w:rPr>
        <w:t>- от 21.02.2022</w:t>
      </w:r>
      <w:r w:rsidR="0083161D">
        <w:rPr>
          <w:sz w:val="28"/>
          <w:szCs w:val="28"/>
        </w:rPr>
        <w:t xml:space="preserve"> г.</w:t>
      </w:r>
      <w:r>
        <w:rPr>
          <w:sz w:val="28"/>
          <w:szCs w:val="28"/>
        </w:rPr>
        <w:t xml:space="preserve"> № 152 </w:t>
      </w:r>
      <w:r w:rsidRPr="00C62B84">
        <w:rPr>
          <w:sz w:val="28"/>
          <w:szCs w:val="28"/>
        </w:rPr>
        <w:t>«О внесении изменений в постановление администрации Ягоднинского городского округа от 19.03.2020 года № 125 «Об утверждении муниципальной программы «Обеспечение транспортной доступности на территории Ягоднинского городского округа»</w:t>
      </w:r>
      <w:r>
        <w:rPr>
          <w:sz w:val="28"/>
          <w:szCs w:val="28"/>
        </w:rPr>
        <w:t>.</w:t>
      </w:r>
      <w:r w:rsidR="00D776DA" w:rsidRPr="00D776DA">
        <w:rPr>
          <w:sz w:val="28"/>
          <w:szCs w:val="28"/>
        </w:rPr>
        <w:t xml:space="preserve"> </w:t>
      </w:r>
    </w:p>
    <w:p w:rsidR="007536E6" w:rsidRDefault="007536E6" w:rsidP="007536E6">
      <w:pPr>
        <w:spacing w:line="360" w:lineRule="auto"/>
        <w:ind w:firstLine="567"/>
        <w:jc w:val="both"/>
        <w:rPr>
          <w:sz w:val="28"/>
          <w:szCs w:val="28"/>
        </w:rPr>
      </w:pPr>
      <w:r>
        <w:rPr>
          <w:sz w:val="28"/>
          <w:szCs w:val="28"/>
        </w:rPr>
        <w:t>- от 30.12.2022</w:t>
      </w:r>
      <w:r w:rsidR="0083161D">
        <w:rPr>
          <w:sz w:val="28"/>
          <w:szCs w:val="28"/>
        </w:rPr>
        <w:t xml:space="preserve"> г.</w:t>
      </w:r>
      <w:r>
        <w:rPr>
          <w:sz w:val="28"/>
          <w:szCs w:val="28"/>
        </w:rPr>
        <w:t xml:space="preserve"> № 933 </w:t>
      </w:r>
      <w:r w:rsidRPr="00C62B84">
        <w:rPr>
          <w:sz w:val="28"/>
          <w:szCs w:val="28"/>
        </w:rPr>
        <w:t>«О внесении изменений в постановление администрации Ягоднинского городского округа от 19.03.2020 года № 125 «Об утверждении муниципальной программы «Обеспечение транспортной доступности на территории Ягоднинского городского округа»</w:t>
      </w:r>
      <w:r>
        <w:rPr>
          <w:sz w:val="28"/>
          <w:szCs w:val="28"/>
        </w:rPr>
        <w:t>.</w:t>
      </w:r>
      <w:r w:rsidRPr="00D776DA">
        <w:rPr>
          <w:sz w:val="28"/>
          <w:szCs w:val="28"/>
        </w:rPr>
        <w:t xml:space="preserve"> </w:t>
      </w:r>
    </w:p>
    <w:p w:rsidR="00E47520" w:rsidRDefault="00E47520" w:rsidP="00E47520">
      <w:pPr>
        <w:spacing w:line="360" w:lineRule="auto"/>
        <w:ind w:firstLine="567"/>
        <w:jc w:val="both"/>
        <w:rPr>
          <w:sz w:val="28"/>
          <w:szCs w:val="28"/>
        </w:rPr>
      </w:pPr>
      <w:r>
        <w:rPr>
          <w:sz w:val="28"/>
          <w:szCs w:val="28"/>
        </w:rPr>
        <w:t xml:space="preserve">4. </w:t>
      </w:r>
      <w:r w:rsidR="00364249" w:rsidRPr="00E47520">
        <w:rPr>
          <w:sz w:val="28"/>
          <w:szCs w:val="28"/>
        </w:rPr>
        <w:t>Настоящее постановление подлеж</w:t>
      </w:r>
      <w:r>
        <w:rPr>
          <w:sz w:val="28"/>
          <w:szCs w:val="28"/>
        </w:rPr>
        <w:t xml:space="preserve">ит официальному опубликованию в </w:t>
      </w:r>
      <w:r w:rsidR="00364249" w:rsidRPr="00E47520">
        <w:rPr>
          <w:sz w:val="28"/>
          <w:szCs w:val="28"/>
        </w:rPr>
        <w:t xml:space="preserve">газете «Северная правда» и размещению на официальном сайте администрации Ягоднинского муниципального округа Магаданской области  </w:t>
      </w:r>
      <w:hyperlink r:id="rId10" w:history="1">
        <w:r w:rsidR="00364249" w:rsidRPr="00E47520">
          <w:rPr>
            <w:rStyle w:val="a7"/>
            <w:color w:val="auto"/>
            <w:sz w:val="28"/>
            <w:szCs w:val="28"/>
            <w:u w:val="none"/>
            <w:lang w:val="en-US"/>
          </w:rPr>
          <w:t>www</w:t>
        </w:r>
        <w:r w:rsidR="00364249" w:rsidRPr="00E47520">
          <w:rPr>
            <w:rStyle w:val="a7"/>
            <w:color w:val="auto"/>
            <w:sz w:val="28"/>
            <w:szCs w:val="28"/>
            <w:u w:val="none"/>
          </w:rPr>
          <w:t>.yagodnoeadm.ru</w:t>
        </w:r>
      </w:hyperlink>
      <w:r w:rsidR="00364249" w:rsidRPr="00E47520">
        <w:rPr>
          <w:sz w:val="28"/>
          <w:szCs w:val="28"/>
        </w:rPr>
        <w:t xml:space="preserve"> и вступает в силу с 1 января 2023 года.</w:t>
      </w:r>
    </w:p>
    <w:p w:rsidR="00364249" w:rsidRPr="00364249" w:rsidRDefault="00E47520" w:rsidP="00E47520">
      <w:pPr>
        <w:spacing w:line="360" w:lineRule="auto"/>
        <w:ind w:firstLine="568"/>
        <w:jc w:val="both"/>
        <w:rPr>
          <w:sz w:val="28"/>
          <w:szCs w:val="28"/>
        </w:rPr>
      </w:pPr>
      <w:r>
        <w:rPr>
          <w:sz w:val="28"/>
          <w:szCs w:val="28"/>
        </w:rPr>
        <w:t xml:space="preserve">5. </w:t>
      </w:r>
      <w:r w:rsidR="00364249" w:rsidRPr="00364249">
        <w:rPr>
          <w:sz w:val="28"/>
          <w:szCs w:val="28"/>
        </w:rPr>
        <w:t>Контроль за исполнением настоящего постановления возложить на Управление имущественных и земельных отношений администрации Ягоднинского муниципального округа Магаданской области.</w:t>
      </w:r>
    </w:p>
    <w:p w:rsidR="008B2EC6" w:rsidRDefault="008B2EC6" w:rsidP="006B42BF">
      <w:pPr>
        <w:spacing w:line="240" w:lineRule="atLeast"/>
        <w:jc w:val="both"/>
        <w:rPr>
          <w:sz w:val="26"/>
          <w:szCs w:val="26"/>
        </w:rPr>
      </w:pPr>
      <w:bookmarkStart w:id="0" w:name="Par24"/>
      <w:bookmarkEnd w:id="0"/>
    </w:p>
    <w:p w:rsidR="008B2EC6" w:rsidRPr="00364249" w:rsidRDefault="006B42BF" w:rsidP="006B42BF">
      <w:pPr>
        <w:spacing w:line="240" w:lineRule="atLeast"/>
        <w:jc w:val="both"/>
        <w:rPr>
          <w:sz w:val="28"/>
          <w:szCs w:val="28"/>
        </w:rPr>
      </w:pPr>
      <w:r w:rsidRPr="00364249">
        <w:rPr>
          <w:sz w:val="28"/>
          <w:szCs w:val="28"/>
        </w:rPr>
        <w:t>Глава Ягоднинского</w:t>
      </w:r>
      <w:r w:rsidR="00B01D79" w:rsidRPr="00364249">
        <w:rPr>
          <w:sz w:val="28"/>
          <w:szCs w:val="28"/>
        </w:rPr>
        <w:t xml:space="preserve"> </w:t>
      </w:r>
    </w:p>
    <w:p w:rsidR="00462C23" w:rsidRPr="00364249" w:rsidRDefault="008B2EC6" w:rsidP="006B42BF">
      <w:pPr>
        <w:spacing w:line="240" w:lineRule="atLeast"/>
        <w:jc w:val="both"/>
        <w:rPr>
          <w:sz w:val="28"/>
          <w:szCs w:val="28"/>
        </w:rPr>
      </w:pPr>
      <w:r w:rsidRPr="00364249">
        <w:rPr>
          <w:sz w:val="28"/>
          <w:szCs w:val="28"/>
        </w:rPr>
        <w:t>муниципального</w:t>
      </w:r>
      <w:r w:rsidR="006B42BF" w:rsidRPr="00364249">
        <w:rPr>
          <w:sz w:val="28"/>
          <w:szCs w:val="28"/>
        </w:rPr>
        <w:t xml:space="preserve"> округа</w:t>
      </w:r>
    </w:p>
    <w:p w:rsidR="006B42BF" w:rsidRPr="00364249" w:rsidRDefault="00462C23" w:rsidP="006B42BF">
      <w:pPr>
        <w:spacing w:line="240" w:lineRule="atLeast"/>
        <w:jc w:val="both"/>
        <w:rPr>
          <w:bCs/>
          <w:sz w:val="28"/>
          <w:szCs w:val="28"/>
        </w:rPr>
      </w:pPr>
      <w:r w:rsidRPr="00364249">
        <w:rPr>
          <w:sz w:val="28"/>
          <w:szCs w:val="28"/>
        </w:rPr>
        <w:t>Магаданской области</w:t>
      </w:r>
      <w:r w:rsidR="008B2EC6" w:rsidRPr="00364249">
        <w:rPr>
          <w:sz w:val="28"/>
          <w:szCs w:val="28"/>
        </w:rPr>
        <w:t xml:space="preserve"> </w:t>
      </w:r>
      <w:r w:rsidR="006B42BF" w:rsidRPr="00364249">
        <w:rPr>
          <w:sz w:val="28"/>
          <w:szCs w:val="28"/>
        </w:rPr>
        <w:t xml:space="preserve">                                                                </w:t>
      </w:r>
      <w:r w:rsidRPr="00364249">
        <w:rPr>
          <w:sz w:val="28"/>
          <w:szCs w:val="28"/>
        </w:rPr>
        <w:t xml:space="preserve">        </w:t>
      </w:r>
      <w:r w:rsidR="006B42BF" w:rsidRPr="00364249">
        <w:rPr>
          <w:sz w:val="28"/>
          <w:szCs w:val="28"/>
        </w:rPr>
        <w:t xml:space="preserve">    Н.Б. Олейник</w:t>
      </w:r>
    </w:p>
    <w:p w:rsidR="00435FB5" w:rsidRPr="00364249" w:rsidRDefault="00435FB5" w:rsidP="00435FB5">
      <w:pPr>
        <w:rPr>
          <w:sz w:val="28"/>
          <w:szCs w:val="28"/>
        </w:rPr>
      </w:pPr>
    </w:p>
    <w:p w:rsidR="00435FB5" w:rsidRDefault="00435FB5" w:rsidP="00435FB5">
      <w:pPr>
        <w:pStyle w:val="1"/>
        <w:jc w:val="right"/>
        <w:rPr>
          <w:rStyle w:val="ae"/>
          <w:b/>
          <w:bCs/>
          <w:sz w:val="40"/>
          <w:szCs w:val="40"/>
        </w:rPr>
      </w:pPr>
    </w:p>
    <w:p w:rsidR="00983C17" w:rsidRDefault="00983C17" w:rsidP="00983C17"/>
    <w:p w:rsidR="00983C17" w:rsidRDefault="00983C17" w:rsidP="00983C17"/>
    <w:p w:rsidR="00983C17" w:rsidRDefault="00983C17" w:rsidP="00983C17"/>
    <w:p w:rsidR="00983C17" w:rsidRDefault="00983C17" w:rsidP="00983C17"/>
    <w:p w:rsidR="00983C17" w:rsidRDefault="00983C17" w:rsidP="00983C17"/>
    <w:p w:rsidR="00983C17" w:rsidRDefault="00983C17" w:rsidP="00983C17"/>
    <w:p w:rsidR="00983C17" w:rsidRDefault="00983C17" w:rsidP="00983C17"/>
    <w:p w:rsidR="00983C17" w:rsidRDefault="00983C17" w:rsidP="00983C17"/>
    <w:p w:rsidR="00983C17" w:rsidRDefault="00983C17" w:rsidP="00983C17"/>
    <w:p w:rsidR="00983C17" w:rsidRDefault="00983C17" w:rsidP="00983C17"/>
    <w:p w:rsidR="00983C17" w:rsidRDefault="00983C17" w:rsidP="00983C17"/>
    <w:p w:rsidR="00983C17" w:rsidRDefault="00983C17" w:rsidP="00983C17"/>
    <w:p w:rsidR="00983C17" w:rsidRDefault="00983C17" w:rsidP="00983C17"/>
    <w:p w:rsidR="00983C17" w:rsidRDefault="00983C17" w:rsidP="00983C17"/>
    <w:p w:rsidR="00983C17" w:rsidRDefault="00983C17" w:rsidP="00983C17"/>
    <w:p w:rsidR="00983C17" w:rsidRDefault="00983C17" w:rsidP="00983C17"/>
    <w:p w:rsidR="00983C17" w:rsidRDefault="00983C17" w:rsidP="00983C17"/>
    <w:p w:rsidR="00983C17" w:rsidRDefault="00983C17" w:rsidP="00983C17"/>
    <w:p w:rsidR="00983C17" w:rsidRPr="00BF26BA" w:rsidRDefault="004851BB" w:rsidP="00983C17">
      <w:pPr>
        <w:pStyle w:val="20"/>
        <w:ind w:left="720" w:firstLine="6226"/>
        <w:jc w:val="left"/>
        <w:rPr>
          <w:color w:val="000000"/>
          <w:sz w:val="22"/>
          <w:szCs w:val="22"/>
        </w:rPr>
      </w:pPr>
      <w:r>
        <w:rPr>
          <w:color w:val="000000"/>
          <w:sz w:val="22"/>
          <w:szCs w:val="22"/>
        </w:rPr>
        <w:lastRenderedPageBreak/>
        <w:t>У</w:t>
      </w:r>
      <w:r w:rsidR="00983C17" w:rsidRPr="00BF26BA">
        <w:rPr>
          <w:color w:val="000000"/>
          <w:sz w:val="22"/>
          <w:szCs w:val="22"/>
        </w:rPr>
        <w:t>ТВЕРЖДЕНА</w:t>
      </w:r>
    </w:p>
    <w:p w:rsidR="00983C17" w:rsidRPr="00BF26BA" w:rsidRDefault="00983C17" w:rsidP="00983C17">
      <w:pPr>
        <w:widowControl w:val="0"/>
        <w:autoSpaceDE w:val="0"/>
        <w:autoSpaceDN w:val="0"/>
        <w:adjustRightInd w:val="0"/>
        <w:spacing w:line="240" w:lineRule="exact"/>
        <w:ind w:left="5954"/>
        <w:rPr>
          <w:sz w:val="24"/>
          <w:szCs w:val="24"/>
        </w:rPr>
      </w:pPr>
      <w:r w:rsidRPr="00BF26BA">
        <w:rPr>
          <w:sz w:val="24"/>
          <w:szCs w:val="24"/>
        </w:rPr>
        <w:t>постановлением администрации</w:t>
      </w:r>
    </w:p>
    <w:p w:rsidR="00983C17" w:rsidRPr="00BF26BA" w:rsidRDefault="00983C17" w:rsidP="00983C17">
      <w:pPr>
        <w:widowControl w:val="0"/>
        <w:autoSpaceDE w:val="0"/>
        <w:autoSpaceDN w:val="0"/>
        <w:adjustRightInd w:val="0"/>
        <w:spacing w:line="240" w:lineRule="exact"/>
        <w:ind w:left="5954"/>
        <w:rPr>
          <w:sz w:val="24"/>
          <w:szCs w:val="24"/>
        </w:rPr>
      </w:pPr>
      <w:r w:rsidRPr="00BF26BA">
        <w:rPr>
          <w:sz w:val="24"/>
          <w:szCs w:val="24"/>
        </w:rPr>
        <w:t xml:space="preserve">Ягоднинского </w:t>
      </w:r>
      <w:r w:rsidR="003C5D3F">
        <w:rPr>
          <w:sz w:val="24"/>
          <w:szCs w:val="24"/>
        </w:rPr>
        <w:t>муниципального</w:t>
      </w:r>
      <w:r w:rsidRPr="00BF26BA">
        <w:rPr>
          <w:sz w:val="24"/>
          <w:szCs w:val="24"/>
        </w:rPr>
        <w:t xml:space="preserve"> округа</w:t>
      </w:r>
      <w:r w:rsidR="003C5D3F">
        <w:rPr>
          <w:sz w:val="24"/>
          <w:szCs w:val="24"/>
        </w:rPr>
        <w:t xml:space="preserve"> Магаданской области</w:t>
      </w:r>
    </w:p>
    <w:p w:rsidR="00983C17" w:rsidRPr="00BF26BA" w:rsidRDefault="00983C17" w:rsidP="00983C17">
      <w:pPr>
        <w:widowControl w:val="0"/>
        <w:autoSpaceDE w:val="0"/>
        <w:autoSpaceDN w:val="0"/>
        <w:adjustRightInd w:val="0"/>
        <w:spacing w:line="240" w:lineRule="exact"/>
        <w:ind w:left="5954"/>
        <w:rPr>
          <w:sz w:val="24"/>
          <w:szCs w:val="24"/>
        </w:rPr>
      </w:pPr>
      <w:r w:rsidRPr="00BF26BA">
        <w:rPr>
          <w:sz w:val="24"/>
          <w:szCs w:val="24"/>
        </w:rPr>
        <w:t>от «</w:t>
      </w:r>
      <w:r w:rsidR="003E317A">
        <w:rPr>
          <w:sz w:val="24"/>
          <w:szCs w:val="24"/>
        </w:rPr>
        <w:t xml:space="preserve">   </w:t>
      </w:r>
      <w:r w:rsidRPr="00BF26BA">
        <w:rPr>
          <w:sz w:val="24"/>
          <w:szCs w:val="24"/>
        </w:rPr>
        <w:t>»</w:t>
      </w:r>
      <w:r w:rsidR="003C5D3F">
        <w:rPr>
          <w:sz w:val="24"/>
          <w:szCs w:val="24"/>
        </w:rPr>
        <w:t xml:space="preserve"> </w:t>
      </w:r>
      <w:r w:rsidR="009544C2">
        <w:rPr>
          <w:sz w:val="24"/>
          <w:szCs w:val="24"/>
        </w:rPr>
        <w:t>января</w:t>
      </w:r>
      <w:r w:rsidRPr="00BF26BA">
        <w:rPr>
          <w:sz w:val="24"/>
          <w:szCs w:val="24"/>
        </w:rPr>
        <w:t xml:space="preserve"> 20</w:t>
      </w:r>
      <w:r w:rsidR="003C5D3F">
        <w:rPr>
          <w:sz w:val="24"/>
          <w:szCs w:val="24"/>
        </w:rPr>
        <w:t>23</w:t>
      </w:r>
      <w:r w:rsidRPr="00BF26BA">
        <w:rPr>
          <w:sz w:val="24"/>
          <w:szCs w:val="24"/>
        </w:rPr>
        <w:t xml:space="preserve"> г. № </w:t>
      </w:r>
      <w:r w:rsidR="003C5D3F">
        <w:rPr>
          <w:sz w:val="24"/>
          <w:szCs w:val="24"/>
        </w:rPr>
        <w:t>___</w:t>
      </w:r>
      <w:r w:rsidRPr="00BF26BA">
        <w:rPr>
          <w:sz w:val="24"/>
          <w:szCs w:val="24"/>
        </w:rPr>
        <w:t>__</w:t>
      </w:r>
    </w:p>
    <w:p w:rsidR="00983C17" w:rsidRPr="00BF26BA" w:rsidRDefault="00983C17" w:rsidP="00983C17">
      <w:pPr>
        <w:spacing w:line="240" w:lineRule="atLeast"/>
        <w:jc w:val="center"/>
        <w:rPr>
          <w:rFonts w:eastAsia="Calibri"/>
          <w:sz w:val="16"/>
          <w:szCs w:val="16"/>
          <w:lang w:eastAsia="en-US"/>
        </w:rPr>
      </w:pPr>
    </w:p>
    <w:p w:rsidR="00983C17" w:rsidRPr="00BF26BA" w:rsidRDefault="00983C17" w:rsidP="00983C17">
      <w:pPr>
        <w:widowControl w:val="0"/>
        <w:autoSpaceDE w:val="0"/>
        <w:autoSpaceDN w:val="0"/>
        <w:adjustRightInd w:val="0"/>
        <w:spacing w:line="240" w:lineRule="exact"/>
        <w:jc w:val="center"/>
        <w:rPr>
          <w:b/>
          <w:bCs/>
          <w:sz w:val="26"/>
          <w:szCs w:val="26"/>
        </w:rPr>
      </w:pPr>
      <w:r w:rsidRPr="00BF26BA">
        <w:rPr>
          <w:b/>
          <w:bCs/>
          <w:sz w:val="26"/>
          <w:szCs w:val="26"/>
        </w:rPr>
        <w:t>МУНИЦИПАЛЬНАЯ ПРОГРАММА</w:t>
      </w:r>
    </w:p>
    <w:p w:rsidR="00983C17" w:rsidRPr="00BF26BA" w:rsidRDefault="00983C17" w:rsidP="00983C17">
      <w:pPr>
        <w:widowControl w:val="0"/>
        <w:autoSpaceDE w:val="0"/>
        <w:autoSpaceDN w:val="0"/>
        <w:adjustRightInd w:val="0"/>
        <w:spacing w:line="240" w:lineRule="exact"/>
        <w:ind w:left="567" w:right="707"/>
        <w:jc w:val="center"/>
        <w:rPr>
          <w:b/>
          <w:bCs/>
          <w:sz w:val="26"/>
          <w:szCs w:val="26"/>
        </w:rPr>
      </w:pPr>
      <w:r w:rsidRPr="00BF26BA">
        <w:rPr>
          <w:b/>
          <w:bCs/>
          <w:sz w:val="26"/>
          <w:szCs w:val="26"/>
        </w:rPr>
        <w:t xml:space="preserve">«Обеспечение транспортной доступности на территории </w:t>
      </w:r>
      <w:r w:rsidR="000C732C">
        <w:rPr>
          <w:b/>
          <w:sz w:val="26"/>
          <w:szCs w:val="26"/>
        </w:rPr>
        <w:t>Ягоднинского муниципального</w:t>
      </w:r>
      <w:r w:rsidRPr="00BF26BA">
        <w:rPr>
          <w:b/>
          <w:sz w:val="26"/>
          <w:szCs w:val="26"/>
        </w:rPr>
        <w:t xml:space="preserve"> округа</w:t>
      </w:r>
      <w:r w:rsidR="000C732C">
        <w:rPr>
          <w:b/>
          <w:sz w:val="26"/>
          <w:szCs w:val="26"/>
        </w:rPr>
        <w:t xml:space="preserve"> Магаданской области</w:t>
      </w:r>
      <w:r w:rsidRPr="00BF26BA">
        <w:rPr>
          <w:b/>
          <w:bCs/>
          <w:sz w:val="26"/>
          <w:szCs w:val="26"/>
        </w:rPr>
        <w:t>»</w:t>
      </w:r>
    </w:p>
    <w:p w:rsidR="00983C17" w:rsidRPr="00BF26BA" w:rsidRDefault="00983C17" w:rsidP="00983C17">
      <w:pPr>
        <w:spacing w:line="240" w:lineRule="atLeast"/>
        <w:jc w:val="center"/>
        <w:rPr>
          <w:rFonts w:eastAsia="Calibri"/>
          <w:sz w:val="16"/>
          <w:szCs w:val="16"/>
          <w:lang w:eastAsia="en-US"/>
        </w:rPr>
      </w:pPr>
    </w:p>
    <w:p w:rsidR="002426D6" w:rsidRPr="00BF26BA" w:rsidRDefault="002426D6" w:rsidP="00435FB5">
      <w:pPr>
        <w:autoSpaceDE w:val="0"/>
        <w:autoSpaceDN w:val="0"/>
        <w:adjustRightInd w:val="0"/>
        <w:jc w:val="center"/>
        <w:outlineLvl w:val="1"/>
        <w:rPr>
          <w:b/>
          <w:color w:val="0D0D0D"/>
        </w:rPr>
      </w:pPr>
      <w:r w:rsidRPr="00BF26BA">
        <w:rPr>
          <w:b/>
          <w:color w:val="0D0D0D"/>
        </w:rPr>
        <w:t>ПАСПОРТ</w:t>
      </w:r>
    </w:p>
    <w:p w:rsidR="002426D6" w:rsidRPr="00BF26BA" w:rsidRDefault="00AA7A7A" w:rsidP="00AA7A7A">
      <w:pPr>
        <w:pStyle w:val="20"/>
      </w:pPr>
      <w:r w:rsidRPr="00BF26BA">
        <w:rPr>
          <w:szCs w:val="24"/>
        </w:rPr>
        <w:t xml:space="preserve">муниципальной </w:t>
      </w:r>
      <w:r w:rsidR="00263AE0" w:rsidRPr="00BF26BA">
        <w:rPr>
          <w:szCs w:val="24"/>
        </w:rPr>
        <w:t>программы</w:t>
      </w:r>
      <w:r w:rsidRPr="00BF26BA">
        <w:rPr>
          <w:szCs w:val="24"/>
        </w:rPr>
        <w:t xml:space="preserve"> «Обеспечение транспортной доступности на территории </w:t>
      </w:r>
      <w:r w:rsidR="004F31F5">
        <w:rPr>
          <w:szCs w:val="24"/>
        </w:rPr>
        <w:t xml:space="preserve">Ягоднинского муниципального </w:t>
      </w:r>
      <w:r w:rsidR="00641A3C" w:rsidRPr="00BF26BA">
        <w:rPr>
          <w:szCs w:val="24"/>
        </w:rPr>
        <w:t>округа</w:t>
      </w:r>
      <w:r w:rsidR="004F31F5">
        <w:rPr>
          <w:szCs w:val="24"/>
        </w:rPr>
        <w:t xml:space="preserve"> магаданской области</w:t>
      </w:r>
      <w:r w:rsidR="00BF65F0" w:rsidRPr="00BF26BA">
        <w:rPr>
          <w:szCs w:val="24"/>
        </w:rPr>
        <w:t xml:space="preserve">» </w:t>
      </w:r>
    </w:p>
    <w:p w:rsidR="00435FB5" w:rsidRPr="00BF26BA" w:rsidRDefault="00435FB5" w:rsidP="00AA7A7A">
      <w:pPr>
        <w:pStyle w:val="20"/>
        <w:rPr>
          <w:color w:val="000000"/>
          <w:sz w:val="22"/>
          <w:szCs w:val="22"/>
        </w:rPr>
      </w:pPr>
    </w:p>
    <w:tbl>
      <w:tblPr>
        <w:tblW w:w="9821" w:type="dxa"/>
        <w:tblCellSpacing w:w="5" w:type="nil"/>
        <w:tblLayout w:type="fixed"/>
        <w:tblCellMar>
          <w:top w:w="75" w:type="dxa"/>
          <w:left w:w="40" w:type="dxa"/>
          <w:bottom w:w="75" w:type="dxa"/>
          <w:right w:w="40" w:type="dxa"/>
        </w:tblCellMar>
        <w:tblLook w:val="0000"/>
      </w:tblPr>
      <w:tblGrid>
        <w:gridCol w:w="1883"/>
        <w:gridCol w:w="7938"/>
      </w:tblGrid>
      <w:tr w:rsidR="002426D6" w:rsidRPr="00BF26BA" w:rsidTr="00435FB5">
        <w:trPr>
          <w:trHeight w:val="533"/>
          <w:tblCellSpacing w:w="5" w:type="nil"/>
        </w:trPr>
        <w:tc>
          <w:tcPr>
            <w:tcW w:w="1883" w:type="dxa"/>
            <w:tcBorders>
              <w:top w:val="single" w:sz="8" w:space="0" w:color="auto"/>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Наименование  </w:t>
            </w:r>
            <w:r w:rsidR="00435FB5" w:rsidRPr="00BF26BA">
              <w:rPr>
                <w:sz w:val="22"/>
                <w:szCs w:val="22"/>
              </w:rPr>
              <w:t>Программы</w:t>
            </w:r>
            <w:r w:rsidRPr="00BF26BA">
              <w:rPr>
                <w:sz w:val="22"/>
                <w:szCs w:val="22"/>
              </w:rPr>
              <w:t>:</w:t>
            </w:r>
          </w:p>
        </w:tc>
        <w:tc>
          <w:tcPr>
            <w:tcW w:w="7938" w:type="dxa"/>
            <w:tcBorders>
              <w:top w:val="single" w:sz="8" w:space="0" w:color="auto"/>
              <w:left w:val="single" w:sz="8" w:space="0" w:color="auto"/>
              <w:bottom w:val="single" w:sz="8" w:space="0" w:color="auto"/>
              <w:right w:val="single" w:sz="8" w:space="0" w:color="auto"/>
            </w:tcBorders>
          </w:tcPr>
          <w:p w:rsidR="002426D6" w:rsidRPr="00BF26BA" w:rsidRDefault="00BF65F0" w:rsidP="004F31F5">
            <w:pPr>
              <w:pStyle w:val="20"/>
              <w:jc w:val="both"/>
              <w:rPr>
                <w:sz w:val="22"/>
                <w:szCs w:val="22"/>
              </w:rPr>
            </w:pPr>
            <w:r w:rsidRPr="00BF26BA">
              <w:rPr>
                <w:sz w:val="22"/>
                <w:szCs w:val="22"/>
              </w:rPr>
              <w:t xml:space="preserve">Обеспечение транспортной доступности на территории </w:t>
            </w:r>
            <w:r w:rsidR="004F31F5">
              <w:rPr>
                <w:sz w:val="22"/>
                <w:szCs w:val="22"/>
              </w:rPr>
              <w:t>Ягоднинского муниципального</w:t>
            </w:r>
            <w:r w:rsidR="00641A3C" w:rsidRPr="00BF26BA">
              <w:rPr>
                <w:sz w:val="22"/>
                <w:szCs w:val="22"/>
              </w:rPr>
              <w:t xml:space="preserve"> округа</w:t>
            </w:r>
            <w:r w:rsidR="00783876" w:rsidRPr="00783876">
              <w:rPr>
                <w:sz w:val="22"/>
                <w:szCs w:val="22"/>
              </w:rPr>
              <w:t xml:space="preserve"> </w:t>
            </w:r>
            <w:r w:rsidR="00783876">
              <w:rPr>
                <w:sz w:val="22"/>
                <w:szCs w:val="22"/>
              </w:rPr>
              <w:t>Магаданской области</w:t>
            </w:r>
            <w:r w:rsidR="00435FB5" w:rsidRPr="00BF26BA">
              <w:rPr>
                <w:sz w:val="22"/>
                <w:szCs w:val="22"/>
              </w:rPr>
              <w:t xml:space="preserve"> (далее –программа)</w:t>
            </w:r>
          </w:p>
        </w:tc>
      </w:tr>
      <w:tr w:rsidR="002426D6" w:rsidRPr="00BF26BA" w:rsidTr="00435FB5">
        <w:trPr>
          <w:trHeight w:val="365"/>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Основания для</w:t>
            </w:r>
          </w:p>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разработки    </w:t>
            </w:r>
            <w:r w:rsidR="00435FB5" w:rsidRPr="00BF26BA">
              <w:rPr>
                <w:sz w:val="22"/>
                <w:szCs w:val="22"/>
              </w:rPr>
              <w:t>Программы</w:t>
            </w:r>
            <w:r w:rsidRPr="00BF26BA">
              <w:rPr>
                <w:sz w:val="22"/>
                <w:szCs w:val="22"/>
              </w:rPr>
              <w:t>:</w:t>
            </w:r>
          </w:p>
        </w:tc>
        <w:tc>
          <w:tcPr>
            <w:tcW w:w="7938" w:type="dxa"/>
            <w:tcBorders>
              <w:left w:val="single" w:sz="8" w:space="0" w:color="auto"/>
              <w:bottom w:val="single" w:sz="8" w:space="0" w:color="auto"/>
              <w:right w:val="single" w:sz="8" w:space="0" w:color="auto"/>
            </w:tcBorders>
          </w:tcPr>
          <w:p w:rsidR="00BF65F0" w:rsidRPr="00BF26BA" w:rsidRDefault="002426D6" w:rsidP="002828F6">
            <w:pPr>
              <w:shd w:val="clear" w:color="auto" w:fill="FFFFFF"/>
              <w:tabs>
                <w:tab w:val="left" w:pos="1620"/>
              </w:tabs>
              <w:spacing w:line="240" w:lineRule="atLeast"/>
              <w:jc w:val="both"/>
              <w:rPr>
                <w:sz w:val="22"/>
                <w:szCs w:val="22"/>
              </w:rPr>
            </w:pPr>
            <w:r w:rsidRPr="00BF26BA">
              <w:rPr>
                <w:color w:val="000000"/>
                <w:sz w:val="22"/>
                <w:szCs w:val="22"/>
              </w:rPr>
              <w:t>Статья 16, пункт 3 статьи 50, статья 51 Федерального закона от 06.10.2003 года № 131-ФЗ «Об общих принципах организации местного самоуправления в Российской Федерации»,</w:t>
            </w:r>
            <w:r w:rsidR="00BF65F0" w:rsidRPr="00BF26BA">
              <w:rPr>
                <w:sz w:val="22"/>
                <w:szCs w:val="22"/>
              </w:rPr>
              <w:t>Федеральный закон от 09.02.2007 года № 16-ФЗ «О транспортной безопасности», Федеральный закон от 10.12.1995</w:t>
            </w:r>
            <w:r w:rsidR="00001030" w:rsidRPr="00BF26BA">
              <w:rPr>
                <w:sz w:val="22"/>
                <w:szCs w:val="22"/>
              </w:rPr>
              <w:t xml:space="preserve"> года</w:t>
            </w:r>
            <w:r w:rsidR="00BF65F0" w:rsidRPr="00BF26BA">
              <w:rPr>
                <w:sz w:val="22"/>
                <w:szCs w:val="22"/>
              </w:rPr>
              <w:t xml:space="preserve"> № 196-ФЗ «О безопасности дорожного движения»</w:t>
            </w:r>
            <w:r w:rsidR="00001030" w:rsidRPr="00BF26BA">
              <w:rPr>
                <w:sz w:val="22"/>
                <w:szCs w:val="22"/>
              </w:rPr>
              <w:t>, Федеральный закон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Федеральный закон от 08.11.2007года № 259-ФЗ «Устав автомобильного транспорта и городского наземного электрического транспорта», Федеральный закон от 04.05.2011 года № 99-ФЗ «О лицензировании отдельных видов деятельности», Постановление Правительства РФ от 02.04.2012 года № 280  «Об утверждении Положения о лицензировании перевозок пассажиров автомобильным транспортом, оборудованным для перевозок более8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Постановление Правительства РФ от 25.08.2008 года №  641 «Об оснащении транспортных, технических средств и систем аппаратурой спутниковой навигации ГЛОНАСС или ГЛОНАСС/GPS», Постановление Правительства РФ от 14.02.2009 года № 112 «Об утверждении Правил перевозок пассажиров и багажа автомобильным транспортом и городским наземным электрическим транспортом», Приказ Министерства транспорта Российской Федерации от 15.01.2014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tc>
      </w:tr>
      <w:tr w:rsidR="002426D6" w:rsidRPr="00BF26BA" w:rsidTr="00435FB5">
        <w:trPr>
          <w:trHeight w:val="108"/>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Заказчик      </w:t>
            </w:r>
            <w:r w:rsidR="00435FB5" w:rsidRPr="00BF26BA">
              <w:rPr>
                <w:sz w:val="22"/>
                <w:szCs w:val="22"/>
              </w:rPr>
              <w:t>Программы</w:t>
            </w:r>
            <w:r w:rsidRPr="00BF26BA">
              <w:rPr>
                <w:sz w:val="22"/>
                <w:szCs w:val="22"/>
              </w:rPr>
              <w:t>:</w:t>
            </w:r>
          </w:p>
        </w:tc>
        <w:tc>
          <w:tcPr>
            <w:tcW w:w="7938" w:type="dxa"/>
            <w:tcBorders>
              <w:left w:val="single" w:sz="8" w:space="0" w:color="auto"/>
              <w:bottom w:val="single" w:sz="8" w:space="0" w:color="auto"/>
              <w:right w:val="single" w:sz="8" w:space="0" w:color="auto"/>
            </w:tcBorders>
          </w:tcPr>
          <w:p w:rsidR="002426D6" w:rsidRPr="00BF26BA" w:rsidRDefault="002426D6" w:rsidP="004F31F5">
            <w:pPr>
              <w:widowControl w:val="0"/>
              <w:autoSpaceDE w:val="0"/>
              <w:autoSpaceDN w:val="0"/>
              <w:adjustRightInd w:val="0"/>
              <w:spacing w:line="0" w:lineRule="atLeast"/>
              <w:jc w:val="both"/>
              <w:rPr>
                <w:sz w:val="22"/>
                <w:szCs w:val="22"/>
              </w:rPr>
            </w:pPr>
            <w:r w:rsidRPr="00BF26BA">
              <w:rPr>
                <w:sz w:val="22"/>
                <w:szCs w:val="22"/>
              </w:rPr>
              <w:t>Админ</w:t>
            </w:r>
            <w:r w:rsidR="004F31F5">
              <w:rPr>
                <w:sz w:val="22"/>
                <w:szCs w:val="22"/>
              </w:rPr>
              <w:t>истрация Ягоднинского муниципального округа</w:t>
            </w:r>
            <w:r w:rsidR="00783876">
              <w:rPr>
                <w:sz w:val="22"/>
                <w:szCs w:val="22"/>
              </w:rPr>
              <w:t xml:space="preserve"> Магаданской области</w:t>
            </w:r>
          </w:p>
        </w:tc>
      </w:tr>
      <w:tr w:rsidR="002426D6" w:rsidRPr="00BF26BA" w:rsidTr="00435FB5">
        <w:trPr>
          <w:trHeight w:val="283"/>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Разработчики  </w:t>
            </w:r>
            <w:r w:rsidR="00435FB5" w:rsidRPr="00BF26BA">
              <w:rPr>
                <w:sz w:val="22"/>
                <w:szCs w:val="22"/>
              </w:rPr>
              <w:t>Программы</w:t>
            </w:r>
          </w:p>
        </w:tc>
        <w:tc>
          <w:tcPr>
            <w:tcW w:w="7938" w:type="dxa"/>
            <w:tcBorders>
              <w:left w:val="single" w:sz="8" w:space="0" w:color="auto"/>
              <w:bottom w:val="single" w:sz="8" w:space="0" w:color="auto"/>
              <w:right w:val="single" w:sz="8" w:space="0" w:color="auto"/>
            </w:tcBorders>
          </w:tcPr>
          <w:p w:rsidR="002426D6" w:rsidRPr="00BF26BA" w:rsidRDefault="004F31F5" w:rsidP="004F31F5">
            <w:pPr>
              <w:widowControl w:val="0"/>
              <w:autoSpaceDE w:val="0"/>
              <w:autoSpaceDN w:val="0"/>
              <w:adjustRightInd w:val="0"/>
              <w:spacing w:line="0" w:lineRule="atLeast"/>
              <w:jc w:val="both"/>
              <w:rPr>
                <w:sz w:val="22"/>
                <w:szCs w:val="22"/>
              </w:rPr>
            </w:pPr>
            <w:r>
              <w:rPr>
                <w:sz w:val="22"/>
                <w:szCs w:val="22"/>
              </w:rPr>
              <w:t xml:space="preserve">Управление имушественных и земельных отношений администрации Ягоднинского муниципального </w:t>
            </w:r>
            <w:r w:rsidR="002426D6" w:rsidRPr="00BF26BA">
              <w:rPr>
                <w:sz w:val="22"/>
                <w:szCs w:val="22"/>
              </w:rPr>
              <w:t>округа</w:t>
            </w:r>
            <w:r w:rsidR="00783876">
              <w:rPr>
                <w:sz w:val="22"/>
                <w:szCs w:val="22"/>
              </w:rPr>
              <w:t xml:space="preserve"> Магаданской области</w:t>
            </w:r>
          </w:p>
        </w:tc>
      </w:tr>
      <w:tr w:rsidR="002426D6" w:rsidRPr="00BF26BA" w:rsidTr="00435FB5">
        <w:trPr>
          <w:trHeight w:val="235"/>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Исполнители   </w:t>
            </w:r>
            <w:r w:rsidR="00435FB5" w:rsidRPr="00BF26BA">
              <w:rPr>
                <w:sz w:val="22"/>
                <w:szCs w:val="22"/>
              </w:rPr>
              <w:t>Программы</w:t>
            </w:r>
          </w:p>
        </w:tc>
        <w:tc>
          <w:tcPr>
            <w:tcW w:w="7938" w:type="dxa"/>
            <w:tcBorders>
              <w:left w:val="single" w:sz="8" w:space="0" w:color="auto"/>
              <w:bottom w:val="single" w:sz="8" w:space="0" w:color="auto"/>
              <w:right w:val="single" w:sz="8" w:space="0" w:color="auto"/>
            </w:tcBorders>
          </w:tcPr>
          <w:p w:rsidR="002426D6" w:rsidRDefault="00246087" w:rsidP="002828F6">
            <w:pPr>
              <w:widowControl w:val="0"/>
              <w:autoSpaceDE w:val="0"/>
              <w:autoSpaceDN w:val="0"/>
              <w:adjustRightInd w:val="0"/>
              <w:spacing w:line="0" w:lineRule="atLeast"/>
              <w:jc w:val="both"/>
              <w:rPr>
                <w:sz w:val="22"/>
                <w:szCs w:val="22"/>
              </w:rPr>
            </w:pPr>
            <w:r w:rsidRPr="00BF26BA">
              <w:rPr>
                <w:sz w:val="22"/>
                <w:szCs w:val="22"/>
              </w:rPr>
              <w:t xml:space="preserve"> </w:t>
            </w:r>
            <w:r w:rsidR="004F31F5">
              <w:rPr>
                <w:sz w:val="22"/>
                <w:szCs w:val="22"/>
              </w:rPr>
              <w:t xml:space="preserve">Управление имушественных и земельных отношений администрации Ягоднинского муниципального </w:t>
            </w:r>
            <w:r w:rsidR="004F31F5" w:rsidRPr="00BF26BA">
              <w:rPr>
                <w:sz w:val="22"/>
                <w:szCs w:val="22"/>
              </w:rPr>
              <w:t>округа</w:t>
            </w:r>
            <w:r w:rsidR="00783876">
              <w:rPr>
                <w:sz w:val="22"/>
                <w:szCs w:val="22"/>
              </w:rPr>
              <w:t xml:space="preserve"> Магаданской области</w:t>
            </w:r>
            <w:r w:rsidR="004F31F5" w:rsidRPr="00BF26BA">
              <w:rPr>
                <w:sz w:val="22"/>
                <w:szCs w:val="22"/>
              </w:rPr>
              <w:t xml:space="preserve"> </w:t>
            </w:r>
            <w:r w:rsidR="004F31F5">
              <w:rPr>
                <w:sz w:val="22"/>
                <w:szCs w:val="22"/>
              </w:rPr>
              <w:t>(далее – УИЗО</w:t>
            </w:r>
            <w:r w:rsidRPr="00BF26BA">
              <w:rPr>
                <w:sz w:val="22"/>
                <w:szCs w:val="22"/>
              </w:rPr>
              <w:t>)</w:t>
            </w:r>
            <w:r w:rsidR="004F31F5">
              <w:rPr>
                <w:sz w:val="22"/>
                <w:szCs w:val="22"/>
              </w:rPr>
              <w:t xml:space="preserve">; </w:t>
            </w:r>
          </w:p>
          <w:p w:rsidR="004F31F5" w:rsidRPr="007D2368" w:rsidRDefault="004F31F5" w:rsidP="002828F6">
            <w:pPr>
              <w:widowControl w:val="0"/>
              <w:autoSpaceDE w:val="0"/>
              <w:autoSpaceDN w:val="0"/>
              <w:adjustRightInd w:val="0"/>
              <w:spacing w:line="0" w:lineRule="atLeast"/>
              <w:jc w:val="both"/>
              <w:rPr>
                <w:sz w:val="22"/>
                <w:szCs w:val="22"/>
              </w:rPr>
            </w:pPr>
            <w:r w:rsidRPr="007D2368">
              <w:rPr>
                <w:sz w:val="22"/>
                <w:szCs w:val="22"/>
              </w:rPr>
              <w:t>Администрация Ягоднинского муниципального округа</w:t>
            </w:r>
            <w:r w:rsidR="00783876" w:rsidRPr="007D2368">
              <w:rPr>
                <w:sz w:val="22"/>
                <w:szCs w:val="22"/>
              </w:rPr>
              <w:t>Магаданской области</w:t>
            </w:r>
            <w:r w:rsidR="007D2368" w:rsidRPr="007D2368">
              <w:rPr>
                <w:sz w:val="22"/>
                <w:szCs w:val="22"/>
              </w:rPr>
              <w:t>;</w:t>
            </w:r>
          </w:p>
          <w:p w:rsidR="004F31F5" w:rsidRPr="00BF26BA" w:rsidRDefault="007D2368" w:rsidP="007D2368">
            <w:pPr>
              <w:widowControl w:val="0"/>
              <w:autoSpaceDE w:val="0"/>
              <w:autoSpaceDN w:val="0"/>
              <w:adjustRightInd w:val="0"/>
              <w:spacing w:line="0" w:lineRule="atLeast"/>
              <w:jc w:val="both"/>
              <w:rPr>
                <w:sz w:val="22"/>
                <w:szCs w:val="22"/>
              </w:rPr>
            </w:pPr>
            <w:r w:rsidRPr="007D2368">
              <w:rPr>
                <w:sz w:val="22"/>
                <w:szCs w:val="22"/>
              </w:rPr>
              <w:t>Муниципальное бюджетное учреждение «</w:t>
            </w:r>
            <w:r w:rsidR="004F31F5" w:rsidRPr="007D2368">
              <w:rPr>
                <w:sz w:val="22"/>
                <w:szCs w:val="22"/>
              </w:rPr>
              <w:t>Я</w:t>
            </w:r>
            <w:r w:rsidRPr="007D2368">
              <w:rPr>
                <w:sz w:val="22"/>
                <w:szCs w:val="22"/>
              </w:rPr>
              <w:t>годнинский ресурсный центр»</w:t>
            </w:r>
            <w:r>
              <w:rPr>
                <w:sz w:val="22"/>
                <w:szCs w:val="22"/>
              </w:rPr>
              <w:t xml:space="preserve"> (далее – </w:t>
            </w:r>
            <w:r w:rsidR="00067C8C">
              <w:rPr>
                <w:sz w:val="22"/>
                <w:szCs w:val="22"/>
              </w:rPr>
              <w:t>МБУ «</w:t>
            </w:r>
            <w:r>
              <w:rPr>
                <w:sz w:val="22"/>
                <w:szCs w:val="22"/>
              </w:rPr>
              <w:t>ЯРЦ</w:t>
            </w:r>
            <w:r w:rsidR="00067C8C">
              <w:rPr>
                <w:sz w:val="22"/>
                <w:szCs w:val="22"/>
              </w:rPr>
              <w:t>»</w:t>
            </w:r>
            <w:r>
              <w:rPr>
                <w:sz w:val="22"/>
                <w:szCs w:val="22"/>
              </w:rPr>
              <w:t>).</w:t>
            </w:r>
          </w:p>
        </w:tc>
      </w:tr>
      <w:tr w:rsidR="002426D6" w:rsidRPr="00BF26BA" w:rsidTr="00435FB5">
        <w:trPr>
          <w:trHeight w:val="235"/>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2828F6">
            <w:pPr>
              <w:widowControl w:val="0"/>
              <w:autoSpaceDE w:val="0"/>
              <w:autoSpaceDN w:val="0"/>
              <w:adjustRightInd w:val="0"/>
              <w:spacing w:line="0" w:lineRule="atLeast"/>
              <w:jc w:val="center"/>
              <w:rPr>
                <w:sz w:val="22"/>
                <w:szCs w:val="22"/>
              </w:rPr>
            </w:pPr>
            <w:r w:rsidRPr="00BF26BA">
              <w:rPr>
                <w:sz w:val="22"/>
                <w:szCs w:val="22"/>
              </w:rPr>
              <w:t xml:space="preserve">Перечень подпрограмм </w:t>
            </w:r>
          </w:p>
        </w:tc>
        <w:tc>
          <w:tcPr>
            <w:tcW w:w="7938" w:type="dxa"/>
            <w:tcBorders>
              <w:left w:val="single" w:sz="8" w:space="0" w:color="auto"/>
              <w:bottom w:val="single" w:sz="8" w:space="0" w:color="auto"/>
              <w:right w:val="single" w:sz="8" w:space="0" w:color="auto"/>
            </w:tcBorders>
          </w:tcPr>
          <w:p w:rsidR="002426D6" w:rsidRPr="00BF26BA" w:rsidRDefault="002426D6" w:rsidP="002828F6">
            <w:pPr>
              <w:widowControl w:val="0"/>
              <w:autoSpaceDE w:val="0"/>
              <w:autoSpaceDN w:val="0"/>
              <w:adjustRightInd w:val="0"/>
              <w:spacing w:line="0" w:lineRule="atLeast"/>
              <w:jc w:val="both"/>
              <w:rPr>
                <w:sz w:val="22"/>
                <w:szCs w:val="22"/>
              </w:rPr>
            </w:pPr>
            <w:r w:rsidRPr="00BF26BA">
              <w:rPr>
                <w:sz w:val="22"/>
                <w:szCs w:val="22"/>
              </w:rPr>
              <w:t>нет</w:t>
            </w:r>
          </w:p>
        </w:tc>
      </w:tr>
      <w:tr w:rsidR="002426D6" w:rsidRPr="00BF26BA" w:rsidTr="00435FB5">
        <w:trPr>
          <w:trHeight w:val="235"/>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color w:val="000000"/>
                <w:sz w:val="22"/>
                <w:szCs w:val="22"/>
              </w:rPr>
            </w:pPr>
            <w:r w:rsidRPr="00BF26BA">
              <w:rPr>
                <w:color w:val="000000"/>
                <w:sz w:val="22"/>
                <w:szCs w:val="22"/>
              </w:rPr>
              <w:t>Основные  цели</w:t>
            </w:r>
          </w:p>
          <w:p w:rsidR="002426D6" w:rsidRPr="00BF26BA" w:rsidRDefault="00435FB5" w:rsidP="00435FB5">
            <w:pPr>
              <w:widowControl w:val="0"/>
              <w:autoSpaceDE w:val="0"/>
              <w:autoSpaceDN w:val="0"/>
              <w:adjustRightInd w:val="0"/>
              <w:spacing w:line="0" w:lineRule="atLeast"/>
              <w:jc w:val="center"/>
              <w:rPr>
                <w:color w:val="000000"/>
                <w:sz w:val="22"/>
                <w:szCs w:val="22"/>
              </w:rPr>
            </w:pPr>
            <w:r w:rsidRPr="00BF26BA">
              <w:rPr>
                <w:color w:val="000000"/>
                <w:sz w:val="22"/>
                <w:szCs w:val="22"/>
              </w:rPr>
              <w:lastRenderedPageBreak/>
              <w:t>Программы</w:t>
            </w:r>
            <w:r w:rsidR="002426D6" w:rsidRPr="00BF26BA">
              <w:rPr>
                <w:color w:val="000000"/>
                <w:sz w:val="22"/>
                <w:szCs w:val="22"/>
              </w:rPr>
              <w:t>:</w:t>
            </w:r>
          </w:p>
        </w:tc>
        <w:tc>
          <w:tcPr>
            <w:tcW w:w="7938" w:type="dxa"/>
            <w:tcBorders>
              <w:left w:val="single" w:sz="8" w:space="0" w:color="auto"/>
              <w:bottom w:val="single" w:sz="8" w:space="0" w:color="auto"/>
              <w:right w:val="single" w:sz="8" w:space="0" w:color="auto"/>
            </w:tcBorders>
          </w:tcPr>
          <w:p w:rsidR="0091006E" w:rsidRDefault="0091006E" w:rsidP="0091006E">
            <w:pPr>
              <w:pStyle w:val="ConsPlusNormal"/>
              <w:tabs>
                <w:tab w:val="left" w:pos="102"/>
              </w:tabs>
              <w:spacing w:line="0" w:lineRule="atLeast"/>
              <w:ind w:firstLine="0"/>
              <w:jc w:val="both"/>
              <w:rPr>
                <w:rFonts w:ascii="Times New Roman" w:hAnsi="Times New Roman"/>
                <w:sz w:val="22"/>
                <w:szCs w:val="22"/>
              </w:rPr>
            </w:pPr>
            <w:r>
              <w:rPr>
                <w:rFonts w:ascii="Times New Roman" w:hAnsi="Times New Roman"/>
                <w:sz w:val="22"/>
                <w:szCs w:val="22"/>
              </w:rPr>
              <w:lastRenderedPageBreak/>
              <w:t>1.</w:t>
            </w:r>
            <w:r w:rsidR="00BF65F0" w:rsidRPr="00A12F7F">
              <w:rPr>
                <w:rFonts w:ascii="Times New Roman" w:hAnsi="Times New Roman"/>
                <w:sz w:val="22"/>
                <w:szCs w:val="22"/>
              </w:rPr>
              <w:t xml:space="preserve">Создание условий для предоставления транспортных услуг населению. </w:t>
            </w:r>
          </w:p>
          <w:p w:rsidR="0091006E" w:rsidRDefault="0091006E" w:rsidP="0091006E">
            <w:pPr>
              <w:pStyle w:val="ConsPlusNormal"/>
              <w:tabs>
                <w:tab w:val="left" w:pos="102"/>
              </w:tabs>
              <w:spacing w:line="0" w:lineRule="atLeast"/>
              <w:ind w:firstLine="0"/>
              <w:jc w:val="both"/>
              <w:rPr>
                <w:rFonts w:ascii="Times New Roman" w:hAnsi="Times New Roman"/>
                <w:sz w:val="22"/>
                <w:szCs w:val="22"/>
              </w:rPr>
            </w:pPr>
            <w:r>
              <w:rPr>
                <w:rFonts w:ascii="Times New Roman" w:hAnsi="Times New Roman"/>
                <w:sz w:val="22"/>
                <w:szCs w:val="22"/>
              </w:rPr>
              <w:lastRenderedPageBreak/>
              <w:t>2.</w:t>
            </w:r>
            <w:r w:rsidR="00BF65F0" w:rsidRPr="00A12F7F">
              <w:rPr>
                <w:rFonts w:ascii="Times New Roman" w:hAnsi="Times New Roman"/>
                <w:sz w:val="22"/>
                <w:szCs w:val="22"/>
              </w:rPr>
              <w:t xml:space="preserve">Организация транспортного обслуживания </w:t>
            </w:r>
            <w:r w:rsidR="002C5632">
              <w:rPr>
                <w:rFonts w:ascii="Times New Roman" w:hAnsi="Times New Roman"/>
                <w:sz w:val="22"/>
                <w:szCs w:val="22"/>
              </w:rPr>
              <w:t xml:space="preserve">населения между поселениями в </w:t>
            </w:r>
            <w:r w:rsidR="00BF65F0" w:rsidRPr="00A12F7F">
              <w:rPr>
                <w:rFonts w:ascii="Times New Roman" w:hAnsi="Times New Roman"/>
                <w:sz w:val="22"/>
                <w:szCs w:val="22"/>
              </w:rPr>
              <w:t>границах муниципального об</w:t>
            </w:r>
            <w:r w:rsidR="004F31F5">
              <w:rPr>
                <w:rFonts w:ascii="Times New Roman" w:hAnsi="Times New Roman"/>
                <w:sz w:val="22"/>
                <w:szCs w:val="22"/>
              </w:rPr>
              <w:t xml:space="preserve">разования «Ягоднинский муниципальный </w:t>
            </w:r>
            <w:r w:rsidR="00BF65F0" w:rsidRPr="00A12F7F">
              <w:rPr>
                <w:rFonts w:ascii="Times New Roman" w:hAnsi="Times New Roman"/>
                <w:sz w:val="22"/>
                <w:szCs w:val="22"/>
              </w:rPr>
              <w:t>округ</w:t>
            </w:r>
            <w:r w:rsidR="00783876">
              <w:rPr>
                <w:rFonts w:ascii="Times New Roman" w:hAnsi="Times New Roman"/>
                <w:sz w:val="22"/>
                <w:szCs w:val="22"/>
              </w:rPr>
              <w:t xml:space="preserve"> М</w:t>
            </w:r>
            <w:r w:rsidR="004F31F5">
              <w:rPr>
                <w:rFonts w:ascii="Times New Roman" w:hAnsi="Times New Roman"/>
                <w:sz w:val="22"/>
                <w:szCs w:val="22"/>
              </w:rPr>
              <w:t>агаданской области</w:t>
            </w:r>
            <w:r w:rsidR="00BF65F0" w:rsidRPr="00A12F7F">
              <w:rPr>
                <w:rFonts w:ascii="Times New Roman" w:hAnsi="Times New Roman"/>
                <w:sz w:val="22"/>
                <w:szCs w:val="22"/>
              </w:rPr>
              <w:t>».</w:t>
            </w:r>
          </w:p>
          <w:p w:rsidR="0091006E" w:rsidRDefault="0091006E" w:rsidP="0091006E">
            <w:pPr>
              <w:pStyle w:val="ConsPlusNormal"/>
              <w:tabs>
                <w:tab w:val="left" w:pos="102"/>
              </w:tabs>
              <w:spacing w:line="0" w:lineRule="atLeast"/>
              <w:ind w:firstLine="0"/>
              <w:jc w:val="both"/>
              <w:rPr>
                <w:rFonts w:ascii="Times New Roman" w:hAnsi="Times New Roman"/>
                <w:sz w:val="22"/>
                <w:szCs w:val="22"/>
              </w:rPr>
            </w:pPr>
            <w:r>
              <w:rPr>
                <w:rFonts w:ascii="Times New Roman" w:hAnsi="Times New Roman"/>
                <w:sz w:val="22"/>
                <w:szCs w:val="22"/>
              </w:rPr>
              <w:t>3.</w:t>
            </w:r>
            <w:r w:rsidR="00CA58F7" w:rsidRPr="002C5632">
              <w:rPr>
                <w:rFonts w:ascii="Times New Roman" w:hAnsi="Times New Roman"/>
                <w:sz w:val="22"/>
                <w:szCs w:val="22"/>
              </w:rPr>
              <w:t>Организация устойчиво функционирующей и доступной для всех слоев населения системы пассажирского транспорта;</w:t>
            </w:r>
          </w:p>
          <w:p w:rsidR="00CA58F7" w:rsidRPr="002C5632" w:rsidRDefault="0091006E" w:rsidP="0091006E">
            <w:pPr>
              <w:pStyle w:val="ConsPlusNormal"/>
              <w:tabs>
                <w:tab w:val="left" w:pos="102"/>
              </w:tabs>
              <w:spacing w:line="0" w:lineRule="atLeast"/>
              <w:ind w:firstLine="0"/>
              <w:jc w:val="both"/>
              <w:rPr>
                <w:rFonts w:ascii="Times New Roman" w:hAnsi="Times New Roman"/>
                <w:sz w:val="22"/>
                <w:szCs w:val="22"/>
              </w:rPr>
            </w:pPr>
            <w:r>
              <w:rPr>
                <w:rFonts w:ascii="Times New Roman" w:hAnsi="Times New Roman"/>
                <w:sz w:val="22"/>
                <w:szCs w:val="22"/>
              </w:rPr>
              <w:t>4.</w:t>
            </w:r>
            <w:r w:rsidR="00CA58F7" w:rsidRPr="002C5632">
              <w:rPr>
                <w:rFonts w:ascii="Times New Roman" w:hAnsi="Times New Roman"/>
                <w:sz w:val="22"/>
                <w:szCs w:val="22"/>
              </w:rPr>
              <w:t>Повышение эффективности и результативности бюджетных расходов по отрасли «Транспорт»</w:t>
            </w:r>
          </w:p>
        </w:tc>
      </w:tr>
      <w:tr w:rsidR="002426D6" w:rsidRPr="00BF26BA" w:rsidTr="00435FB5">
        <w:trPr>
          <w:trHeight w:val="437"/>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color w:val="000000"/>
                <w:sz w:val="22"/>
                <w:szCs w:val="22"/>
              </w:rPr>
            </w:pPr>
            <w:r w:rsidRPr="00BF26BA">
              <w:rPr>
                <w:color w:val="000000"/>
                <w:sz w:val="22"/>
                <w:szCs w:val="22"/>
              </w:rPr>
              <w:lastRenderedPageBreak/>
              <w:t>Основные  задачи</w:t>
            </w:r>
          </w:p>
          <w:p w:rsidR="002426D6" w:rsidRPr="00BF26BA" w:rsidRDefault="00435FB5" w:rsidP="00435FB5">
            <w:pPr>
              <w:widowControl w:val="0"/>
              <w:autoSpaceDE w:val="0"/>
              <w:autoSpaceDN w:val="0"/>
              <w:adjustRightInd w:val="0"/>
              <w:spacing w:line="0" w:lineRule="atLeast"/>
              <w:jc w:val="center"/>
              <w:rPr>
                <w:color w:val="000000"/>
                <w:sz w:val="22"/>
                <w:szCs w:val="22"/>
              </w:rPr>
            </w:pPr>
            <w:r w:rsidRPr="00BF26BA">
              <w:rPr>
                <w:color w:val="000000"/>
                <w:sz w:val="22"/>
                <w:szCs w:val="22"/>
              </w:rPr>
              <w:t>Программы</w:t>
            </w:r>
            <w:r w:rsidR="002426D6" w:rsidRPr="00BF26BA">
              <w:rPr>
                <w:color w:val="000000"/>
                <w:sz w:val="22"/>
                <w:szCs w:val="22"/>
              </w:rPr>
              <w:t>:</w:t>
            </w:r>
          </w:p>
        </w:tc>
        <w:tc>
          <w:tcPr>
            <w:tcW w:w="7938" w:type="dxa"/>
            <w:tcBorders>
              <w:left w:val="single" w:sz="8" w:space="0" w:color="auto"/>
              <w:bottom w:val="single" w:sz="8" w:space="0" w:color="auto"/>
              <w:right w:val="single" w:sz="8" w:space="0" w:color="auto"/>
            </w:tcBorders>
          </w:tcPr>
          <w:p w:rsidR="002C5632" w:rsidRPr="002C5632" w:rsidRDefault="002C5632" w:rsidP="002C5632">
            <w:pPr>
              <w:widowControl w:val="0"/>
              <w:autoSpaceDE w:val="0"/>
              <w:autoSpaceDN w:val="0"/>
              <w:adjustRightInd w:val="0"/>
              <w:spacing w:line="0" w:lineRule="atLeast"/>
              <w:jc w:val="both"/>
              <w:rPr>
                <w:sz w:val="22"/>
                <w:szCs w:val="22"/>
              </w:rPr>
            </w:pPr>
            <w:r w:rsidRPr="002C5632">
              <w:rPr>
                <w:sz w:val="22"/>
                <w:szCs w:val="22"/>
              </w:rPr>
              <w:t>1.</w:t>
            </w:r>
            <w:r>
              <w:rPr>
                <w:sz w:val="22"/>
                <w:szCs w:val="22"/>
              </w:rPr>
              <w:t xml:space="preserve"> </w:t>
            </w:r>
            <w:r w:rsidR="00BF65F0" w:rsidRPr="002C5632">
              <w:rPr>
                <w:sz w:val="22"/>
                <w:szCs w:val="22"/>
              </w:rPr>
              <w:t xml:space="preserve">Обеспечение удовлетворения потребности населения </w:t>
            </w:r>
            <w:r w:rsidR="00001030" w:rsidRPr="002C5632">
              <w:rPr>
                <w:sz w:val="22"/>
                <w:szCs w:val="22"/>
              </w:rPr>
              <w:t xml:space="preserve">Ягоднинского </w:t>
            </w:r>
            <w:r w:rsidR="004F31F5">
              <w:rPr>
                <w:sz w:val="22"/>
                <w:szCs w:val="22"/>
              </w:rPr>
              <w:t>муниципального</w:t>
            </w:r>
            <w:r w:rsidR="00001030" w:rsidRPr="002C5632">
              <w:rPr>
                <w:sz w:val="22"/>
                <w:szCs w:val="22"/>
              </w:rPr>
              <w:t xml:space="preserve"> </w:t>
            </w:r>
            <w:r w:rsidR="00B874F4" w:rsidRPr="002C5632">
              <w:rPr>
                <w:sz w:val="22"/>
                <w:szCs w:val="22"/>
              </w:rPr>
              <w:t>округа</w:t>
            </w:r>
            <w:r w:rsidR="00BF65F0" w:rsidRPr="002C5632">
              <w:rPr>
                <w:sz w:val="22"/>
                <w:szCs w:val="22"/>
              </w:rPr>
              <w:t xml:space="preserve"> </w:t>
            </w:r>
            <w:r w:rsidR="00783876">
              <w:rPr>
                <w:sz w:val="22"/>
                <w:szCs w:val="22"/>
              </w:rPr>
              <w:t>Магаданской области</w:t>
            </w:r>
            <w:r w:rsidR="00783876" w:rsidRPr="002C5632">
              <w:rPr>
                <w:sz w:val="22"/>
                <w:szCs w:val="22"/>
              </w:rPr>
              <w:t xml:space="preserve"> </w:t>
            </w:r>
            <w:r w:rsidR="00BF65F0" w:rsidRPr="002C5632">
              <w:rPr>
                <w:sz w:val="22"/>
                <w:szCs w:val="22"/>
              </w:rPr>
              <w:t>в пассажирских автотранспортных услугах путем формирования и функционирования необходимых</w:t>
            </w:r>
            <w:r w:rsidR="00641A3C" w:rsidRPr="002C5632">
              <w:rPr>
                <w:sz w:val="22"/>
                <w:szCs w:val="22"/>
              </w:rPr>
              <w:t>,</w:t>
            </w:r>
            <w:r w:rsidR="00BF65F0" w:rsidRPr="002C5632">
              <w:rPr>
                <w:sz w:val="22"/>
                <w:szCs w:val="22"/>
              </w:rPr>
              <w:t xml:space="preserve"> социально и экономически обоснованных</w:t>
            </w:r>
            <w:r w:rsidR="00641A3C" w:rsidRPr="002C5632">
              <w:rPr>
                <w:sz w:val="22"/>
                <w:szCs w:val="22"/>
              </w:rPr>
              <w:t>,</w:t>
            </w:r>
            <w:r w:rsidR="00BF65F0" w:rsidRPr="002C5632">
              <w:rPr>
                <w:sz w:val="22"/>
                <w:szCs w:val="22"/>
              </w:rPr>
              <w:t xml:space="preserve"> автобусных маршрутов, с привлечением необходимого количества и требуемой вместимости пассажирских транспортных средств юридических лиц, независимо от их организационно-правовой формы и юридических лиц, осуществляющих предпринимательскую деятельность без образования юридического лица; </w:t>
            </w:r>
          </w:p>
          <w:p w:rsidR="002C5632" w:rsidRDefault="002C5632" w:rsidP="002C5632">
            <w:pPr>
              <w:widowControl w:val="0"/>
              <w:autoSpaceDE w:val="0"/>
              <w:autoSpaceDN w:val="0"/>
              <w:adjustRightInd w:val="0"/>
              <w:spacing w:line="0" w:lineRule="atLeast"/>
              <w:jc w:val="both"/>
              <w:rPr>
                <w:sz w:val="22"/>
                <w:szCs w:val="22"/>
              </w:rPr>
            </w:pPr>
            <w:r w:rsidRPr="002C5632">
              <w:rPr>
                <w:sz w:val="22"/>
                <w:szCs w:val="22"/>
              </w:rPr>
              <w:t xml:space="preserve">2. </w:t>
            </w:r>
            <w:r w:rsidR="00CF781C" w:rsidRPr="002C5632">
              <w:rPr>
                <w:sz w:val="22"/>
                <w:szCs w:val="22"/>
              </w:rPr>
              <w:t>О</w:t>
            </w:r>
            <w:r w:rsidR="00BF65F0" w:rsidRPr="002C5632">
              <w:rPr>
                <w:sz w:val="22"/>
                <w:szCs w:val="22"/>
              </w:rPr>
              <w:t>беспечение безопасного, устойчивого и эффективного функционирования автомобильного пассажирского транспорта</w:t>
            </w:r>
            <w:r w:rsidR="00A80BB0" w:rsidRPr="002C5632">
              <w:rPr>
                <w:sz w:val="22"/>
                <w:szCs w:val="22"/>
              </w:rPr>
              <w:t>.</w:t>
            </w:r>
          </w:p>
          <w:p w:rsidR="00CF781C" w:rsidRPr="00A12F7F" w:rsidRDefault="0091006E" w:rsidP="00783876">
            <w:pPr>
              <w:widowControl w:val="0"/>
              <w:autoSpaceDE w:val="0"/>
              <w:autoSpaceDN w:val="0"/>
              <w:adjustRightInd w:val="0"/>
              <w:spacing w:line="0" w:lineRule="atLeast"/>
              <w:ind w:left="-40" w:firstLine="40"/>
              <w:jc w:val="both"/>
              <w:rPr>
                <w:color w:val="0D0D0D"/>
                <w:sz w:val="22"/>
                <w:szCs w:val="22"/>
              </w:rPr>
            </w:pPr>
            <w:r>
              <w:rPr>
                <w:sz w:val="22"/>
                <w:szCs w:val="22"/>
              </w:rPr>
              <w:t xml:space="preserve">3. </w:t>
            </w:r>
            <w:r w:rsidR="00CF781C" w:rsidRPr="002C5632">
              <w:rPr>
                <w:sz w:val="22"/>
                <w:szCs w:val="22"/>
              </w:rPr>
              <w:t>О</w:t>
            </w:r>
            <w:r w:rsidR="00BF65F0" w:rsidRPr="002C5632">
              <w:rPr>
                <w:sz w:val="22"/>
                <w:szCs w:val="22"/>
              </w:rPr>
              <w:t xml:space="preserve">беспечение </w:t>
            </w:r>
            <w:r w:rsidR="00CF781C" w:rsidRPr="002C5632">
              <w:rPr>
                <w:sz w:val="22"/>
                <w:szCs w:val="22"/>
              </w:rPr>
              <w:t xml:space="preserve">равной транспортной </w:t>
            </w:r>
            <w:r w:rsidR="00BF65F0" w:rsidRPr="002C5632">
              <w:rPr>
                <w:sz w:val="22"/>
                <w:szCs w:val="22"/>
              </w:rPr>
              <w:t>доступности услуг пассажирского автомобильного транспорта для населения</w:t>
            </w:r>
            <w:r w:rsidR="004F31F5">
              <w:rPr>
                <w:sz w:val="22"/>
                <w:szCs w:val="22"/>
              </w:rPr>
              <w:t xml:space="preserve"> Ягоднинского муниципального</w:t>
            </w:r>
            <w:r w:rsidR="00CF781C" w:rsidRPr="002C5632">
              <w:rPr>
                <w:sz w:val="22"/>
                <w:szCs w:val="22"/>
              </w:rPr>
              <w:t xml:space="preserve"> округа</w:t>
            </w:r>
            <w:r w:rsidR="00783876">
              <w:rPr>
                <w:sz w:val="22"/>
                <w:szCs w:val="22"/>
              </w:rPr>
              <w:t xml:space="preserve"> Магаданской области</w:t>
            </w:r>
            <w:r w:rsidR="00BF65F0" w:rsidRPr="002C5632">
              <w:rPr>
                <w:sz w:val="22"/>
                <w:szCs w:val="22"/>
              </w:rPr>
              <w:t>.</w:t>
            </w:r>
          </w:p>
        </w:tc>
      </w:tr>
      <w:tr w:rsidR="002426D6" w:rsidRPr="00BF26BA" w:rsidTr="00435FB5">
        <w:trPr>
          <w:trHeight w:val="485"/>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Целевые показатели (индикаторы) </w:t>
            </w:r>
            <w:r w:rsidR="00435FB5" w:rsidRPr="00BF26BA">
              <w:rPr>
                <w:sz w:val="22"/>
                <w:szCs w:val="22"/>
              </w:rPr>
              <w:t>Программы</w:t>
            </w:r>
          </w:p>
        </w:tc>
        <w:tc>
          <w:tcPr>
            <w:tcW w:w="7938" w:type="dxa"/>
            <w:tcBorders>
              <w:left w:val="single" w:sz="8" w:space="0" w:color="auto"/>
              <w:bottom w:val="single" w:sz="8" w:space="0" w:color="auto"/>
              <w:right w:val="single" w:sz="8" w:space="0" w:color="auto"/>
            </w:tcBorders>
          </w:tcPr>
          <w:p w:rsidR="0091006E" w:rsidRPr="0091006E" w:rsidRDefault="0091006E" w:rsidP="0091006E">
            <w:pPr>
              <w:tabs>
                <w:tab w:val="left" w:pos="0"/>
              </w:tabs>
              <w:autoSpaceDE w:val="0"/>
              <w:autoSpaceDN w:val="0"/>
              <w:adjustRightInd w:val="0"/>
              <w:jc w:val="both"/>
              <w:rPr>
                <w:sz w:val="22"/>
                <w:szCs w:val="22"/>
              </w:rPr>
            </w:pPr>
            <w:r>
              <w:rPr>
                <w:rFonts w:eastAsia="Calibri"/>
                <w:sz w:val="22"/>
                <w:szCs w:val="22"/>
                <w:lang w:eastAsia="en-US"/>
              </w:rPr>
              <w:t>1.</w:t>
            </w:r>
            <w:r w:rsidR="00CF781C" w:rsidRPr="0091006E">
              <w:rPr>
                <w:sz w:val="22"/>
                <w:szCs w:val="22"/>
              </w:rPr>
              <w:t>Количество утверждённых маршрутов движения общественного автомобильного транспорта</w:t>
            </w:r>
            <w:r w:rsidR="00EA7A5D" w:rsidRPr="0091006E">
              <w:rPr>
                <w:sz w:val="22"/>
                <w:szCs w:val="22"/>
              </w:rPr>
              <w:t>.</w:t>
            </w:r>
          </w:p>
          <w:p w:rsidR="0091006E" w:rsidRPr="0091006E" w:rsidRDefault="0091006E" w:rsidP="0091006E">
            <w:pPr>
              <w:pStyle w:val="ab"/>
              <w:tabs>
                <w:tab w:val="left" w:pos="0"/>
              </w:tabs>
              <w:autoSpaceDE w:val="0"/>
              <w:autoSpaceDN w:val="0"/>
              <w:adjustRightInd w:val="0"/>
              <w:ind w:left="0"/>
              <w:jc w:val="both"/>
              <w:rPr>
                <w:rFonts w:ascii="Times New Roman" w:hAnsi="Times New Roman"/>
              </w:rPr>
            </w:pPr>
            <w:r w:rsidRPr="0091006E">
              <w:rPr>
                <w:rFonts w:ascii="Times New Roman" w:hAnsi="Times New Roman"/>
              </w:rPr>
              <w:t>2.О</w:t>
            </w:r>
            <w:r w:rsidR="002F6678" w:rsidRPr="0091006E">
              <w:rPr>
                <w:rFonts w:ascii="Times New Roman" w:hAnsi="Times New Roman"/>
              </w:rPr>
              <w:t>тношение количества населенных пунктов, в которых организовано транспортное обслуживание населения (охваченных услугами пассажирских перевозок) к общему количеству населенных пунктов, расположенных на территории м</w:t>
            </w:r>
            <w:r w:rsidR="00993053" w:rsidRPr="0091006E">
              <w:rPr>
                <w:rFonts w:ascii="Times New Roman" w:hAnsi="Times New Roman"/>
              </w:rPr>
              <w:t>униципального образования «Ягодн</w:t>
            </w:r>
            <w:r w:rsidR="00A96346">
              <w:rPr>
                <w:rFonts w:ascii="Times New Roman" w:hAnsi="Times New Roman"/>
              </w:rPr>
              <w:t xml:space="preserve">инский муниципальный </w:t>
            </w:r>
            <w:r w:rsidR="002F6678" w:rsidRPr="0091006E">
              <w:rPr>
                <w:rFonts w:ascii="Times New Roman" w:hAnsi="Times New Roman"/>
              </w:rPr>
              <w:t xml:space="preserve"> округ</w:t>
            </w:r>
            <w:r w:rsidR="00A96346">
              <w:rPr>
                <w:rFonts w:ascii="Times New Roman" w:hAnsi="Times New Roman"/>
              </w:rPr>
              <w:t xml:space="preserve"> Магаданской области</w:t>
            </w:r>
            <w:r w:rsidR="002F6678" w:rsidRPr="0091006E">
              <w:rPr>
                <w:rFonts w:ascii="Times New Roman" w:hAnsi="Times New Roman"/>
              </w:rPr>
              <w:t>»</w:t>
            </w:r>
            <w:r w:rsidR="002C5632" w:rsidRPr="0091006E">
              <w:rPr>
                <w:rFonts w:ascii="Times New Roman" w:hAnsi="Times New Roman"/>
              </w:rPr>
              <w:t>.</w:t>
            </w:r>
          </w:p>
          <w:p w:rsidR="00B45FAB" w:rsidRPr="0091006E" w:rsidRDefault="0091006E" w:rsidP="0091006E">
            <w:pPr>
              <w:pStyle w:val="ab"/>
              <w:tabs>
                <w:tab w:val="left" w:pos="0"/>
              </w:tabs>
              <w:autoSpaceDE w:val="0"/>
              <w:autoSpaceDN w:val="0"/>
              <w:adjustRightInd w:val="0"/>
              <w:ind w:left="0"/>
              <w:jc w:val="both"/>
              <w:rPr>
                <w:color w:val="0D0D0D"/>
              </w:rPr>
            </w:pPr>
            <w:r>
              <w:rPr>
                <w:rFonts w:ascii="Times New Roman" w:hAnsi="Times New Roman"/>
              </w:rPr>
              <w:t>3.</w:t>
            </w:r>
            <w:r w:rsidR="00B45FAB" w:rsidRPr="0091006E">
              <w:rPr>
                <w:rFonts w:ascii="Times New Roman" w:hAnsi="Times New Roman"/>
              </w:rPr>
              <w:t>Количество обслуживаемых остановочных пунктов</w:t>
            </w:r>
            <w:r w:rsidR="002A41D3" w:rsidRPr="0091006E">
              <w:rPr>
                <w:rFonts w:ascii="Times New Roman" w:hAnsi="Times New Roman"/>
              </w:rPr>
              <w:t>.</w:t>
            </w:r>
          </w:p>
        </w:tc>
      </w:tr>
      <w:tr w:rsidR="002426D6" w:rsidRPr="00BF26BA" w:rsidTr="00435FB5">
        <w:trPr>
          <w:trHeight w:val="369"/>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Сроки и  этапы реализации</w:t>
            </w:r>
          </w:p>
          <w:p w:rsidR="002426D6" w:rsidRPr="00BF26BA" w:rsidRDefault="00435FB5" w:rsidP="00435FB5">
            <w:pPr>
              <w:widowControl w:val="0"/>
              <w:autoSpaceDE w:val="0"/>
              <w:autoSpaceDN w:val="0"/>
              <w:adjustRightInd w:val="0"/>
              <w:spacing w:line="0" w:lineRule="atLeast"/>
              <w:jc w:val="center"/>
              <w:rPr>
                <w:sz w:val="22"/>
                <w:szCs w:val="22"/>
              </w:rPr>
            </w:pPr>
            <w:r w:rsidRPr="00BF26BA">
              <w:rPr>
                <w:sz w:val="22"/>
                <w:szCs w:val="22"/>
              </w:rPr>
              <w:t>Программы</w:t>
            </w:r>
          </w:p>
        </w:tc>
        <w:tc>
          <w:tcPr>
            <w:tcW w:w="7938" w:type="dxa"/>
            <w:tcBorders>
              <w:left w:val="single" w:sz="8" w:space="0" w:color="auto"/>
              <w:bottom w:val="single" w:sz="8" w:space="0" w:color="auto"/>
              <w:right w:val="single" w:sz="8" w:space="0" w:color="auto"/>
            </w:tcBorders>
          </w:tcPr>
          <w:p w:rsidR="002426D6" w:rsidRPr="00BF26BA" w:rsidRDefault="00AB337F" w:rsidP="002828F6">
            <w:pPr>
              <w:widowControl w:val="0"/>
              <w:autoSpaceDE w:val="0"/>
              <w:autoSpaceDN w:val="0"/>
              <w:adjustRightInd w:val="0"/>
              <w:spacing w:line="0" w:lineRule="atLeast"/>
              <w:jc w:val="both"/>
              <w:rPr>
                <w:sz w:val="22"/>
                <w:szCs w:val="22"/>
              </w:rPr>
            </w:pPr>
            <w:r>
              <w:rPr>
                <w:sz w:val="22"/>
                <w:szCs w:val="22"/>
              </w:rPr>
              <w:t>2023</w:t>
            </w:r>
            <w:r w:rsidR="00044871" w:rsidRPr="00BF26BA">
              <w:rPr>
                <w:sz w:val="22"/>
                <w:szCs w:val="22"/>
              </w:rPr>
              <w:t>-202</w:t>
            </w:r>
            <w:r>
              <w:rPr>
                <w:sz w:val="22"/>
                <w:szCs w:val="22"/>
              </w:rPr>
              <w:t>5</w:t>
            </w:r>
            <w:r w:rsidR="002426D6" w:rsidRPr="00BF26BA">
              <w:rPr>
                <w:sz w:val="22"/>
                <w:szCs w:val="22"/>
              </w:rPr>
              <w:t xml:space="preserve"> год</w:t>
            </w:r>
            <w:r w:rsidR="00044871" w:rsidRPr="00BF26BA">
              <w:rPr>
                <w:sz w:val="22"/>
                <w:szCs w:val="22"/>
              </w:rPr>
              <w:t>ы</w:t>
            </w:r>
          </w:p>
          <w:p w:rsidR="002828F6" w:rsidRPr="00BF26BA" w:rsidRDefault="002828F6" w:rsidP="002828F6">
            <w:pPr>
              <w:widowControl w:val="0"/>
              <w:autoSpaceDE w:val="0"/>
              <w:autoSpaceDN w:val="0"/>
              <w:adjustRightInd w:val="0"/>
              <w:spacing w:line="0" w:lineRule="atLeast"/>
              <w:jc w:val="both"/>
              <w:rPr>
                <w:sz w:val="22"/>
                <w:szCs w:val="22"/>
              </w:rPr>
            </w:pPr>
            <w:r w:rsidRPr="00BF26BA">
              <w:rPr>
                <w:sz w:val="22"/>
                <w:szCs w:val="22"/>
              </w:rPr>
              <w:t>Выделение отдельных этапов реализации муниципальной программы не предусмотрено</w:t>
            </w:r>
          </w:p>
        </w:tc>
      </w:tr>
      <w:tr w:rsidR="002426D6" w:rsidRPr="00BF26BA" w:rsidTr="00435FB5">
        <w:trPr>
          <w:trHeight w:val="665"/>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Ожидаемые     результаты  от реализации    </w:t>
            </w:r>
            <w:r w:rsidR="00435FB5" w:rsidRPr="00BF26BA">
              <w:rPr>
                <w:sz w:val="22"/>
                <w:szCs w:val="22"/>
              </w:rPr>
              <w:t>Программы</w:t>
            </w:r>
            <w:r w:rsidRPr="00BF26BA">
              <w:rPr>
                <w:sz w:val="22"/>
                <w:szCs w:val="22"/>
              </w:rPr>
              <w:t>:</w:t>
            </w:r>
          </w:p>
        </w:tc>
        <w:tc>
          <w:tcPr>
            <w:tcW w:w="7938" w:type="dxa"/>
            <w:tcBorders>
              <w:left w:val="single" w:sz="8" w:space="0" w:color="auto"/>
              <w:bottom w:val="single" w:sz="8" w:space="0" w:color="auto"/>
              <w:right w:val="single" w:sz="8" w:space="0" w:color="auto"/>
            </w:tcBorders>
          </w:tcPr>
          <w:p w:rsidR="00CA58F7" w:rsidRPr="002A41D3" w:rsidRDefault="0091006E" w:rsidP="002828F6">
            <w:pPr>
              <w:widowControl w:val="0"/>
              <w:autoSpaceDE w:val="0"/>
              <w:autoSpaceDN w:val="0"/>
              <w:adjustRightInd w:val="0"/>
              <w:spacing w:line="0" w:lineRule="atLeast"/>
              <w:jc w:val="both"/>
              <w:rPr>
                <w:sz w:val="22"/>
                <w:szCs w:val="22"/>
              </w:rPr>
            </w:pPr>
            <w:r>
              <w:rPr>
                <w:sz w:val="22"/>
                <w:szCs w:val="22"/>
              </w:rPr>
              <w:t>1.</w:t>
            </w:r>
            <w:r w:rsidR="00CF781C" w:rsidRPr="002A41D3">
              <w:rPr>
                <w:sz w:val="22"/>
                <w:szCs w:val="22"/>
              </w:rPr>
              <w:t>У</w:t>
            </w:r>
            <w:r w:rsidR="00CA58F7" w:rsidRPr="002A41D3">
              <w:rPr>
                <w:sz w:val="22"/>
                <w:szCs w:val="22"/>
              </w:rPr>
              <w:t xml:space="preserve">стойчивое и эффективное функционирование автомобильного пассажирского транспорта (социальные маршруты); </w:t>
            </w:r>
          </w:p>
          <w:p w:rsidR="007C79D8" w:rsidRPr="002A41D3" w:rsidRDefault="0091006E" w:rsidP="002828F6">
            <w:pPr>
              <w:autoSpaceDE w:val="0"/>
              <w:autoSpaceDN w:val="0"/>
              <w:adjustRightInd w:val="0"/>
              <w:jc w:val="both"/>
              <w:rPr>
                <w:sz w:val="22"/>
                <w:szCs w:val="22"/>
              </w:rPr>
            </w:pPr>
            <w:r>
              <w:rPr>
                <w:sz w:val="22"/>
                <w:szCs w:val="22"/>
              </w:rPr>
              <w:t>2.</w:t>
            </w:r>
            <w:r w:rsidR="007C79D8" w:rsidRPr="002A41D3">
              <w:rPr>
                <w:sz w:val="22"/>
                <w:szCs w:val="22"/>
              </w:rPr>
              <w:t>Наибольший охват населения услугами пассажирских перевозок;</w:t>
            </w:r>
          </w:p>
          <w:p w:rsidR="007C79D8" w:rsidRPr="002A41D3" w:rsidRDefault="0091006E" w:rsidP="002828F6">
            <w:pPr>
              <w:autoSpaceDE w:val="0"/>
              <w:autoSpaceDN w:val="0"/>
              <w:adjustRightInd w:val="0"/>
              <w:jc w:val="both"/>
              <w:rPr>
                <w:sz w:val="22"/>
                <w:szCs w:val="22"/>
              </w:rPr>
            </w:pPr>
            <w:r>
              <w:rPr>
                <w:rFonts w:eastAsia="SymbolMT"/>
                <w:sz w:val="22"/>
                <w:szCs w:val="22"/>
              </w:rPr>
              <w:t>3.</w:t>
            </w:r>
            <w:r w:rsidR="007C79D8" w:rsidRPr="002A41D3">
              <w:rPr>
                <w:rFonts w:eastAsia="SymbolMT"/>
                <w:sz w:val="22"/>
                <w:szCs w:val="22"/>
              </w:rPr>
              <w:t>Р</w:t>
            </w:r>
            <w:r w:rsidR="007C79D8" w:rsidRPr="002A41D3">
              <w:rPr>
                <w:sz w:val="22"/>
                <w:szCs w:val="22"/>
              </w:rPr>
              <w:t>егулярность движения пассажирского транспорта</w:t>
            </w:r>
            <w:r w:rsidR="00783876">
              <w:rPr>
                <w:sz w:val="22"/>
                <w:szCs w:val="22"/>
              </w:rPr>
              <w:t>;</w:t>
            </w:r>
            <w:r w:rsidR="007C79D8" w:rsidRPr="002A41D3">
              <w:rPr>
                <w:sz w:val="22"/>
                <w:szCs w:val="22"/>
              </w:rPr>
              <w:t xml:space="preserve">  </w:t>
            </w:r>
          </w:p>
          <w:p w:rsidR="00044F81" w:rsidRPr="002A41D3" w:rsidRDefault="0091006E" w:rsidP="002828F6">
            <w:pPr>
              <w:widowControl w:val="0"/>
              <w:autoSpaceDE w:val="0"/>
              <w:autoSpaceDN w:val="0"/>
              <w:adjustRightInd w:val="0"/>
              <w:spacing w:line="0" w:lineRule="atLeast"/>
              <w:jc w:val="both"/>
              <w:rPr>
                <w:sz w:val="22"/>
                <w:szCs w:val="22"/>
              </w:rPr>
            </w:pPr>
            <w:r>
              <w:rPr>
                <w:sz w:val="22"/>
                <w:szCs w:val="22"/>
              </w:rPr>
              <w:t>4.</w:t>
            </w:r>
            <w:r w:rsidR="007C79D8" w:rsidRPr="002A41D3">
              <w:rPr>
                <w:sz w:val="22"/>
                <w:szCs w:val="22"/>
              </w:rPr>
              <w:t>Стабильность автомобильных пассажирских перев</w:t>
            </w:r>
            <w:r w:rsidR="00783876">
              <w:rPr>
                <w:sz w:val="22"/>
                <w:szCs w:val="22"/>
              </w:rPr>
              <w:t>озок на муниципальных маршрутах;</w:t>
            </w:r>
          </w:p>
          <w:p w:rsidR="00994E33" w:rsidRPr="000B28DE" w:rsidRDefault="0091006E" w:rsidP="002828F6">
            <w:pPr>
              <w:widowControl w:val="0"/>
              <w:autoSpaceDE w:val="0"/>
              <w:autoSpaceDN w:val="0"/>
              <w:adjustRightInd w:val="0"/>
              <w:spacing w:line="0" w:lineRule="atLeast"/>
              <w:jc w:val="both"/>
              <w:rPr>
                <w:sz w:val="22"/>
                <w:szCs w:val="22"/>
                <w:highlight w:val="yellow"/>
              </w:rPr>
            </w:pPr>
            <w:r>
              <w:rPr>
                <w:sz w:val="22"/>
                <w:szCs w:val="22"/>
              </w:rPr>
              <w:t>5.</w:t>
            </w:r>
            <w:r w:rsidR="00994E33" w:rsidRPr="002A41D3">
              <w:rPr>
                <w:sz w:val="22"/>
                <w:szCs w:val="22"/>
              </w:rPr>
              <w:t>Повышение комфортабельности перевозок.</w:t>
            </w:r>
          </w:p>
        </w:tc>
      </w:tr>
      <w:tr w:rsidR="009F4C86" w:rsidRPr="009F4C86" w:rsidTr="00435FB5">
        <w:trPr>
          <w:trHeight w:val="421"/>
          <w:tblCellSpacing w:w="5" w:type="nil"/>
        </w:trPr>
        <w:tc>
          <w:tcPr>
            <w:tcW w:w="1883" w:type="dxa"/>
            <w:tcBorders>
              <w:left w:val="single" w:sz="8" w:space="0" w:color="auto"/>
              <w:bottom w:val="single" w:sz="8" w:space="0" w:color="auto"/>
              <w:right w:val="single" w:sz="8" w:space="0" w:color="auto"/>
            </w:tcBorders>
          </w:tcPr>
          <w:p w:rsidR="002426D6" w:rsidRPr="009F4C86" w:rsidRDefault="002426D6" w:rsidP="00435FB5">
            <w:pPr>
              <w:widowControl w:val="0"/>
              <w:autoSpaceDE w:val="0"/>
              <w:autoSpaceDN w:val="0"/>
              <w:adjustRightInd w:val="0"/>
              <w:spacing w:line="0" w:lineRule="atLeast"/>
              <w:jc w:val="center"/>
              <w:rPr>
                <w:sz w:val="22"/>
                <w:szCs w:val="22"/>
              </w:rPr>
            </w:pPr>
            <w:r w:rsidRPr="009F4C86">
              <w:rPr>
                <w:sz w:val="22"/>
                <w:szCs w:val="22"/>
              </w:rPr>
              <w:t>Объемы и источники</w:t>
            </w:r>
          </w:p>
          <w:p w:rsidR="002426D6" w:rsidRPr="009F4C86" w:rsidRDefault="002426D6" w:rsidP="00435FB5">
            <w:pPr>
              <w:widowControl w:val="0"/>
              <w:autoSpaceDE w:val="0"/>
              <w:autoSpaceDN w:val="0"/>
              <w:adjustRightInd w:val="0"/>
              <w:spacing w:line="0" w:lineRule="atLeast"/>
              <w:jc w:val="center"/>
            </w:pPr>
            <w:r w:rsidRPr="009F4C86">
              <w:rPr>
                <w:sz w:val="22"/>
                <w:szCs w:val="22"/>
              </w:rPr>
              <w:t xml:space="preserve">финансирования </w:t>
            </w:r>
            <w:r w:rsidR="00435FB5" w:rsidRPr="009F4C86">
              <w:rPr>
                <w:sz w:val="22"/>
                <w:szCs w:val="22"/>
              </w:rPr>
              <w:t>Программы</w:t>
            </w:r>
          </w:p>
        </w:tc>
        <w:tc>
          <w:tcPr>
            <w:tcW w:w="7938" w:type="dxa"/>
            <w:tcBorders>
              <w:left w:val="single" w:sz="8" w:space="0" w:color="auto"/>
              <w:bottom w:val="single" w:sz="8" w:space="0" w:color="auto"/>
              <w:right w:val="single" w:sz="8" w:space="0" w:color="auto"/>
            </w:tcBorders>
          </w:tcPr>
          <w:p w:rsidR="002828F6" w:rsidRPr="0084670F" w:rsidRDefault="00A96346" w:rsidP="002828F6">
            <w:pPr>
              <w:pStyle w:val="af1"/>
              <w:rPr>
                <w:rFonts w:ascii="Times New Roman" w:hAnsi="Times New Roman" w:cs="Times New Roman"/>
                <w:sz w:val="22"/>
                <w:szCs w:val="26"/>
              </w:rPr>
            </w:pPr>
            <w:r w:rsidRPr="0084670F">
              <w:rPr>
                <w:rFonts w:ascii="Times New Roman" w:hAnsi="Times New Roman" w:cs="Times New Roman"/>
                <w:sz w:val="22"/>
                <w:szCs w:val="26"/>
              </w:rPr>
              <w:t xml:space="preserve">Общий объем финансирования </w:t>
            </w:r>
            <w:r w:rsidR="003F0970" w:rsidRPr="0084670F">
              <w:rPr>
                <w:rFonts w:ascii="Times New Roman" w:hAnsi="Times New Roman" w:cs="Times New Roman"/>
                <w:sz w:val="22"/>
                <w:szCs w:val="26"/>
              </w:rPr>
              <w:t>54604,6</w:t>
            </w:r>
            <w:r w:rsidR="002F6678" w:rsidRPr="0084670F">
              <w:rPr>
                <w:rFonts w:ascii="Times New Roman" w:hAnsi="Times New Roman" w:cs="Times New Roman"/>
                <w:sz w:val="22"/>
                <w:szCs w:val="26"/>
              </w:rPr>
              <w:t xml:space="preserve"> тыс. руб., в том числе:</w:t>
            </w:r>
          </w:p>
          <w:p w:rsidR="002828F6" w:rsidRPr="0084670F" w:rsidRDefault="002F6678" w:rsidP="002828F6">
            <w:pPr>
              <w:rPr>
                <w:sz w:val="22"/>
                <w:szCs w:val="26"/>
              </w:rPr>
            </w:pPr>
            <w:r w:rsidRPr="0084670F">
              <w:rPr>
                <w:sz w:val="22"/>
                <w:szCs w:val="26"/>
              </w:rPr>
              <w:t>202</w:t>
            </w:r>
            <w:r w:rsidR="00A96346" w:rsidRPr="0084670F">
              <w:rPr>
                <w:sz w:val="22"/>
                <w:szCs w:val="26"/>
              </w:rPr>
              <w:t>3 год – 18307,1</w:t>
            </w:r>
            <w:r w:rsidRPr="0084670F">
              <w:rPr>
                <w:sz w:val="22"/>
                <w:szCs w:val="26"/>
              </w:rPr>
              <w:t xml:space="preserve"> тыс. руб.</w:t>
            </w:r>
          </w:p>
          <w:p w:rsidR="009F4C86" w:rsidRPr="0084670F" w:rsidRDefault="002F6678" w:rsidP="009F4C86">
            <w:pPr>
              <w:rPr>
                <w:sz w:val="22"/>
                <w:szCs w:val="26"/>
              </w:rPr>
            </w:pPr>
            <w:r w:rsidRPr="0084670F">
              <w:rPr>
                <w:sz w:val="22"/>
                <w:szCs w:val="26"/>
              </w:rPr>
              <w:t>202</w:t>
            </w:r>
            <w:r w:rsidR="00A96346" w:rsidRPr="0084670F">
              <w:rPr>
                <w:sz w:val="22"/>
                <w:szCs w:val="26"/>
              </w:rPr>
              <w:t>4 год – 18307,1</w:t>
            </w:r>
            <w:r w:rsidRPr="0084670F">
              <w:rPr>
                <w:sz w:val="22"/>
                <w:szCs w:val="26"/>
              </w:rPr>
              <w:t xml:space="preserve"> тыс. руб.</w:t>
            </w:r>
          </w:p>
          <w:p w:rsidR="002D2267" w:rsidRPr="0084670F" w:rsidRDefault="00A96346" w:rsidP="002D2267">
            <w:pPr>
              <w:rPr>
                <w:sz w:val="22"/>
                <w:szCs w:val="26"/>
              </w:rPr>
            </w:pPr>
            <w:r w:rsidRPr="0084670F">
              <w:rPr>
                <w:sz w:val="22"/>
                <w:szCs w:val="26"/>
              </w:rPr>
              <w:t>2025 год – 17990,4</w:t>
            </w:r>
            <w:r w:rsidR="002F6678" w:rsidRPr="0084670F">
              <w:rPr>
                <w:sz w:val="22"/>
                <w:szCs w:val="26"/>
              </w:rPr>
              <w:t xml:space="preserve"> тыс. руб.</w:t>
            </w:r>
          </w:p>
          <w:p w:rsidR="002828F6" w:rsidRPr="0084670F" w:rsidRDefault="002828F6" w:rsidP="002828F6">
            <w:pPr>
              <w:rPr>
                <w:sz w:val="22"/>
                <w:szCs w:val="26"/>
              </w:rPr>
            </w:pPr>
            <w:r w:rsidRPr="0084670F">
              <w:rPr>
                <w:sz w:val="22"/>
                <w:szCs w:val="26"/>
              </w:rPr>
              <w:t>Из них:</w:t>
            </w:r>
          </w:p>
          <w:p w:rsidR="00AF4DB0" w:rsidRPr="0084670F" w:rsidRDefault="00625B24" w:rsidP="00AF4DB0">
            <w:pPr>
              <w:pStyle w:val="af1"/>
              <w:rPr>
                <w:rFonts w:ascii="Times New Roman" w:hAnsi="Times New Roman" w:cs="Times New Roman"/>
                <w:sz w:val="22"/>
                <w:szCs w:val="26"/>
              </w:rPr>
            </w:pPr>
            <w:r w:rsidRPr="0084670F">
              <w:rPr>
                <w:rFonts w:ascii="Times New Roman" w:hAnsi="Times New Roman" w:cs="Times New Roman"/>
                <w:sz w:val="22"/>
                <w:szCs w:val="26"/>
              </w:rPr>
              <w:t>М</w:t>
            </w:r>
            <w:r w:rsidR="00A96346" w:rsidRPr="0084670F">
              <w:rPr>
                <w:rFonts w:ascii="Times New Roman" w:hAnsi="Times New Roman" w:cs="Times New Roman"/>
                <w:sz w:val="22"/>
                <w:szCs w:val="26"/>
              </w:rPr>
              <w:t xml:space="preserve">естный бюджет </w:t>
            </w:r>
            <w:r w:rsidR="00BF26BA" w:rsidRPr="0084670F">
              <w:rPr>
                <w:rFonts w:ascii="Times New Roman" w:hAnsi="Times New Roman" w:cs="Times New Roman"/>
                <w:sz w:val="22"/>
                <w:szCs w:val="26"/>
              </w:rPr>
              <w:t xml:space="preserve"> </w:t>
            </w:r>
            <w:r w:rsidR="00AF4DB0" w:rsidRPr="0084670F">
              <w:rPr>
                <w:rFonts w:ascii="Times New Roman" w:hAnsi="Times New Roman" w:cs="Times New Roman"/>
                <w:sz w:val="22"/>
                <w:szCs w:val="26"/>
              </w:rPr>
              <w:t>54604,6 тыс. руб., в том числе:</w:t>
            </w:r>
          </w:p>
          <w:p w:rsidR="00AF4DB0" w:rsidRPr="0084670F" w:rsidRDefault="00AF4DB0" w:rsidP="00AF4DB0">
            <w:pPr>
              <w:rPr>
                <w:sz w:val="22"/>
                <w:szCs w:val="26"/>
              </w:rPr>
            </w:pPr>
            <w:r w:rsidRPr="0084670F">
              <w:rPr>
                <w:sz w:val="22"/>
                <w:szCs w:val="26"/>
              </w:rPr>
              <w:t>2023 год – 18307,1 тыс. руб.</w:t>
            </w:r>
          </w:p>
          <w:p w:rsidR="00AF4DB0" w:rsidRPr="0084670F" w:rsidRDefault="00AF4DB0" w:rsidP="00AF4DB0">
            <w:pPr>
              <w:rPr>
                <w:sz w:val="22"/>
                <w:szCs w:val="26"/>
              </w:rPr>
            </w:pPr>
            <w:r w:rsidRPr="0084670F">
              <w:rPr>
                <w:sz w:val="22"/>
                <w:szCs w:val="26"/>
              </w:rPr>
              <w:t>2024 год – 18307,1 тыс. руб.</w:t>
            </w:r>
          </w:p>
          <w:p w:rsidR="00AF4DB0" w:rsidRPr="0084670F" w:rsidRDefault="00AF4DB0" w:rsidP="00AF4DB0">
            <w:pPr>
              <w:rPr>
                <w:sz w:val="22"/>
                <w:szCs w:val="26"/>
              </w:rPr>
            </w:pPr>
            <w:r w:rsidRPr="0084670F">
              <w:rPr>
                <w:sz w:val="22"/>
                <w:szCs w:val="26"/>
              </w:rPr>
              <w:t>2025 год – 17990,4 тыс. руб.</w:t>
            </w:r>
          </w:p>
          <w:p w:rsidR="004C3B75" w:rsidRPr="0084670F" w:rsidRDefault="004C3B75" w:rsidP="00AF4DB0">
            <w:pPr>
              <w:pStyle w:val="af1"/>
              <w:rPr>
                <w:rFonts w:ascii="Times New Roman" w:hAnsi="Times New Roman" w:cs="Times New Roman"/>
                <w:sz w:val="22"/>
                <w:szCs w:val="26"/>
              </w:rPr>
            </w:pPr>
          </w:p>
          <w:p w:rsidR="003C0339" w:rsidRPr="0084670F" w:rsidRDefault="00A96346" w:rsidP="003C0339">
            <w:pPr>
              <w:rPr>
                <w:sz w:val="22"/>
                <w:szCs w:val="26"/>
              </w:rPr>
            </w:pPr>
            <w:r w:rsidRPr="0084670F">
              <w:rPr>
                <w:sz w:val="22"/>
                <w:szCs w:val="26"/>
              </w:rPr>
              <w:t xml:space="preserve">Областной бюджет </w:t>
            </w:r>
            <w:r w:rsidR="003C0339" w:rsidRPr="0084670F">
              <w:rPr>
                <w:sz w:val="22"/>
                <w:szCs w:val="26"/>
              </w:rPr>
              <w:t>0,0 тыс</w:t>
            </w:r>
            <w:r w:rsidR="002F6678" w:rsidRPr="0084670F">
              <w:rPr>
                <w:sz w:val="22"/>
                <w:szCs w:val="26"/>
              </w:rPr>
              <w:t>.</w:t>
            </w:r>
            <w:r w:rsidR="003C0339" w:rsidRPr="0084670F">
              <w:rPr>
                <w:sz w:val="22"/>
                <w:szCs w:val="26"/>
              </w:rPr>
              <w:t xml:space="preserve"> руб., в том числе:</w:t>
            </w:r>
          </w:p>
          <w:p w:rsidR="003C0339" w:rsidRPr="0084670F" w:rsidRDefault="003C0339" w:rsidP="003C0339">
            <w:pPr>
              <w:rPr>
                <w:sz w:val="22"/>
                <w:szCs w:val="26"/>
              </w:rPr>
            </w:pPr>
            <w:r w:rsidRPr="0084670F">
              <w:rPr>
                <w:sz w:val="22"/>
                <w:szCs w:val="26"/>
              </w:rPr>
              <w:t>2022 год – 0,0 тыс.</w:t>
            </w:r>
            <w:r w:rsidR="002F6678" w:rsidRPr="0084670F">
              <w:rPr>
                <w:sz w:val="22"/>
                <w:szCs w:val="26"/>
              </w:rPr>
              <w:t xml:space="preserve"> </w:t>
            </w:r>
            <w:r w:rsidRPr="0084670F">
              <w:rPr>
                <w:sz w:val="22"/>
                <w:szCs w:val="26"/>
              </w:rPr>
              <w:t>руб.;</w:t>
            </w:r>
          </w:p>
          <w:p w:rsidR="003C0339" w:rsidRPr="0084670F" w:rsidRDefault="003C0339" w:rsidP="003C0339">
            <w:pPr>
              <w:rPr>
                <w:sz w:val="22"/>
                <w:szCs w:val="26"/>
              </w:rPr>
            </w:pPr>
            <w:r w:rsidRPr="0084670F">
              <w:rPr>
                <w:sz w:val="22"/>
                <w:szCs w:val="26"/>
              </w:rPr>
              <w:t>2023 год – 0,0 тыс.</w:t>
            </w:r>
            <w:r w:rsidR="002F6678" w:rsidRPr="0084670F">
              <w:rPr>
                <w:sz w:val="22"/>
                <w:szCs w:val="26"/>
              </w:rPr>
              <w:t xml:space="preserve"> </w:t>
            </w:r>
            <w:r w:rsidRPr="0084670F">
              <w:rPr>
                <w:sz w:val="22"/>
                <w:szCs w:val="26"/>
              </w:rPr>
              <w:t>руб.;</w:t>
            </w:r>
          </w:p>
          <w:p w:rsidR="003C0339" w:rsidRPr="00966944" w:rsidRDefault="00A96346" w:rsidP="003C0339">
            <w:pPr>
              <w:rPr>
                <w:sz w:val="22"/>
                <w:szCs w:val="26"/>
              </w:rPr>
            </w:pPr>
            <w:r w:rsidRPr="0084670F">
              <w:rPr>
                <w:sz w:val="22"/>
                <w:szCs w:val="26"/>
              </w:rPr>
              <w:t>2025</w:t>
            </w:r>
            <w:r w:rsidR="003C0339" w:rsidRPr="0084670F">
              <w:rPr>
                <w:sz w:val="22"/>
                <w:szCs w:val="26"/>
              </w:rPr>
              <w:t xml:space="preserve"> год – 0,0 тыс.</w:t>
            </w:r>
            <w:r w:rsidR="002F6678" w:rsidRPr="0084670F">
              <w:rPr>
                <w:sz w:val="22"/>
                <w:szCs w:val="26"/>
              </w:rPr>
              <w:t xml:space="preserve"> </w:t>
            </w:r>
            <w:r w:rsidR="003C0339" w:rsidRPr="0084670F">
              <w:rPr>
                <w:sz w:val="22"/>
                <w:szCs w:val="26"/>
              </w:rPr>
              <w:t>руб.;</w:t>
            </w:r>
          </w:p>
          <w:p w:rsidR="00966944" w:rsidRPr="009F4C86" w:rsidRDefault="00966944" w:rsidP="003C0339">
            <w:pPr>
              <w:rPr>
                <w:sz w:val="22"/>
                <w:szCs w:val="26"/>
              </w:rPr>
            </w:pPr>
          </w:p>
        </w:tc>
      </w:tr>
      <w:tr w:rsidR="002426D6" w:rsidRPr="00BF26BA" w:rsidTr="00435FB5">
        <w:trPr>
          <w:trHeight w:val="12"/>
          <w:tblCellSpacing w:w="5" w:type="nil"/>
        </w:trPr>
        <w:tc>
          <w:tcPr>
            <w:tcW w:w="1883" w:type="dxa"/>
            <w:tcBorders>
              <w:left w:val="single" w:sz="8" w:space="0" w:color="auto"/>
              <w:bottom w:val="single" w:sz="8" w:space="0" w:color="auto"/>
              <w:right w:val="single" w:sz="8" w:space="0" w:color="auto"/>
            </w:tcBorders>
          </w:tcPr>
          <w:p w:rsidR="007C79D8"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Система   контроля</w:t>
            </w:r>
          </w:p>
          <w:p w:rsidR="002426D6" w:rsidRPr="00BF26BA" w:rsidRDefault="002F6678" w:rsidP="00435FB5">
            <w:pPr>
              <w:widowControl w:val="0"/>
              <w:autoSpaceDE w:val="0"/>
              <w:autoSpaceDN w:val="0"/>
              <w:adjustRightInd w:val="0"/>
              <w:spacing w:line="0" w:lineRule="atLeast"/>
              <w:jc w:val="center"/>
              <w:rPr>
                <w:sz w:val="22"/>
                <w:szCs w:val="22"/>
              </w:rPr>
            </w:pPr>
            <w:r>
              <w:rPr>
                <w:sz w:val="22"/>
                <w:szCs w:val="22"/>
              </w:rPr>
              <w:lastRenderedPageBreak/>
              <w:t>з</w:t>
            </w:r>
            <w:r w:rsidR="002426D6" w:rsidRPr="00BF26BA">
              <w:rPr>
                <w:sz w:val="22"/>
                <w:szCs w:val="22"/>
              </w:rPr>
              <w:t>а</w:t>
            </w:r>
            <w:r>
              <w:rPr>
                <w:sz w:val="22"/>
                <w:szCs w:val="22"/>
              </w:rPr>
              <w:t xml:space="preserve"> </w:t>
            </w:r>
            <w:r w:rsidR="002426D6" w:rsidRPr="00BF26BA">
              <w:rPr>
                <w:sz w:val="22"/>
                <w:szCs w:val="22"/>
              </w:rPr>
              <w:t>реализацией</w:t>
            </w:r>
            <w:r>
              <w:rPr>
                <w:sz w:val="22"/>
                <w:szCs w:val="22"/>
              </w:rPr>
              <w:t xml:space="preserve"> </w:t>
            </w:r>
            <w:r w:rsidR="00435FB5" w:rsidRPr="00BF26BA">
              <w:rPr>
                <w:sz w:val="22"/>
                <w:szCs w:val="22"/>
              </w:rPr>
              <w:t>Программы</w:t>
            </w:r>
          </w:p>
        </w:tc>
        <w:tc>
          <w:tcPr>
            <w:tcW w:w="7938" w:type="dxa"/>
            <w:tcBorders>
              <w:left w:val="single" w:sz="8" w:space="0" w:color="auto"/>
              <w:bottom w:val="single" w:sz="8" w:space="0" w:color="auto"/>
              <w:right w:val="single" w:sz="8" w:space="0" w:color="auto"/>
            </w:tcBorders>
          </w:tcPr>
          <w:p w:rsidR="002426D6" w:rsidRPr="00BF26BA" w:rsidRDefault="00A12F7F" w:rsidP="00AB337F">
            <w:pPr>
              <w:pStyle w:val="ConsPlusNormal"/>
              <w:spacing w:line="0" w:lineRule="atLeast"/>
              <w:ind w:firstLine="0"/>
              <w:jc w:val="both"/>
              <w:rPr>
                <w:rFonts w:ascii="Times New Roman" w:hAnsi="Times New Roman"/>
                <w:sz w:val="22"/>
                <w:szCs w:val="22"/>
              </w:rPr>
            </w:pPr>
            <w:r>
              <w:rPr>
                <w:rFonts w:ascii="Times New Roman" w:hAnsi="Times New Roman"/>
                <w:sz w:val="22"/>
                <w:szCs w:val="22"/>
              </w:rPr>
              <w:lastRenderedPageBreak/>
              <w:t>К</w:t>
            </w:r>
            <w:r w:rsidR="002426D6" w:rsidRPr="00BF26BA">
              <w:rPr>
                <w:rFonts w:ascii="Times New Roman" w:hAnsi="Times New Roman"/>
                <w:sz w:val="22"/>
                <w:szCs w:val="22"/>
              </w:rPr>
              <w:t xml:space="preserve">онтроль осуществляется в соответствии с </w:t>
            </w:r>
            <w:hyperlink r:id="rId11" w:history="1">
              <w:r w:rsidR="00AB337F" w:rsidRPr="003652FA">
                <w:rPr>
                  <w:rFonts w:ascii="Times New Roman" w:hAnsi="Times New Roman"/>
                  <w:sz w:val="22"/>
                  <w:szCs w:val="22"/>
                </w:rPr>
                <w:t>Порядком</w:t>
              </w:r>
            </w:hyperlink>
            <w:r w:rsidR="00AB337F" w:rsidRPr="003652FA">
              <w:rPr>
                <w:rFonts w:ascii="Times New Roman" w:hAnsi="Times New Roman"/>
                <w:sz w:val="22"/>
                <w:szCs w:val="22"/>
              </w:rPr>
              <w:t xml:space="preserve"> принятия решений о разработке и муниципальных программ Ягоднинского муниципального округа </w:t>
            </w:r>
            <w:r w:rsidR="00AB337F" w:rsidRPr="003652FA">
              <w:rPr>
                <w:rFonts w:ascii="Times New Roman" w:hAnsi="Times New Roman"/>
                <w:sz w:val="22"/>
                <w:szCs w:val="22"/>
              </w:rPr>
              <w:lastRenderedPageBreak/>
              <w:t>Магаданской области, их формировании и реализации,  утвержденным постановлением администрации Ягоднинского муниципального округа Магаданской области  от 09.01.2023 г. № 10</w:t>
            </w:r>
            <w:r w:rsidR="00AB337F">
              <w:rPr>
                <w:rFonts w:ascii="Times New Roman" w:hAnsi="Times New Roman"/>
                <w:sz w:val="22"/>
                <w:szCs w:val="22"/>
              </w:rPr>
              <w:t>.</w:t>
            </w:r>
          </w:p>
        </w:tc>
      </w:tr>
    </w:tbl>
    <w:p w:rsidR="00505541" w:rsidRPr="00BF26BA" w:rsidRDefault="00505541" w:rsidP="002426D6">
      <w:pPr>
        <w:widowControl w:val="0"/>
        <w:autoSpaceDE w:val="0"/>
        <w:autoSpaceDN w:val="0"/>
        <w:adjustRightInd w:val="0"/>
        <w:jc w:val="both"/>
        <w:rPr>
          <w:sz w:val="16"/>
          <w:szCs w:val="16"/>
        </w:rPr>
      </w:pPr>
    </w:p>
    <w:p w:rsidR="00781C4A" w:rsidRPr="00BF26BA" w:rsidRDefault="00FC46FC" w:rsidP="00781C4A">
      <w:pPr>
        <w:pStyle w:val="ab"/>
        <w:numPr>
          <w:ilvl w:val="0"/>
          <w:numId w:val="1"/>
        </w:numPr>
        <w:autoSpaceDE w:val="0"/>
        <w:autoSpaceDN w:val="0"/>
        <w:adjustRightInd w:val="0"/>
        <w:jc w:val="center"/>
        <w:outlineLvl w:val="1"/>
        <w:rPr>
          <w:rFonts w:ascii="Times New Roman" w:hAnsi="Times New Roman"/>
          <w:b/>
          <w:color w:val="0D0D0D"/>
        </w:rPr>
      </w:pPr>
      <w:r>
        <w:rPr>
          <w:sz w:val="26"/>
          <w:szCs w:val="26"/>
        </w:rPr>
        <w:tab/>
      </w:r>
      <w:r w:rsidR="00781C4A" w:rsidRPr="00BF26BA">
        <w:rPr>
          <w:rFonts w:ascii="Times New Roman" w:hAnsi="Times New Roman"/>
          <w:b/>
          <w:color w:val="0D0D0D"/>
        </w:rPr>
        <w:t>Обоснование необходимости разработки Программы</w:t>
      </w:r>
    </w:p>
    <w:p w:rsidR="00781C4A" w:rsidRPr="00BF26BA" w:rsidRDefault="00781C4A" w:rsidP="00781C4A">
      <w:pPr>
        <w:autoSpaceDE w:val="0"/>
        <w:autoSpaceDN w:val="0"/>
        <w:adjustRightInd w:val="0"/>
        <w:ind w:firstLine="720"/>
        <w:jc w:val="both"/>
        <w:rPr>
          <w:sz w:val="22"/>
          <w:szCs w:val="22"/>
        </w:rPr>
      </w:pPr>
      <w:r w:rsidRPr="00BF26BA">
        <w:rPr>
          <w:bCs/>
          <w:sz w:val="22"/>
          <w:szCs w:val="22"/>
        </w:rPr>
        <w:t xml:space="preserve">1.1. </w:t>
      </w:r>
      <w:r w:rsidRPr="00BF26BA">
        <w:rPr>
          <w:sz w:val="22"/>
          <w:szCs w:val="22"/>
        </w:rPr>
        <w:t>Пассажирский транспорт общего пользования является важнейшей составной частью социальной инфраструктуры. Развитие транспортной системы, ее устойчивое и эффективное функционирование является необходимым условием социальной стабильности, улучшения уровня жизни населения. Однако, статистические данные показывают отсутствие устойчивых тенденций к росту пассажирооборота. Конкуренцию общественному транспорту составляют частные перевозчики. Значительное падение, в первую очередь, связано с ростом обеспеченности населения собственными автомобилями. Основной проблемой неразвитости пассажирского автотранспорта является хроническая нехватка денег в бюджете на строительство, ремонт и содержание дорог. Из-за плохого качества дорог автобусные маршруты остаются экономически невыгодными для автоперевозчиков. Основные цели и задачи Программы – выделить отдельные автобусные маршруты, которые будут финансироваться из бюджета муниципального об</w:t>
      </w:r>
      <w:r>
        <w:rPr>
          <w:sz w:val="22"/>
          <w:szCs w:val="22"/>
        </w:rPr>
        <w:t>разования «Ягоднинский муниципальный</w:t>
      </w:r>
      <w:r>
        <w:rPr>
          <w:sz w:val="22"/>
          <w:szCs w:val="22"/>
        </w:rPr>
        <w:tab/>
      </w:r>
      <w:r w:rsidRPr="00BF26BA">
        <w:rPr>
          <w:sz w:val="22"/>
          <w:szCs w:val="22"/>
        </w:rPr>
        <w:t xml:space="preserve"> округ</w:t>
      </w:r>
      <w:r>
        <w:rPr>
          <w:sz w:val="22"/>
          <w:szCs w:val="22"/>
        </w:rPr>
        <w:t xml:space="preserve"> Магаданской области</w:t>
      </w:r>
      <w:r w:rsidRPr="00BF26BA">
        <w:rPr>
          <w:sz w:val="22"/>
          <w:szCs w:val="22"/>
        </w:rPr>
        <w:t>».</w:t>
      </w:r>
    </w:p>
    <w:p w:rsidR="00781C4A" w:rsidRPr="00BF26BA" w:rsidRDefault="00781C4A" w:rsidP="00781C4A">
      <w:pPr>
        <w:autoSpaceDE w:val="0"/>
        <w:autoSpaceDN w:val="0"/>
        <w:adjustRightInd w:val="0"/>
        <w:ind w:firstLine="720"/>
        <w:jc w:val="both"/>
        <w:rPr>
          <w:sz w:val="22"/>
          <w:szCs w:val="22"/>
        </w:rPr>
      </w:pPr>
      <w:r w:rsidRPr="00BF26BA">
        <w:rPr>
          <w:sz w:val="22"/>
          <w:szCs w:val="22"/>
        </w:rPr>
        <w:t xml:space="preserve">Обслуживание пассажиров осуществляется через сеть остановочных пунктов в </w:t>
      </w:r>
      <w:r w:rsidR="00BD6ABF">
        <w:rPr>
          <w:sz w:val="22"/>
          <w:szCs w:val="22"/>
        </w:rPr>
        <w:t>населенных пунктах</w:t>
      </w:r>
      <w:r w:rsidRPr="00BF26BA">
        <w:rPr>
          <w:sz w:val="22"/>
          <w:szCs w:val="22"/>
        </w:rPr>
        <w:t xml:space="preserve">. За счет бюджета муниципального образования «Ягоднинский </w:t>
      </w:r>
      <w:r>
        <w:rPr>
          <w:sz w:val="22"/>
          <w:szCs w:val="22"/>
        </w:rPr>
        <w:t>муниципальный</w:t>
      </w:r>
      <w:r w:rsidRPr="00BF26BA">
        <w:rPr>
          <w:sz w:val="22"/>
          <w:szCs w:val="22"/>
        </w:rPr>
        <w:t xml:space="preserve"> округ</w:t>
      </w:r>
      <w:r>
        <w:rPr>
          <w:sz w:val="22"/>
          <w:szCs w:val="22"/>
        </w:rPr>
        <w:t xml:space="preserve"> Магаданской области</w:t>
      </w:r>
      <w:r w:rsidRPr="00BF26BA">
        <w:rPr>
          <w:sz w:val="22"/>
          <w:szCs w:val="22"/>
        </w:rPr>
        <w:t xml:space="preserve">» приобретены и установлены здания остановочного пункта модульной конструкции п. Ягодное, п. Оротукан, </w:t>
      </w:r>
      <w:r>
        <w:rPr>
          <w:sz w:val="22"/>
          <w:szCs w:val="22"/>
        </w:rPr>
        <w:t xml:space="preserve">п.Дебин </w:t>
      </w:r>
      <w:r w:rsidRPr="00BF26BA">
        <w:rPr>
          <w:sz w:val="22"/>
          <w:szCs w:val="22"/>
        </w:rPr>
        <w:t>для функционирования которых требуются расходы коммунальные услуги и содержание. Таким образом, характер проблем требует программного подхода к их решению.</w:t>
      </w:r>
    </w:p>
    <w:p w:rsidR="00781C4A" w:rsidRPr="00BF26BA" w:rsidRDefault="00781C4A" w:rsidP="00781C4A">
      <w:pPr>
        <w:autoSpaceDE w:val="0"/>
        <w:autoSpaceDN w:val="0"/>
        <w:adjustRightInd w:val="0"/>
        <w:ind w:firstLine="720"/>
        <w:jc w:val="both"/>
        <w:rPr>
          <w:sz w:val="22"/>
          <w:szCs w:val="22"/>
        </w:rPr>
      </w:pPr>
      <w:r w:rsidRPr="00BF26BA">
        <w:rPr>
          <w:sz w:val="22"/>
          <w:szCs w:val="22"/>
        </w:rPr>
        <w:t>Анализом подвижного состава автобусного парка, находящегося в собственности муниципального об</w:t>
      </w:r>
      <w:r>
        <w:rPr>
          <w:sz w:val="22"/>
          <w:szCs w:val="22"/>
        </w:rPr>
        <w:t>разования «Ягоднинский муниципальный</w:t>
      </w:r>
      <w:r w:rsidRPr="00BF26BA">
        <w:rPr>
          <w:sz w:val="22"/>
          <w:szCs w:val="22"/>
        </w:rPr>
        <w:t xml:space="preserve"> округ</w:t>
      </w:r>
      <w:r>
        <w:rPr>
          <w:sz w:val="22"/>
          <w:szCs w:val="22"/>
        </w:rPr>
        <w:t xml:space="preserve"> Мааданской области</w:t>
      </w:r>
      <w:r w:rsidRPr="00BF26BA">
        <w:rPr>
          <w:sz w:val="22"/>
          <w:szCs w:val="22"/>
        </w:rPr>
        <w:t>» определено, что для оказания услуг по пассажирским перевозкам используется  в количестве 5 шт., в т.ч.</w:t>
      </w:r>
    </w:p>
    <w:p w:rsidR="00781C4A" w:rsidRPr="00BF26BA" w:rsidRDefault="00781C4A" w:rsidP="00781C4A">
      <w:pPr>
        <w:numPr>
          <w:ilvl w:val="0"/>
          <w:numId w:val="2"/>
        </w:numPr>
        <w:tabs>
          <w:tab w:val="left" w:pos="1134"/>
        </w:tabs>
        <w:autoSpaceDE w:val="0"/>
        <w:autoSpaceDN w:val="0"/>
        <w:adjustRightInd w:val="0"/>
        <w:ind w:left="0" w:firstLine="709"/>
        <w:rPr>
          <w:sz w:val="22"/>
          <w:szCs w:val="22"/>
        </w:rPr>
      </w:pPr>
      <w:r w:rsidRPr="00BF26BA">
        <w:rPr>
          <w:sz w:val="22"/>
          <w:szCs w:val="22"/>
        </w:rPr>
        <w:t>КАВЗ 2438-02- З шт. год выпуска 2012., (износ 99%)</w:t>
      </w:r>
    </w:p>
    <w:p w:rsidR="00781C4A" w:rsidRPr="00BF26BA" w:rsidRDefault="00781C4A" w:rsidP="00781C4A">
      <w:pPr>
        <w:numPr>
          <w:ilvl w:val="0"/>
          <w:numId w:val="2"/>
        </w:numPr>
        <w:tabs>
          <w:tab w:val="left" w:pos="1134"/>
        </w:tabs>
        <w:autoSpaceDE w:val="0"/>
        <w:autoSpaceDN w:val="0"/>
        <w:adjustRightInd w:val="0"/>
        <w:ind w:left="0" w:firstLine="709"/>
        <w:rPr>
          <w:sz w:val="22"/>
          <w:szCs w:val="22"/>
        </w:rPr>
      </w:pPr>
      <w:r w:rsidRPr="00BF26BA">
        <w:rPr>
          <w:sz w:val="22"/>
          <w:szCs w:val="22"/>
        </w:rPr>
        <w:t>ПАЗ 32053-60- 1шт. год выпуска 2007., (износ 100%)</w:t>
      </w:r>
    </w:p>
    <w:p w:rsidR="00781C4A" w:rsidRPr="00BF26BA" w:rsidRDefault="00781C4A" w:rsidP="00781C4A">
      <w:pPr>
        <w:numPr>
          <w:ilvl w:val="0"/>
          <w:numId w:val="2"/>
        </w:numPr>
        <w:tabs>
          <w:tab w:val="left" w:pos="1134"/>
        </w:tabs>
        <w:autoSpaceDE w:val="0"/>
        <w:autoSpaceDN w:val="0"/>
        <w:adjustRightInd w:val="0"/>
        <w:ind w:left="0" w:firstLine="709"/>
        <w:rPr>
          <w:sz w:val="22"/>
          <w:szCs w:val="22"/>
        </w:rPr>
      </w:pPr>
      <w:r w:rsidRPr="00BF26BA">
        <w:rPr>
          <w:sz w:val="22"/>
          <w:szCs w:val="22"/>
        </w:rPr>
        <w:t>ПАЗ 32053-60- 1 шт. год выпуска 2009. (износ 100%).</w:t>
      </w:r>
    </w:p>
    <w:p w:rsidR="00781C4A" w:rsidRPr="00BF26BA" w:rsidRDefault="00781C4A" w:rsidP="00781C4A">
      <w:pPr>
        <w:autoSpaceDE w:val="0"/>
        <w:autoSpaceDN w:val="0"/>
        <w:adjustRightInd w:val="0"/>
        <w:ind w:firstLine="720"/>
        <w:jc w:val="both"/>
        <w:rPr>
          <w:sz w:val="22"/>
          <w:szCs w:val="22"/>
        </w:rPr>
      </w:pPr>
      <w:r w:rsidRPr="00BF26BA">
        <w:rPr>
          <w:sz w:val="22"/>
          <w:szCs w:val="22"/>
        </w:rPr>
        <w:t>В виду интенсивности пассажироперевозок все автобусы имеют значительный пробег, что отрицательно сказывается на их техническом состоянии. В связи со вступлением в силу Постановления Правительства РФ от 23.12.2017 года. № 1621, которым устанавливается запрет на использование с 01 июля 2020 года автобусов старше 10 лет для перевозки детей, оказание услуг по перевозке школьников на территории округ не будет представляться возможным.</w:t>
      </w:r>
    </w:p>
    <w:p w:rsidR="00781C4A" w:rsidRPr="00BF26BA" w:rsidRDefault="00781C4A" w:rsidP="00781C4A">
      <w:pPr>
        <w:pStyle w:val="ConsPlusNormal"/>
        <w:spacing w:line="240" w:lineRule="atLeast"/>
        <w:ind w:firstLine="540"/>
        <w:jc w:val="both"/>
        <w:rPr>
          <w:rFonts w:ascii="Times New Roman" w:hAnsi="Times New Roman"/>
          <w:sz w:val="22"/>
          <w:szCs w:val="22"/>
        </w:rPr>
      </w:pPr>
      <w:r w:rsidRPr="00BF26BA">
        <w:rPr>
          <w:rFonts w:ascii="Times New Roman" w:hAnsi="Times New Roman"/>
          <w:sz w:val="22"/>
          <w:szCs w:val="22"/>
        </w:rPr>
        <w:t>1.2. Решение вышеуказанных проблем с помощью программно-целевого метода планирования деятельности органов админ</w:t>
      </w:r>
      <w:r w:rsidR="00F61B44">
        <w:rPr>
          <w:rFonts w:ascii="Times New Roman" w:hAnsi="Times New Roman"/>
          <w:sz w:val="22"/>
          <w:szCs w:val="22"/>
        </w:rPr>
        <w:t>истрации Ягоднинского муниципального</w:t>
      </w:r>
      <w:r w:rsidRPr="00BF26BA">
        <w:rPr>
          <w:rFonts w:ascii="Times New Roman" w:hAnsi="Times New Roman"/>
          <w:sz w:val="22"/>
          <w:szCs w:val="22"/>
        </w:rPr>
        <w:t xml:space="preserve"> округа</w:t>
      </w:r>
      <w:r w:rsidR="00F61B44">
        <w:rPr>
          <w:rFonts w:ascii="Times New Roman" w:hAnsi="Times New Roman"/>
          <w:sz w:val="22"/>
          <w:szCs w:val="22"/>
        </w:rPr>
        <w:t xml:space="preserve"> Магаданской области</w:t>
      </w:r>
      <w:r w:rsidRPr="00BF26BA">
        <w:rPr>
          <w:rFonts w:ascii="Times New Roman" w:hAnsi="Times New Roman"/>
          <w:sz w:val="22"/>
          <w:szCs w:val="22"/>
        </w:rPr>
        <w:t xml:space="preserve"> позволит повысить устойчивое и эффективное функционирование автомобильного пассажирского транспорта, комфортабельность перевозок, охватить в большем объеме население услугами пассажирских перевозок  </w:t>
      </w:r>
    </w:p>
    <w:p w:rsidR="00781C4A" w:rsidRPr="00BF26BA" w:rsidRDefault="00781C4A" w:rsidP="00781C4A">
      <w:pPr>
        <w:pStyle w:val="ConsPlusNormal"/>
        <w:spacing w:line="240" w:lineRule="atLeast"/>
        <w:ind w:firstLine="0"/>
        <w:jc w:val="both"/>
        <w:rPr>
          <w:rFonts w:ascii="Times New Roman" w:hAnsi="Times New Roman"/>
          <w:sz w:val="22"/>
          <w:szCs w:val="22"/>
        </w:rPr>
      </w:pPr>
      <w:r w:rsidRPr="00BF26BA">
        <w:rPr>
          <w:rFonts w:ascii="Times New Roman" w:hAnsi="Times New Roman"/>
          <w:sz w:val="22"/>
          <w:szCs w:val="22"/>
        </w:rPr>
        <w:t xml:space="preserve">         1.3. Эффективное расходование средств бюджета муниципального об</w:t>
      </w:r>
      <w:r>
        <w:rPr>
          <w:rFonts w:ascii="Times New Roman" w:hAnsi="Times New Roman"/>
          <w:sz w:val="22"/>
          <w:szCs w:val="22"/>
        </w:rPr>
        <w:t xml:space="preserve">разования «Ягоднинский муниципальный </w:t>
      </w:r>
      <w:r w:rsidRPr="00BF26BA">
        <w:rPr>
          <w:rFonts w:ascii="Times New Roman" w:hAnsi="Times New Roman"/>
          <w:sz w:val="22"/>
          <w:szCs w:val="22"/>
        </w:rPr>
        <w:t>округ</w:t>
      </w:r>
      <w:r>
        <w:rPr>
          <w:rFonts w:ascii="Times New Roman" w:hAnsi="Times New Roman"/>
          <w:sz w:val="22"/>
          <w:szCs w:val="22"/>
        </w:rPr>
        <w:t xml:space="preserve"> Магаданской области</w:t>
      </w:r>
      <w:r w:rsidRPr="00BF26BA">
        <w:rPr>
          <w:rFonts w:ascii="Times New Roman" w:hAnsi="Times New Roman"/>
          <w:sz w:val="22"/>
          <w:szCs w:val="22"/>
        </w:rPr>
        <w:t>» на комплексное решение обозначенных проблем должно обеспечиваться программно-целевым методом планирования деятельности органов админи</w:t>
      </w:r>
      <w:r>
        <w:rPr>
          <w:rFonts w:ascii="Times New Roman" w:hAnsi="Times New Roman"/>
          <w:sz w:val="22"/>
          <w:szCs w:val="22"/>
        </w:rPr>
        <w:t xml:space="preserve">страции Ягоднинского муниципального </w:t>
      </w:r>
      <w:r w:rsidRPr="00BF26BA">
        <w:rPr>
          <w:rFonts w:ascii="Times New Roman" w:hAnsi="Times New Roman"/>
          <w:sz w:val="22"/>
          <w:szCs w:val="22"/>
        </w:rPr>
        <w:t>округа</w:t>
      </w:r>
      <w:r>
        <w:rPr>
          <w:rFonts w:ascii="Times New Roman" w:hAnsi="Times New Roman"/>
          <w:sz w:val="22"/>
          <w:szCs w:val="22"/>
        </w:rPr>
        <w:t xml:space="preserve"> Магаданской области</w:t>
      </w:r>
      <w:r w:rsidRPr="00BF26BA">
        <w:rPr>
          <w:rFonts w:ascii="Times New Roman" w:hAnsi="Times New Roman"/>
          <w:sz w:val="22"/>
          <w:szCs w:val="22"/>
        </w:rPr>
        <w:t xml:space="preserve"> задействованных в решении задач, обозначенных в Программе.</w:t>
      </w:r>
    </w:p>
    <w:p w:rsidR="00781C4A" w:rsidRPr="00BF26BA" w:rsidRDefault="00781C4A" w:rsidP="00781C4A">
      <w:pPr>
        <w:autoSpaceDE w:val="0"/>
        <w:autoSpaceDN w:val="0"/>
        <w:adjustRightInd w:val="0"/>
        <w:ind w:firstLine="540"/>
        <w:jc w:val="both"/>
        <w:rPr>
          <w:sz w:val="16"/>
          <w:szCs w:val="16"/>
        </w:rPr>
      </w:pPr>
    </w:p>
    <w:p w:rsidR="00781C4A" w:rsidRPr="00BF26BA" w:rsidRDefault="00781C4A" w:rsidP="00781C4A">
      <w:pPr>
        <w:pStyle w:val="ab"/>
        <w:numPr>
          <w:ilvl w:val="0"/>
          <w:numId w:val="1"/>
        </w:numPr>
        <w:autoSpaceDE w:val="0"/>
        <w:autoSpaceDN w:val="0"/>
        <w:adjustRightInd w:val="0"/>
        <w:jc w:val="center"/>
        <w:outlineLvl w:val="1"/>
        <w:rPr>
          <w:rFonts w:ascii="Times New Roman" w:hAnsi="Times New Roman"/>
          <w:b/>
          <w:color w:val="0D0D0D"/>
        </w:rPr>
      </w:pPr>
      <w:r w:rsidRPr="00BF26BA">
        <w:rPr>
          <w:rFonts w:ascii="Times New Roman" w:hAnsi="Times New Roman"/>
          <w:b/>
          <w:color w:val="0D0D0D"/>
        </w:rPr>
        <w:t>Цели и задачи Программы</w:t>
      </w:r>
    </w:p>
    <w:p w:rsidR="00781C4A" w:rsidRPr="00BF26BA" w:rsidRDefault="00781C4A" w:rsidP="00781C4A">
      <w:pPr>
        <w:pStyle w:val="ConsPlusNormal"/>
        <w:spacing w:line="240" w:lineRule="atLeast"/>
        <w:ind w:firstLine="539"/>
        <w:jc w:val="both"/>
        <w:rPr>
          <w:rFonts w:ascii="Times New Roman" w:hAnsi="Times New Roman"/>
          <w:color w:val="0D0D0D"/>
          <w:sz w:val="22"/>
          <w:szCs w:val="22"/>
        </w:rPr>
      </w:pPr>
      <w:r w:rsidRPr="00BF26BA">
        <w:rPr>
          <w:rFonts w:ascii="Times New Roman" w:hAnsi="Times New Roman"/>
          <w:color w:val="0D0D0D"/>
          <w:sz w:val="22"/>
          <w:szCs w:val="22"/>
        </w:rPr>
        <w:t>Реализация настоящей Программы направлена на достижение следующих целей:</w:t>
      </w:r>
    </w:p>
    <w:p w:rsidR="00781C4A" w:rsidRPr="00BF26BA" w:rsidRDefault="00781C4A" w:rsidP="00781C4A">
      <w:pPr>
        <w:pStyle w:val="ConsPlusNormal"/>
        <w:numPr>
          <w:ilvl w:val="0"/>
          <w:numId w:val="3"/>
        </w:numPr>
        <w:tabs>
          <w:tab w:val="left" w:pos="993"/>
        </w:tabs>
        <w:spacing w:line="0" w:lineRule="atLeast"/>
        <w:ind w:left="0" w:firstLine="567"/>
        <w:jc w:val="both"/>
        <w:rPr>
          <w:rFonts w:ascii="Times New Roman" w:hAnsi="Times New Roman"/>
          <w:sz w:val="22"/>
          <w:szCs w:val="22"/>
        </w:rPr>
      </w:pPr>
      <w:r w:rsidRPr="00BF26BA">
        <w:rPr>
          <w:rFonts w:ascii="Times New Roman" w:hAnsi="Times New Roman"/>
          <w:sz w:val="22"/>
          <w:szCs w:val="22"/>
        </w:rPr>
        <w:t xml:space="preserve">Создание условий для предоставления транспортных услуг населению. </w:t>
      </w:r>
    </w:p>
    <w:p w:rsidR="00781C4A" w:rsidRPr="00BF26BA" w:rsidRDefault="00781C4A" w:rsidP="00781C4A">
      <w:pPr>
        <w:pStyle w:val="ConsPlusNormal"/>
        <w:numPr>
          <w:ilvl w:val="0"/>
          <w:numId w:val="3"/>
        </w:numPr>
        <w:tabs>
          <w:tab w:val="left" w:pos="993"/>
        </w:tabs>
        <w:spacing w:line="0" w:lineRule="atLeast"/>
        <w:ind w:left="0" w:firstLine="567"/>
        <w:jc w:val="both"/>
        <w:rPr>
          <w:rFonts w:ascii="Times New Roman" w:hAnsi="Times New Roman"/>
          <w:sz w:val="22"/>
          <w:szCs w:val="22"/>
        </w:rPr>
      </w:pPr>
      <w:r w:rsidRPr="00BF26BA">
        <w:rPr>
          <w:rFonts w:ascii="Times New Roman" w:hAnsi="Times New Roman"/>
          <w:sz w:val="22"/>
          <w:szCs w:val="22"/>
        </w:rPr>
        <w:t>Организация транспортного обслуживания населения между поселениями в границах муниципального образования «Ягоднинск</w:t>
      </w:r>
      <w:r>
        <w:rPr>
          <w:rFonts w:ascii="Times New Roman" w:hAnsi="Times New Roman"/>
          <w:sz w:val="22"/>
          <w:szCs w:val="22"/>
        </w:rPr>
        <w:t>ий муниципальный округ Магаданской области»</w:t>
      </w:r>
      <w:r w:rsidRPr="00BF26BA">
        <w:rPr>
          <w:rFonts w:ascii="Times New Roman" w:hAnsi="Times New Roman"/>
          <w:sz w:val="22"/>
          <w:szCs w:val="22"/>
        </w:rPr>
        <w:t>.</w:t>
      </w:r>
    </w:p>
    <w:p w:rsidR="00781C4A" w:rsidRPr="00BF26BA" w:rsidRDefault="00781C4A" w:rsidP="00781C4A">
      <w:pPr>
        <w:pStyle w:val="ConsPlusNormal"/>
        <w:numPr>
          <w:ilvl w:val="0"/>
          <w:numId w:val="3"/>
        </w:numPr>
        <w:tabs>
          <w:tab w:val="left" w:pos="993"/>
        </w:tabs>
        <w:spacing w:line="0" w:lineRule="atLeast"/>
        <w:ind w:left="0" w:firstLine="567"/>
        <w:jc w:val="both"/>
        <w:rPr>
          <w:rFonts w:ascii="Times New Roman" w:hAnsi="Times New Roman"/>
          <w:sz w:val="22"/>
          <w:szCs w:val="22"/>
        </w:rPr>
      </w:pPr>
      <w:r w:rsidRPr="00BF26BA">
        <w:rPr>
          <w:rFonts w:ascii="Times New Roman" w:hAnsi="Times New Roman"/>
          <w:sz w:val="22"/>
          <w:szCs w:val="22"/>
        </w:rPr>
        <w:t>Организация устойчиво функционирующей и доступной для всех слоев населения системы пассажирского транспорта;</w:t>
      </w:r>
    </w:p>
    <w:p w:rsidR="00781C4A" w:rsidRPr="00BF26BA" w:rsidRDefault="00781C4A" w:rsidP="00781C4A">
      <w:pPr>
        <w:pStyle w:val="20"/>
        <w:numPr>
          <w:ilvl w:val="0"/>
          <w:numId w:val="3"/>
        </w:numPr>
        <w:tabs>
          <w:tab w:val="left" w:pos="993"/>
        </w:tabs>
        <w:spacing w:line="240" w:lineRule="atLeast"/>
        <w:ind w:left="0" w:firstLine="567"/>
        <w:jc w:val="both"/>
        <w:rPr>
          <w:sz w:val="22"/>
          <w:szCs w:val="22"/>
        </w:rPr>
      </w:pPr>
      <w:r w:rsidRPr="00BF26BA">
        <w:rPr>
          <w:sz w:val="22"/>
          <w:szCs w:val="22"/>
        </w:rPr>
        <w:t>Повышение эффективности и результативности бюджетных расходов по отрасли «Транспорт».</w:t>
      </w:r>
    </w:p>
    <w:p w:rsidR="00781C4A" w:rsidRPr="00BF26BA" w:rsidRDefault="00781C4A" w:rsidP="00781C4A">
      <w:pPr>
        <w:pStyle w:val="20"/>
        <w:tabs>
          <w:tab w:val="left" w:pos="993"/>
        </w:tabs>
        <w:spacing w:line="240" w:lineRule="atLeast"/>
        <w:ind w:firstLine="567"/>
        <w:jc w:val="both"/>
        <w:rPr>
          <w:sz w:val="22"/>
          <w:szCs w:val="22"/>
        </w:rPr>
      </w:pPr>
      <w:r w:rsidRPr="00BF26BA">
        <w:rPr>
          <w:sz w:val="22"/>
          <w:szCs w:val="22"/>
        </w:rPr>
        <w:t>Основными целями Программы являются создание стабильной системы бесперебойного автотранспортного обслуживания населения, обеспечивающего потребности населения района услугами общественного транспорта, осуществление пассажирских перевозок и улучшение качества предоставляемых транспортных услуг за счет создания конкурентной среды на рынке транспортных услуг</w:t>
      </w:r>
    </w:p>
    <w:p w:rsidR="00781C4A" w:rsidRPr="00BF26BA" w:rsidRDefault="00781C4A" w:rsidP="00781C4A">
      <w:pPr>
        <w:pStyle w:val="20"/>
        <w:tabs>
          <w:tab w:val="left" w:pos="993"/>
        </w:tabs>
        <w:spacing w:line="240" w:lineRule="atLeast"/>
        <w:ind w:firstLine="567"/>
        <w:jc w:val="both"/>
        <w:rPr>
          <w:sz w:val="22"/>
          <w:szCs w:val="22"/>
        </w:rPr>
      </w:pPr>
      <w:r w:rsidRPr="00BF26BA">
        <w:rPr>
          <w:sz w:val="22"/>
          <w:szCs w:val="22"/>
        </w:rPr>
        <w:lastRenderedPageBreak/>
        <w:t xml:space="preserve">Программа направлена на разработку и последующую реализацию комплекса мероприятий по развитию транспортной системы на </w:t>
      </w:r>
      <w:r>
        <w:rPr>
          <w:sz w:val="22"/>
          <w:szCs w:val="22"/>
        </w:rPr>
        <w:t xml:space="preserve">территории муниципального окргуа в период 2023 </w:t>
      </w:r>
      <w:r w:rsidR="0083161D">
        <w:rPr>
          <w:sz w:val="22"/>
          <w:szCs w:val="22"/>
        </w:rPr>
        <w:t>–</w:t>
      </w:r>
      <w:r>
        <w:rPr>
          <w:sz w:val="22"/>
          <w:szCs w:val="22"/>
        </w:rPr>
        <w:t xml:space="preserve"> 2025</w:t>
      </w:r>
      <w:r w:rsidRPr="00BF26BA">
        <w:rPr>
          <w:sz w:val="22"/>
          <w:szCs w:val="22"/>
        </w:rPr>
        <w:t xml:space="preserve"> годов ориентированного на обеспечение уровня предложений транспортных услуг по перевозке пассажиров, достаточного для удовлетворения транспортных потребностей граждан и юридических лиц.</w:t>
      </w:r>
    </w:p>
    <w:p w:rsidR="00781C4A" w:rsidRPr="00BF26BA" w:rsidRDefault="00781C4A" w:rsidP="00781C4A">
      <w:pPr>
        <w:pStyle w:val="20"/>
        <w:tabs>
          <w:tab w:val="left" w:pos="993"/>
        </w:tabs>
        <w:spacing w:line="240" w:lineRule="atLeast"/>
        <w:ind w:firstLine="567"/>
        <w:jc w:val="both"/>
        <w:rPr>
          <w:color w:val="0D0D0D"/>
          <w:sz w:val="22"/>
          <w:szCs w:val="22"/>
        </w:rPr>
      </w:pPr>
      <w:r w:rsidRPr="00BF26BA">
        <w:rPr>
          <w:sz w:val="22"/>
          <w:szCs w:val="22"/>
        </w:rPr>
        <w:t>Достижение</w:t>
      </w:r>
      <w:r w:rsidRPr="00BF26BA">
        <w:rPr>
          <w:color w:val="0D0D0D"/>
          <w:sz w:val="22"/>
          <w:szCs w:val="22"/>
        </w:rPr>
        <w:t xml:space="preserve"> названных целей предусматривается в рамках реализации следующих основных задач:</w:t>
      </w:r>
    </w:p>
    <w:p w:rsidR="00781C4A" w:rsidRPr="00BF26BA" w:rsidRDefault="00781C4A" w:rsidP="00781C4A">
      <w:pPr>
        <w:widowControl w:val="0"/>
        <w:numPr>
          <w:ilvl w:val="0"/>
          <w:numId w:val="4"/>
        </w:numPr>
        <w:tabs>
          <w:tab w:val="left" w:pos="993"/>
        </w:tabs>
        <w:autoSpaceDE w:val="0"/>
        <w:autoSpaceDN w:val="0"/>
        <w:adjustRightInd w:val="0"/>
        <w:spacing w:line="0" w:lineRule="atLeast"/>
        <w:ind w:left="0" w:firstLine="567"/>
        <w:jc w:val="both"/>
        <w:rPr>
          <w:sz w:val="22"/>
          <w:szCs w:val="22"/>
        </w:rPr>
      </w:pPr>
      <w:r w:rsidRPr="00BF26BA">
        <w:rPr>
          <w:sz w:val="22"/>
          <w:szCs w:val="22"/>
        </w:rPr>
        <w:t>Обеспечение удовлетворения потр</w:t>
      </w:r>
      <w:r>
        <w:rPr>
          <w:sz w:val="22"/>
          <w:szCs w:val="22"/>
        </w:rPr>
        <w:t>ебности населения Ягоднинского муниципального</w:t>
      </w:r>
      <w:r w:rsidRPr="00BF26BA">
        <w:rPr>
          <w:sz w:val="22"/>
          <w:szCs w:val="22"/>
        </w:rPr>
        <w:t xml:space="preserve"> округа</w:t>
      </w:r>
      <w:r>
        <w:rPr>
          <w:sz w:val="22"/>
          <w:szCs w:val="22"/>
        </w:rPr>
        <w:t xml:space="preserve"> Магаданской области</w:t>
      </w:r>
      <w:r w:rsidRPr="00BF26BA">
        <w:rPr>
          <w:sz w:val="22"/>
          <w:szCs w:val="22"/>
        </w:rPr>
        <w:t xml:space="preserve"> в пассажирских автотранспортных услугах путем формирования и функционирования необходимых социально и экономически обоснованных автобусных маршрутов, с привлечением необходимого количества и требуемой вместимости пассажирских транспортных средств юридических лиц, независимо от их организационно-правовой формы и юридических лиц, осуществляющих предпринимательскую деятельность без образования юридического лица; </w:t>
      </w:r>
    </w:p>
    <w:p w:rsidR="00781C4A" w:rsidRPr="00BF26BA" w:rsidRDefault="00781C4A" w:rsidP="00781C4A">
      <w:pPr>
        <w:widowControl w:val="0"/>
        <w:numPr>
          <w:ilvl w:val="0"/>
          <w:numId w:val="4"/>
        </w:numPr>
        <w:tabs>
          <w:tab w:val="left" w:pos="993"/>
        </w:tabs>
        <w:autoSpaceDE w:val="0"/>
        <w:autoSpaceDN w:val="0"/>
        <w:adjustRightInd w:val="0"/>
        <w:spacing w:line="0" w:lineRule="atLeast"/>
        <w:ind w:left="0" w:firstLine="567"/>
        <w:jc w:val="both"/>
        <w:rPr>
          <w:sz w:val="22"/>
          <w:szCs w:val="22"/>
        </w:rPr>
      </w:pPr>
      <w:r w:rsidRPr="00BF26BA">
        <w:rPr>
          <w:sz w:val="22"/>
          <w:szCs w:val="22"/>
        </w:rPr>
        <w:t>Обеспечение безопасного, устойчивого и эффективного функционирования автомобильного пассажирского транспорта.</w:t>
      </w:r>
    </w:p>
    <w:p w:rsidR="00781C4A" w:rsidRDefault="00781C4A" w:rsidP="00781C4A">
      <w:pPr>
        <w:pStyle w:val="20"/>
        <w:numPr>
          <w:ilvl w:val="0"/>
          <w:numId w:val="4"/>
        </w:numPr>
        <w:tabs>
          <w:tab w:val="left" w:pos="993"/>
        </w:tabs>
        <w:spacing w:line="240" w:lineRule="atLeast"/>
        <w:ind w:left="0" w:firstLine="567"/>
        <w:jc w:val="both"/>
        <w:rPr>
          <w:sz w:val="22"/>
          <w:szCs w:val="22"/>
        </w:rPr>
      </w:pPr>
      <w:r w:rsidRPr="00BF26BA">
        <w:rPr>
          <w:sz w:val="22"/>
          <w:szCs w:val="22"/>
        </w:rPr>
        <w:t>Обеспечение равной транспортной доступности услуг пассажирского автомобильного транспор</w:t>
      </w:r>
      <w:r w:rsidR="00CD43B2">
        <w:rPr>
          <w:sz w:val="22"/>
          <w:szCs w:val="22"/>
        </w:rPr>
        <w:t>та для населения Ягоднинского муниципального</w:t>
      </w:r>
      <w:r w:rsidRPr="00BF26BA">
        <w:rPr>
          <w:sz w:val="22"/>
          <w:szCs w:val="22"/>
        </w:rPr>
        <w:t xml:space="preserve"> округа</w:t>
      </w:r>
      <w:r w:rsidR="00CD43B2">
        <w:rPr>
          <w:sz w:val="22"/>
          <w:szCs w:val="22"/>
        </w:rPr>
        <w:t xml:space="preserve"> Магаданской области</w:t>
      </w:r>
      <w:r w:rsidRPr="00BF26BA">
        <w:rPr>
          <w:sz w:val="22"/>
          <w:szCs w:val="22"/>
        </w:rPr>
        <w:t>.</w:t>
      </w:r>
    </w:p>
    <w:p w:rsidR="00CD43B2" w:rsidRPr="00BF26BA" w:rsidRDefault="00CD43B2" w:rsidP="00CD43B2">
      <w:pPr>
        <w:pStyle w:val="20"/>
        <w:tabs>
          <w:tab w:val="left" w:pos="993"/>
        </w:tabs>
        <w:spacing w:line="240" w:lineRule="atLeast"/>
        <w:ind w:left="567"/>
        <w:jc w:val="both"/>
        <w:rPr>
          <w:sz w:val="22"/>
          <w:szCs w:val="22"/>
        </w:rPr>
      </w:pPr>
    </w:p>
    <w:p w:rsidR="00781C4A" w:rsidRPr="00BF26BA" w:rsidRDefault="00781C4A" w:rsidP="00781C4A">
      <w:pPr>
        <w:pStyle w:val="ab"/>
        <w:numPr>
          <w:ilvl w:val="0"/>
          <w:numId w:val="1"/>
        </w:numPr>
        <w:autoSpaceDE w:val="0"/>
        <w:autoSpaceDN w:val="0"/>
        <w:adjustRightInd w:val="0"/>
        <w:jc w:val="center"/>
        <w:outlineLvl w:val="1"/>
        <w:rPr>
          <w:rFonts w:ascii="Times New Roman" w:hAnsi="Times New Roman"/>
          <w:b/>
          <w:color w:val="0D0D0D"/>
        </w:rPr>
      </w:pPr>
      <w:r w:rsidRPr="00BF26BA">
        <w:rPr>
          <w:rFonts w:ascii="Times New Roman" w:hAnsi="Times New Roman"/>
          <w:b/>
          <w:color w:val="0D0D0D"/>
        </w:rPr>
        <w:t>Целевые показатели (индикаторы) достижения цели и непосредственные результаты реализации муниципальной Программы.</w:t>
      </w:r>
    </w:p>
    <w:p w:rsidR="00781C4A" w:rsidRPr="00BF26BA" w:rsidRDefault="00781C4A" w:rsidP="00781C4A">
      <w:pPr>
        <w:pStyle w:val="ConsPlusNormal"/>
        <w:spacing w:line="240" w:lineRule="atLeast"/>
        <w:ind w:firstLine="709"/>
        <w:jc w:val="both"/>
        <w:rPr>
          <w:rFonts w:ascii="Times New Roman" w:hAnsi="Times New Roman"/>
          <w:sz w:val="22"/>
          <w:szCs w:val="22"/>
        </w:rPr>
      </w:pPr>
      <w:r w:rsidRPr="00BF26BA">
        <w:rPr>
          <w:rFonts w:ascii="Times New Roman" w:hAnsi="Times New Roman"/>
          <w:sz w:val="22"/>
          <w:szCs w:val="22"/>
        </w:rPr>
        <w:t>Целевые показатели (индикаторы) достижения цели и непосредственные результаты реализации муниципальной программы отображены в приложении № 1 к настоящей программе</w:t>
      </w:r>
    </w:p>
    <w:p w:rsidR="00781C4A" w:rsidRPr="00BF26BA" w:rsidRDefault="00781C4A" w:rsidP="00781C4A">
      <w:pPr>
        <w:widowControl w:val="0"/>
        <w:autoSpaceDE w:val="0"/>
        <w:autoSpaceDN w:val="0"/>
        <w:adjustRightInd w:val="0"/>
        <w:jc w:val="both"/>
        <w:rPr>
          <w:sz w:val="16"/>
          <w:szCs w:val="16"/>
        </w:rPr>
      </w:pPr>
    </w:p>
    <w:p w:rsidR="00781C4A" w:rsidRPr="00BF26BA" w:rsidRDefault="00781C4A" w:rsidP="00781C4A">
      <w:pPr>
        <w:widowControl w:val="0"/>
        <w:autoSpaceDE w:val="0"/>
        <w:autoSpaceDN w:val="0"/>
        <w:adjustRightInd w:val="0"/>
        <w:jc w:val="both"/>
        <w:rPr>
          <w:sz w:val="16"/>
          <w:szCs w:val="16"/>
        </w:rPr>
      </w:pPr>
    </w:p>
    <w:p w:rsidR="00781C4A" w:rsidRPr="00BF26BA" w:rsidRDefault="00781C4A" w:rsidP="00781C4A">
      <w:pPr>
        <w:pStyle w:val="ab"/>
        <w:numPr>
          <w:ilvl w:val="0"/>
          <w:numId w:val="1"/>
        </w:numPr>
        <w:autoSpaceDE w:val="0"/>
        <w:autoSpaceDN w:val="0"/>
        <w:adjustRightInd w:val="0"/>
        <w:jc w:val="center"/>
        <w:outlineLvl w:val="1"/>
        <w:rPr>
          <w:rFonts w:ascii="Times New Roman" w:hAnsi="Times New Roman"/>
          <w:b/>
          <w:color w:val="0D0D0D"/>
        </w:rPr>
      </w:pPr>
      <w:r w:rsidRPr="00BF26BA">
        <w:rPr>
          <w:rFonts w:ascii="Times New Roman" w:hAnsi="Times New Roman"/>
          <w:b/>
          <w:color w:val="0D0D0D"/>
        </w:rPr>
        <w:t xml:space="preserve">Основные мероприятия муниципальной Программы </w:t>
      </w:r>
    </w:p>
    <w:p w:rsidR="00781C4A" w:rsidRPr="00BF26BA" w:rsidRDefault="00781C4A" w:rsidP="00781C4A">
      <w:pPr>
        <w:spacing w:line="240" w:lineRule="atLeast"/>
        <w:ind w:firstLine="720"/>
        <w:jc w:val="both"/>
        <w:rPr>
          <w:bCs/>
          <w:color w:val="0D0D0D"/>
          <w:sz w:val="22"/>
          <w:szCs w:val="22"/>
        </w:rPr>
      </w:pPr>
      <w:r w:rsidRPr="00BF26BA">
        <w:rPr>
          <w:bCs/>
          <w:color w:val="0D0D0D"/>
          <w:sz w:val="22"/>
          <w:szCs w:val="22"/>
        </w:rPr>
        <w:t>Решение задач Программы планируется осуществить путем реализации основного мероприятия «</w:t>
      </w:r>
      <w:r w:rsidRPr="00BF26BA">
        <w:rPr>
          <w:color w:val="2D2D2D"/>
          <w:spacing w:val="2"/>
          <w:sz w:val="22"/>
          <w:szCs w:val="22"/>
          <w:shd w:val="clear" w:color="auto" w:fill="FFFFFF"/>
        </w:rPr>
        <w:t xml:space="preserve">Организация </w:t>
      </w:r>
      <w:r w:rsidRPr="00BF26BA">
        <w:rPr>
          <w:sz w:val="22"/>
          <w:szCs w:val="22"/>
        </w:rPr>
        <w:t>регулярных перевозок пассажиров автобусным транспортом на территории Я</w:t>
      </w:r>
      <w:r w:rsidR="00CD43B2">
        <w:rPr>
          <w:sz w:val="22"/>
          <w:szCs w:val="22"/>
        </w:rPr>
        <w:t>годнинского муниципального</w:t>
      </w:r>
      <w:r w:rsidRPr="00BF26BA">
        <w:rPr>
          <w:sz w:val="22"/>
          <w:szCs w:val="22"/>
        </w:rPr>
        <w:t xml:space="preserve"> округа</w:t>
      </w:r>
      <w:r w:rsidR="00CD43B2">
        <w:rPr>
          <w:sz w:val="22"/>
          <w:szCs w:val="22"/>
        </w:rPr>
        <w:t xml:space="preserve"> Магаданской области</w:t>
      </w:r>
      <w:r w:rsidRPr="00BF26BA">
        <w:rPr>
          <w:sz w:val="22"/>
          <w:szCs w:val="22"/>
        </w:rPr>
        <w:t xml:space="preserve">» по муниципальным маршрутам». </w:t>
      </w:r>
    </w:p>
    <w:p w:rsidR="00781C4A" w:rsidRPr="00BF26BA" w:rsidRDefault="00781C4A" w:rsidP="00781C4A">
      <w:pPr>
        <w:spacing w:line="240" w:lineRule="atLeast"/>
        <w:ind w:firstLine="720"/>
        <w:jc w:val="both"/>
        <w:rPr>
          <w:color w:val="2D2D2D"/>
          <w:spacing w:val="2"/>
          <w:sz w:val="22"/>
          <w:szCs w:val="22"/>
          <w:shd w:val="clear" w:color="auto" w:fill="FFFFFF"/>
        </w:rPr>
      </w:pPr>
      <w:r w:rsidRPr="00BF26BA">
        <w:rPr>
          <w:color w:val="2D2D2D"/>
          <w:spacing w:val="2"/>
          <w:sz w:val="22"/>
          <w:szCs w:val="22"/>
          <w:shd w:val="clear" w:color="auto" w:fill="FFFFFF"/>
        </w:rPr>
        <w:t>В рамках данной Программы планируется реализация следующих мероприятий:</w:t>
      </w:r>
    </w:p>
    <w:p w:rsidR="00781C4A" w:rsidRPr="00BF26BA" w:rsidRDefault="00781C4A" w:rsidP="00781C4A">
      <w:pPr>
        <w:numPr>
          <w:ilvl w:val="0"/>
          <w:numId w:val="5"/>
        </w:numPr>
        <w:tabs>
          <w:tab w:val="left" w:pos="993"/>
        </w:tabs>
        <w:spacing w:line="240" w:lineRule="atLeast"/>
        <w:jc w:val="both"/>
        <w:rPr>
          <w:color w:val="2D2D2D"/>
          <w:spacing w:val="2"/>
          <w:sz w:val="22"/>
          <w:szCs w:val="22"/>
          <w:shd w:val="clear" w:color="auto" w:fill="FFFFFF"/>
        </w:rPr>
      </w:pPr>
      <w:r w:rsidRPr="00BF26BA">
        <w:rPr>
          <w:color w:val="2D2D2D"/>
          <w:spacing w:val="2"/>
          <w:sz w:val="22"/>
          <w:szCs w:val="22"/>
          <w:shd w:val="clear" w:color="auto" w:fill="FFFFFF"/>
        </w:rPr>
        <w:t>Предоставление транспортных услуг населению и организация транспортного обслуживания населения.</w:t>
      </w:r>
    </w:p>
    <w:p w:rsidR="00781C4A" w:rsidRPr="00BF26BA" w:rsidRDefault="00781C4A" w:rsidP="00781C4A">
      <w:pPr>
        <w:numPr>
          <w:ilvl w:val="0"/>
          <w:numId w:val="5"/>
        </w:numPr>
        <w:tabs>
          <w:tab w:val="left" w:pos="993"/>
        </w:tabs>
        <w:spacing w:line="240" w:lineRule="atLeast"/>
        <w:jc w:val="both"/>
        <w:rPr>
          <w:color w:val="2D2D2D"/>
          <w:spacing w:val="2"/>
          <w:sz w:val="22"/>
          <w:szCs w:val="22"/>
          <w:shd w:val="clear" w:color="auto" w:fill="FFFFFF"/>
        </w:rPr>
      </w:pPr>
      <w:r w:rsidRPr="00BF26BA">
        <w:rPr>
          <w:color w:val="2D2D2D"/>
          <w:spacing w:val="2"/>
          <w:sz w:val="22"/>
          <w:szCs w:val="22"/>
          <w:shd w:val="clear" w:color="auto" w:fill="FFFFFF"/>
        </w:rPr>
        <w:t xml:space="preserve">Создание условий для предоставления транспортных услуг населению и организация транспортного обслуживания: </w:t>
      </w:r>
    </w:p>
    <w:p w:rsidR="00781C4A" w:rsidRPr="00BF26BA" w:rsidRDefault="00896908" w:rsidP="00781C4A">
      <w:pPr>
        <w:autoSpaceDE w:val="0"/>
        <w:autoSpaceDN w:val="0"/>
        <w:adjustRightInd w:val="0"/>
        <w:ind w:firstLine="709"/>
        <w:jc w:val="both"/>
        <w:rPr>
          <w:bCs/>
          <w:i/>
          <w:color w:val="0D0D0D"/>
          <w:sz w:val="22"/>
          <w:szCs w:val="22"/>
        </w:rPr>
      </w:pPr>
      <w:hyperlink r:id="rId12" w:history="1">
        <w:r w:rsidR="00781C4A" w:rsidRPr="00BF26BA">
          <w:rPr>
            <w:bCs/>
            <w:color w:val="0D0D0D"/>
            <w:sz w:val="22"/>
            <w:szCs w:val="22"/>
          </w:rPr>
          <w:t>Перечень</w:t>
        </w:r>
      </w:hyperlink>
      <w:r w:rsidR="00781C4A" w:rsidRPr="00BF26BA">
        <w:rPr>
          <w:bCs/>
          <w:color w:val="0D0D0D"/>
          <w:sz w:val="22"/>
          <w:szCs w:val="22"/>
        </w:rPr>
        <w:t xml:space="preserve"> мероприятий Программы с указанием сроков их реализации приведен в приложении № 2 к настоящей Программы</w:t>
      </w:r>
      <w:r w:rsidR="00781C4A" w:rsidRPr="00BF26BA">
        <w:rPr>
          <w:bCs/>
          <w:i/>
          <w:color w:val="0D0D0D"/>
          <w:sz w:val="22"/>
          <w:szCs w:val="22"/>
        </w:rPr>
        <w:t>.</w:t>
      </w:r>
    </w:p>
    <w:p w:rsidR="00781C4A" w:rsidRPr="00BF26BA" w:rsidRDefault="00781C4A" w:rsidP="00781C4A">
      <w:pPr>
        <w:autoSpaceDE w:val="0"/>
        <w:autoSpaceDN w:val="0"/>
        <w:adjustRightInd w:val="0"/>
        <w:ind w:firstLine="720"/>
        <w:jc w:val="both"/>
        <w:rPr>
          <w:sz w:val="22"/>
          <w:szCs w:val="24"/>
        </w:rPr>
      </w:pPr>
      <w:r w:rsidRPr="00BF26BA">
        <w:rPr>
          <w:sz w:val="22"/>
          <w:szCs w:val="24"/>
        </w:rPr>
        <w:t>В результате реализации программных мероприятий будет достигнут положительный социально-экономический эффект, выражающийся в качестве предоставляемых транспортных услуг.</w:t>
      </w:r>
    </w:p>
    <w:p w:rsidR="00781C4A" w:rsidRPr="00BF26BA" w:rsidRDefault="00781C4A" w:rsidP="00781C4A">
      <w:pPr>
        <w:autoSpaceDE w:val="0"/>
        <w:autoSpaceDN w:val="0"/>
        <w:adjustRightInd w:val="0"/>
        <w:jc w:val="both"/>
        <w:rPr>
          <w:rFonts w:ascii="TimesNewRomanPSMT" w:hAnsi="TimesNewRomanPSMT" w:cs="TimesNewRomanPSMT"/>
          <w:sz w:val="28"/>
          <w:szCs w:val="28"/>
        </w:rPr>
      </w:pPr>
    </w:p>
    <w:p w:rsidR="00781C4A" w:rsidRPr="00BF26BA" w:rsidRDefault="00781C4A" w:rsidP="00781C4A">
      <w:pPr>
        <w:pStyle w:val="ab"/>
        <w:numPr>
          <w:ilvl w:val="0"/>
          <w:numId w:val="1"/>
        </w:numPr>
        <w:autoSpaceDE w:val="0"/>
        <w:autoSpaceDN w:val="0"/>
        <w:adjustRightInd w:val="0"/>
        <w:jc w:val="center"/>
        <w:outlineLvl w:val="1"/>
        <w:rPr>
          <w:rFonts w:ascii="Times New Roman" w:hAnsi="Times New Roman"/>
          <w:b/>
          <w:color w:val="0D0D0D"/>
        </w:rPr>
      </w:pPr>
      <w:r w:rsidRPr="00BF26BA">
        <w:rPr>
          <w:rFonts w:ascii="Times New Roman" w:hAnsi="Times New Roman"/>
          <w:b/>
          <w:color w:val="0D0D0D"/>
        </w:rPr>
        <w:t xml:space="preserve">Ресурсное обеспечение Программы </w:t>
      </w:r>
    </w:p>
    <w:p w:rsidR="00781C4A" w:rsidRPr="00BF26BA" w:rsidRDefault="00781C4A" w:rsidP="00781C4A">
      <w:pPr>
        <w:pStyle w:val="ConsPlusNormal"/>
        <w:spacing w:line="240" w:lineRule="atLeast"/>
        <w:ind w:firstLine="709"/>
        <w:jc w:val="both"/>
        <w:rPr>
          <w:rFonts w:ascii="Times New Roman" w:hAnsi="Times New Roman"/>
          <w:sz w:val="22"/>
          <w:szCs w:val="22"/>
        </w:rPr>
      </w:pPr>
      <w:r w:rsidRPr="00BF26BA">
        <w:rPr>
          <w:rFonts w:ascii="Times New Roman" w:hAnsi="Times New Roman"/>
          <w:sz w:val="22"/>
          <w:szCs w:val="22"/>
        </w:rPr>
        <w:t>Ресурсное обеспечение реализации муниципальной программы осуществляется за счет бюджетных ассигнований, предусмотренных Решением Собрания предста</w:t>
      </w:r>
      <w:r w:rsidR="00CD43B2">
        <w:rPr>
          <w:rFonts w:ascii="Times New Roman" w:hAnsi="Times New Roman"/>
          <w:sz w:val="22"/>
          <w:szCs w:val="22"/>
        </w:rPr>
        <w:t xml:space="preserve">вителей Ягоднинского муниципального </w:t>
      </w:r>
      <w:r w:rsidRPr="00BF26BA">
        <w:rPr>
          <w:rFonts w:ascii="Times New Roman" w:hAnsi="Times New Roman"/>
          <w:sz w:val="22"/>
          <w:szCs w:val="22"/>
        </w:rPr>
        <w:t>округа</w:t>
      </w:r>
      <w:r w:rsidR="00CD43B2">
        <w:rPr>
          <w:rFonts w:ascii="Times New Roman" w:hAnsi="Times New Roman"/>
          <w:sz w:val="22"/>
          <w:szCs w:val="22"/>
        </w:rPr>
        <w:t xml:space="preserve"> Магаданской области</w:t>
      </w:r>
      <w:r w:rsidRPr="00BF26BA">
        <w:rPr>
          <w:rFonts w:ascii="Times New Roman" w:hAnsi="Times New Roman"/>
          <w:sz w:val="22"/>
          <w:szCs w:val="22"/>
        </w:rPr>
        <w:t xml:space="preserve"> о бюджете на очередной финансовый год и плановый период.</w:t>
      </w:r>
    </w:p>
    <w:p w:rsidR="00781C4A" w:rsidRPr="00BF26BA" w:rsidRDefault="00781C4A" w:rsidP="00781C4A">
      <w:pPr>
        <w:pStyle w:val="ConsPlusNormal"/>
        <w:spacing w:line="240" w:lineRule="atLeast"/>
        <w:ind w:firstLine="709"/>
        <w:jc w:val="both"/>
        <w:rPr>
          <w:rFonts w:ascii="Times New Roman" w:hAnsi="Times New Roman"/>
          <w:sz w:val="22"/>
          <w:szCs w:val="22"/>
        </w:rPr>
      </w:pPr>
    </w:p>
    <w:p w:rsidR="00781C4A" w:rsidRPr="00BF26BA" w:rsidRDefault="00781C4A" w:rsidP="00781C4A">
      <w:pPr>
        <w:pStyle w:val="ConsPlusNormal"/>
        <w:spacing w:line="240" w:lineRule="atLeast"/>
        <w:ind w:firstLine="709"/>
        <w:jc w:val="both"/>
        <w:rPr>
          <w:rFonts w:ascii="Times New Roman" w:hAnsi="Times New Roman"/>
          <w:sz w:val="22"/>
          <w:szCs w:val="22"/>
        </w:rPr>
      </w:pPr>
      <w:r w:rsidRPr="00BF26BA">
        <w:rPr>
          <w:rFonts w:ascii="Times New Roman" w:hAnsi="Times New Roman"/>
          <w:sz w:val="22"/>
          <w:szCs w:val="22"/>
        </w:rPr>
        <w:t xml:space="preserve">Общий объем финансирования составит </w:t>
      </w:r>
      <w:r w:rsidR="00AF5A8C" w:rsidRPr="00AF5A8C">
        <w:rPr>
          <w:rFonts w:ascii="Times New Roman" w:hAnsi="Times New Roman"/>
          <w:bCs/>
          <w:color w:val="000000"/>
          <w:sz w:val="22"/>
          <w:szCs w:val="22"/>
        </w:rPr>
        <w:t>54604,6</w:t>
      </w:r>
      <w:r w:rsidRPr="00AF5A8C">
        <w:rPr>
          <w:rFonts w:ascii="Times New Roman" w:hAnsi="Times New Roman"/>
          <w:sz w:val="22"/>
          <w:szCs w:val="22"/>
        </w:rPr>
        <w:t xml:space="preserve"> тыс. рублей.</w:t>
      </w:r>
      <w:r w:rsidRPr="00BF26BA">
        <w:rPr>
          <w:rFonts w:ascii="Times New Roman" w:hAnsi="Times New Roman"/>
          <w:sz w:val="22"/>
          <w:szCs w:val="22"/>
        </w:rPr>
        <w:t xml:space="preserve"> </w:t>
      </w:r>
    </w:p>
    <w:p w:rsidR="00781C4A" w:rsidRPr="00BF26BA" w:rsidRDefault="00781C4A" w:rsidP="00781C4A">
      <w:pPr>
        <w:pStyle w:val="ConsPlusNormal"/>
        <w:spacing w:line="240" w:lineRule="atLeast"/>
        <w:ind w:firstLine="709"/>
        <w:jc w:val="both"/>
        <w:rPr>
          <w:rFonts w:ascii="Times New Roman" w:hAnsi="Times New Roman"/>
          <w:sz w:val="22"/>
          <w:szCs w:val="22"/>
        </w:rPr>
      </w:pPr>
    </w:p>
    <w:p w:rsidR="00781C4A" w:rsidRPr="00BF26BA" w:rsidRDefault="00781C4A" w:rsidP="00781C4A">
      <w:pPr>
        <w:pStyle w:val="ConsPlusNormal"/>
        <w:spacing w:line="240" w:lineRule="atLeast"/>
        <w:ind w:firstLine="709"/>
        <w:jc w:val="both"/>
        <w:rPr>
          <w:rFonts w:ascii="Times New Roman" w:hAnsi="Times New Roman"/>
          <w:sz w:val="22"/>
          <w:szCs w:val="22"/>
        </w:rPr>
      </w:pPr>
      <w:r w:rsidRPr="00BF26BA">
        <w:rPr>
          <w:rFonts w:ascii="Times New Roman" w:hAnsi="Times New Roman"/>
          <w:sz w:val="22"/>
          <w:szCs w:val="22"/>
        </w:rPr>
        <w:t>Распределение бюджетных ассигнований на муниципальную программу утверждается Решением Собрание предста</w:t>
      </w:r>
      <w:r w:rsidR="00CD43B2">
        <w:rPr>
          <w:rFonts w:ascii="Times New Roman" w:hAnsi="Times New Roman"/>
          <w:sz w:val="22"/>
          <w:szCs w:val="22"/>
        </w:rPr>
        <w:t xml:space="preserve">вителей Ягоднинского муниципального </w:t>
      </w:r>
      <w:r w:rsidRPr="00BF26BA">
        <w:rPr>
          <w:rFonts w:ascii="Times New Roman" w:hAnsi="Times New Roman"/>
          <w:sz w:val="22"/>
          <w:szCs w:val="22"/>
        </w:rPr>
        <w:t>округа</w:t>
      </w:r>
      <w:r w:rsidR="00CD43B2">
        <w:rPr>
          <w:rFonts w:ascii="Times New Roman" w:hAnsi="Times New Roman"/>
          <w:sz w:val="22"/>
          <w:szCs w:val="22"/>
        </w:rPr>
        <w:t xml:space="preserve"> Магаданской области</w:t>
      </w:r>
      <w:r w:rsidRPr="00BF26BA">
        <w:rPr>
          <w:rFonts w:ascii="Times New Roman" w:hAnsi="Times New Roman"/>
          <w:sz w:val="22"/>
          <w:szCs w:val="22"/>
        </w:rPr>
        <w:t xml:space="preserve"> о бюджете на очередной финансовый год и плановый период.</w:t>
      </w:r>
    </w:p>
    <w:p w:rsidR="00781C4A" w:rsidRPr="00BF26BA" w:rsidRDefault="00781C4A" w:rsidP="00781C4A">
      <w:pPr>
        <w:pStyle w:val="ConsPlusNormal"/>
        <w:spacing w:line="240" w:lineRule="atLeast"/>
        <w:ind w:firstLine="709"/>
        <w:jc w:val="both"/>
        <w:rPr>
          <w:rFonts w:ascii="Times New Roman" w:hAnsi="Times New Roman"/>
          <w:sz w:val="22"/>
          <w:szCs w:val="22"/>
        </w:rPr>
      </w:pPr>
      <w:r w:rsidRPr="00BF26BA">
        <w:rPr>
          <w:rFonts w:ascii="Times New Roman" w:hAnsi="Times New Roman"/>
          <w:sz w:val="22"/>
          <w:szCs w:val="22"/>
        </w:rPr>
        <w:t>Отдельные мероприятия,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 с учетом реальных возможностей бюджета округа на соответствующий финансовый год и плановый период.</w:t>
      </w:r>
    </w:p>
    <w:p w:rsidR="00781C4A" w:rsidRPr="00BF26BA" w:rsidRDefault="00896908" w:rsidP="00781C4A">
      <w:pPr>
        <w:pStyle w:val="ConsPlusNormal"/>
        <w:spacing w:line="240" w:lineRule="atLeast"/>
        <w:ind w:firstLine="709"/>
        <w:jc w:val="both"/>
        <w:rPr>
          <w:rFonts w:ascii="Times New Roman" w:hAnsi="Times New Roman"/>
          <w:sz w:val="22"/>
          <w:szCs w:val="22"/>
        </w:rPr>
      </w:pPr>
      <w:hyperlink r:id="rId13" w:history="1">
        <w:r w:rsidR="00781C4A" w:rsidRPr="00BF26BA">
          <w:rPr>
            <w:rFonts w:ascii="Times New Roman" w:hAnsi="Times New Roman"/>
            <w:sz w:val="22"/>
            <w:szCs w:val="22"/>
          </w:rPr>
          <w:t xml:space="preserve">Ресурсное обеспечение </w:t>
        </w:r>
      </w:hyperlink>
      <w:r w:rsidR="00781C4A" w:rsidRPr="00BF26BA">
        <w:rPr>
          <w:rFonts w:ascii="Times New Roman" w:hAnsi="Times New Roman"/>
          <w:sz w:val="22"/>
          <w:szCs w:val="22"/>
        </w:rPr>
        <w:t>мероприятий Программы представлено в приложении № 3 к настоящей Программе.</w:t>
      </w:r>
    </w:p>
    <w:p w:rsidR="00781C4A" w:rsidRPr="00BF26BA" w:rsidRDefault="00781C4A" w:rsidP="00781C4A">
      <w:pPr>
        <w:spacing w:line="240" w:lineRule="atLeast"/>
        <w:ind w:firstLine="540"/>
        <w:jc w:val="both"/>
        <w:rPr>
          <w:sz w:val="22"/>
          <w:szCs w:val="22"/>
        </w:rPr>
      </w:pPr>
    </w:p>
    <w:p w:rsidR="00781C4A" w:rsidRPr="00BF26BA" w:rsidRDefault="00781C4A" w:rsidP="00781C4A">
      <w:pPr>
        <w:pStyle w:val="ab"/>
        <w:numPr>
          <w:ilvl w:val="0"/>
          <w:numId w:val="1"/>
        </w:numPr>
        <w:autoSpaceDE w:val="0"/>
        <w:autoSpaceDN w:val="0"/>
        <w:adjustRightInd w:val="0"/>
        <w:jc w:val="center"/>
        <w:outlineLvl w:val="1"/>
        <w:rPr>
          <w:rFonts w:ascii="Times New Roman" w:hAnsi="Times New Roman"/>
          <w:b/>
          <w:color w:val="0D0D0D"/>
        </w:rPr>
      </w:pPr>
      <w:r w:rsidRPr="00BF26BA">
        <w:rPr>
          <w:rFonts w:ascii="Times New Roman" w:hAnsi="Times New Roman"/>
          <w:b/>
          <w:color w:val="0D0D0D"/>
        </w:rPr>
        <w:t>Ожидаемые результаты реализации муниципальной Программы</w:t>
      </w:r>
    </w:p>
    <w:p w:rsidR="00781C4A" w:rsidRPr="00BF26BA" w:rsidRDefault="00781C4A" w:rsidP="00781C4A">
      <w:pPr>
        <w:pStyle w:val="ConsPlusNormal"/>
        <w:ind w:firstLine="540"/>
        <w:jc w:val="both"/>
        <w:rPr>
          <w:rFonts w:ascii="Times New Roman" w:hAnsi="Times New Roman"/>
          <w:sz w:val="22"/>
          <w:szCs w:val="22"/>
        </w:rPr>
      </w:pPr>
      <w:r w:rsidRPr="00BF26BA">
        <w:rPr>
          <w:rFonts w:ascii="Times New Roman" w:hAnsi="Times New Roman"/>
          <w:sz w:val="22"/>
          <w:szCs w:val="22"/>
        </w:rPr>
        <w:t xml:space="preserve">В результате реализации мероприятий Программы предполагается достижение следующих </w:t>
      </w:r>
      <w:r w:rsidRPr="00BF26BA">
        <w:rPr>
          <w:rFonts w:ascii="Times New Roman" w:hAnsi="Times New Roman"/>
          <w:sz w:val="22"/>
          <w:szCs w:val="22"/>
        </w:rPr>
        <w:lastRenderedPageBreak/>
        <w:t>результатов:</w:t>
      </w:r>
    </w:p>
    <w:p w:rsidR="00781C4A" w:rsidRPr="00BF26BA" w:rsidRDefault="00781C4A" w:rsidP="00781C4A">
      <w:pPr>
        <w:autoSpaceDE w:val="0"/>
        <w:autoSpaceDN w:val="0"/>
        <w:adjustRightInd w:val="0"/>
        <w:ind w:firstLine="540"/>
        <w:jc w:val="both"/>
        <w:rPr>
          <w:sz w:val="22"/>
          <w:szCs w:val="22"/>
        </w:rPr>
      </w:pPr>
      <w:r w:rsidRPr="00BF26BA">
        <w:rPr>
          <w:color w:val="000000"/>
          <w:sz w:val="22"/>
          <w:szCs w:val="22"/>
        </w:rPr>
        <w:t>1. Создание маршрутов движения общественного транспорта в по</w:t>
      </w:r>
      <w:r w:rsidR="00CD43B2">
        <w:rPr>
          <w:color w:val="000000"/>
          <w:sz w:val="22"/>
          <w:szCs w:val="22"/>
        </w:rPr>
        <w:t xml:space="preserve">селениях Ягоднинского муниципального </w:t>
      </w:r>
      <w:r w:rsidRPr="00BF26BA">
        <w:rPr>
          <w:color w:val="000000"/>
          <w:sz w:val="22"/>
          <w:szCs w:val="22"/>
        </w:rPr>
        <w:t>округа</w:t>
      </w:r>
      <w:r w:rsidR="00CD43B2">
        <w:rPr>
          <w:color w:val="000000"/>
          <w:sz w:val="22"/>
          <w:szCs w:val="22"/>
        </w:rPr>
        <w:t xml:space="preserve"> Магаданской области</w:t>
      </w:r>
      <w:r w:rsidRPr="00BF26BA">
        <w:rPr>
          <w:color w:val="000000"/>
          <w:sz w:val="22"/>
          <w:szCs w:val="22"/>
        </w:rPr>
        <w:t xml:space="preserve"> и между поселениями в пределах границ муниципального округа позволит обеспечить появление эффективной системы управления и тарифного регулирования пассажирских перевозок. Для решения этой задачи потребуется разработка и принятие минимального стандарта транспортной обеспеченности маршрутов, который необходим для определения оптимальных транспортных схем, количества и моделей подвижного состава, что приведет к удешевлению, ускорению и повышению качества пассажирских перевозок, устойчивому и эффективному функционирование автомобильного пассажирского транспорта (социальные маршруты), которое достигается </w:t>
      </w:r>
      <w:r w:rsidRPr="00BF26BA">
        <w:rPr>
          <w:bCs/>
          <w:color w:val="000000"/>
          <w:sz w:val="22"/>
          <w:szCs w:val="22"/>
        </w:rPr>
        <w:t>за счет реализации полномочий органов местного самоуправления по организации транспортного обслуживания</w:t>
      </w:r>
      <w:r w:rsidR="00F61B44">
        <w:rPr>
          <w:bCs/>
          <w:color w:val="000000"/>
          <w:sz w:val="22"/>
          <w:szCs w:val="22"/>
        </w:rPr>
        <w:t xml:space="preserve"> населения в границах муниципального</w:t>
      </w:r>
      <w:r w:rsidRPr="00BF26BA">
        <w:rPr>
          <w:bCs/>
          <w:color w:val="000000"/>
          <w:sz w:val="22"/>
          <w:szCs w:val="22"/>
        </w:rPr>
        <w:t xml:space="preserve"> округа</w:t>
      </w:r>
      <w:r w:rsidRPr="00BF26BA">
        <w:rPr>
          <w:sz w:val="22"/>
          <w:szCs w:val="22"/>
        </w:rPr>
        <w:t xml:space="preserve">. </w:t>
      </w:r>
    </w:p>
    <w:p w:rsidR="00781C4A" w:rsidRPr="00BF26BA" w:rsidRDefault="00781C4A" w:rsidP="00781C4A">
      <w:pPr>
        <w:autoSpaceDE w:val="0"/>
        <w:autoSpaceDN w:val="0"/>
        <w:adjustRightInd w:val="0"/>
        <w:ind w:firstLine="540"/>
        <w:jc w:val="both"/>
        <w:rPr>
          <w:sz w:val="22"/>
          <w:szCs w:val="22"/>
        </w:rPr>
      </w:pPr>
      <w:r w:rsidRPr="00BF26BA">
        <w:rPr>
          <w:sz w:val="22"/>
          <w:szCs w:val="22"/>
        </w:rPr>
        <w:t>2. Реализация муниципальной Программы позволит:</w:t>
      </w:r>
    </w:p>
    <w:p w:rsidR="00781C4A" w:rsidRPr="00BF26BA" w:rsidRDefault="00781C4A" w:rsidP="00781C4A">
      <w:pPr>
        <w:autoSpaceDE w:val="0"/>
        <w:autoSpaceDN w:val="0"/>
        <w:adjustRightInd w:val="0"/>
        <w:ind w:firstLine="540"/>
        <w:jc w:val="both"/>
        <w:rPr>
          <w:sz w:val="22"/>
          <w:szCs w:val="22"/>
        </w:rPr>
      </w:pPr>
      <w:r w:rsidRPr="00BF26BA">
        <w:rPr>
          <w:sz w:val="22"/>
          <w:szCs w:val="22"/>
        </w:rPr>
        <w:t>- обеспечить наибольший охват населения услугами пассажирских перевозок за счет создания конкурентной среды в области пассажирских перевозок путем организации наиболее выгодных автобусных маршрутов движения общественного транспорта.</w:t>
      </w:r>
    </w:p>
    <w:p w:rsidR="00781C4A" w:rsidRPr="00BF26BA" w:rsidRDefault="00781C4A" w:rsidP="00781C4A">
      <w:pPr>
        <w:pStyle w:val="ConsPlusNormal"/>
        <w:ind w:firstLine="540"/>
        <w:jc w:val="both"/>
        <w:rPr>
          <w:rFonts w:ascii="Times New Roman" w:hAnsi="Times New Roman"/>
          <w:sz w:val="22"/>
          <w:szCs w:val="22"/>
        </w:rPr>
      </w:pPr>
      <w:r w:rsidRPr="00BF26BA">
        <w:rPr>
          <w:rFonts w:ascii="Times New Roman" w:hAnsi="Times New Roman"/>
          <w:sz w:val="22"/>
          <w:szCs w:val="22"/>
        </w:rPr>
        <w:t xml:space="preserve">- достичь регулярности движения пассажирского транспорта;  </w:t>
      </w:r>
    </w:p>
    <w:p w:rsidR="00781C4A" w:rsidRPr="00BF26BA" w:rsidRDefault="00781C4A" w:rsidP="00781C4A">
      <w:pPr>
        <w:widowControl w:val="0"/>
        <w:autoSpaceDE w:val="0"/>
        <w:autoSpaceDN w:val="0"/>
        <w:adjustRightInd w:val="0"/>
        <w:spacing w:line="0" w:lineRule="atLeast"/>
        <w:ind w:firstLine="540"/>
        <w:rPr>
          <w:sz w:val="22"/>
          <w:szCs w:val="22"/>
        </w:rPr>
      </w:pPr>
      <w:r w:rsidRPr="00BF26BA">
        <w:rPr>
          <w:sz w:val="22"/>
          <w:szCs w:val="22"/>
        </w:rPr>
        <w:t xml:space="preserve">- достичь стабильности автомобильных пассажирских перевозок на муниципальных маршрутах; </w:t>
      </w:r>
    </w:p>
    <w:p w:rsidR="00781C4A" w:rsidRPr="00BF26BA" w:rsidRDefault="00781C4A" w:rsidP="00781C4A">
      <w:pPr>
        <w:pStyle w:val="20"/>
        <w:spacing w:line="240" w:lineRule="atLeast"/>
        <w:ind w:firstLine="540"/>
        <w:jc w:val="both"/>
        <w:rPr>
          <w:sz w:val="22"/>
          <w:szCs w:val="22"/>
        </w:rPr>
      </w:pPr>
      <w:r w:rsidRPr="00BF26BA">
        <w:rPr>
          <w:sz w:val="22"/>
          <w:szCs w:val="22"/>
        </w:rPr>
        <w:t>- повысить комфортабельность перевозок;</w:t>
      </w:r>
    </w:p>
    <w:p w:rsidR="00781C4A" w:rsidRPr="00BF26BA" w:rsidRDefault="00781C4A" w:rsidP="00781C4A">
      <w:pPr>
        <w:pStyle w:val="20"/>
        <w:spacing w:line="240" w:lineRule="atLeast"/>
        <w:ind w:firstLine="540"/>
        <w:jc w:val="both"/>
        <w:rPr>
          <w:sz w:val="22"/>
          <w:szCs w:val="22"/>
        </w:rPr>
      </w:pPr>
      <w:r w:rsidRPr="00BF26BA">
        <w:rPr>
          <w:sz w:val="22"/>
          <w:szCs w:val="22"/>
        </w:rPr>
        <w:t>- эффективно использовать бюджетные средства.</w:t>
      </w:r>
    </w:p>
    <w:p w:rsidR="00781C4A" w:rsidRPr="00BF26BA" w:rsidRDefault="00781C4A" w:rsidP="00781C4A">
      <w:pPr>
        <w:pStyle w:val="20"/>
        <w:spacing w:line="240" w:lineRule="atLeast"/>
        <w:ind w:firstLine="540"/>
        <w:jc w:val="both"/>
        <w:rPr>
          <w:color w:val="000000"/>
          <w:sz w:val="16"/>
          <w:szCs w:val="16"/>
        </w:rPr>
      </w:pPr>
    </w:p>
    <w:p w:rsidR="00781C4A" w:rsidRPr="00BF26BA" w:rsidRDefault="00781C4A" w:rsidP="00781C4A">
      <w:pPr>
        <w:pStyle w:val="ab"/>
        <w:numPr>
          <w:ilvl w:val="0"/>
          <w:numId w:val="1"/>
        </w:numPr>
        <w:autoSpaceDE w:val="0"/>
        <w:autoSpaceDN w:val="0"/>
        <w:adjustRightInd w:val="0"/>
        <w:jc w:val="center"/>
        <w:outlineLvl w:val="1"/>
        <w:rPr>
          <w:rFonts w:ascii="Times New Roman" w:hAnsi="Times New Roman"/>
          <w:b/>
          <w:color w:val="0D0D0D"/>
        </w:rPr>
      </w:pPr>
      <w:r w:rsidRPr="00BF26BA">
        <w:rPr>
          <w:rFonts w:ascii="Times New Roman" w:hAnsi="Times New Roman"/>
          <w:b/>
          <w:color w:val="0D0D0D"/>
        </w:rPr>
        <w:t>Основные меры правового регулирования</w:t>
      </w:r>
    </w:p>
    <w:p w:rsidR="00781C4A" w:rsidRPr="00BF26BA" w:rsidRDefault="00781C4A" w:rsidP="00781C4A">
      <w:pPr>
        <w:pStyle w:val="20"/>
        <w:spacing w:line="240" w:lineRule="atLeast"/>
        <w:ind w:firstLine="540"/>
        <w:jc w:val="both"/>
        <w:rPr>
          <w:sz w:val="22"/>
          <w:szCs w:val="22"/>
        </w:rPr>
      </w:pPr>
      <w:r w:rsidRPr="00BF26BA">
        <w:rPr>
          <w:sz w:val="22"/>
          <w:szCs w:val="22"/>
        </w:rPr>
        <w:t>Программа разработана в целях реализации Статья 16, пункт 3 статьи 50, статья 51 Федерального закона от 06.10.2003 года № 131-ФЗ «Об общих принципах организации местного самоуправления в Российской Федерации», Федеральный закон от 09.02.2007 года № 16-ФЗ «О транспортной безопасности», Федеральный закон от 10.12.1995 года № 196-ФЗ «О безопасности дорожного движения», Федеральный закон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Федеральный закон от 08.11.2007года № 259-ФЗ «Устав автомобильного транспорта и городского наземного электрического транспорта», Федеральный закон от 04.05.2011 года № 99-ФЗ «О лицензировании отдельных видов деятельности», Постановление Правительства РФ от 02.04.2012 года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Постановление Правительства РФ от 25.08.2008 года №  641 «Об оснащении транспортных, технических средств и систем аппаратурой спутниковой навигации ГЛОНАСС или ГЛОНАСС/GPS», Постановление Правительства РФ от 14.02.2009 года № 112 «Об утверждении Правил перевозок пассажиров и багажа автомобильным транспортом и городским наземным электрическим транспортом», Приказ Министерства транспорта Российской Федерации от 15.01.2014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781C4A" w:rsidRPr="00BF26BA" w:rsidRDefault="00781C4A" w:rsidP="00781C4A">
      <w:pPr>
        <w:pStyle w:val="20"/>
        <w:spacing w:line="240" w:lineRule="atLeast"/>
        <w:ind w:firstLine="540"/>
        <w:jc w:val="both"/>
        <w:rPr>
          <w:sz w:val="22"/>
          <w:szCs w:val="22"/>
        </w:rPr>
      </w:pPr>
      <w:r w:rsidRPr="00BF26BA">
        <w:rPr>
          <w:sz w:val="22"/>
          <w:szCs w:val="22"/>
        </w:rPr>
        <w:t>При корректировке Программы, по мере выявления или возникновения нерегулируемых вопросов нормативного правового характера,</w:t>
      </w:r>
      <w:r w:rsidR="00CD43B2">
        <w:rPr>
          <w:sz w:val="22"/>
          <w:szCs w:val="22"/>
        </w:rPr>
        <w:t xml:space="preserve"> Управление имущественных и земельных отношений  </w:t>
      </w:r>
      <w:r w:rsidRPr="00BF26BA">
        <w:rPr>
          <w:sz w:val="22"/>
          <w:szCs w:val="22"/>
        </w:rPr>
        <w:t xml:space="preserve">администрации Ягоднинского </w:t>
      </w:r>
      <w:r w:rsidR="00CD43B2">
        <w:rPr>
          <w:sz w:val="22"/>
          <w:szCs w:val="22"/>
        </w:rPr>
        <w:t>муниципального</w:t>
      </w:r>
      <w:r w:rsidRPr="00BF26BA">
        <w:rPr>
          <w:sz w:val="22"/>
          <w:szCs w:val="22"/>
        </w:rPr>
        <w:t xml:space="preserve"> округа</w:t>
      </w:r>
      <w:r w:rsidR="00CD43B2">
        <w:rPr>
          <w:sz w:val="22"/>
          <w:szCs w:val="22"/>
        </w:rPr>
        <w:t xml:space="preserve"> Магаданской области</w:t>
      </w:r>
      <w:r w:rsidRPr="00BF26BA">
        <w:rPr>
          <w:sz w:val="22"/>
          <w:szCs w:val="22"/>
        </w:rPr>
        <w:t xml:space="preserve"> разрабатывает проекты нормативных правовых актов админ</w:t>
      </w:r>
      <w:r w:rsidR="00CD43B2">
        <w:rPr>
          <w:sz w:val="22"/>
          <w:szCs w:val="22"/>
        </w:rPr>
        <w:t>истрации Ягоднинского муниципального</w:t>
      </w:r>
      <w:r w:rsidRPr="00BF26BA">
        <w:rPr>
          <w:sz w:val="22"/>
          <w:szCs w:val="22"/>
        </w:rPr>
        <w:t xml:space="preserve"> округа</w:t>
      </w:r>
      <w:r w:rsidR="00CD43B2">
        <w:rPr>
          <w:sz w:val="22"/>
          <w:szCs w:val="22"/>
        </w:rPr>
        <w:t xml:space="preserve"> Магаданской области</w:t>
      </w:r>
      <w:r w:rsidRPr="00BF26BA">
        <w:rPr>
          <w:sz w:val="22"/>
          <w:szCs w:val="22"/>
        </w:rPr>
        <w:t xml:space="preserve"> и вносит их в установленном порядке на рассмотрение и принятие.</w:t>
      </w:r>
    </w:p>
    <w:p w:rsidR="00781C4A" w:rsidRPr="00BF26BA" w:rsidRDefault="00781C4A" w:rsidP="00781C4A">
      <w:pPr>
        <w:spacing w:line="276" w:lineRule="auto"/>
        <w:jc w:val="center"/>
        <w:rPr>
          <w:sz w:val="16"/>
          <w:szCs w:val="16"/>
        </w:rPr>
      </w:pPr>
    </w:p>
    <w:p w:rsidR="00781C4A" w:rsidRPr="00BF26BA" w:rsidRDefault="00781C4A" w:rsidP="00781C4A">
      <w:pPr>
        <w:widowControl w:val="0"/>
        <w:autoSpaceDE w:val="0"/>
        <w:autoSpaceDN w:val="0"/>
        <w:adjustRightInd w:val="0"/>
        <w:jc w:val="center"/>
        <w:rPr>
          <w:sz w:val="22"/>
          <w:szCs w:val="22"/>
        </w:rPr>
      </w:pPr>
      <w:r w:rsidRPr="00BF26BA">
        <w:rPr>
          <w:sz w:val="22"/>
          <w:szCs w:val="22"/>
        </w:rPr>
        <w:t>СВЕДЕНИЯ</w:t>
      </w:r>
    </w:p>
    <w:p w:rsidR="00781C4A" w:rsidRPr="00BF26BA" w:rsidRDefault="00781C4A" w:rsidP="00781C4A">
      <w:pPr>
        <w:widowControl w:val="0"/>
        <w:autoSpaceDE w:val="0"/>
        <w:autoSpaceDN w:val="0"/>
        <w:adjustRightInd w:val="0"/>
        <w:jc w:val="center"/>
        <w:rPr>
          <w:sz w:val="22"/>
          <w:szCs w:val="22"/>
        </w:rPr>
      </w:pPr>
      <w:r w:rsidRPr="00BF26BA">
        <w:rPr>
          <w:sz w:val="22"/>
          <w:szCs w:val="22"/>
        </w:rPr>
        <w:t>об основных мерах правового регулирования в сфере реализации муниципальной Программы</w:t>
      </w:r>
    </w:p>
    <w:p w:rsidR="00781C4A" w:rsidRPr="00BF26BA" w:rsidRDefault="00781C4A" w:rsidP="00781C4A">
      <w:pPr>
        <w:widowControl w:val="0"/>
        <w:autoSpaceDE w:val="0"/>
        <w:autoSpaceDN w:val="0"/>
        <w:adjustRightInd w:val="0"/>
        <w:jc w:val="center"/>
        <w:rPr>
          <w:sz w:val="22"/>
          <w:szCs w:val="22"/>
        </w:rPr>
      </w:pPr>
    </w:p>
    <w:tbl>
      <w:tblPr>
        <w:tblW w:w="9781" w:type="dxa"/>
        <w:tblInd w:w="62" w:type="dxa"/>
        <w:tblLayout w:type="fixed"/>
        <w:tblCellMar>
          <w:top w:w="75" w:type="dxa"/>
          <w:left w:w="0" w:type="dxa"/>
          <w:bottom w:w="75" w:type="dxa"/>
          <w:right w:w="0" w:type="dxa"/>
        </w:tblCellMar>
        <w:tblLook w:val="0000"/>
      </w:tblPr>
      <w:tblGrid>
        <w:gridCol w:w="624"/>
        <w:gridCol w:w="2495"/>
        <w:gridCol w:w="2551"/>
        <w:gridCol w:w="2126"/>
        <w:gridCol w:w="1985"/>
      </w:tblGrid>
      <w:tr w:rsidR="00781C4A" w:rsidRPr="00BF26BA" w:rsidTr="00E03261">
        <w:trPr>
          <w:trHeight w:val="631"/>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C4A" w:rsidRPr="00BF26BA" w:rsidRDefault="00781C4A" w:rsidP="00E03261">
            <w:pPr>
              <w:widowControl w:val="0"/>
              <w:autoSpaceDE w:val="0"/>
              <w:autoSpaceDN w:val="0"/>
              <w:adjustRightInd w:val="0"/>
              <w:jc w:val="center"/>
            </w:pPr>
            <w:r w:rsidRPr="00BF26BA">
              <w:t>№ п/п</w:t>
            </w:r>
          </w:p>
        </w:tc>
        <w:tc>
          <w:tcPr>
            <w:tcW w:w="2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C4A" w:rsidRPr="00BF26BA" w:rsidRDefault="00781C4A" w:rsidP="00E03261">
            <w:pPr>
              <w:widowControl w:val="0"/>
              <w:autoSpaceDE w:val="0"/>
              <w:autoSpaceDN w:val="0"/>
              <w:adjustRightInd w:val="0"/>
              <w:jc w:val="center"/>
            </w:pPr>
            <w:r w:rsidRPr="00BF26BA">
              <w:t>Вид проекта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C4A" w:rsidRPr="00BF26BA" w:rsidRDefault="00781C4A" w:rsidP="00E03261">
            <w:pPr>
              <w:widowControl w:val="0"/>
              <w:autoSpaceDE w:val="0"/>
              <w:autoSpaceDN w:val="0"/>
              <w:adjustRightInd w:val="0"/>
              <w:jc w:val="center"/>
            </w:pPr>
            <w:r w:rsidRPr="00BF26BA">
              <w:t>Основные положения проекта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C4A" w:rsidRPr="00BF26BA" w:rsidRDefault="00781C4A" w:rsidP="00E03261">
            <w:pPr>
              <w:widowControl w:val="0"/>
              <w:autoSpaceDE w:val="0"/>
              <w:autoSpaceDN w:val="0"/>
              <w:adjustRightInd w:val="0"/>
              <w:jc w:val="center"/>
            </w:pPr>
            <w:r w:rsidRPr="00BF26BA">
              <w:t>Ответственный исполнитель, соисполнитель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C4A" w:rsidRPr="00BF26BA" w:rsidRDefault="00781C4A" w:rsidP="00E03261">
            <w:pPr>
              <w:widowControl w:val="0"/>
              <w:autoSpaceDE w:val="0"/>
              <w:autoSpaceDN w:val="0"/>
              <w:adjustRightInd w:val="0"/>
              <w:jc w:val="center"/>
            </w:pPr>
            <w:r w:rsidRPr="00BF26BA">
              <w:t>Ожидаемые сроки принятия</w:t>
            </w:r>
          </w:p>
        </w:tc>
      </w:tr>
      <w:tr w:rsidR="00781C4A" w:rsidRPr="00BF26BA" w:rsidTr="00E03261">
        <w:trPr>
          <w:trHeight w:val="169"/>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C4A" w:rsidRPr="00BF26BA" w:rsidRDefault="00781C4A" w:rsidP="00E03261">
            <w:pPr>
              <w:widowControl w:val="0"/>
              <w:autoSpaceDE w:val="0"/>
              <w:autoSpaceDN w:val="0"/>
              <w:adjustRightInd w:val="0"/>
              <w:jc w:val="center"/>
            </w:pPr>
            <w:r w:rsidRPr="00BF26BA">
              <w:t>1</w:t>
            </w:r>
          </w:p>
        </w:tc>
        <w:tc>
          <w:tcPr>
            <w:tcW w:w="2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C4A" w:rsidRPr="00BF26BA" w:rsidRDefault="00781C4A" w:rsidP="00E03261">
            <w:pPr>
              <w:widowControl w:val="0"/>
              <w:autoSpaceDE w:val="0"/>
              <w:autoSpaceDN w:val="0"/>
              <w:adjustRightInd w:val="0"/>
              <w:jc w:val="center"/>
            </w:pPr>
            <w:r w:rsidRPr="00BF26BA">
              <w:t>нет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C4A" w:rsidRPr="00BF26BA" w:rsidRDefault="00781C4A" w:rsidP="00E03261">
            <w:pPr>
              <w:widowControl w:val="0"/>
              <w:autoSpaceDE w:val="0"/>
              <w:autoSpaceDN w:val="0"/>
              <w:adjustRightInd w:val="0"/>
              <w:jc w:val="center"/>
            </w:pPr>
            <w:r w:rsidRPr="00BF26BA">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C4A" w:rsidRPr="00BF26BA" w:rsidRDefault="00781C4A" w:rsidP="00E03261">
            <w:pPr>
              <w:widowControl w:val="0"/>
              <w:autoSpaceDE w:val="0"/>
              <w:autoSpaceDN w:val="0"/>
              <w:adjustRightInd w:val="0"/>
              <w:jc w:val="center"/>
            </w:pPr>
            <w:r w:rsidRPr="00BF26BA">
              <w:t>нет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C4A" w:rsidRPr="00BF26BA" w:rsidRDefault="00781C4A" w:rsidP="00E03261">
            <w:pPr>
              <w:widowControl w:val="0"/>
              <w:autoSpaceDE w:val="0"/>
              <w:autoSpaceDN w:val="0"/>
              <w:adjustRightInd w:val="0"/>
              <w:jc w:val="center"/>
            </w:pPr>
            <w:r w:rsidRPr="00BF26BA">
              <w:t>нет</w:t>
            </w:r>
          </w:p>
        </w:tc>
      </w:tr>
    </w:tbl>
    <w:p w:rsidR="00781C4A" w:rsidRPr="00BF26BA" w:rsidRDefault="00781C4A" w:rsidP="00781C4A">
      <w:pPr>
        <w:widowControl w:val="0"/>
        <w:autoSpaceDE w:val="0"/>
        <w:autoSpaceDN w:val="0"/>
        <w:adjustRightInd w:val="0"/>
        <w:jc w:val="both"/>
        <w:rPr>
          <w:sz w:val="16"/>
          <w:szCs w:val="16"/>
        </w:rPr>
      </w:pPr>
    </w:p>
    <w:p w:rsidR="00781C4A" w:rsidRPr="00BF26BA" w:rsidRDefault="00781C4A" w:rsidP="00781C4A">
      <w:pPr>
        <w:widowControl w:val="0"/>
        <w:autoSpaceDE w:val="0"/>
        <w:autoSpaceDN w:val="0"/>
        <w:adjustRightInd w:val="0"/>
        <w:jc w:val="both"/>
        <w:rPr>
          <w:sz w:val="16"/>
          <w:szCs w:val="16"/>
        </w:rPr>
      </w:pPr>
    </w:p>
    <w:p w:rsidR="00781C4A" w:rsidRPr="00BF26BA" w:rsidRDefault="00781C4A" w:rsidP="00781C4A">
      <w:pPr>
        <w:pStyle w:val="ab"/>
        <w:numPr>
          <w:ilvl w:val="0"/>
          <w:numId w:val="1"/>
        </w:numPr>
        <w:autoSpaceDE w:val="0"/>
        <w:autoSpaceDN w:val="0"/>
        <w:adjustRightInd w:val="0"/>
        <w:jc w:val="center"/>
        <w:outlineLvl w:val="1"/>
        <w:rPr>
          <w:rFonts w:ascii="Times New Roman" w:hAnsi="Times New Roman"/>
          <w:b/>
          <w:color w:val="0D0D0D"/>
        </w:rPr>
      </w:pPr>
      <w:r w:rsidRPr="00BF26BA">
        <w:rPr>
          <w:rFonts w:ascii="Times New Roman" w:hAnsi="Times New Roman"/>
          <w:b/>
          <w:color w:val="0D0D0D"/>
        </w:rPr>
        <w:lastRenderedPageBreak/>
        <w:t>Система контроля за реализацией Программы</w:t>
      </w:r>
    </w:p>
    <w:p w:rsidR="00781C4A" w:rsidRPr="00BF26BA" w:rsidRDefault="00781C4A" w:rsidP="00781C4A">
      <w:pPr>
        <w:pStyle w:val="ConsPlusNormal"/>
        <w:jc w:val="both"/>
        <w:rPr>
          <w:rFonts w:ascii="Times New Roman" w:hAnsi="Times New Roman"/>
          <w:sz w:val="22"/>
          <w:szCs w:val="22"/>
        </w:rPr>
      </w:pPr>
      <w:r w:rsidRPr="00BF26BA">
        <w:rPr>
          <w:rFonts w:ascii="Times New Roman" w:hAnsi="Times New Roman"/>
          <w:sz w:val="22"/>
          <w:szCs w:val="22"/>
        </w:rPr>
        <w:t xml:space="preserve">Контроль осуществляется в соответствии с </w:t>
      </w:r>
      <w:r w:rsidR="00CD43B2">
        <w:rPr>
          <w:rFonts w:ascii="Times New Roman" w:hAnsi="Times New Roman"/>
          <w:sz w:val="22"/>
          <w:szCs w:val="22"/>
        </w:rPr>
        <w:t>К</w:t>
      </w:r>
      <w:r w:rsidR="00CD43B2" w:rsidRPr="00BF26BA">
        <w:rPr>
          <w:rFonts w:ascii="Times New Roman" w:hAnsi="Times New Roman"/>
          <w:sz w:val="22"/>
          <w:szCs w:val="22"/>
        </w:rPr>
        <w:t xml:space="preserve">онтроль осуществляется в соответствии с </w:t>
      </w:r>
      <w:hyperlink r:id="rId14" w:history="1">
        <w:r w:rsidR="00CD43B2" w:rsidRPr="003652FA">
          <w:rPr>
            <w:rFonts w:ascii="Times New Roman" w:hAnsi="Times New Roman"/>
            <w:sz w:val="22"/>
            <w:szCs w:val="22"/>
          </w:rPr>
          <w:t>Порядком</w:t>
        </w:r>
      </w:hyperlink>
      <w:r w:rsidR="00CD43B2" w:rsidRPr="003652FA">
        <w:rPr>
          <w:rFonts w:ascii="Times New Roman" w:hAnsi="Times New Roman"/>
          <w:sz w:val="22"/>
          <w:szCs w:val="22"/>
        </w:rPr>
        <w:t xml:space="preserve"> принятия решений о разработке и муниципальных программ Ягоднинского муниципального округа Магаданской области, их формировании и реализации,  утвержденным постановлением администрации Ягоднинского муниципального округа Магаданской области  от 09.01.2023 г. № 10</w:t>
      </w:r>
      <w:r w:rsidR="00CD43B2">
        <w:rPr>
          <w:rFonts w:ascii="Times New Roman" w:hAnsi="Times New Roman"/>
          <w:sz w:val="22"/>
          <w:szCs w:val="22"/>
        </w:rPr>
        <w:t>.</w:t>
      </w:r>
    </w:p>
    <w:p w:rsidR="00781C4A" w:rsidRPr="00BF26BA" w:rsidRDefault="00781C4A" w:rsidP="00781C4A">
      <w:pPr>
        <w:autoSpaceDE w:val="0"/>
        <w:autoSpaceDN w:val="0"/>
        <w:adjustRightInd w:val="0"/>
        <w:jc w:val="both"/>
        <w:rPr>
          <w:sz w:val="22"/>
          <w:szCs w:val="22"/>
        </w:rPr>
      </w:pPr>
      <w:r w:rsidRPr="00BF26BA">
        <w:rPr>
          <w:sz w:val="22"/>
          <w:szCs w:val="22"/>
        </w:rPr>
        <w:tab/>
        <w:t xml:space="preserve">Текущий контроль за выполнением Программы обеспечивает </w:t>
      </w:r>
      <w:r w:rsidR="00CD43B2">
        <w:rPr>
          <w:sz w:val="22"/>
          <w:szCs w:val="22"/>
        </w:rPr>
        <w:t xml:space="preserve">Управление имущественных и земельных отношений </w:t>
      </w:r>
      <w:r w:rsidRPr="00BF26BA">
        <w:rPr>
          <w:bCs/>
          <w:sz w:val="22"/>
          <w:szCs w:val="22"/>
        </w:rPr>
        <w:t xml:space="preserve"> админ</w:t>
      </w:r>
      <w:r w:rsidR="00CD43B2">
        <w:rPr>
          <w:bCs/>
          <w:sz w:val="22"/>
          <w:szCs w:val="22"/>
        </w:rPr>
        <w:t>истрации Ягоднинского муниципального</w:t>
      </w:r>
      <w:r w:rsidRPr="00BF26BA">
        <w:rPr>
          <w:bCs/>
          <w:sz w:val="22"/>
          <w:szCs w:val="22"/>
        </w:rPr>
        <w:t xml:space="preserve"> округа</w:t>
      </w:r>
      <w:r w:rsidR="00CD43B2">
        <w:rPr>
          <w:bCs/>
          <w:sz w:val="22"/>
          <w:szCs w:val="22"/>
        </w:rPr>
        <w:t xml:space="preserve"> Магаданской области</w:t>
      </w:r>
      <w:r w:rsidRPr="00BF26BA">
        <w:rPr>
          <w:sz w:val="22"/>
          <w:szCs w:val="22"/>
        </w:rPr>
        <w:t xml:space="preserve">. </w:t>
      </w:r>
    </w:p>
    <w:p w:rsidR="00781C4A" w:rsidRPr="00BF26BA" w:rsidRDefault="00781C4A" w:rsidP="00781C4A">
      <w:pPr>
        <w:autoSpaceDE w:val="0"/>
        <w:autoSpaceDN w:val="0"/>
        <w:adjustRightInd w:val="0"/>
        <w:ind w:firstLine="720"/>
        <w:jc w:val="both"/>
        <w:rPr>
          <w:bCs/>
          <w:color w:val="000000"/>
          <w:sz w:val="22"/>
          <w:szCs w:val="22"/>
        </w:rPr>
      </w:pPr>
      <w:r w:rsidRPr="00BF26BA">
        <w:rPr>
          <w:bCs/>
          <w:color w:val="000000"/>
          <w:sz w:val="22"/>
          <w:szCs w:val="22"/>
        </w:rPr>
        <w:t xml:space="preserve">Контроль за эффективным и целевым использованием средств </w:t>
      </w:r>
      <w:r w:rsidR="00F61B44">
        <w:rPr>
          <w:bCs/>
          <w:color w:val="000000"/>
          <w:sz w:val="22"/>
          <w:szCs w:val="22"/>
        </w:rPr>
        <w:t>бюджета округа</w:t>
      </w:r>
      <w:r w:rsidRPr="00BF26BA">
        <w:rPr>
          <w:bCs/>
          <w:color w:val="000000"/>
          <w:sz w:val="22"/>
          <w:szCs w:val="22"/>
        </w:rPr>
        <w:t xml:space="preserve"> в рамках реализации мероприятий 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781C4A" w:rsidRPr="00BF26BA" w:rsidRDefault="00781C4A" w:rsidP="00781C4A">
      <w:pPr>
        <w:autoSpaceDE w:val="0"/>
        <w:autoSpaceDN w:val="0"/>
        <w:adjustRightInd w:val="0"/>
        <w:jc w:val="both"/>
        <w:rPr>
          <w:sz w:val="22"/>
          <w:szCs w:val="22"/>
        </w:rPr>
      </w:pPr>
    </w:p>
    <w:p w:rsidR="00781C4A" w:rsidRPr="00BF26BA" w:rsidRDefault="00781C4A" w:rsidP="00781C4A">
      <w:pPr>
        <w:pStyle w:val="ab"/>
        <w:numPr>
          <w:ilvl w:val="0"/>
          <w:numId w:val="1"/>
        </w:numPr>
        <w:autoSpaceDE w:val="0"/>
        <w:autoSpaceDN w:val="0"/>
        <w:adjustRightInd w:val="0"/>
        <w:jc w:val="center"/>
        <w:outlineLvl w:val="1"/>
        <w:rPr>
          <w:rFonts w:ascii="Times New Roman" w:hAnsi="Times New Roman"/>
          <w:b/>
          <w:color w:val="0D0D0D"/>
        </w:rPr>
      </w:pPr>
      <w:r w:rsidRPr="00BF26BA">
        <w:rPr>
          <w:rFonts w:ascii="Times New Roman" w:hAnsi="Times New Roman"/>
          <w:b/>
          <w:color w:val="0D0D0D"/>
        </w:rPr>
        <w:t>Сроки реализации и этапы муниципальной Программы.</w:t>
      </w:r>
    </w:p>
    <w:p w:rsidR="006B42BF" w:rsidRDefault="00781C4A" w:rsidP="00CD43B2">
      <w:pPr>
        <w:autoSpaceDE w:val="0"/>
        <w:autoSpaceDN w:val="0"/>
        <w:adjustRightInd w:val="0"/>
        <w:ind w:firstLine="540"/>
        <w:jc w:val="both"/>
        <w:rPr>
          <w:sz w:val="26"/>
          <w:szCs w:val="26"/>
        </w:rPr>
      </w:pPr>
      <w:r w:rsidRPr="00BF26BA">
        <w:rPr>
          <w:sz w:val="22"/>
          <w:szCs w:val="22"/>
        </w:rPr>
        <w:t>Программа предполагает период реализации с 202</w:t>
      </w:r>
      <w:r w:rsidR="00CD43B2">
        <w:rPr>
          <w:sz w:val="22"/>
          <w:szCs w:val="22"/>
        </w:rPr>
        <w:t>3-2025</w:t>
      </w:r>
      <w:r w:rsidRPr="00BF26BA">
        <w:rPr>
          <w:sz w:val="22"/>
          <w:szCs w:val="22"/>
        </w:rPr>
        <w:t xml:space="preserve"> года.</w:t>
      </w:r>
      <w:r w:rsidR="00CD43B2">
        <w:rPr>
          <w:sz w:val="22"/>
          <w:szCs w:val="22"/>
        </w:rPr>
        <w:t xml:space="preserve"> </w:t>
      </w:r>
      <w:r w:rsidRPr="00BF26BA">
        <w:rPr>
          <w:sz w:val="22"/>
          <w:szCs w:val="22"/>
        </w:rPr>
        <w:t>Выделение отдельных этапов реализации муниципальной программы не предусмотрено</w:t>
      </w:r>
    </w:p>
    <w:p w:rsidR="002828F6" w:rsidRPr="00BF26BA" w:rsidRDefault="00B33CFD" w:rsidP="00D047DA">
      <w:pPr>
        <w:widowControl w:val="0"/>
        <w:tabs>
          <w:tab w:val="left" w:pos="1134"/>
        </w:tabs>
        <w:autoSpaceDE w:val="0"/>
        <w:autoSpaceDN w:val="0"/>
        <w:adjustRightInd w:val="0"/>
        <w:jc w:val="both"/>
        <w:rPr>
          <w:sz w:val="22"/>
          <w:szCs w:val="22"/>
        </w:rPr>
      </w:pPr>
      <w:r>
        <w:rPr>
          <w:sz w:val="26"/>
          <w:szCs w:val="26"/>
        </w:rPr>
        <w:tab/>
      </w:r>
    </w:p>
    <w:p w:rsidR="002828F6" w:rsidRPr="00BF26BA" w:rsidRDefault="002828F6" w:rsidP="00972F4C">
      <w:pPr>
        <w:autoSpaceDE w:val="0"/>
        <w:autoSpaceDN w:val="0"/>
        <w:adjustRightInd w:val="0"/>
        <w:jc w:val="both"/>
        <w:rPr>
          <w:sz w:val="22"/>
          <w:szCs w:val="22"/>
        </w:rPr>
        <w:sectPr w:rsidR="002828F6" w:rsidRPr="00BF26BA" w:rsidSect="00FF41A7">
          <w:footerReference w:type="default" r:id="rId15"/>
          <w:pgSz w:w="11906" w:h="16838"/>
          <w:pgMar w:top="568" w:right="567" w:bottom="709" w:left="1560" w:header="0" w:footer="0" w:gutter="0"/>
          <w:cols w:space="720"/>
          <w:docGrid w:linePitch="272"/>
        </w:sectPr>
      </w:pPr>
    </w:p>
    <w:p w:rsidR="002828F6" w:rsidRPr="008B2927" w:rsidRDefault="002828F6" w:rsidP="008B2927">
      <w:pPr>
        <w:autoSpaceDE w:val="0"/>
        <w:autoSpaceDN w:val="0"/>
        <w:adjustRightInd w:val="0"/>
        <w:ind w:left="10800"/>
        <w:rPr>
          <w:sz w:val="22"/>
          <w:szCs w:val="22"/>
        </w:rPr>
      </w:pPr>
      <w:r w:rsidRPr="008B2927">
        <w:rPr>
          <w:sz w:val="22"/>
          <w:szCs w:val="22"/>
        </w:rPr>
        <w:lastRenderedPageBreak/>
        <w:t xml:space="preserve">Приложение № 1 </w:t>
      </w:r>
    </w:p>
    <w:p w:rsidR="002828F6" w:rsidRPr="00BF26BA" w:rsidRDefault="002828F6" w:rsidP="00972F4C">
      <w:pPr>
        <w:autoSpaceDE w:val="0"/>
        <w:autoSpaceDN w:val="0"/>
        <w:adjustRightInd w:val="0"/>
        <w:ind w:left="10800"/>
        <w:rPr>
          <w:sz w:val="22"/>
          <w:szCs w:val="22"/>
        </w:rPr>
      </w:pPr>
      <w:r w:rsidRPr="00BF26BA">
        <w:rPr>
          <w:sz w:val="22"/>
          <w:szCs w:val="22"/>
        </w:rPr>
        <w:t xml:space="preserve">к муниципальной </w:t>
      </w:r>
      <w:r w:rsidR="00BF26BA" w:rsidRPr="00BF26BA">
        <w:rPr>
          <w:sz w:val="22"/>
          <w:szCs w:val="22"/>
        </w:rPr>
        <w:t>п</w:t>
      </w:r>
      <w:r w:rsidRPr="00BF26BA">
        <w:rPr>
          <w:sz w:val="22"/>
          <w:szCs w:val="22"/>
        </w:rPr>
        <w:t>рограмме</w:t>
      </w:r>
    </w:p>
    <w:p w:rsidR="002828F6" w:rsidRPr="00BF26BA" w:rsidRDefault="002828F6" w:rsidP="00972F4C">
      <w:pPr>
        <w:autoSpaceDE w:val="0"/>
        <w:autoSpaceDN w:val="0"/>
        <w:adjustRightInd w:val="0"/>
        <w:ind w:left="10800"/>
        <w:rPr>
          <w:sz w:val="22"/>
          <w:szCs w:val="22"/>
        </w:rPr>
      </w:pPr>
      <w:r w:rsidRPr="00BF26BA">
        <w:rPr>
          <w:sz w:val="22"/>
          <w:szCs w:val="22"/>
        </w:rPr>
        <w:t xml:space="preserve">«Обеспечение транспортной доступности на территории </w:t>
      </w:r>
      <w:r w:rsidR="00F93FDC">
        <w:rPr>
          <w:sz w:val="22"/>
          <w:szCs w:val="22"/>
        </w:rPr>
        <w:t>Ягоднинского муниципального</w:t>
      </w:r>
      <w:r w:rsidR="00641A3C" w:rsidRPr="00BF26BA">
        <w:rPr>
          <w:sz w:val="22"/>
          <w:szCs w:val="22"/>
        </w:rPr>
        <w:t xml:space="preserve"> округа</w:t>
      </w:r>
      <w:r w:rsidR="00783876" w:rsidRPr="00783876">
        <w:rPr>
          <w:sz w:val="22"/>
          <w:szCs w:val="22"/>
        </w:rPr>
        <w:t xml:space="preserve"> </w:t>
      </w:r>
      <w:r w:rsidR="00783876">
        <w:rPr>
          <w:sz w:val="22"/>
          <w:szCs w:val="22"/>
        </w:rPr>
        <w:t xml:space="preserve">Магаданской области </w:t>
      </w:r>
      <w:r w:rsidRPr="00BF26BA">
        <w:rPr>
          <w:sz w:val="22"/>
          <w:szCs w:val="22"/>
        </w:rPr>
        <w:t xml:space="preserve">» </w:t>
      </w:r>
    </w:p>
    <w:p w:rsidR="00972F4C" w:rsidRPr="00BF26BA" w:rsidRDefault="00972F4C" w:rsidP="002426D6">
      <w:pPr>
        <w:autoSpaceDE w:val="0"/>
        <w:autoSpaceDN w:val="0"/>
        <w:adjustRightInd w:val="0"/>
        <w:ind w:firstLine="540"/>
        <w:jc w:val="both"/>
        <w:rPr>
          <w:sz w:val="22"/>
          <w:szCs w:val="22"/>
        </w:rPr>
      </w:pPr>
    </w:p>
    <w:p w:rsidR="00972F4C" w:rsidRPr="00BF26BA" w:rsidRDefault="00972F4C" w:rsidP="00972F4C">
      <w:pPr>
        <w:spacing w:line="240" w:lineRule="exact"/>
        <w:jc w:val="center"/>
        <w:rPr>
          <w:bCs/>
          <w:sz w:val="22"/>
          <w:szCs w:val="22"/>
        </w:rPr>
      </w:pPr>
      <w:r w:rsidRPr="00BF26BA">
        <w:rPr>
          <w:bCs/>
          <w:sz w:val="22"/>
          <w:szCs w:val="22"/>
        </w:rPr>
        <w:t xml:space="preserve">СВЕДЕНИЯ </w:t>
      </w:r>
      <w:r w:rsidRPr="00BF26BA">
        <w:rPr>
          <w:bCs/>
          <w:sz w:val="22"/>
          <w:szCs w:val="22"/>
        </w:rPr>
        <w:br/>
        <w:t xml:space="preserve">о показателях (индикаторах) муниципальной программы </w:t>
      </w:r>
    </w:p>
    <w:p w:rsidR="00972F4C" w:rsidRDefault="00972F4C" w:rsidP="00972F4C">
      <w:pPr>
        <w:spacing w:line="240" w:lineRule="exact"/>
        <w:jc w:val="center"/>
        <w:rPr>
          <w:sz w:val="22"/>
          <w:szCs w:val="22"/>
        </w:rPr>
      </w:pPr>
      <w:r w:rsidRPr="00BF26BA">
        <w:rPr>
          <w:bCs/>
          <w:sz w:val="22"/>
          <w:szCs w:val="22"/>
        </w:rPr>
        <w:t>«</w:t>
      </w:r>
      <w:r w:rsidRPr="00BF26BA">
        <w:rPr>
          <w:sz w:val="22"/>
          <w:szCs w:val="22"/>
        </w:rPr>
        <w:t xml:space="preserve">Обеспечение транспортной доступности на территории </w:t>
      </w:r>
      <w:r w:rsidR="002E4CC5">
        <w:rPr>
          <w:sz w:val="22"/>
          <w:szCs w:val="22"/>
        </w:rPr>
        <w:t>Ягоднинского муниципального</w:t>
      </w:r>
      <w:r w:rsidR="00641A3C" w:rsidRPr="00BF26BA">
        <w:rPr>
          <w:sz w:val="22"/>
          <w:szCs w:val="22"/>
        </w:rPr>
        <w:t xml:space="preserve"> округа</w:t>
      </w:r>
      <w:r w:rsidR="00783876" w:rsidRPr="00783876">
        <w:rPr>
          <w:sz w:val="22"/>
          <w:szCs w:val="22"/>
        </w:rPr>
        <w:t xml:space="preserve"> </w:t>
      </w:r>
      <w:r w:rsidR="00783876">
        <w:rPr>
          <w:sz w:val="22"/>
          <w:szCs w:val="22"/>
        </w:rPr>
        <w:t>Магаданской области</w:t>
      </w:r>
      <w:r w:rsidRPr="00BF26BA">
        <w:rPr>
          <w:sz w:val="22"/>
          <w:szCs w:val="22"/>
        </w:rPr>
        <w:t xml:space="preserve">» </w:t>
      </w:r>
    </w:p>
    <w:p w:rsidR="00996888" w:rsidRDefault="00996888" w:rsidP="00972F4C">
      <w:pPr>
        <w:spacing w:line="240" w:lineRule="exact"/>
        <w:jc w:val="center"/>
        <w:rPr>
          <w:sz w:val="22"/>
          <w:szCs w:val="22"/>
        </w:rPr>
      </w:pPr>
    </w:p>
    <w:p w:rsidR="00996888" w:rsidRDefault="00996888" w:rsidP="00972F4C">
      <w:pPr>
        <w:spacing w:line="240" w:lineRule="exact"/>
        <w:jc w:val="center"/>
        <w:rPr>
          <w:sz w:val="22"/>
          <w:szCs w:val="22"/>
        </w:rPr>
      </w:pPr>
    </w:p>
    <w:tbl>
      <w:tblPr>
        <w:tblW w:w="15464" w:type="dxa"/>
        <w:tblInd w:w="95" w:type="dxa"/>
        <w:tblLook w:val="04A0"/>
      </w:tblPr>
      <w:tblGrid>
        <w:gridCol w:w="940"/>
        <w:gridCol w:w="6444"/>
        <w:gridCol w:w="1560"/>
        <w:gridCol w:w="2409"/>
        <w:gridCol w:w="2127"/>
        <w:gridCol w:w="1984"/>
      </w:tblGrid>
      <w:tr w:rsidR="001E347E" w:rsidRPr="00996888" w:rsidTr="002B7EAC">
        <w:trPr>
          <w:trHeight w:val="330"/>
        </w:trPr>
        <w:tc>
          <w:tcPr>
            <w:tcW w:w="9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96888" w:rsidRPr="00996888" w:rsidRDefault="00996888" w:rsidP="00996888">
            <w:pPr>
              <w:jc w:val="center"/>
              <w:rPr>
                <w:color w:val="000000"/>
                <w:sz w:val="24"/>
                <w:szCs w:val="24"/>
              </w:rPr>
            </w:pPr>
            <w:r w:rsidRPr="00996888">
              <w:rPr>
                <w:color w:val="000000"/>
                <w:sz w:val="24"/>
                <w:szCs w:val="24"/>
              </w:rPr>
              <w:t>№ п/п</w:t>
            </w:r>
          </w:p>
        </w:tc>
        <w:tc>
          <w:tcPr>
            <w:tcW w:w="644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96888" w:rsidRPr="00996888" w:rsidRDefault="00996888" w:rsidP="00996888">
            <w:pPr>
              <w:jc w:val="center"/>
              <w:rPr>
                <w:color w:val="000000"/>
                <w:sz w:val="24"/>
                <w:szCs w:val="24"/>
              </w:rPr>
            </w:pPr>
            <w:r w:rsidRPr="00996888">
              <w:rPr>
                <w:color w:val="000000"/>
                <w:sz w:val="24"/>
                <w:szCs w:val="24"/>
              </w:rPr>
              <w:t>Наименование показателя (индикатора)</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96888" w:rsidRPr="00996888" w:rsidRDefault="00996888" w:rsidP="002B7EAC">
            <w:pPr>
              <w:jc w:val="center"/>
              <w:rPr>
                <w:color w:val="000000"/>
                <w:sz w:val="24"/>
                <w:szCs w:val="24"/>
              </w:rPr>
            </w:pPr>
            <w:r w:rsidRPr="00996888">
              <w:rPr>
                <w:color w:val="000000"/>
                <w:sz w:val="24"/>
                <w:szCs w:val="24"/>
              </w:rPr>
              <w:t>Единица измерения</w:t>
            </w:r>
          </w:p>
        </w:tc>
        <w:tc>
          <w:tcPr>
            <w:tcW w:w="6520" w:type="dxa"/>
            <w:gridSpan w:val="3"/>
            <w:tcBorders>
              <w:top w:val="single" w:sz="8" w:space="0" w:color="auto"/>
              <w:left w:val="nil"/>
              <w:bottom w:val="single" w:sz="8" w:space="0" w:color="auto"/>
              <w:right w:val="single" w:sz="8" w:space="0" w:color="000000"/>
            </w:tcBorders>
            <w:shd w:val="clear" w:color="auto" w:fill="auto"/>
            <w:hideMark/>
          </w:tcPr>
          <w:p w:rsidR="00996888" w:rsidRPr="00996888" w:rsidRDefault="00996888" w:rsidP="00996888">
            <w:pPr>
              <w:jc w:val="center"/>
              <w:rPr>
                <w:color w:val="000000"/>
                <w:sz w:val="24"/>
                <w:szCs w:val="24"/>
              </w:rPr>
            </w:pPr>
            <w:r w:rsidRPr="00996888">
              <w:rPr>
                <w:color w:val="000000"/>
                <w:sz w:val="24"/>
                <w:szCs w:val="24"/>
              </w:rPr>
              <w:t>Значение показателя (индикатора)</w:t>
            </w:r>
          </w:p>
        </w:tc>
      </w:tr>
      <w:tr w:rsidR="002B7EAC" w:rsidRPr="00996888" w:rsidTr="00BE0707">
        <w:trPr>
          <w:trHeight w:val="1265"/>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2B7EAC" w:rsidRPr="00996888" w:rsidRDefault="002B7EAC" w:rsidP="00996888">
            <w:pPr>
              <w:rPr>
                <w:color w:val="000000"/>
                <w:sz w:val="24"/>
                <w:szCs w:val="24"/>
              </w:rPr>
            </w:pPr>
          </w:p>
        </w:tc>
        <w:tc>
          <w:tcPr>
            <w:tcW w:w="6444" w:type="dxa"/>
            <w:vMerge/>
            <w:tcBorders>
              <w:top w:val="single" w:sz="8" w:space="0" w:color="auto"/>
              <w:left w:val="single" w:sz="8" w:space="0" w:color="auto"/>
              <w:bottom w:val="single" w:sz="8" w:space="0" w:color="000000"/>
              <w:right w:val="single" w:sz="8" w:space="0" w:color="auto"/>
            </w:tcBorders>
            <w:vAlign w:val="center"/>
            <w:hideMark/>
          </w:tcPr>
          <w:p w:rsidR="002B7EAC" w:rsidRPr="00996888" w:rsidRDefault="002B7EAC" w:rsidP="00996888">
            <w:pPr>
              <w:rPr>
                <w:color w:val="000000"/>
                <w:sz w:val="24"/>
                <w:szCs w:val="24"/>
              </w:rPr>
            </w:pPr>
          </w:p>
        </w:tc>
        <w:tc>
          <w:tcPr>
            <w:tcW w:w="1560" w:type="dxa"/>
            <w:vMerge/>
            <w:tcBorders>
              <w:top w:val="single" w:sz="8" w:space="0" w:color="auto"/>
              <w:left w:val="single" w:sz="8" w:space="0" w:color="auto"/>
              <w:bottom w:val="single" w:sz="8" w:space="0" w:color="000000"/>
              <w:right w:val="single" w:sz="4" w:space="0" w:color="auto"/>
            </w:tcBorders>
            <w:vAlign w:val="center"/>
            <w:hideMark/>
          </w:tcPr>
          <w:p w:rsidR="002B7EAC" w:rsidRPr="00996888" w:rsidRDefault="002B7EAC" w:rsidP="00996888">
            <w:pPr>
              <w:rPr>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B7EAC" w:rsidRPr="00996888" w:rsidRDefault="002B7EAC" w:rsidP="00996888">
            <w:pPr>
              <w:jc w:val="center"/>
              <w:rPr>
                <w:color w:val="000000"/>
                <w:sz w:val="24"/>
                <w:szCs w:val="24"/>
              </w:rPr>
            </w:pPr>
            <w:r w:rsidRPr="00996888">
              <w:rPr>
                <w:color w:val="000000"/>
                <w:sz w:val="24"/>
                <w:szCs w:val="24"/>
              </w:rPr>
              <w:t>2023 год</w:t>
            </w:r>
          </w:p>
          <w:p w:rsidR="002B7EAC" w:rsidRPr="00996888" w:rsidRDefault="002B7EAC" w:rsidP="00996888">
            <w:pPr>
              <w:jc w:val="center"/>
              <w:rPr>
                <w:color w:val="000000"/>
                <w:sz w:val="24"/>
                <w:szCs w:val="24"/>
              </w:rPr>
            </w:pPr>
          </w:p>
        </w:tc>
        <w:tc>
          <w:tcPr>
            <w:tcW w:w="2127" w:type="dxa"/>
            <w:tcBorders>
              <w:top w:val="nil"/>
              <w:left w:val="single" w:sz="4" w:space="0" w:color="auto"/>
              <w:bottom w:val="single" w:sz="8" w:space="0" w:color="000000"/>
              <w:right w:val="single" w:sz="8" w:space="0" w:color="auto"/>
            </w:tcBorders>
            <w:shd w:val="clear" w:color="auto" w:fill="auto"/>
            <w:hideMark/>
          </w:tcPr>
          <w:p w:rsidR="002B7EAC" w:rsidRPr="00996888" w:rsidRDefault="002B7EAC" w:rsidP="001E347E">
            <w:pPr>
              <w:jc w:val="center"/>
              <w:rPr>
                <w:color w:val="000000"/>
                <w:sz w:val="24"/>
                <w:szCs w:val="24"/>
              </w:rPr>
            </w:pPr>
            <w:r w:rsidRPr="00996888">
              <w:rPr>
                <w:color w:val="000000"/>
                <w:sz w:val="24"/>
                <w:szCs w:val="24"/>
              </w:rPr>
              <w:t>2024 год</w:t>
            </w:r>
          </w:p>
        </w:tc>
        <w:tc>
          <w:tcPr>
            <w:tcW w:w="1984" w:type="dxa"/>
            <w:tcBorders>
              <w:top w:val="nil"/>
              <w:left w:val="single" w:sz="8" w:space="0" w:color="auto"/>
              <w:bottom w:val="single" w:sz="8" w:space="0" w:color="000000"/>
              <w:right w:val="single" w:sz="8" w:space="0" w:color="auto"/>
            </w:tcBorders>
            <w:shd w:val="clear" w:color="auto" w:fill="auto"/>
            <w:hideMark/>
          </w:tcPr>
          <w:p w:rsidR="002B7EAC" w:rsidRPr="00996888" w:rsidRDefault="002B7EAC" w:rsidP="00996888">
            <w:pPr>
              <w:jc w:val="center"/>
              <w:rPr>
                <w:color w:val="000000"/>
                <w:sz w:val="24"/>
                <w:szCs w:val="24"/>
              </w:rPr>
            </w:pPr>
            <w:r w:rsidRPr="00996888">
              <w:rPr>
                <w:color w:val="000000"/>
                <w:sz w:val="24"/>
                <w:szCs w:val="24"/>
              </w:rPr>
              <w:t>2025 год</w:t>
            </w:r>
          </w:p>
        </w:tc>
      </w:tr>
      <w:tr w:rsidR="002B7EAC" w:rsidRPr="00996888" w:rsidTr="00BE0707">
        <w:trPr>
          <w:trHeight w:val="128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B7EAC" w:rsidRPr="00996888" w:rsidRDefault="002B7EAC" w:rsidP="008F78AD">
            <w:pPr>
              <w:jc w:val="center"/>
              <w:rPr>
                <w:color w:val="000000"/>
                <w:sz w:val="24"/>
                <w:szCs w:val="24"/>
              </w:rPr>
            </w:pPr>
            <w:r w:rsidRPr="00996888">
              <w:rPr>
                <w:color w:val="000000"/>
                <w:sz w:val="24"/>
                <w:szCs w:val="24"/>
              </w:rPr>
              <w:t>1</w:t>
            </w:r>
            <w:r>
              <w:rPr>
                <w:color w:val="000000"/>
                <w:sz w:val="24"/>
                <w:szCs w:val="24"/>
              </w:rPr>
              <w:t>.</w:t>
            </w:r>
          </w:p>
        </w:tc>
        <w:tc>
          <w:tcPr>
            <w:tcW w:w="6444" w:type="dxa"/>
            <w:tcBorders>
              <w:top w:val="nil"/>
              <w:left w:val="nil"/>
              <w:bottom w:val="single" w:sz="8" w:space="0" w:color="auto"/>
              <w:right w:val="single" w:sz="8" w:space="0" w:color="auto"/>
            </w:tcBorders>
            <w:shd w:val="clear" w:color="auto" w:fill="auto"/>
            <w:hideMark/>
          </w:tcPr>
          <w:p w:rsidR="002B7EAC" w:rsidRPr="00996888" w:rsidRDefault="002B7EAC" w:rsidP="00996888">
            <w:pPr>
              <w:rPr>
                <w:color w:val="000000"/>
                <w:sz w:val="22"/>
                <w:szCs w:val="22"/>
              </w:rPr>
            </w:pPr>
            <w:r w:rsidRPr="00996888">
              <w:rPr>
                <w:color w:val="000000"/>
                <w:sz w:val="22"/>
                <w:szCs w:val="22"/>
              </w:rPr>
              <w:t xml:space="preserve">Основной показатель (индикатор) </w:t>
            </w:r>
            <w:r w:rsidR="0083161D">
              <w:rPr>
                <w:color w:val="000000"/>
                <w:sz w:val="22"/>
                <w:szCs w:val="22"/>
              </w:rPr>
              <w:t>–</w:t>
            </w:r>
            <w:r w:rsidRPr="00996888">
              <w:rPr>
                <w:color w:val="000000"/>
                <w:sz w:val="22"/>
                <w:szCs w:val="22"/>
              </w:rPr>
              <w:t xml:space="preserve"> количество утверждённых маршрутов движения общественного автомобильного транспорта</w:t>
            </w:r>
          </w:p>
        </w:tc>
        <w:tc>
          <w:tcPr>
            <w:tcW w:w="1560" w:type="dxa"/>
            <w:tcBorders>
              <w:top w:val="nil"/>
              <w:left w:val="nil"/>
              <w:bottom w:val="single" w:sz="8" w:space="0" w:color="auto"/>
              <w:right w:val="single" w:sz="8" w:space="0" w:color="auto"/>
            </w:tcBorders>
            <w:shd w:val="clear" w:color="auto" w:fill="auto"/>
            <w:vAlign w:val="center"/>
            <w:hideMark/>
          </w:tcPr>
          <w:p w:rsidR="002B7EAC" w:rsidRPr="00996888" w:rsidRDefault="002B7EAC" w:rsidP="0001276D">
            <w:pPr>
              <w:jc w:val="center"/>
              <w:rPr>
                <w:color w:val="000000"/>
                <w:sz w:val="24"/>
                <w:szCs w:val="24"/>
              </w:rPr>
            </w:pPr>
            <w:r w:rsidRPr="00996888">
              <w:rPr>
                <w:color w:val="000000"/>
                <w:sz w:val="24"/>
                <w:szCs w:val="24"/>
              </w:rPr>
              <w:t>шт.</w:t>
            </w:r>
          </w:p>
        </w:tc>
        <w:tc>
          <w:tcPr>
            <w:tcW w:w="2409" w:type="dxa"/>
            <w:tcBorders>
              <w:top w:val="single" w:sz="4" w:space="0" w:color="auto"/>
              <w:left w:val="nil"/>
              <w:bottom w:val="single" w:sz="8" w:space="0" w:color="auto"/>
              <w:right w:val="single" w:sz="8" w:space="0" w:color="auto"/>
            </w:tcBorders>
            <w:shd w:val="clear" w:color="auto" w:fill="auto"/>
            <w:vAlign w:val="center"/>
            <w:hideMark/>
          </w:tcPr>
          <w:p w:rsidR="002B7EAC" w:rsidRPr="00996888" w:rsidRDefault="002B7EAC" w:rsidP="0001276D">
            <w:pPr>
              <w:jc w:val="center"/>
              <w:rPr>
                <w:color w:val="000000"/>
                <w:sz w:val="24"/>
                <w:szCs w:val="24"/>
              </w:rPr>
            </w:pPr>
            <w:r w:rsidRPr="00996888">
              <w:rPr>
                <w:color w:val="000000"/>
                <w:sz w:val="24"/>
                <w:szCs w:val="24"/>
              </w:rPr>
              <w:t>7</w:t>
            </w:r>
          </w:p>
        </w:tc>
        <w:tc>
          <w:tcPr>
            <w:tcW w:w="2127" w:type="dxa"/>
            <w:tcBorders>
              <w:top w:val="nil"/>
              <w:left w:val="nil"/>
              <w:bottom w:val="single" w:sz="8" w:space="0" w:color="auto"/>
              <w:right w:val="single" w:sz="8" w:space="0" w:color="auto"/>
            </w:tcBorders>
            <w:shd w:val="clear" w:color="auto" w:fill="auto"/>
            <w:vAlign w:val="center"/>
            <w:hideMark/>
          </w:tcPr>
          <w:p w:rsidR="002B7EAC" w:rsidRPr="00996888" w:rsidRDefault="002B7EAC" w:rsidP="0001276D">
            <w:pPr>
              <w:jc w:val="center"/>
              <w:rPr>
                <w:color w:val="000000"/>
                <w:sz w:val="24"/>
                <w:szCs w:val="24"/>
              </w:rPr>
            </w:pPr>
            <w:r w:rsidRPr="00996888">
              <w:rPr>
                <w:color w:val="000000"/>
                <w:sz w:val="24"/>
                <w:szCs w:val="24"/>
              </w:rPr>
              <w:t>7</w:t>
            </w:r>
          </w:p>
        </w:tc>
        <w:tc>
          <w:tcPr>
            <w:tcW w:w="1984" w:type="dxa"/>
            <w:tcBorders>
              <w:top w:val="nil"/>
              <w:left w:val="nil"/>
              <w:bottom w:val="single" w:sz="8" w:space="0" w:color="auto"/>
              <w:right w:val="single" w:sz="8" w:space="0" w:color="auto"/>
            </w:tcBorders>
            <w:shd w:val="clear" w:color="auto" w:fill="auto"/>
            <w:vAlign w:val="center"/>
            <w:hideMark/>
          </w:tcPr>
          <w:p w:rsidR="002B7EAC" w:rsidRPr="00996888" w:rsidRDefault="002B7EAC" w:rsidP="0001276D">
            <w:pPr>
              <w:jc w:val="center"/>
              <w:rPr>
                <w:color w:val="000000"/>
                <w:sz w:val="24"/>
                <w:szCs w:val="24"/>
              </w:rPr>
            </w:pPr>
            <w:r w:rsidRPr="00996888">
              <w:rPr>
                <w:color w:val="000000"/>
                <w:sz w:val="24"/>
                <w:szCs w:val="24"/>
              </w:rPr>
              <w:t>7</w:t>
            </w:r>
          </w:p>
        </w:tc>
      </w:tr>
      <w:tr w:rsidR="002B7EAC" w:rsidRPr="00996888" w:rsidTr="0083161D">
        <w:trPr>
          <w:trHeight w:val="2249"/>
        </w:trPr>
        <w:tc>
          <w:tcPr>
            <w:tcW w:w="940" w:type="dxa"/>
            <w:tcBorders>
              <w:top w:val="nil"/>
              <w:left w:val="single" w:sz="8" w:space="0" w:color="auto"/>
              <w:bottom w:val="nil"/>
              <w:right w:val="single" w:sz="8" w:space="0" w:color="auto"/>
            </w:tcBorders>
            <w:shd w:val="clear" w:color="auto" w:fill="auto"/>
            <w:vAlign w:val="center"/>
            <w:hideMark/>
          </w:tcPr>
          <w:p w:rsidR="002B7EAC" w:rsidRPr="00996888" w:rsidRDefault="002B7EAC" w:rsidP="008F78AD">
            <w:pPr>
              <w:jc w:val="center"/>
              <w:rPr>
                <w:color w:val="000000"/>
                <w:sz w:val="24"/>
                <w:szCs w:val="24"/>
              </w:rPr>
            </w:pPr>
            <w:r w:rsidRPr="00996888">
              <w:rPr>
                <w:color w:val="000000"/>
                <w:sz w:val="24"/>
                <w:szCs w:val="24"/>
              </w:rPr>
              <w:t>2.</w:t>
            </w:r>
          </w:p>
        </w:tc>
        <w:tc>
          <w:tcPr>
            <w:tcW w:w="6444" w:type="dxa"/>
            <w:tcBorders>
              <w:top w:val="nil"/>
              <w:left w:val="nil"/>
              <w:bottom w:val="nil"/>
              <w:right w:val="single" w:sz="8" w:space="0" w:color="auto"/>
            </w:tcBorders>
            <w:shd w:val="clear" w:color="auto" w:fill="auto"/>
            <w:hideMark/>
          </w:tcPr>
          <w:p w:rsidR="002B7EAC" w:rsidRPr="00996888" w:rsidRDefault="002B7EAC" w:rsidP="00996888">
            <w:pPr>
              <w:rPr>
                <w:color w:val="000000"/>
                <w:sz w:val="22"/>
                <w:szCs w:val="22"/>
              </w:rPr>
            </w:pPr>
            <w:r w:rsidRPr="00996888">
              <w:rPr>
                <w:color w:val="000000"/>
                <w:sz w:val="22"/>
                <w:szCs w:val="22"/>
              </w:rPr>
              <w:t>Основной показатель (индикатор) – отношение количества населенных пунктов, в которых организовано транспортное обслуживание населения (охваченных услугами пассажирских перевозок) к общему количеству населенных пунктов, расположенных на территории муниципального об</w:t>
            </w:r>
            <w:r>
              <w:rPr>
                <w:color w:val="000000"/>
                <w:sz w:val="22"/>
                <w:szCs w:val="22"/>
              </w:rPr>
              <w:t>разования «Ягоднинский муниципальный</w:t>
            </w:r>
            <w:r w:rsidRPr="00996888">
              <w:rPr>
                <w:color w:val="000000"/>
                <w:sz w:val="22"/>
                <w:szCs w:val="22"/>
              </w:rPr>
              <w:t xml:space="preserve"> округ</w:t>
            </w:r>
            <w:r>
              <w:rPr>
                <w:sz w:val="22"/>
                <w:szCs w:val="22"/>
              </w:rPr>
              <w:t xml:space="preserve"> Магаданской области</w:t>
            </w:r>
            <w:r>
              <w:rPr>
                <w:color w:val="000000"/>
                <w:sz w:val="22"/>
                <w:szCs w:val="22"/>
              </w:rPr>
              <w:t xml:space="preserve"> </w:t>
            </w:r>
            <w:r w:rsidRPr="00996888">
              <w:rPr>
                <w:color w:val="000000"/>
                <w:sz w:val="22"/>
                <w:szCs w:val="22"/>
              </w:rPr>
              <w:t>»</w:t>
            </w:r>
          </w:p>
        </w:tc>
        <w:tc>
          <w:tcPr>
            <w:tcW w:w="1560" w:type="dxa"/>
            <w:tcBorders>
              <w:top w:val="nil"/>
              <w:left w:val="nil"/>
              <w:bottom w:val="nil"/>
              <w:right w:val="single" w:sz="8" w:space="0" w:color="auto"/>
            </w:tcBorders>
            <w:shd w:val="clear" w:color="auto" w:fill="auto"/>
            <w:vAlign w:val="center"/>
            <w:hideMark/>
          </w:tcPr>
          <w:p w:rsidR="002B7EAC" w:rsidRPr="00996888" w:rsidRDefault="002B7EAC" w:rsidP="0001276D">
            <w:pPr>
              <w:jc w:val="center"/>
              <w:rPr>
                <w:color w:val="000000"/>
                <w:sz w:val="24"/>
                <w:szCs w:val="24"/>
              </w:rPr>
            </w:pPr>
            <w:r w:rsidRPr="00996888">
              <w:rPr>
                <w:color w:val="000000"/>
                <w:sz w:val="24"/>
                <w:szCs w:val="24"/>
              </w:rPr>
              <w:t>%</w:t>
            </w:r>
          </w:p>
        </w:tc>
        <w:tc>
          <w:tcPr>
            <w:tcW w:w="2409" w:type="dxa"/>
            <w:tcBorders>
              <w:top w:val="nil"/>
              <w:left w:val="nil"/>
              <w:bottom w:val="nil"/>
              <w:right w:val="single" w:sz="8" w:space="0" w:color="auto"/>
            </w:tcBorders>
            <w:shd w:val="clear" w:color="auto" w:fill="auto"/>
            <w:vAlign w:val="center"/>
            <w:hideMark/>
          </w:tcPr>
          <w:p w:rsidR="002B7EAC" w:rsidRPr="00996888" w:rsidRDefault="002B7EAC" w:rsidP="0001276D">
            <w:pPr>
              <w:ind w:hanging="786"/>
              <w:jc w:val="center"/>
              <w:rPr>
                <w:color w:val="000000"/>
                <w:sz w:val="24"/>
                <w:szCs w:val="24"/>
              </w:rPr>
            </w:pPr>
            <w:r>
              <w:rPr>
                <w:color w:val="000000"/>
                <w:sz w:val="24"/>
                <w:szCs w:val="24"/>
              </w:rPr>
              <w:t xml:space="preserve">           </w:t>
            </w:r>
            <w:r w:rsidRPr="00996888">
              <w:rPr>
                <w:color w:val="000000"/>
                <w:sz w:val="24"/>
                <w:szCs w:val="24"/>
              </w:rPr>
              <w:t>8</w:t>
            </w:r>
          </w:p>
        </w:tc>
        <w:tc>
          <w:tcPr>
            <w:tcW w:w="2127" w:type="dxa"/>
            <w:tcBorders>
              <w:top w:val="nil"/>
              <w:left w:val="nil"/>
              <w:bottom w:val="nil"/>
              <w:right w:val="single" w:sz="8" w:space="0" w:color="auto"/>
            </w:tcBorders>
            <w:shd w:val="clear" w:color="auto" w:fill="auto"/>
            <w:vAlign w:val="center"/>
            <w:hideMark/>
          </w:tcPr>
          <w:p w:rsidR="002B7EAC" w:rsidRPr="00996888" w:rsidRDefault="002B7EAC" w:rsidP="0001276D">
            <w:pPr>
              <w:jc w:val="center"/>
              <w:rPr>
                <w:color w:val="000000"/>
                <w:sz w:val="24"/>
                <w:szCs w:val="24"/>
              </w:rPr>
            </w:pPr>
            <w:bookmarkStart w:id="1" w:name="RANGE!F6"/>
            <w:r w:rsidRPr="00996888">
              <w:rPr>
                <w:color w:val="000000"/>
                <w:sz w:val="24"/>
                <w:szCs w:val="24"/>
              </w:rPr>
              <w:t>8</w:t>
            </w:r>
            <w:bookmarkEnd w:id="1"/>
          </w:p>
        </w:tc>
        <w:tc>
          <w:tcPr>
            <w:tcW w:w="1984" w:type="dxa"/>
            <w:tcBorders>
              <w:top w:val="nil"/>
              <w:left w:val="nil"/>
              <w:bottom w:val="nil"/>
              <w:right w:val="single" w:sz="8" w:space="0" w:color="auto"/>
            </w:tcBorders>
            <w:shd w:val="clear" w:color="auto" w:fill="auto"/>
            <w:vAlign w:val="center"/>
            <w:hideMark/>
          </w:tcPr>
          <w:p w:rsidR="002B7EAC" w:rsidRPr="00996888" w:rsidRDefault="002B7EAC" w:rsidP="0001276D">
            <w:pPr>
              <w:jc w:val="center"/>
              <w:rPr>
                <w:color w:val="000000"/>
                <w:sz w:val="24"/>
                <w:szCs w:val="24"/>
              </w:rPr>
            </w:pPr>
            <w:r w:rsidRPr="00996888">
              <w:rPr>
                <w:color w:val="000000"/>
                <w:sz w:val="24"/>
                <w:szCs w:val="24"/>
              </w:rPr>
              <w:t>8</w:t>
            </w:r>
          </w:p>
        </w:tc>
      </w:tr>
      <w:tr w:rsidR="0083161D" w:rsidRPr="00996888" w:rsidTr="002B7EAC">
        <w:trPr>
          <w:trHeight w:val="224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83161D" w:rsidRPr="00996888" w:rsidRDefault="0083161D" w:rsidP="008F78AD">
            <w:pPr>
              <w:jc w:val="center"/>
              <w:rPr>
                <w:color w:val="000000"/>
                <w:sz w:val="24"/>
                <w:szCs w:val="24"/>
              </w:rPr>
            </w:pPr>
            <w:r>
              <w:rPr>
                <w:color w:val="000000"/>
                <w:sz w:val="24"/>
                <w:szCs w:val="24"/>
              </w:rPr>
              <w:t>3.</w:t>
            </w:r>
          </w:p>
        </w:tc>
        <w:tc>
          <w:tcPr>
            <w:tcW w:w="6444" w:type="dxa"/>
            <w:tcBorders>
              <w:top w:val="nil"/>
              <w:left w:val="nil"/>
              <w:bottom w:val="single" w:sz="8" w:space="0" w:color="auto"/>
              <w:right w:val="single" w:sz="8" w:space="0" w:color="auto"/>
            </w:tcBorders>
            <w:shd w:val="clear" w:color="auto" w:fill="auto"/>
            <w:hideMark/>
          </w:tcPr>
          <w:p w:rsidR="0083161D" w:rsidRPr="00996888" w:rsidRDefault="0083161D" w:rsidP="00996888">
            <w:pPr>
              <w:rPr>
                <w:color w:val="000000"/>
                <w:sz w:val="22"/>
                <w:szCs w:val="22"/>
              </w:rPr>
            </w:pPr>
            <w:r>
              <w:rPr>
                <w:color w:val="000000"/>
                <w:sz w:val="22"/>
                <w:szCs w:val="22"/>
              </w:rPr>
              <w:t>Основной показатель –(индикатор) – количество обслуживаемых остановочных пунктов.</w:t>
            </w:r>
          </w:p>
        </w:tc>
        <w:tc>
          <w:tcPr>
            <w:tcW w:w="1560" w:type="dxa"/>
            <w:tcBorders>
              <w:top w:val="nil"/>
              <w:left w:val="nil"/>
              <w:bottom w:val="single" w:sz="8" w:space="0" w:color="auto"/>
              <w:right w:val="single" w:sz="8" w:space="0" w:color="auto"/>
            </w:tcBorders>
            <w:shd w:val="clear" w:color="auto" w:fill="auto"/>
            <w:vAlign w:val="center"/>
            <w:hideMark/>
          </w:tcPr>
          <w:p w:rsidR="0083161D" w:rsidRPr="00996888" w:rsidRDefault="0083161D" w:rsidP="0001276D">
            <w:pPr>
              <w:jc w:val="center"/>
              <w:rPr>
                <w:color w:val="000000"/>
                <w:sz w:val="24"/>
                <w:szCs w:val="24"/>
              </w:rPr>
            </w:pPr>
            <w:r>
              <w:rPr>
                <w:color w:val="000000"/>
                <w:sz w:val="24"/>
                <w:szCs w:val="24"/>
              </w:rPr>
              <w:t>шт.</w:t>
            </w:r>
          </w:p>
        </w:tc>
        <w:tc>
          <w:tcPr>
            <w:tcW w:w="2409" w:type="dxa"/>
            <w:tcBorders>
              <w:top w:val="nil"/>
              <w:left w:val="nil"/>
              <w:bottom w:val="single" w:sz="8" w:space="0" w:color="auto"/>
              <w:right w:val="single" w:sz="8" w:space="0" w:color="auto"/>
            </w:tcBorders>
            <w:shd w:val="clear" w:color="auto" w:fill="auto"/>
            <w:vAlign w:val="center"/>
            <w:hideMark/>
          </w:tcPr>
          <w:p w:rsidR="0083161D" w:rsidRDefault="0083161D" w:rsidP="0001276D">
            <w:pPr>
              <w:ind w:hanging="786"/>
              <w:jc w:val="center"/>
              <w:rPr>
                <w:color w:val="000000"/>
                <w:sz w:val="24"/>
                <w:szCs w:val="24"/>
              </w:rPr>
            </w:pPr>
            <w:r>
              <w:rPr>
                <w:color w:val="000000"/>
                <w:sz w:val="24"/>
                <w:szCs w:val="24"/>
              </w:rPr>
              <w:t xml:space="preserve">           3</w:t>
            </w:r>
          </w:p>
        </w:tc>
        <w:tc>
          <w:tcPr>
            <w:tcW w:w="2127" w:type="dxa"/>
            <w:tcBorders>
              <w:top w:val="nil"/>
              <w:left w:val="nil"/>
              <w:bottom w:val="single" w:sz="8" w:space="0" w:color="auto"/>
              <w:right w:val="single" w:sz="8" w:space="0" w:color="auto"/>
            </w:tcBorders>
            <w:shd w:val="clear" w:color="auto" w:fill="auto"/>
            <w:vAlign w:val="center"/>
            <w:hideMark/>
          </w:tcPr>
          <w:p w:rsidR="0083161D" w:rsidRPr="00996888" w:rsidRDefault="0083161D" w:rsidP="0001276D">
            <w:pPr>
              <w:jc w:val="center"/>
              <w:rPr>
                <w:color w:val="000000"/>
                <w:sz w:val="24"/>
                <w:szCs w:val="24"/>
              </w:rPr>
            </w:pPr>
            <w:r>
              <w:rPr>
                <w:color w:val="000000"/>
                <w:sz w:val="24"/>
                <w:szCs w:val="24"/>
              </w:rPr>
              <w:t>3</w:t>
            </w:r>
          </w:p>
        </w:tc>
        <w:tc>
          <w:tcPr>
            <w:tcW w:w="1984" w:type="dxa"/>
            <w:tcBorders>
              <w:top w:val="nil"/>
              <w:left w:val="nil"/>
              <w:bottom w:val="single" w:sz="8" w:space="0" w:color="auto"/>
              <w:right w:val="single" w:sz="8" w:space="0" w:color="auto"/>
            </w:tcBorders>
            <w:shd w:val="clear" w:color="auto" w:fill="auto"/>
            <w:vAlign w:val="center"/>
            <w:hideMark/>
          </w:tcPr>
          <w:p w:rsidR="0083161D" w:rsidRPr="00996888" w:rsidRDefault="0083161D" w:rsidP="0001276D">
            <w:pPr>
              <w:jc w:val="center"/>
              <w:rPr>
                <w:color w:val="000000"/>
                <w:sz w:val="24"/>
                <w:szCs w:val="24"/>
              </w:rPr>
            </w:pPr>
            <w:r>
              <w:rPr>
                <w:color w:val="000000"/>
                <w:sz w:val="24"/>
                <w:szCs w:val="24"/>
              </w:rPr>
              <w:t>3</w:t>
            </w:r>
          </w:p>
        </w:tc>
      </w:tr>
    </w:tbl>
    <w:p w:rsidR="00972F4C" w:rsidRPr="00BF26BA" w:rsidRDefault="00972F4C" w:rsidP="002426D6">
      <w:pPr>
        <w:autoSpaceDE w:val="0"/>
        <w:autoSpaceDN w:val="0"/>
        <w:adjustRightInd w:val="0"/>
        <w:ind w:firstLine="540"/>
        <w:jc w:val="both"/>
        <w:rPr>
          <w:sz w:val="22"/>
          <w:szCs w:val="22"/>
        </w:rPr>
        <w:sectPr w:rsidR="00972F4C" w:rsidRPr="00BF26BA" w:rsidSect="00972F4C">
          <w:pgSz w:w="16838" w:h="11906" w:orient="landscape"/>
          <w:pgMar w:top="993" w:right="568" w:bottom="567" w:left="709" w:header="0" w:footer="0" w:gutter="0"/>
          <w:cols w:space="720"/>
          <w:docGrid w:linePitch="272"/>
        </w:sectPr>
      </w:pPr>
    </w:p>
    <w:p w:rsidR="00327D71" w:rsidRPr="008B2927" w:rsidRDefault="00327D71" w:rsidP="00327D71">
      <w:pPr>
        <w:autoSpaceDE w:val="0"/>
        <w:autoSpaceDN w:val="0"/>
        <w:adjustRightInd w:val="0"/>
        <w:ind w:left="10800"/>
        <w:rPr>
          <w:sz w:val="22"/>
          <w:szCs w:val="22"/>
        </w:rPr>
      </w:pPr>
      <w:r w:rsidRPr="008B2927">
        <w:rPr>
          <w:sz w:val="22"/>
          <w:szCs w:val="22"/>
        </w:rPr>
        <w:lastRenderedPageBreak/>
        <w:t xml:space="preserve">Приложение № </w:t>
      </w:r>
      <w:r>
        <w:rPr>
          <w:sz w:val="22"/>
          <w:szCs w:val="22"/>
        </w:rPr>
        <w:t>2</w:t>
      </w:r>
    </w:p>
    <w:p w:rsidR="00327D71" w:rsidRPr="00BF26BA" w:rsidRDefault="00327D71" w:rsidP="00327D71">
      <w:pPr>
        <w:autoSpaceDE w:val="0"/>
        <w:autoSpaceDN w:val="0"/>
        <w:adjustRightInd w:val="0"/>
        <w:ind w:left="10800"/>
        <w:rPr>
          <w:sz w:val="22"/>
          <w:szCs w:val="22"/>
        </w:rPr>
      </w:pPr>
      <w:r w:rsidRPr="00BF26BA">
        <w:rPr>
          <w:sz w:val="22"/>
          <w:szCs w:val="22"/>
        </w:rPr>
        <w:t>к муниципальной программе</w:t>
      </w:r>
    </w:p>
    <w:p w:rsidR="00327D71" w:rsidRPr="00BF26BA" w:rsidRDefault="00327D71" w:rsidP="00327D71">
      <w:pPr>
        <w:autoSpaceDE w:val="0"/>
        <w:autoSpaceDN w:val="0"/>
        <w:adjustRightInd w:val="0"/>
        <w:ind w:left="10800"/>
        <w:rPr>
          <w:sz w:val="22"/>
          <w:szCs w:val="22"/>
        </w:rPr>
      </w:pPr>
      <w:r w:rsidRPr="00BF26BA">
        <w:rPr>
          <w:sz w:val="22"/>
          <w:szCs w:val="22"/>
        </w:rPr>
        <w:t>«Обеспечение транспортной доступности на тер</w:t>
      </w:r>
      <w:r w:rsidR="00EF29D5">
        <w:rPr>
          <w:sz w:val="22"/>
          <w:szCs w:val="22"/>
        </w:rPr>
        <w:t xml:space="preserve">ритории Ягоднинского муниципального </w:t>
      </w:r>
      <w:r w:rsidRPr="00BF26BA">
        <w:rPr>
          <w:sz w:val="22"/>
          <w:szCs w:val="22"/>
        </w:rPr>
        <w:t>округа</w:t>
      </w:r>
      <w:r w:rsidR="00EF29D5">
        <w:rPr>
          <w:sz w:val="22"/>
          <w:szCs w:val="22"/>
        </w:rPr>
        <w:t xml:space="preserve"> Магаданской области</w:t>
      </w:r>
      <w:r w:rsidRPr="00BF26BA">
        <w:rPr>
          <w:sz w:val="22"/>
          <w:szCs w:val="22"/>
        </w:rPr>
        <w:t xml:space="preserve">» </w:t>
      </w:r>
    </w:p>
    <w:p w:rsidR="00972F4C" w:rsidRPr="00BF26BA" w:rsidRDefault="00972F4C" w:rsidP="00972F4C">
      <w:pPr>
        <w:autoSpaceDE w:val="0"/>
        <w:autoSpaceDN w:val="0"/>
        <w:adjustRightInd w:val="0"/>
        <w:ind w:left="10800"/>
        <w:rPr>
          <w:sz w:val="22"/>
          <w:szCs w:val="22"/>
        </w:rPr>
      </w:pPr>
    </w:p>
    <w:p w:rsidR="005C4390" w:rsidRPr="00BF26BA" w:rsidRDefault="005C4390" w:rsidP="002426D6">
      <w:pPr>
        <w:widowControl w:val="0"/>
        <w:autoSpaceDE w:val="0"/>
        <w:autoSpaceDN w:val="0"/>
        <w:adjustRightInd w:val="0"/>
        <w:jc w:val="center"/>
        <w:rPr>
          <w:sz w:val="22"/>
          <w:szCs w:val="22"/>
        </w:rPr>
      </w:pPr>
    </w:p>
    <w:p w:rsidR="002426D6" w:rsidRPr="00BF26BA" w:rsidRDefault="002426D6" w:rsidP="002426D6">
      <w:pPr>
        <w:widowControl w:val="0"/>
        <w:autoSpaceDE w:val="0"/>
        <w:autoSpaceDN w:val="0"/>
        <w:adjustRightInd w:val="0"/>
        <w:jc w:val="center"/>
        <w:rPr>
          <w:sz w:val="22"/>
          <w:szCs w:val="22"/>
        </w:rPr>
      </w:pPr>
      <w:r w:rsidRPr="00BF26BA">
        <w:rPr>
          <w:sz w:val="22"/>
          <w:szCs w:val="22"/>
        </w:rPr>
        <w:t>ПЕРЕЧЕНЬ</w:t>
      </w:r>
    </w:p>
    <w:p w:rsidR="002426D6" w:rsidRPr="00BF26BA" w:rsidRDefault="002426D6" w:rsidP="002426D6">
      <w:pPr>
        <w:widowControl w:val="0"/>
        <w:autoSpaceDE w:val="0"/>
        <w:autoSpaceDN w:val="0"/>
        <w:adjustRightInd w:val="0"/>
        <w:jc w:val="center"/>
        <w:rPr>
          <w:color w:val="0D0D0D"/>
          <w:sz w:val="22"/>
          <w:szCs w:val="22"/>
        </w:rPr>
      </w:pPr>
      <w:r w:rsidRPr="00BF26BA">
        <w:rPr>
          <w:color w:val="0D0D0D"/>
          <w:sz w:val="22"/>
          <w:szCs w:val="22"/>
        </w:rPr>
        <w:t xml:space="preserve">основных мероприятий муниципальной </w:t>
      </w:r>
      <w:r w:rsidR="00641A3C" w:rsidRPr="00BF26BA">
        <w:rPr>
          <w:color w:val="0D0D0D"/>
          <w:sz w:val="22"/>
          <w:szCs w:val="22"/>
        </w:rPr>
        <w:t>п</w:t>
      </w:r>
      <w:r w:rsidR="00435FB5" w:rsidRPr="00BF26BA">
        <w:rPr>
          <w:color w:val="0D0D0D"/>
          <w:sz w:val="22"/>
          <w:szCs w:val="22"/>
        </w:rPr>
        <w:t>рограммы</w:t>
      </w:r>
    </w:p>
    <w:p w:rsidR="00B71C6C" w:rsidRPr="00BF26BA" w:rsidRDefault="00B71C6C" w:rsidP="002426D6">
      <w:pPr>
        <w:widowControl w:val="0"/>
        <w:autoSpaceDE w:val="0"/>
        <w:autoSpaceDN w:val="0"/>
        <w:adjustRightInd w:val="0"/>
        <w:jc w:val="center"/>
        <w:rPr>
          <w:color w:val="0D0D0D"/>
          <w:sz w:val="22"/>
          <w:szCs w:val="22"/>
        </w:rPr>
      </w:pPr>
      <w:r w:rsidRPr="00BF26BA">
        <w:rPr>
          <w:sz w:val="22"/>
          <w:szCs w:val="22"/>
        </w:rPr>
        <w:t xml:space="preserve">«Обеспечение транспортной доступности на территории </w:t>
      </w:r>
      <w:r w:rsidR="00EF29D5">
        <w:rPr>
          <w:sz w:val="22"/>
          <w:szCs w:val="22"/>
        </w:rPr>
        <w:t>Ягоднинского муниципального</w:t>
      </w:r>
      <w:r w:rsidR="00641A3C" w:rsidRPr="00BF26BA">
        <w:rPr>
          <w:sz w:val="22"/>
          <w:szCs w:val="22"/>
        </w:rPr>
        <w:t xml:space="preserve"> округа</w:t>
      </w:r>
      <w:r w:rsidR="00F01247" w:rsidRPr="00F01247">
        <w:rPr>
          <w:sz w:val="22"/>
          <w:szCs w:val="22"/>
        </w:rPr>
        <w:t xml:space="preserve"> </w:t>
      </w:r>
      <w:r w:rsidR="00F01247">
        <w:rPr>
          <w:sz w:val="22"/>
          <w:szCs w:val="22"/>
        </w:rPr>
        <w:t xml:space="preserve">Магаданской области </w:t>
      </w:r>
      <w:r w:rsidRPr="00BF26BA">
        <w:rPr>
          <w:sz w:val="22"/>
          <w:szCs w:val="22"/>
        </w:rPr>
        <w:t>»</w:t>
      </w:r>
    </w:p>
    <w:p w:rsidR="00857436" w:rsidRPr="00BF26BA" w:rsidRDefault="00857436" w:rsidP="005A75B7">
      <w:pPr>
        <w:autoSpaceDE w:val="0"/>
        <w:autoSpaceDN w:val="0"/>
        <w:adjustRightInd w:val="0"/>
        <w:spacing w:line="240" w:lineRule="atLeast"/>
        <w:ind w:firstLine="720"/>
        <w:jc w:val="both"/>
        <w:rPr>
          <w:color w:val="0D0D0D"/>
          <w:sz w:val="22"/>
          <w:szCs w:val="22"/>
        </w:rPr>
      </w:pPr>
    </w:p>
    <w:tbl>
      <w:tblPr>
        <w:tblW w:w="15593" w:type="dxa"/>
        <w:tblInd w:w="108" w:type="dxa"/>
        <w:tblLayout w:type="fixed"/>
        <w:tblLook w:val="04A0"/>
      </w:tblPr>
      <w:tblGrid>
        <w:gridCol w:w="708"/>
        <w:gridCol w:w="4813"/>
        <w:gridCol w:w="8"/>
        <w:gridCol w:w="1981"/>
        <w:gridCol w:w="1422"/>
        <w:gridCol w:w="1274"/>
        <w:gridCol w:w="1135"/>
        <w:gridCol w:w="4252"/>
      </w:tblGrid>
      <w:tr w:rsidR="002426D6" w:rsidRPr="00BF26BA" w:rsidTr="008861BB">
        <w:trPr>
          <w:trHeight w:val="423"/>
          <w:tblHead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6D6" w:rsidRPr="00BF26BA" w:rsidRDefault="002426D6" w:rsidP="00D21F06">
            <w:pPr>
              <w:spacing w:line="0" w:lineRule="atLeast"/>
              <w:jc w:val="center"/>
              <w:rPr>
                <w:color w:val="000000"/>
                <w:sz w:val="18"/>
                <w:szCs w:val="16"/>
              </w:rPr>
            </w:pPr>
            <w:r w:rsidRPr="00BF26BA">
              <w:rPr>
                <w:color w:val="000000"/>
                <w:sz w:val="18"/>
                <w:szCs w:val="16"/>
              </w:rPr>
              <w:t>№ п/п</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6D6" w:rsidRPr="00BF26BA" w:rsidRDefault="002426D6" w:rsidP="00D21F06">
            <w:pPr>
              <w:spacing w:line="0" w:lineRule="atLeast"/>
              <w:jc w:val="center"/>
              <w:rPr>
                <w:color w:val="000000"/>
                <w:sz w:val="16"/>
                <w:szCs w:val="16"/>
              </w:rPr>
            </w:pPr>
            <w:r w:rsidRPr="00BF26BA">
              <w:rPr>
                <w:color w:val="000000"/>
                <w:sz w:val="16"/>
                <w:szCs w:val="16"/>
              </w:rPr>
              <w:t>Наименование</w:t>
            </w:r>
          </w:p>
          <w:p w:rsidR="002426D6" w:rsidRPr="00BF26BA" w:rsidRDefault="005C4390" w:rsidP="00D21F06">
            <w:pPr>
              <w:spacing w:line="0" w:lineRule="atLeast"/>
              <w:jc w:val="center"/>
              <w:rPr>
                <w:color w:val="000000"/>
                <w:sz w:val="16"/>
                <w:szCs w:val="16"/>
              </w:rPr>
            </w:pPr>
            <w:r w:rsidRPr="00BF26BA">
              <w:rPr>
                <w:color w:val="000000"/>
                <w:sz w:val="16"/>
                <w:szCs w:val="16"/>
              </w:rPr>
              <w:t>маршрута</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26D6" w:rsidRPr="00BF26BA" w:rsidRDefault="002426D6" w:rsidP="00D21F06">
            <w:pPr>
              <w:spacing w:line="0" w:lineRule="atLeast"/>
              <w:jc w:val="center"/>
              <w:rPr>
                <w:color w:val="000000"/>
                <w:sz w:val="16"/>
                <w:szCs w:val="16"/>
              </w:rPr>
            </w:pPr>
            <w:r w:rsidRPr="00BF26BA">
              <w:rPr>
                <w:color w:val="000000"/>
                <w:sz w:val="16"/>
                <w:szCs w:val="16"/>
              </w:rPr>
              <w:t xml:space="preserve">Адрес </w:t>
            </w:r>
            <w:r w:rsidR="005C4390" w:rsidRPr="00BF26BA">
              <w:rPr>
                <w:color w:val="000000"/>
                <w:sz w:val="16"/>
                <w:szCs w:val="16"/>
              </w:rPr>
              <w:t>предоставления услуг</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6D6" w:rsidRPr="00BF26BA" w:rsidRDefault="0081757C" w:rsidP="00D21F06">
            <w:pPr>
              <w:spacing w:line="0" w:lineRule="atLeast"/>
              <w:jc w:val="center"/>
              <w:rPr>
                <w:color w:val="000000"/>
                <w:sz w:val="16"/>
                <w:szCs w:val="16"/>
              </w:rPr>
            </w:pPr>
            <w:r w:rsidRPr="00BF26BA">
              <w:rPr>
                <w:color w:val="000000"/>
                <w:sz w:val="16"/>
                <w:szCs w:val="16"/>
              </w:rPr>
              <w:t>Количество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6D6" w:rsidRPr="00BF26BA" w:rsidRDefault="002426D6" w:rsidP="00D21F06">
            <w:pPr>
              <w:spacing w:line="0" w:lineRule="atLeast"/>
              <w:jc w:val="center"/>
              <w:rPr>
                <w:color w:val="000000"/>
                <w:sz w:val="16"/>
                <w:szCs w:val="16"/>
              </w:rPr>
            </w:pPr>
            <w:r w:rsidRPr="00BF26BA">
              <w:rPr>
                <w:color w:val="000000"/>
                <w:sz w:val="16"/>
                <w:szCs w:val="16"/>
              </w:rPr>
              <w:t>Ответственный исполнитель</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6D6" w:rsidRPr="00BF26BA" w:rsidRDefault="002426D6" w:rsidP="00D21F06">
            <w:pPr>
              <w:spacing w:line="0" w:lineRule="atLeast"/>
              <w:jc w:val="center"/>
              <w:rPr>
                <w:color w:val="000000"/>
                <w:sz w:val="16"/>
                <w:szCs w:val="16"/>
              </w:rPr>
            </w:pPr>
            <w:r w:rsidRPr="00BF26BA">
              <w:rPr>
                <w:color w:val="000000"/>
                <w:sz w:val="16"/>
                <w:szCs w:val="16"/>
              </w:rPr>
              <w:t>Срок реализации</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6D6" w:rsidRPr="00BF26BA" w:rsidRDefault="002426D6" w:rsidP="00D21F06">
            <w:pPr>
              <w:spacing w:line="0" w:lineRule="atLeast"/>
              <w:jc w:val="center"/>
              <w:rPr>
                <w:color w:val="000000"/>
                <w:sz w:val="16"/>
                <w:szCs w:val="16"/>
              </w:rPr>
            </w:pPr>
            <w:r w:rsidRPr="00BF26BA">
              <w:rPr>
                <w:color w:val="000000"/>
                <w:sz w:val="16"/>
                <w:szCs w:val="16"/>
              </w:rPr>
              <w:t xml:space="preserve">Непосредственный результат реализации </w:t>
            </w:r>
            <w:r w:rsidR="00435FB5" w:rsidRPr="00BF26BA">
              <w:rPr>
                <w:color w:val="000000"/>
                <w:sz w:val="16"/>
                <w:szCs w:val="16"/>
              </w:rPr>
              <w:t>Программы</w:t>
            </w:r>
            <w:r w:rsidRPr="00BF26BA">
              <w:rPr>
                <w:color w:val="000000"/>
                <w:sz w:val="16"/>
                <w:szCs w:val="16"/>
              </w:rPr>
              <w:t>, основного мероприятия (краткое описание)</w:t>
            </w:r>
          </w:p>
        </w:tc>
      </w:tr>
      <w:tr w:rsidR="00B71C6C" w:rsidRPr="00BF26BA" w:rsidTr="00327D71">
        <w:trPr>
          <w:trHeight w:val="403"/>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71C6C" w:rsidRPr="00BF26BA" w:rsidRDefault="00B71C6C" w:rsidP="0081757C">
            <w:pPr>
              <w:spacing w:line="0" w:lineRule="atLeast"/>
              <w:jc w:val="center"/>
              <w:rPr>
                <w:color w:val="000000"/>
                <w:sz w:val="18"/>
                <w:szCs w:val="16"/>
              </w:rPr>
            </w:pPr>
            <w:r w:rsidRPr="00BF26BA">
              <w:rPr>
                <w:color w:val="000000"/>
                <w:sz w:val="18"/>
                <w:szCs w:val="16"/>
              </w:rPr>
              <w:t>1.</w:t>
            </w:r>
          </w:p>
        </w:tc>
        <w:tc>
          <w:tcPr>
            <w:tcW w:w="14885" w:type="dxa"/>
            <w:gridSpan w:val="7"/>
            <w:tcBorders>
              <w:top w:val="single" w:sz="4" w:space="0" w:color="auto"/>
              <w:left w:val="single" w:sz="4" w:space="0" w:color="auto"/>
              <w:bottom w:val="single" w:sz="4" w:space="0" w:color="auto"/>
              <w:right w:val="single" w:sz="4" w:space="0" w:color="auto"/>
            </w:tcBorders>
            <w:shd w:val="clear" w:color="auto" w:fill="auto"/>
          </w:tcPr>
          <w:p w:rsidR="00B71C6C" w:rsidRPr="00BF26BA" w:rsidRDefault="00B71C6C" w:rsidP="00EF29D5">
            <w:pPr>
              <w:spacing w:line="0" w:lineRule="atLeast"/>
              <w:rPr>
                <w:sz w:val="16"/>
                <w:szCs w:val="16"/>
              </w:rPr>
            </w:pPr>
            <w:r w:rsidRPr="00BF26BA">
              <w:rPr>
                <w:color w:val="0D0D0D"/>
                <w:sz w:val="22"/>
                <w:szCs w:val="22"/>
              </w:rPr>
              <w:t>Основное мероприятие «</w:t>
            </w:r>
            <w:r w:rsidRPr="00BF26BA">
              <w:rPr>
                <w:color w:val="2D2D2D"/>
                <w:spacing w:val="2"/>
                <w:sz w:val="22"/>
                <w:szCs w:val="22"/>
                <w:shd w:val="clear" w:color="auto" w:fill="FFFFFF"/>
              </w:rPr>
              <w:t xml:space="preserve">Организация </w:t>
            </w:r>
            <w:r w:rsidRPr="00BF26BA">
              <w:rPr>
                <w:sz w:val="22"/>
                <w:szCs w:val="22"/>
              </w:rPr>
              <w:t xml:space="preserve">регулярных перевозок пассажиров автобусным транспортом на территории </w:t>
            </w:r>
            <w:r w:rsidR="00546B26" w:rsidRPr="00BF26BA">
              <w:rPr>
                <w:sz w:val="22"/>
                <w:szCs w:val="22"/>
              </w:rPr>
              <w:t>Ягоднинского</w:t>
            </w:r>
            <w:r w:rsidR="00EF29D5">
              <w:rPr>
                <w:sz w:val="22"/>
                <w:szCs w:val="22"/>
              </w:rPr>
              <w:t xml:space="preserve"> муниципального</w:t>
            </w:r>
            <w:r w:rsidR="00546B26" w:rsidRPr="00BF26BA">
              <w:rPr>
                <w:sz w:val="22"/>
                <w:szCs w:val="22"/>
              </w:rPr>
              <w:t xml:space="preserve"> округа</w:t>
            </w:r>
            <w:r w:rsidRPr="00BF26BA">
              <w:rPr>
                <w:sz w:val="22"/>
                <w:szCs w:val="22"/>
              </w:rPr>
              <w:t xml:space="preserve"> </w:t>
            </w:r>
            <w:r w:rsidR="00EF29D5">
              <w:rPr>
                <w:sz w:val="22"/>
                <w:szCs w:val="22"/>
              </w:rPr>
              <w:t xml:space="preserve">Магаданской области </w:t>
            </w:r>
            <w:r w:rsidRPr="00BF26BA">
              <w:rPr>
                <w:sz w:val="22"/>
                <w:szCs w:val="22"/>
              </w:rPr>
              <w:t>по муниципальным маршрутам»</w:t>
            </w:r>
          </w:p>
        </w:tc>
      </w:tr>
      <w:tr w:rsidR="00B71C6C" w:rsidRPr="00BF26BA" w:rsidTr="008861BB">
        <w:trPr>
          <w:trHeight w:val="55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71C6C" w:rsidRPr="00BF26BA" w:rsidRDefault="00B71C6C" w:rsidP="0081757C">
            <w:pPr>
              <w:spacing w:line="0" w:lineRule="atLeast"/>
              <w:jc w:val="center"/>
              <w:rPr>
                <w:color w:val="000000"/>
                <w:sz w:val="18"/>
                <w:szCs w:val="16"/>
              </w:rPr>
            </w:pPr>
            <w:r w:rsidRPr="00BF26BA">
              <w:rPr>
                <w:color w:val="000000"/>
                <w:sz w:val="18"/>
                <w:szCs w:val="16"/>
              </w:rPr>
              <w:t>1.1.</w:t>
            </w:r>
          </w:p>
        </w:tc>
        <w:tc>
          <w:tcPr>
            <w:tcW w:w="148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C6C" w:rsidRPr="00BF26BA" w:rsidRDefault="00B71C6C" w:rsidP="008861BB">
            <w:pPr>
              <w:spacing w:line="0" w:lineRule="atLeast"/>
              <w:rPr>
                <w:sz w:val="16"/>
                <w:szCs w:val="16"/>
              </w:rPr>
            </w:pPr>
            <w:r w:rsidRPr="00BF26BA">
              <w:rPr>
                <w:color w:val="0D0D0D"/>
                <w:sz w:val="22"/>
                <w:szCs w:val="22"/>
              </w:rPr>
              <w:t>Мероприятие «</w:t>
            </w:r>
            <w:r w:rsidR="00D21F06" w:rsidRPr="00BF26BA">
              <w:rPr>
                <w:color w:val="0D0D0D"/>
                <w:sz w:val="22"/>
                <w:szCs w:val="22"/>
              </w:rPr>
              <w:t>Предоставление транспортных услуг населению и организация транспортного обслуживания населения</w:t>
            </w:r>
            <w:r w:rsidRPr="00BF26BA">
              <w:rPr>
                <w:color w:val="0D0D0D"/>
                <w:sz w:val="22"/>
                <w:szCs w:val="22"/>
              </w:rPr>
              <w:t>»:</w:t>
            </w:r>
          </w:p>
        </w:tc>
      </w:tr>
      <w:tr w:rsidR="005C4390" w:rsidRPr="00BF26BA" w:rsidTr="000C7135">
        <w:trPr>
          <w:trHeight w:val="82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390" w:rsidRPr="00BF26BA" w:rsidRDefault="005C4390" w:rsidP="0081757C">
            <w:pPr>
              <w:spacing w:line="0" w:lineRule="atLeast"/>
              <w:jc w:val="center"/>
              <w:rPr>
                <w:color w:val="000000"/>
                <w:sz w:val="18"/>
                <w:szCs w:val="16"/>
              </w:rPr>
            </w:pPr>
            <w:r w:rsidRPr="00BF26BA">
              <w:rPr>
                <w:color w:val="000000"/>
                <w:sz w:val="18"/>
                <w:szCs w:val="16"/>
              </w:rPr>
              <w:t>1</w:t>
            </w:r>
            <w:r w:rsidR="00B71C6C" w:rsidRPr="00BF26BA">
              <w:rPr>
                <w:color w:val="000000"/>
                <w:sz w:val="18"/>
                <w:szCs w:val="16"/>
              </w:rPr>
              <w:t>.1.1.</w:t>
            </w:r>
          </w:p>
        </w:tc>
        <w:tc>
          <w:tcPr>
            <w:tcW w:w="4813" w:type="dxa"/>
            <w:tcBorders>
              <w:top w:val="single" w:sz="4" w:space="0" w:color="auto"/>
              <w:left w:val="single" w:sz="4" w:space="0" w:color="auto"/>
              <w:bottom w:val="single" w:sz="4" w:space="0" w:color="auto"/>
              <w:right w:val="single" w:sz="4" w:space="0" w:color="auto"/>
            </w:tcBorders>
            <w:shd w:val="clear" w:color="auto" w:fill="auto"/>
            <w:hideMark/>
          </w:tcPr>
          <w:p w:rsidR="00B71C6C" w:rsidRPr="0025462C" w:rsidRDefault="005C4390" w:rsidP="00263AE0">
            <w:pPr>
              <w:rPr>
                <w:sz w:val="21"/>
                <w:szCs w:val="21"/>
              </w:rPr>
            </w:pPr>
            <w:r w:rsidRPr="0025462C">
              <w:rPr>
                <w:sz w:val="21"/>
                <w:szCs w:val="21"/>
              </w:rPr>
              <w:t xml:space="preserve">маршрут «Оротукан- Ягодное- Оротукан» № 431, </w:t>
            </w:r>
          </w:p>
          <w:p w:rsidR="00B71C6C" w:rsidRPr="0025462C" w:rsidRDefault="0081757C" w:rsidP="00263AE0">
            <w:pPr>
              <w:rPr>
                <w:sz w:val="21"/>
                <w:szCs w:val="21"/>
              </w:rPr>
            </w:pPr>
            <w:r w:rsidRPr="0025462C">
              <w:rPr>
                <w:sz w:val="21"/>
                <w:szCs w:val="21"/>
              </w:rPr>
              <w:t xml:space="preserve">маршрут </w:t>
            </w:r>
            <w:r w:rsidR="005C4390" w:rsidRPr="0025462C">
              <w:rPr>
                <w:sz w:val="21"/>
                <w:szCs w:val="21"/>
              </w:rPr>
              <w:t>«Ягодное- Синегорье</w:t>
            </w:r>
            <w:r w:rsidR="002F6678">
              <w:rPr>
                <w:sz w:val="21"/>
                <w:szCs w:val="21"/>
              </w:rPr>
              <w:t xml:space="preserve"> </w:t>
            </w:r>
            <w:r w:rsidR="005C4390" w:rsidRPr="0025462C">
              <w:rPr>
                <w:sz w:val="21"/>
                <w:szCs w:val="21"/>
              </w:rPr>
              <w:t xml:space="preserve">- Ягодное» № 432, </w:t>
            </w:r>
          </w:p>
          <w:p w:rsidR="00B71C6C" w:rsidRPr="0025462C" w:rsidRDefault="0081757C" w:rsidP="00263AE0">
            <w:pPr>
              <w:rPr>
                <w:sz w:val="21"/>
                <w:szCs w:val="21"/>
              </w:rPr>
            </w:pPr>
            <w:r w:rsidRPr="0025462C">
              <w:rPr>
                <w:sz w:val="21"/>
                <w:szCs w:val="21"/>
              </w:rPr>
              <w:t xml:space="preserve">маршрут </w:t>
            </w:r>
            <w:r w:rsidR="005C4390" w:rsidRPr="0025462C">
              <w:rPr>
                <w:sz w:val="21"/>
                <w:szCs w:val="21"/>
              </w:rPr>
              <w:t xml:space="preserve">«Ягодное- Бурхала- Ягодное» № 433, </w:t>
            </w:r>
          </w:p>
          <w:p w:rsidR="005C4390" w:rsidRPr="0025462C" w:rsidRDefault="0081757C" w:rsidP="00263AE0">
            <w:pPr>
              <w:rPr>
                <w:sz w:val="21"/>
                <w:szCs w:val="21"/>
              </w:rPr>
            </w:pPr>
            <w:r w:rsidRPr="0025462C">
              <w:rPr>
                <w:sz w:val="21"/>
                <w:szCs w:val="21"/>
              </w:rPr>
              <w:t xml:space="preserve">маршрут </w:t>
            </w:r>
            <w:r w:rsidR="005C4390" w:rsidRPr="0025462C">
              <w:rPr>
                <w:sz w:val="21"/>
                <w:szCs w:val="21"/>
              </w:rPr>
              <w:t>«Ягодное- Таскан- Ягодное» № 434</w:t>
            </w:r>
          </w:p>
          <w:p w:rsidR="005C4390" w:rsidRPr="0025462C" w:rsidRDefault="005C4390" w:rsidP="00263AE0">
            <w:pPr>
              <w:rPr>
                <w:sz w:val="21"/>
                <w:szCs w:val="21"/>
              </w:rPr>
            </w:pPr>
            <w:r w:rsidRPr="0025462C">
              <w:rPr>
                <w:sz w:val="21"/>
                <w:szCs w:val="21"/>
              </w:rPr>
              <w:t xml:space="preserve">маршрут «Ягодное- Сенокосный- Ягодное»  № 435 </w:t>
            </w:r>
          </w:p>
          <w:p w:rsidR="005C4390" w:rsidRDefault="005C4390" w:rsidP="00263AE0">
            <w:pPr>
              <w:rPr>
                <w:sz w:val="21"/>
                <w:szCs w:val="21"/>
              </w:rPr>
            </w:pPr>
            <w:r w:rsidRPr="0025462C">
              <w:rPr>
                <w:sz w:val="21"/>
                <w:szCs w:val="21"/>
              </w:rPr>
              <w:t>маршрут «Ягодное- Сенокосный- Ягодное»  № 436</w:t>
            </w:r>
          </w:p>
          <w:p w:rsidR="00FE346B" w:rsidRPr="00FE346B" w:rsidRDefault="00FE346B" w:rsidP="00FE346B">
            <w:pPr>
              <w:pStyle w:val="a4"/>
              <w:jc w:val="left"/>
              <w:rPr>
                <w:sz w:val="21"/>
                <w:szCs w:val="21"/>
              </w:rPr>
            </w:pPr>
            <w:r w:rsidRPr="00FE346B">
              <w:rPr>
                <w:sz w:val="21"/>
                <w:szCs w:val="21"/>
              </w:rPr>
              <w:t>маршрут « Ягодное-Аэропорт- Ягодное-Ягодное  № 437.</w:t>
            </w:r>
          </w:p>
          <w:p w:rsidR="00FE346B" w:rsidRPr="0025462C" w:rsidRDefault="00FE346B" w:rsidP="00263AE0">
            <w:pPr>
              <w:rPr>
                <w:sz w:val="22"/>
                <w:szCs w:val="16"/>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4390" w:rsidRPr="0025462C" w:rsidRDefault="005C4390" w:rsidP="00B71C6C">
            <w:pPr>
              <w:jc w:val="center"/>
              <w:rPr>
                <w:color w:val="000000"/>
                <w:sz w:val="22"/>
                <w:szCs w:val="16"/>
              </w:rPr>
            </w:pPr>
            <w:r w:rsidRPr="0025462C">
              <w:rPr>
                <w:color w:val="000000"/>
                <w:sz w:val="22"/>
                <w:szCs w:val="16"/>
              </w:rPr>
              <w:t>Магаданская область, Ягоднинский район,</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390" w:rsidRPr="0025462C" w:rsidRDefault="00FE346B" w:rsidP="00B71C6C">
            <w:pPr>
              <w:jc w:val="center"/>
              <w:rPr>
                <w:color w:val="000000"/>
                <w:sz w:val="22"/>
                <w:szCs w:val="16"/>
              </w:rPr>
            </w:pPr>
            <w:r>
              <w:rPr>
                <w:color w:val="000000"/>
                <w:sz w:val="22"/>
                <w:szCs w:val="16"/>
              </w:rPr>
              <w:t>7</w:t>
            </w:r>
            <w:r w:rsidR="0081757C" w:rsidRPr="0025462C">
              <w:rPr>
                <w:color w:val="000000"/>
                <w:sz w:val="22"/>
                <w:szCs w:val="16"/>
              </w:rPr>
              <w:t xml:space="preserve"> маршрутов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390" w:rsidRPr="0025462C" w:rsidRDefault="00EF29D5" w:rsidP="00327D71">
            <w:pPr>
              <w:jc w:val="center"/>
              <w:rPr>
                <w:sz w:val="22"/>
                <w:szCs w:val="16"/>
              </w:rPr>
            </w:pPr>
            <w:r>
              <w:rPr>
                <w:sz w:val="22"/>
                <w:szCs w:val="16"/>
              </w:rPr>
              <w:t>УИЗО</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C4390" w:rsidRPr="0025462C" w:rsidRDefault="005C4390" w:rsidP="000C7135">
            <w:pPr>
              <w:jc w:val="center"/>
              <w:rPr>
                <w:sz w:val="22"/>
                <w:szCs w:val="16"/>
              </w:rPr>
            </w:pPr>
            <w:r w:rsidRPr="0025462C">
              <w:rPr>
                <w:sz w:val="22"/>
                <w:szCs w:val="16"/>
              </w:rPr>
              <w:t>202</w:t>
            </w:r>
            <w:r w:rsidR="00EF29D5">
              <w:rPr>
                <w:sz w:val="22"/>
                <w:szCs w:val="16"/>
              </w:rPr>
              <w:t>3</w:t>
            </w:r>
            <w:r w:rsidR="00B71C6C" w:rsidRPr="0025462C">
              <w:rPr>
                <w:sz w:val="22"/>
                <w:szCs w:val="16"/>
              </w:rPr>
              <w:t>-202</w:t>
            </w:r>
            <w:r w:rsidR="00EF29D5">
              <w:rPr>
                <w:sz w:val="22"/>
                <w:szCs w:val="16"/>
              </w:rPr>
              <w:t>5</w:t>
            </w:r>
            <w:r w:rsidR="00327D71">
              <w:rPr>
                <w:sz w:val="22"/>
                <w:szCs w:val="16"/>
              </w:rPr>
              <w:t xml:space="preserve"> гг.</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B33" w:rsidRPr="0025462C" w:rsidRDefault="005C4390" w:rsidP="008861BB">
            <w:pPr>
              <w:spacing w:line="0" w:lineRule="atLeast"/>
              <w:jc w:val="center"/>
              <w:rPr>
                <w:color w:val="000000"/>
                <w:sz w:val="22"/>
                <w:szCs w:val="16"/>
              </w:rPr>
            </w:pPr>
            <w:r w:rsidRPr="0025462C">
              <w:rPr>
                <w:sz w:val="22"/>
                <w:szCs w:val="16"/>
              </w:rPr>
              <w:t>Осуществление услуг по регулярным перевозкам пассажиров автобусным транспортом на территории муниципального об</w:t>
            </w:r>
            <w:r w:rsidR="00EF29D5">
              <w:rPr>
                <w:sz w:val="22"/>
                <w:szCs w:val="16"/>
              </w:rPr>
              <w:t xml:space="preserve">разования «Ягоднинский муниципальный </w:t>
            </w:r>
            <w:r w:rsidRPr="0025462C">
              <w:rPr>
                <w:sz w:val="22"/>
                <w:szCs w:val="16"/>
              </w:rPr>
              <w:t xml:space="preserve"> округ</w:t>
            </w:r>
            <w:r w:rsidR="00EF29D5">
              <w:rPr>
                <w:sz w:val="22"/>
                <w:szCs w:val="16"/>
              </w:rPr>
              <w:t xml:space="preserve"> Магаданской области</w:t>
            </w:r>
            <w:r w:rsidRPr="0025462C">
              <w:rPr>
                <w:sz w:val="22"/>
                <w:szCs w:val="16"/>
              </w:rPr>
              <w:t>» по муниципальным маршрутам</w:t>
            </w:r>
          </w:p>
        </w:tc>
      </w:tr>
      <w:tr w:rsidR="00D21F06" w:rsidRPr="00BF26BA" w:rsidTr="008861BB">
        <w:trPr>
          <w:trHeight w:val="49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21F06" w:rsidRPr="00BF26BA" w:rsidRDefault="00D21F06" w:rsidP="0081757C">
            <w:pPr>
              <w:spacing w:line="0" w:lineRule="atLeast"/>
              <w:jc w:val="center"/>
              <w:rPr>
                <w:color w:val="000000"/>
                <w:sz w:val="18"/>
                <w:szCs w:val="16"/>
              </w:rPr>
            </w:pPr>
            <w:r w:rsidRPr="00BF26BA">
              <w:rPr>
                <w:color w:val="000000"/>
                <w:sz w:val="18"/>
                <w:szCs w:val="16"/>
              </w:rPr>
              <w:t>1.2.</w:t>
            </w:r>
          </w:p>
        </w:tc>
        <w:tc>
          <w:tcPr>
            <w:tcW w:w="148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0B33" w:rsidRPr="00BF26BA" w:rsidRDefault="00D21F06" w:rsidP="00460B33">
            <w:pPr>
              <w:tabs>
                <w:tab w:val="left" w:pos="8509"/>
              </w:tabs>
              <w:spacing w:line="0" w:lineRule="atLeast"/>
              <w:rPr>
                <w:color w:val="000000"/>
                <w:sz w:val="22"/>
                <w:szCs w:val="16"/>
              </w:rPr>
            </w:pPr>
            <w:r w:rsidRPr="00BF26BA">
              <w:rPr>
                <w:color w:val="000000"/>
                <w:sz w:val="22"/>
                <w:szCs w:val="16"/>
              </w:rPr>
              <w:t>Мероприятие «Создание условий для предоставления транспортных услуг населению и организация транспортного обслуживания»</w:t>
            </w:r>
          </w:p>
        </w:tc>
      </w:tr>
      <w:tr w:rsidR="0081757C" w:rsidRPr="00BF26BA" w:rsidTr="008861BB">
        <w:trPr>
          <w:trHeight w:val="37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757C" w:rsidRPr="00BF26BA" w:rsidRDefault="00D21F06" w:rsidP="00546B26">
            <w:pPr>
              <w:spacing w:line="0" w:lineRule="atLeast"/>
              <w:jc w:val="center"/>
              <w:rPr>
                <w:color w:val="000000"/>
                <w:sz w:val="16"/>
                <w:szCs w:val="16"/>
              </w:rPr>
            </w:pPr>
            <w:r w:rsidRPr="00BF26BA">
              <w:rPr>
                <w:color w:val="000000"/>
                <w:sz w:val="16"/>
                <w:szCs w:val="16"/>
              </w:rPr>
              <w:t>1.2.</w:t>
            </w:r>
            <w:r w:rsidR="00546B26" w:rsidRPr="00BF26BA">
              <w:rPr>
                <w:color w:val="000000"/>
                <w:sz w:val="16"/>
                <w:szCs w:val="16"/>
              </w:rPr>
              <w:t>1</w:t>
            </w:r>
            <w:r w:rsidR="0081757C" w:rsidRPr="00BF26BA">
              <w:rPr>
                <w:color w:val="000000"/>
                <w:sz w:val="16"/>
                <w:szCs w:val="16"/>
              </w:rPr>
              <w:t>.</w:t>
            </w:r>
          </w:p>
        </w:tc>
        <w:tc>
          <w:tcPr>
            <w:tcW w:w="148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0B33" w:rsidRPr="00BF26BA" w:rsidRDefault="0081757C" w:rsidP="008861BB">
            <w:pPr>
              <w:spacing w:line="0" w:lineRule="atLeast"/>
              <w:rPr>
                <w:sz w:val="16"/>
                <w:szCs w:val="16"/>
              </w:rPr>
            </w:pPr>
            <w:r w:rsidRPr="00BF26BA">
              <w:rPr>
                <w:color w:val="0D0D0D"/>
                <w:sz w:val="22"/>
                <w:szCs w:val="22"/>
              </w:rPr>
              <w:t>Содержание зданий остановочных пунктов модульной конструкции</w:t>
            </w:r>
          </w:p>
        </w:tc>
      </w:tr>
      <w:tr w:rsidR="0081757C" w:rsidRPr="00BF26BA" w:rsidTr="00327D71">
        <w:trPr>
          <w:trHeight w:val="82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57C" w:rsidRPr="00BF26BA" w:rsidRDefault="00D21F06" w:rsidP="00546B26">
            <w:pPr>
              <w:spacing w:line="0" w:lineRule="atLeast"/>
              <w:jc w:val="center"/>
              <w:rPr>
                <w:color w:val="000000"/>
                <w:sz w:val="16"/>
                <w:szCs w:val="16"/>
              </w:rPr>
            </w:pPr>
            <w:r w:rsidRPr="00BF26BA">
              <w:rPr>
                <w:color w:val="000000"/>
                <w:sz w:val="16"/>
                <w:szCs w:val="16"/>
              </w:rPr>
              <w:t>1.</w:t>
            </w:r>
            <w:r w:rsidR="0081757C" w:rsidRPr="00BF26BA">
              <w:rPr>
                <w:color w:val="000000"/>
                <w:sz w:val="16"/>
                <w:szCs w:val="16"/>
              </w:rPr>
              <w:t>2.</w:t>
            </w:r>
            <w:r w:rsidR="00546B26" w:rsidRPr="00BF26BA">
              <w:rPr>
                <w:color w:val="000000"/>
                <w:sz w:val="16"/>
                <w:szCs w:val="16"/>
              </w:rPr>
              <w:t>1</w:t>
            </w:r>
            <w:r w:rsidR="0081757C" w:rsidRPr="00BF26BA">
              <w:rPr>
                <w:color w:val="000000"/>
                <w:sz w:val="16"/>
                <w:szCs w:val="16"/>
              </w:rPr>
              <w:t>.1.</w:t>
            </w:r>
          </w:p>
        </w:tc>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57C" w:rsidRPr="0025462C" w:rsidRDefault="0081757C" w:rsidP="0025462C">
            <w:pPr>
              <w:rPr>
                <w:sz w:val="22"/>
                <w:szCs w:val="16"/>
              </w:rPr>
            </w:pPr>
            <w:r w:rsidRPr="0025462C">
              <w:rPr>
                <w:sz w:val="22"/>
                <w:szCs w:val="16"/>
              </w:rPr>
              <w:t>Магаданская область, Ягоднинский район, п.Ягодное, п. Оротукан</w:t>
            </w:r>
            <w:r w:rsidR="00EF29D5">
              <w:rPr>
                <w:sz w:val="22"/>
                <w:szCs w:val="16"/>
              </w:rPr>
              <w:t>, п.Дебин</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57C" w:rsidRPr="0025462C" w:rsidRDefault="0081757C" w:rsidP="0081757C">
            <w:pPr>
              <w:jc w:val="center"/>
              <w:rPr>
                <w:color w:val="000000"/>
                <w:sz w:val="22"/>
                <w:szCs w:val="16"/>
              </w:rPr>
            </w:pPr>
            <w:r w:rsidRPr="0025462C">
              <w:rPr>
                <w:color w:val="000000"/>
                <w:sz w:val="22"/>
                <w:szCs w:val="16"/>
              </w:rPr>
              <w:t xml:space="preserve">Магаданская область, Ягоднинский район, </w:t>
            </w:r>
            <w:r w:rsidRPr="0025462C">
              <w:rPr>
                <w:sz w:val="22"/>
                <w:szCs w:val="16"/>
              </w:rPr>
              <w:t>п. Ягодное, п. Оротукан</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E93" w:rsidRDefault="009D6E93" w:rsidP="0081757C">
            <w:pPr>
              <w:jc w:val="center"/>
              <w:rPr>
                <w:color w:val="000000"/>
                <w:sz w:val="22"/>
                <w:szCs w:val="16"/>
              </w:rPr>
            </w:pPr>
            <w:r>
              <w:rPr>
                <w:color w:val="000000"/>
                <w:sz w:val="22"/>
                <w:szCs w:val="16"/>
              </w:rPr>
              <w:t>3</w:t>
            </w:r>
          </w:p>
          <w:p w:rsidR="0081757C" w:rsidRPr="0025462C" w:rsidRDefault="0081757C" w:rsidP="0081757C">
            <w:pPr>
              <w:jc w:val="center"/>
              <w:rPr>
                <w:color w:val="000000"/>
                <w:sz w:val="22"/>
                <w:szCs w:val="16"/>
              </w:rPr>
            </w:pPr>
            <w:r w:rsidRPr="0025462C">
              <w:rPr>
                <w:color w:val="000000"/>
                <w:sz w:val="22"/>
                <w:szCs w:val="16"/>
              </w:rPr>
              <w:t>автовокзала</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57C" w:rsidRPr="00067C8C" w:rsidRDefault="00067C8C" w:rsidP="00327D71">
            <w:pPr>
              <w:jc w:val="center"/>
              <w:rPr>
                <w:sz w:val="22"/>
                <w:szCs w:val="16"/>
              </w:rPr>
            </w:pPr>
            <w:r>
              <w:rPr>
                <w:sz w:val="22"/>
                <w:szCs w:val="16"/>
              </w:rPr>
              <w:t>МБУ «ЯРЦ»</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1757C" w:rsidRPr="0025462C" w:rsidRDefault="00EF29D5" w:rsidP="00327D71">
            <w:pPr>
              <w:jc w:val="center"/>
              <w:rPr>
                <w:sz w:val="22"/>
                <w:szCs w:val="16"/>
              </w:rPr>
            </w:pPr>
            <w:r>
              <w:rPr>
                <w:sz w:val="22"/>
                <w:szCs w:val="16"/>
              </w:rPr>
              <w:t>2023</w:t>
            </w:r>
            <w:r w:rsidR="0081757C" w:rsidRPr="0025462C">
              <w:rPr>
                <w:sz w:val="22"/>
                <w:szCs w:val="16"/>
              </w:rPr>
              <w:t>-202</w:t>
            </w:r>
            <w:r>
              <w:rPr>
                <w:sz w:val="22"/>
                <w:szCs w:val="16"/>
              </w:rPr>
              <w:t>5</w:t>
            </w:r>
            <w:r w:rsidR="00327D71">
              <w:rPr>
                <w:sz w:val="22"/>
                <w:szCs w:val="16"/>
              </w:rPr>
              <w:t xml:space="preserve"> гг.</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57C" w:rsidRPr="0025462C" w:rsidRDefault="0081757C" w:rsidP="00460B33">
            <w:pPr>
              <w:spacing w:line="0" w:lineRule="atLeast"/>
              <w:jc w:val="center"/>
              <w:rPr>
                <w:color w:val="000000"/>
                <w:sz w:val="22"/>
                <w:szCs w:val="16"/>
              </w:rPr>
            </w:pPr>
            <w:r w:rsidRPr="0025462C">
              <w:rPr>
                <w:sz w:val="22"/>
                <w:szCs w:val="16"/>
              </w:rPr>
              <w:t xml:space="preserve">Предоставление услуг </w:t>
            </w:r>
            <w:r w:rsidRPr="0025462C">
              <w:rPr>
                <w:bCs/>
                <w:sz w:val="22"/>
                <w:szCs w:val="16"/>
                <w:lang w:eastAsia="ar-SA"/>
              </w:rPr>
              <w:t xml:space="preserve">по содержанию  </w:t>
            </w:r>
            <w:r w:rsidRPr="0025462C">
              <w:rPr>
                <w:sz w:val="22"/>
                <w:szCs w:val="16"/>
              </w:rPr>
              <w:t>автовокзала (здания остановочного пункта модульной конструкции)</w:t>
            </w:r>
          </w:p>
        </w:tc>
      </w:tr>
    </w:tbl>
    <w:p w:rsidR="005A75B7" w:rsidRPr="00BF26BA" w:rsidRDefault="005A75B7" w:rsidP="005C4390">
      <w:pPr>
        <w:pStyle w:val="20"/>
        <w:spacing w:line="240" w:lineRule="atLeast"/>
        <w:jc w:val="both"/>
        <w:rPr>
          <w:color w:val="0D0D0D"/>
          <w:sz w:val="22"/>
          <w:szCs w:val="22"/>
        </w:rPr>
      </w:pPr>
    </w:p>
    <w:p w:rsidR="005A75B7" w:rsidRPr="00BF26BA" w:rsidRDefault="005A75B7" w:rsidP="005C4390">
      <w:pPr>
        <w:pStyle w:val="20"/>
        <w:spacing w:line="240" w:lineRule="atLeast"/>
        <w:jc w:val="both"/>
        <w:rPr>
          <w:color w:val="0D0D0D"/>
          <w:sz w:val="22"/>
          <w:szCs w:val="22"/>
        </w:rPr>
        <w:sectPr w:rsidR="005A75B7" w:rsidRPr="00BF26BA" w:rsidSect="005A75B7">
          <w:pgSz w:w="16838" w:h="11906" w:orient="landscape"/>
          <w:pgMar w:top="709" w:right="568" w:bottom="567" w:left="709" w:header="0" w:footer="0" w:gutter="0"/>
          <w:cols w:space="720"/>
          <w:docGrid w:linePitch="272"/>
        </w:sectPr>
      </w:pPr>
    </w:p>
    <w:p w:rsidR="00327D71" w:rsidRPr="008B2927" w:rsidRDefault="00327D71" w:rsidP="00327D71">
      <w:pPr>
        <w:autoSpaceDE w:val="0"/>
        <w:autoSpaceDN w:val="0"/>
        <w:adjustRightInd w:val="0"/>
        <w:ind w:left="10800"/>
        <w:rPr>
          <w:sz w:val="22"/>
          <w:szCs w:val="22"/>
        </w:rPr>
      </w:pPr>
      <w:r w:rsidRPr="008B2927">
        <w:rPr>
          <w:sz w:val="22"/>
          <w:szCs w:val="22"/>
        </w:rPr>
        <w:lastRenderedPageBreak/>
        <w:t xml:space="preserve">Приложение № </w:t>
      </w:r>
      <w:r>
        <w:rPr>
          <w:sz w:val="22"/>
          <w:szCs w:val="22"/>
        </w:rPr>
        <w:t>3</w:t>
      </w:r>
    </w:p>
    <w:p w:rsidR="00327D71" w:rsidRPr="00BF26BA" w:rsidRDefault="00327D71" w:rsidP="00327D71">
      <w:pPr>
        <w:autoSpaceDE w:val="0"/>
        <w:autoSpaceDN w:val="0"/>
        <w:adjustRightInd w:val="0"/>
        <w:ind w:left="10800"/>
        <w:rPr>
          <w:sz w:val="22"/>
          <w:szCs w:val="22"/>
        </w:rPr>
      </w:pPr>
      <w:r w:rsidRPr="00BF26BA">
        <w:rPr>
          <w:sz w:val="22"/>
          <w:szCs w:val="22"/>
        </w:rPr>
        <w:t>к муниципальной программе</w:t>
      </w:r>
    </w:p>
    <w:p w:rsidR="00327D71" w:rsidRPr="00BF26BA" w:rsidRDefault="00327D71" w:rsidP="00327D71">
      <w:pPr>
        <w:autoSpaceDE w:val="0"/>
        <w:autoSpaceDN w:val="0"/>
        <w:adjustRightInd w:val="0"/>
        <w:ind w:left="10800"/>
        <w:rPr>
          <w:sz w:val="22"/>
          <w:szCs w:val="22"/>
        </w:rPr>
      </w:pPr>
      <w:r w:rsidRPr="00BF26BA">
        <w:rPr>
          <w:sz w:val="22"/>
          <w:szCs w:val="22"/>
        </w:rPr>
        <w:t>«Обеспечение транспортной доступности на те</w:t>
      </w:r>
      <w:r w:rsidR="00EF29D5">
        <w:rPr>
          <w:sz w:val="22"/>
          <w:szCs w:val="22"/>
        </w:rPr>
        <w:t>рритории Ягоднинского муниципального</w:t>
      </w:r>
      <w:r w:rsidRPr="00BF26BA">
        <w:rPr>
          <w:sz w:val="22"/>
          <w:szCs w:val="22"/>
        </w:rPr>
        <w:t xml:space="preserve"> округа</w:t>
      </w:r>
      <w:r w:rsidR="00EF29D5">
        <w:rPr>
          <w:sz w:val="22"/>
          <w:szCs w:val="22"/>
        </w:rPr>
        <w:t xml:space="preserve"> Магаданской  области</w:t>
      </w:r>
      <w:r w:rsidRPr="00BF26BA">
        <w:rPr>
          <w:sz w:val="22"/>
          <w:szCs w:val="22"/>
        </w:rPr>
        <w:t xml:space="preserve">» </w:t>
      </w:r>
    </w:p>
    <w:p w:rsidR="005A75B7" w:rsidRPr="00BF26BA" w:rsidRDefault="005A75B7" w:rsidP="005C4390">
      <w:pPr>
        <w:pStyle w:val="20"/>
        <w:spacing w:line="240" w:lineRule="atLeast"/>
        <w:jc w:val="both"/>
        <w:rPr>
          <w:color w:val="0D0D0D"/>
          <w:sz w:val="22"/>
          <w:szCs w:val="22"/>
        </w:rPr>
      </w:pPr>
    </w:p>
    <w:p w:rsidR="00C97A18" w:rsidRDefault="00C97A18" w:rsidP="00072BEE">
      <w:pPr>
        <w:pStyle w:val="ConsPlusTitle"/>
        <w:jc w:val="center"/>
        <w:rPr>
          <w:rFonts w:ascii="Times New Roman" w:hAnsi="Times New Roman"/>
          <w:b w:val="0"/>
          <w:sz w:val="24"/>
          <w:szCs w:val="24"/>
        </w:rPr>
      </w:pPr>
    </w:p>
    <w:p w:rsidR="00D21F06" w:rsidRPr="00BF26BA" w:rsidRDefault="002426D6" w:rsidP="00072BEE">
      <w:pPr>
        <w:pStyle w:val="ConsPlusTitle"/>
        <w:jc w:val="center"/>
        <w:rPr>
          <w:rFonts w:ascii="Times New Roman" w:hAnsi="Times New Roman"/>
          <w:b w:val="0"/>
          <w:sz w:val="24"/>
          <w:szCs w:val="24"/>
        </w:rPr>
      </w:pPr>
      <w:r w:rsidRPr="00BF26BA">
        <w:rPr>
          <w:rFonts w:ascii="Times New Roman" w:hAnsi="Times New Roman"/>
          <w:b w:val="0"/>
          <w:sz w:val="24"/>
          <w:szCs w:val="24"/>
        </w:rPr>
        <w:t>Ресурсное</w:t>
      </w:r>
      <w:r w:rsidR="002F6678">
        <w:rPr>
          <w:rFonts w:ascii="Times New Roman" w:hAnsi="Times New Roman"/>
          <w:b w:val="0"/>
          <w:sz w:val="24"/>
          <w:szCs w:val="24"/>
        </w:rPr>
        <w:t xml:space="preserve"> </w:t>
      </w:r>
      <w:r w:rsidRPr="00BF26BA">
        <w:rPr>
          <w:rFonts w:ascii="Times New Roman" w:hAnsi="Times New Roman"/>
          <w:b w:val="0"/>
          <w:sz w:val="24"/>
          <w:szCs w:val="24"/>
        </w:rPr>
        <w:t>обеспечение</w:t>
      </w:r>
      <w:r w:rsidR="002F6678">
        <w:rPr>
          <w:rFonts w:ascii="Times New Roman" w:hAnsi="Times New Roman"/>
          <w:b w:val="0"/>
          <w:sz w:val="24"/>
          <w:szCs w:val="24"/>
        </w:rPr>
        <w:t xml:space="preserve"> </w:t>
      </w:r>
      <w:r w:rsidRPr="00BF26BA">
        <w:rPr>
          <w:rFonts w:ascii="Times New Roman" w:hAnsi="Times New Roman"/>
          <w:b w:val="0"/>
          <w:sz w:val="24"/>
          <w:szCs w:val="24"/>
        </w:rPr>
        <w:t>муниципальной</w:t>
      </w:r>
      <w:r w:rsidR="002F6678">
        <w:rPr>
          <w:rFonts w:ascii="Times New Roman" w:hAnsi="Times New Roman"/>
          <w:b w:val="0"/>
          <w:sz w:val="24"/>
          <w:szCs w:val="24"/>
        </w:rPr>
        <w:t xml:space="preserve"> </w:t>
      </w:r>
      <w:r w:rsidR="00BF26BA" w:rsidRPr="00BF26BA">
        <w:rPr>
          <w:rFonts w:ascii="Times New Roman" w:hAnsi="Times New Roman"/>
          <w:b w:val="0"/>
          <w:sz w:val="24"/>
          <w:szCs w:val="24"/>
        </w:rPr>
        <w:t>п</w:t>
      </w:r>
      <w:r w:rsidR="00435FB5" w:rsidRPr="00BF26BA">
        <w:rPr>
          <w:rFonts w:ascii="Times New Roman" w:hAnsi="Times New Roman"/>
          <w:b w:val="0"/>
          <w:sz w:val="24"/>
          <w:szCs w:val="24"/>
        </w:rPr>
        <w:t>рограммы</w:t>
      </w:r>
    </w:p>
    <w:p w:rsidR="002426D6" w:rsidRDefault="002426D6" w:rsidP="00072BEE">
      <w:pPr>
        <w:pStyle w:val="ConsPlusTitle"/>
        <w:jc w:val="center"/>
        <w:rPr>
          <w:rFonts w:ascii="Times New Roman" w:hAnsi="Times New Roman"/>
          <w:b w:val="0"/>
          <w:sz w:val="24"/>
          <w:szCs w:val="24"/>
        </w:rPr>
      </w:pPr>
      <w:r w:rsidRPr="00BF26BA">
        <w:rPr>
          <w:rFonts w:ascii="Times New Roman" w:hAnsi="Times New Roman"/>
          <w:b w:val="0"/>
          <w:sz w:val="24"/>
          <w:szCs w:val="24"/>
        </w:rPr>
        <w:t>«</w:t>
      </w:r>
      <w:r w:rsidR="00072BEE" w:rsidRPr="00BF26BA">
        <w:rPr>
          <w:rFonts w:ascii="Times New Roman" w:hAnsi="Times New Roman"/>
          <w:b w:val="0"/>
          <w:sz w:val="24"/>
          <w:szCs w:val="24"/>
        </w:rPr>
        <w:t xml:space="preserve">Обеспечение транспортной доступности на территории </w:t>
      </w:r>
      <w:r w:rsidR="00EF29D5">
        <w:rPr>
          <w:rFonts w:ascii="Times New Roman" w:hAnsi="Times New Roman"/>
          <w:b w:val="0"/>
          <w:sz w:val="24"/>
          <w:szCs w:val="24"/>
        </w:rPr>
        <w:t>Ягоднинского муницпального</w:t>
      </w:r>
      <w:r w:rsidR="00641A3C" w:rsidRPr="00BF26BA">
        <w:rPr>
          <w:rFonts w:ascii="Times New Roman" w:hAnsi="Times New Roman"/>
          <w:b w:val="0"/>
          <w:sz w:val="24"/>
          <w:szCs w:val="24"/>
        </w:rPr>
        <w:t xml:space="preserve"> округа</w:t>
      </w:r>
      <w:r w:rsidR="00EF29D5">
        <w:rPr>
          <w:rFonts w:ascii="Times New Roman" w:hAnsi="Times New Roman"/>
          <w:b w:val="0"/>
          <w:sz w:val="24"/>
          <w:szCs w:val="24"/>
        </w:rPr>
        <w:t xml:space="preserve"> Магаданской</w:t>
      </w:r>
      <w:r w:rsidR="00F01247">
        <w:rPr>
          <w:rFonts w:ascii="Times New Roman" w:hAnsi="Times New Roman"/>
          <w:b w:val="0"/>
          <w:sz w:val="24"/>
          <w:szCs w:val="24"/>
        </w:rPr>
        <w:t xml:space="preserve"> области </w:t>
      </w:r>
      <w:r w:rsidR="00FF1758" w:rsidRPr="00BF26BA">
        <w:rPr>
          <w:rFonts w:ascii="Times New Roman" w:hAnsi="Times New Roman"/>
          <w:b w:val="0"/>
          <w:sz w:val="24"/>
          <w:szCs w:val="24"/>
        </w:rPr>
        <w:t>»</w:t>
      </w:r>
    </w:p>
    <w:tbl>
      <w:tblPr>
        <w:tblW w:w="15606" w:type="dxa"/>
        <w:tblInd w:w="95" w:type="dxa"/>
        <w:tblLook w:val="04A0"/>
      </w:tblPr>
      <w:tblGrid>
        <w:gridCol w:w="580"/>
        <w:gridCol w:w="5812"/>
        <w:gridCol w:w="2287"/>
        <w:gridCol w:w="2200"/>
        <w:gridCol w:w="996"/>
        <w:gridCol w:w="1321"/>
        <w:gridCol w:w="1276"/>
        <w:gridCol w:w="1134"/>
      </w:tblGrid>
      <w:tr w:rsidR="00F12B5E" w:rsidRPr="00F12B5E" w:rsidTr="00950340">
        <w:trPr>
          <w:trHeight w:val="754"/>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12B5E" w:rsidRPr="00F12B5E" w:rsidRDefault="00F12B5E" w:rsidP="00950340">
            <w:pPr>
              <w:jc w:val="center"/>
              <w:rPr>
                <w:color w:val="000000"/>
                <w:sz w:val="24"/>
                <w:szCs w:val="24"/>
              </w:rPr>
            </w:pPr>
            <w:r w:rsidRPr="00F12B5E">
              <w:rPr>
                <w:color w:val="000000"/>
                <w:sz w:val="24"/>
                <w:szCs w:val="24"/>
              </w:rPr>
              <w:t>№ п/п</w:t>
            </w:r>
          </w:p>
        </w:tc>
        <w:tc>
          <w:tcPr>
            <w:tcW w:w="581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12B5E" w:rsidRPr="00F12B5E" w:rsidRDefault="00F12B5E" w:rsidP="00950340">
            <w:pPr>
              <w:jc w:val="center"/>
              <w:rPr>
                <w:color w:val="000000"/>
                <w:sz w:val="24"/>
                <w:szCs w:val="24"/>
              </w:rPr>
            </w:pPr>
            <w:r w:rsidRPr="00F12B5E">
              <w:rPr>
                <w:color w:val="000000"/>
                <w:sz w:val="24"/>
                <w:szCs w:val="24"/>
              </w:rPr>
              <w:t>Наименование основного мероприятия программы, мероприятия</w:t>
            </w:r>
          </w:p>
        </w:tc>
        <w:tc>
          <w:tcPr>
            <w:tcW w:w="228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12B5E" w:rsidRPr="00F12B5E" w:rsidRDefault="00F12B5E" w:rsidP="00950340">
            <w:pPr>
              <w:jc w:val="center"/>
              <w:rPr>
                <w:color w:val="000000"/>
                <w:sz w:val="24"/>
                <w:szCs w:val="24"/>
              </w:rPr>
            </w:pPr>
            <w:r w:rsidRPr="00F12B5E">
              <w:rPr>
                <w:color w:val="000000"/>
                <w:sz w:val="24"/>
                <w:szCs w:val="24"/>
              </w:rPr>
              <w:t>Исполнитель</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12B5E" w:rsidRPr="00F12B5E" w:rsidRDefault="00F12B5E" w:rsidP="00950340">
            <w:pPr>
              <w:jc w:val="center"/>
              <w:rPr>
                <w:color w:val="000000"/>
                <w:sz w:val="22"/>
                <w:szCs w:val="22"/>
              </w:rPr>
            </w:pPr>
            <w:r w:rsidRPr="00F12B5E">
              <w:rPr>
                <w:color w:val="000000"/>
                <w:sz w:val="22"/>
                <w:szCs w:val="22"/>
              </w:rPr>
              <w:t>Источник финансирования</w:t>
            </w:r>
          </w:p>
        </w:tc>
        <w:tc>
          <w:tcPr>
            <w:tcW w:w="4727" w:type="dxa"/>
            <w:gridSpan w:val="4"/>
            <w:tcBorders>
              <w:top w:val="single" w:sz="8" w:space="0" w:color="auto"/>
              <w:left w:val="nil"/>
              <w:bottom w:val="single" w:sz="8" w:space="0" w:color="auto"/>
              <w:right w:val="single" w:sz="8" w:space="0" w:color="000000"/>
            </w:tcBorders>
            <w:shd w:val="clear" w:color="auto" w:fill="auto"/>
            <w:hideMark/>
          </w:tcPr>
          <w:p w:rsidR="00F12B5E" w:rsidRPr="00F12B5E" w:rsidRDefault="00F12B5E" w:rsidP="00950340">
            <w:pPr>
              <w:jc w:val="center"/>
              <w:rPr>
                <w:color w:val="000000"/>
                <w:sz w:val="24"/>
                <w:szCs w:val="24"/>
              </w:rPr>
            </w:pPr>
            <w:r w:rsidRPr="00F12B5E">
              <w:rPr>
                <w:color w:val="000000"/>
                <w:sz w:val="24"/>
                <w:szCs w:val="24"/>
              </w:rPr>
              <w:t>Объем бюджетных ассигнований (тыс.руб.)</w:t>
            </w:r>
          </w:p>
        </w:tc>
      </w:tr>
      <w:tr w:rsidR="00F12B5E" w:rsidRPr="00F12B5E" w:rsidTr="00950340">
        <w:trPr>
          <w:trHeight w:val="255"/>
        </w:trPr>
        <w:tc>
          <w:tcPr>
            <w:tcW w:w="580" w:type="dxa"/>
            <w:vMerge/>
            <w:tcBorders>
              <w:top w:val="single" w:sz="8" w:space="0" w:color="auto"/>
              <w:left w:val="single" w:sz="8" w:space="0" w:color="auto"/>
              <w:bottom w:val="single" w:sz="8" w:space="0" w:color="000000"/>
              <w:right w:val="single" w:sz="8" w:space="0" w:color="auto"/>
            </w:tcBorders>
            <w:hideMark/>
          </w:tcPr>
          <w:p w:rsidR="00F12B5E" w:rsidRPr="00F12B5E" w:rsidRDefault="00F12B5E" w:rsidP="00950340">
            <w:pPr>
              <w:jc w:val="center"/>
              <w:rPr>
                <w:color w:val="000000"/>
                <w:sz w:val="24"/>
                <w:szCs w:val="24"/>
              </w:rPr>
            </w:pPr>
          </w:p>
        </w:tc>
        <w:tc>
          <w:tcPr>
            <w:tcW w:w="5812" w:type="dxa"/>
            <w:vMerge/>
            <w:tcBorders>
              <w:top w:val="single" w:sz="8" w:space="0" w:color="auto"/>
              <w:left w:val="single" w:sz="8" w:space="0" w:color="auto"/>
              <w:bottom w:val="single" w:sz="8" w:space="0" w:color="000000"/>
              <w:right w:val="single" w:sz="8" w:space="0" w:color="auto"/>
            </w:tcBorders>
            <w:hideMark/>
          </w:tcPr>
          <w:p w:rsidR="00F12B5E" w:rsidRPr="00F12B5E" w:rsidRDefault="00F12B5E" w:rsidP="00950340">
            <w:pPr>
              <w:jc w:val="center"/>
              <w:rPr>
                <w:color w:val="000000"/>
                <w:sz w:val="24"/>
                <w:szCs w:val="24"/>
              </w:rPr>
            </w:pPr>
          </w:p>
        </w:tc>
        <w:tc>
          <w:tcPr>
            <w:tcW w:w="2287" w:type="dxa"/>
            <w:vMerge/>
            <w:tcBorders>
              <w:top w:val="single" w:sz="8" w:space="0" w:color="auto"/>
              <w:left w:val="single" w:sz="8" w:space="0" w:color="auto"/>
              <w:bottom w:val="single" w:sz="8" w:space="0" w:color="000000"/>
              <w:right w:val="single" w:sz="8" w:space="0" w:color="auto"/>
            </w:tcBorders>
            <w:hideMark/>
          </w:tcPr>
          <w:p w:rsidR="00F12B5E" w:rsidRPr="00F12B5E" w:rsidRDefault="00F12B5E" w:rsidP="00950340">
            <w:pPr>
              <w:jc w:val="center"/>
              <w:rPr>
                <w:color w:val="000000"/>
                <w:sz w:val="24"/>
                <w:szCs w:val="24"/>
              </w:rPr>
            </w:pPr>
          </w:p>
        </w:tc>
        <w:tc>
          <w:tcPr>
            <w:tcW w:w="2200" w:type="dxa"/>
            <w:vMerge/>
            <w:tcBorders>
              <w:top w:val="single" w:sz="8" w:space="0" w:color="auto"/>
              <w:left w:val="single" w:sz="8" w:space="0" w:color="auto"/>
              <w:bottom w:val="single" w:sz="8" w:space="0" w:color="000000"/>
              <w:right w:val="single" w:sz="8" w:space="0" w:color="auto"/>
            </w:tcBorders>
            <w:hideMark/>
          </w:tcPr>
          <w:p w:rsidR="00F12B5E" w:rsidRPr="00F12B5E" w:rsidRDefault="00F12B5E" w:rsidP="00950340">
            <w:pPr>
              <w:jc w:val="center"/>
              <w:rPr>
                <w:color w:val="000000"/>
                <w:sz w:val="22"/>
                <w:szCs w:val="22"/>
              </w:rPr>
            </w:pPr>
          </w:p>
        </w:tc>
        <w:tc>
          <w:tcPr>
            <w:tcW w:w="996" w:type="dxa"/>
            <w:tcBorders>
              <w:top w:val="nil"/>
              <w:left w:val="nil"/>
              <w:bottom w:val="single" w:sz="8" w:space="0" w:color="auto"/>
              <w:right w:val="single" w:sz="8" w:space="0" w:color="auto"/>
            </w:tcBorders>
            <w:shd w:val="clear" w:color="auto" w:fill="auto"/>
            <w:noWrap/>
            <w:hideMark/>
          </w:tcPr>
          <w:p w:rsidR="00F12B5E" w:rsidRPr="00F12B5E" w:rsidRDefault="00F12B5E" w:rsidP="00950340">
            <w:pPr>
              <w:jc w:val="center"/>
              <w:rPr>
                <w:color w:val="000000"/>
                <w:sz w:val="24"/>
                <w:szCs w:val="24"/>
              </w:rPr>
            </w:pPr>
            <w:r w:rsidRPr="00F12B5E">
              <w:rPr>
                <w:color w:val="000000"/>
                <w:sz w:val="24"/>
                <w:szCs w:val="24"/>
              </w:rPr>
              <w:t>Всего</w:t>
            </w:r>
          </w:p>
        </w:tc>
        <w:tc>
          <w:tcPr>
            <w:tcW w:w="1321" w:type="dxa"/>
            <w:tcBorders>
              <w:top w:val="nil"/>
              <w:left w:val="nil"/>
              <w:bottom w:val="single" w:sz="8" w:space="0" w:color="auto"/>
              <w:right w:val="single" w:sz="8" w:space="0" w:color="auto"/>
            </w:tcBorders>
            <w:shd w:val="clear" w:color="auto" w:fill="auto"/>
            <w:noWrap/>
            <w:hideMark/>
          </w:tcPr>
          <w:p w:rsidR="00F12B5E" w:rsidRPr="00F12B5E" w:rsidRDefault="00F12B5E" w:rsidP="00950340">
            <w:pPr>
              <w:jc w:val="center"/>
              <w:rPr>
                <w:color w:val="000000"/>
                <w:sz w:val="24"/>
                <w:szCs w:val="24"/>
              </w:rPr>
            </w:pPr>
            <w:r w:rsidRPr="00F12B5E">
              <w:rPr>
                <w:color w:val="000000"/>
                <w:sz w:val="24"/>
                <w:szCs w:val="24"/>
              </w:rPr>
              <w:t>2023 год</w:t>
            </w:r>
          </w:p>
        </w:tc>
        <w:tc>
          <w:tcPr>
            <w:tcW w:w="1276" w:type="dxa"/>
            <w:tcBorders>
              <w:top w:val="nil"/>
              <w:left w:val="nil"/>
              <w:bottom w:val="single" w:sz="8" w:space="0" w:color="auto"/>
              <w:right w:val="single" w:sz="8" w:space="0" w:color="auto"/>
            </w:tcBorders>
            <w:shd w:val="clear" w:color="auto" w:fill="auto"/>
            <w:noWrap/>
            <w:hideMark/>
          </w:tcPr>
          <w:p w:rsidR="00F12B5E" w:rsidRPr="00F12B5E" w:rsidRDefault="00F12B5E" w:rsidP="00950340">
            <w:pPr>
              <w:jc w:val="center"/>
              <w:rPr>
                <w:color w:val="000000"/>
                <w:sz w:val="24"/>
                <w:szCs w:val="24"/>
              </w:rPr>
            </w:pPr>
            <w:r w:rsidRPr="00F12B5E">
              <w:rPr>
                <w:color w:val="000000"/>
                <w:sz w:val="24"/>
                <w:szCs w:val="24"/>
              </w:rPr>
              <w:t>2024 год</w:t>
            </w:r>
          </w:p>
        </w:tc>
        <w:tc>
          <w:tcPr>
            <w:tcW w:w="1134" w:type="dxa"/>
            <w:tcBorders>
              <w:top w:val="nil"/>
              <w:left w:val="nil"/>
              <w:bottom w:val="single" w:sz="8" w:space="0" w:color="auto"/>
              <w:right w:val="single" w:sz="8" w:space="0" w:color="auto"/>
            </w:tcBorders>
            <w:shd w:val="clear" w:color="auto" w:fill="auto"/>
            <w:hideMark/>
          </w:tcPr>
          <w:p w:rsidR="00F12B5E" w:rsidRPr="00F12B5E" w:rsidRDefault="00F12B5E" w:rsidP="00950340">
            <w:pPr>
              <w:jc w:val="center"/>
              <w:rPr>
                <w:color w:val="000000"/>
                <w:sz w:val="24"/>
                <w:szCs w:val="24"/>
              </w:rPr>
            </w:pPr>
            <w:r w:rsidRPr="00F12B5E">
              <w:rPr>
                <w:color w:val="000000"/>
                <w:sz w:val="24"/>
                <w:szCs w:val="24"/>
              </w:rPr>
              <w:t>2025 год</w:t>
            </w:r>
          </w:p>
        </w:tc>
      </w:tr>
      <w:tr w:rsidR="00F12B5E" w:rsidRPr="00F12B5E" w:rsidTr="00950340">
        <w:trPr>
          <w:trHeight w:val="330"/>
        </w:trPr>
        <w:tc>
          <w:tcPr>
            <w:tcW w:w="580" w:type="dxa"/>
            <w:tcBorders>
              <w:top w:val="nil"/>
              <w:left w:val="single" w:sz="8" w:space="0" w:color="auto"/>
              <w:bottom w:val="single" w:sz="8" w:space="0" w:color="auto"/>
              <w:right w:val="single" w:sz="8" w:space="0" w:color="auto"/>
            </w:tcBorders>
            <w:shd w:val="clear" w:color="auto" w:fill="auto"/>
            <w:noWrap/>
            <w:hideMark/>
          </w:tcPr>
          <w:p w:rsidR="00F12B5E" w:rsidRPr="00F12B5E" w:rsidRDefault="00F12B5E" w:rsidP="00F12B5E">
            <w:pPr>
              <w:jc w:val="center"/>
              <w:rPr>
                <w:color w:val="000000"/>
                <w:sz w:val="24"/>
                <w:szCs w:val="24"/>
              </w:rPr>
            </w:pPr>
            <w:r w:rsidRPr="00F12B5E">
              <w:rPr>
                <w:color w:val="000000"/>
                <w:sz w:val="24"/>
                <w:szCs w:val="24"/>
              </w:rPr>
              <w:t>1</w:t>
            </w:r>
          </w:p>
        </w:tc>
        <w:tc>
          <w:tcPr>
            <w:tcW w:w="5812" w:type="dxa"/>
            <w:tcBorders>
              <w:top w:val="nil"/>
              <w:left w:val="nil"/>
              <w:bottom w:val="single" w:sz="8" w:space="0" w:color="auto"/>
              <w:right w:val="single" w:sz="8" w:space="0" w:color="auto"/>
            </w:tcBorders>
            <w:shd w:val="clear" w:color="auto" w:fill="auto"/>
            <w:noWrap/>
            <w:vAlign w:val="bottom"/>
            <w:hideMark/>
          </w:tcPr>
          <w:p w:rsidR="00F12B5E" w:rsidRPr="00F12B5E" w:rsidRDefault="00F12B5E" w:rsidP="00F12B5E">
            <w:pPr>
              <w:jc w:val="center"/>
              <w:rPr>
                <w:color w:val="000000"/>
                <w:sz w:val="24"/>
                <w:szCs w:val="24"/>
              </w:rPr>
            </w:pPr>
            <w:r w:rsidRPr="00F12B5E">
              <w:rPr>
                <w:color w:val="000000"/>
                <w:sz w:val="24"/>
                <w:szCs w:val="24"/>
              </w:rPr>
              <w:t>2</w:t>
            </w:r>
          </w:p>
        </w:tc>
        <w:tc>
          <w:tcPr>
            <w:tcW w:w="2287" w:type="dxa"/>
            <w:tcBorders>
              <w:top w:val="nil"/>
              <w:left w:val="nil"/>
              <w:bottom w:val="single" w:sz="8" w:space="0" w:color="auto"/>
              <w:right w:val="single" w:sz="8" w:space="0" w:color="auto"/>
            </w:tcBorders>
            <w:shd w:val="clear" w:color="auto" w:fill="auto"/>
            <w:noWrap/>
            <w:vAlign w:val="bottom"/>
            <w:hideMark/>
          </w:tcPr>
          <w:p w:rsidR="00F12B5E" w:rsidRPr="00F12B5E" w:rsidRDefault="00F12B5E" w:rsidP="00F12B5E">
            <w:pPr>
              <w:jc w:val="center"/>
              <w:rPr>
                <w:color w:val="000000"/>
                <w:sz w:val="24"/>
                <w:szCs w:val="24"/>
              </w:rPr>
            </w:pPr>
            <w:r w:rsidRPr="00F12B5E">
              <w:rPr>
                <w:color w:val="000000"/>
                <w:sz w:val="24"/>
                <w:szCs w:val="24"/>
              </w:rPr>
              <w:t>3</w:t>
            </w:r>
          </w:p>
        </w:tc>
        <w:tc>
          <w:tcPr>
            <w:tcW w:w="2200" w:type="dxa"/>
            <w:tcBorders>
              <w:top w:val="nil"/>
              <w:left w:val="nil"/>
              <w:bottom w:val="single" w:sz="8" w:space="0" w:color="auto"/>
              <w:right w:val="single" w:sz="8" w:space="0" w:color="auto"/>
            </w:tcBorders>
            <w:shd w:val="clear" w:color="auto" w:fill="auto"/>
            <w:noWrap/>
            <w:vAlign w:val="bottom"/>
            <w:hideMark/>
          </w:tcPr>
          <w:p w:rsidR="00F12B5E" w:rsidRPr="00F12B5E" w:rsidRDefault="00F12B5E" w:rsidP="00F12B5E">
            <w:pPr>
              <w:jc w:val="center"/>
              <w:rPr>
                <w:color w:val="000000"/>
                <w:sz w:val="24"/>
                <w:szCs w:val="24"/>
              </w:rPr>
            </w:pPr>
            <w:r w:rsidRPr="00F12B5E">
              <w:rPr>
                <w:color w:val="000000"/>
                <w:sz w:val="24"/>
                <w:szCs w:val="24"/>
              </w:rPr>
              <w:t>4</w:t>
            </w:r>
          </w:p>
        </w:tc>
        <w:tc>
          <w:tcPr>
            <w:tcW w:w="996" w:type="dxa"/>
            <w:tcBorders>
              <w:top w:val="nil"/>
              <w:left w:val="nil"/>
              <w:bottom w:val="single" w:sz="8" w:space="0" w:color="auto"/>
              <w:right w:val="single" w:sz="8" w:space="0" w:color="auto"/>
            </w:tcBorders>
            <w:shd w:val="clear" w:color="auto" w:fill="auto"/>
            <w:noWrap/>
            <w:vAlign w:val="bottom"/>
            <w:hideMark/>
          </w:tcPr>
          <w:p w:rsidR="00F12B5E" w:rsidRPr="00F12B5E" w:rsidRDefault="00F12B5E" w:rsidP="00F12B5E">
            <w:pPr>
              <w:jc w:val="center"/>
              <w:rPr>
                <w:color w:val="000000"/>
                <w:sz w:val="24"/>
                <w:szCs w:val="24"/>
              </w:rPr>
            </w:pPr>
            <w:r w:rsidRPr="00F12B5E">
              <w:rPr>
                <w:color w:val="000000"/>
                <w:sz w:val="24"/>
                <w:szCs w:val="24"/>
              </w:rPr>
              <w:t>5</w:t>
            </w:r>
          </w:p>
        </w:tc>
        <w:tc>
          <w:tcPr>
            <w:tcW w:w="1321" w:type="dxa"/>
            <w:tcBorders>
              <w:top w:val="nil"/>
              <w:left w:val="nil"/>
              <w:bottom w:val="single" w:sz="8" w:space="0" w:color="auto"/>
              <w:right w:val="single" w:sz="8" w:space="0" w:color="auto"/>
            </w:tcBorders>
            <w:shd w:val="clear" w:color="auto" w:fill="auto"/>
            <w:noWrap/>
            <w:vAlign w:val="bottom"/>
            <w:hideMark/>
          </w:tcPr>
          <w:p w:rsidR="00F12B5E" w:rsidRPr="00F12B5E" w:rsidRDefault="00F12B5E" w:rsidP="00F12B5E">
            <w:pPr>
              <w:jc w:val="center"/>
              <w:rPr>
                <w:color w:val="000000"/>
                <w:sz w:val="24"/>
                <w:szCs w:val="24"/>
              </w:rPr>
            </w:pPr>
            <w:r w:rsidRPr="00F12B5E">
              <w:rPr>
                <w:color w:val="000000"/>
                <w:sz w:val="24"/>
                <w:szCs w:val="24"/>
              </w:rPr>
              <w:t>8</w:t>
            </w:r>
          </w:p>
        </w:tc>
        <w:tc>
          <w:tcPr>
            <w:tcW w:w="1276" w:type="dxa"/>
            <w:tcBorders>
              <w:top w:val="nil"/>
              <w:left w:val="nil"/>
              <w:bottom w:val="single" w:sz="8" w:space="0" w:color="auto"/>
              <w:right w:val="single" w:sz="8" w:space="0" w:color="auto"/>
            </w:tcBorders>
            <w:shd w:val="clear" w:color="auto" w:fill="auto"/>
            <w:noWrap/>
            <w:vAlign w:val="bottom"/>
            <w:hideMark/>
          </w:tcPr>
          <w:p w:rsidR="00F12B5E" w:rsidRPr="00F12B5E" w:rsidRDefault="00F12B5E" w:rsidP="00F12B5E">
            <w:pPr>
              <w:jc w:val="center"/>
              <w:rPr>
                <w:color w:val="000000"/>
                <w:sz w:val="24"/>
                <w:szCs w:val="24"/>
              </w:rPr>
            </w:pPr>
            <w:r w:rsidRPr="00F12B5E">
              <w:rPr>
                <w:color w:val="000000"/>
                <w:sz w:val="24"/>
                <w:szCs w:val="24"/>
              </w:rPr>
              <w:t>9</w:t>
            </w:r>
          </w:p>
        </w:tc>
        <w:tc>
          <w:tcPr>
            <w:tcW w:w="1134" w:type="dxa"/>
            <w:tcBorders>
              <w:top w:val="nil"/>
              <w:left w:val="nil"/>
              <w:bottom w:val="single" w:sz="8" w:space="0" w:color="auto"/>
              <w:right w:val="single" w:sz="8" w:space="0" w:color="auto"/>
            </w:tcBorders>
            <w:shd w:val="clear" w:color="auto" w:fill="auto"/>
            <w:hideMark/>
          </w:tcPr>
          <w:p w:rsidR="00F12B5E" w:rsidRPr="00F12B5E" w:rsidRDefault="00F12B5E" w:rsidP="00F12B5E">
            <w:pPr>
              <w:jc w:val="center"/>
              <w:rPr>
                <w:color w:val="000000"/>
                <w:sz w:val="24"/>
                <w:szCs w:val="24"/>
              </w:rPr>
            </w:pPr>
            <w:r w:rsidRPr="00F12B5E">
              <w:rPr>
                <w:color w:val="000000"/>
                <w:sz w:val="24"/>
                <w:szCs w:val="24"/>
              </w:rPr>
              <w:t>10</w:t>
            </w:r>
          </w:p>
        </w:tc>
      </w:tr>
      <w:tr w:rsidR="008841AE" w:rsidRPr="00F12B5E" w:rsidTr="00950340">
        <w:trPr>
          <w:trHeight w:val="335"/>
        </w:trPr>
        <w:tc>
          <w:tcPr>
            <w:tcW w:w="580" w:type="dxa"/>
            <w:vMerge w:val="restart"/>
            <w:tcBorders>
              <w:top w:val="nil"/>
              <w:left w:val="single" w:sz="8" w:space="0" w:color="auto"/>
              <w:bottom w:val="nil"/>
              <w:right w:val="single" w:sz="8" w:space="0" w:color="auto"/>
            </w:tcBorders>
            <w:shd w:val="clear" w:color="auto" w:fill="auto"/>
            <w:hideMark/>
          </w:tcPr>
          <w:p w:rsidR="008841AE" w:rsidRPr="00F12B5E" w:rsidRDefault="008841AE" w:rsidP="00F12B5E">
            <w:pPr>
              <w:jc w:val="center"/>
              <w:rPr>
                <w:color w:val="000000"/>
                <w:sz w:val="24"/>
                <w:szCs w:val="24"/>
              </w:rPr>
            </w:pPr>
            <w:r w:rsidRPr="00F12B5E">
              <w:rPr>
                <w:color w:val="000000"/>
                <w:sz w:val="24"/>
                <w:szCs w:val="24"/>
              </w:rPr>
              <w:t> </w:t>
            </w:r>
          </w:p>
        </w:tc>
        <w:tc>
          <w:tcPr>
            <w:tcW w:w="5812" w:type="dxa"/>
            <w:vMerge w:val="restart"/>
            <w:tcBorders>
              <w:top w:val="nil"/>
              <w:left w:val="single" w:sz="8" w:space="0" w:color="auto"/>
              <w:bottom w:val="nil"/>
              <w:right w:val="single" w:sz="8" w:space="0" w:color="auto"/>
            </w:tcBorders>
            <w:shd w:val="clear" w:color="auto" w:fill="auto"/>
            <w:hideMark/>
          </w:tcPr>
          <w:p w:rsidR="008841AE" w:rsidRPr="00950340" w:rsidRDefault="008841AE" w:rsidP="00F12B5E">
            <w:pPr>
              <w:rPr>
                <w:b/>
                <w:color w:val="000000"/>
                <w:sz w:val="24"/>
                <w:szCs w:val="24"/>
              </w:rPr>
            </w:pPr>
            <w:r w:rsidRPr="00950340">
              <w:rPr>
                <w:b/>
                <w:color w:val="000000"/>
                <w:sz w:val="24"/>
                <w:szCs w:val="24"/>
              </w:rPr>
              <w:t>Муниципальная программа «Обеспечение транспортной доступности на те</w:t>
            </w:r>
            <w:r w:rsidR="00F61B44">
              <w:rPr>
                <w:b/>
                <w:color w:val="000000"/>
                <w:sz w:val="24"/>
                <w:szCs w:val="24"/>
              </w:rPr>
              <w:t>рритории Ягоднинского муниципального</w:t>
            </w:r>
            <w:r w:rsidRPr="00950340">
              <w:rPr>
                <w:b/>
                <w:color w:val="000000"/>
                <w:sz w:val="24"/>
                <w:szCs w:val="24"/>
              </w:rPr>
              <w:t xml:space="preserve"> округа</w:t>
            </w:r>
            <w:r w:rsidR="00F01247" w:rsidRPr="00950340">
              <w:rPr>
                <w:b/>
                <w:sz w:val="22"/>
                <w:szCs w:val="22"/>
              </w:rPr>
              <w:t xml:space="preserve"> Магаданской области</w:t>
            </w:r>
            <w:r w:rsidR="00F01247" w:rsidRPr="00950340">
              <w:rPr>
                <w:b/>
                <w:color w:val="000000"/>
                <w:sz w:val="24"/>
                <w:szCs w:val="24"/>
              </w:rPr>
              <w:t xml:space="preserve"> </w:t>
            </w:r>
            <w:r w:rsidRPr="00950340">
              <w:rPr>
                <w:b/>
                <w:color w:val="000000"/>
                <w:sz w:val="24"/>
                <w:szCs w:val="24"/>
              </w:rPr>
              <w:t>»</w:t>
            </w:r>
          </w:p>
        </w:tc>
        <w:tc>
          <w:tcPr>
            <w:tcW w:w="2287" w:type="dxa"/>
            <w:vMerge w:val="restart"/>
            <w:tcBorders>
              <w:top w:val="nil"/>
              <w:left w:val="single" w:sz="8" w:space="0" w:color="auto"/>
              <w:bottom w:val="nil"/>
              <w:right w:val="single" w:sz="8" w:space="0" w:color="auto"/>
            </w:tcBorders>
            <w:shd w:val="clear" w:color="auto" w:fill="auto"/>
            <w:vAlign w:val="center"/>
            <w:hideMark/>
          </w:tcPr>
          <w:p w:rsidR="008841AE" w:rsidRPr="00F12B5E" w:rsidRDefault="008841AE" w:rsidP="00950340">
            <w:pPr>
              <w:jc w:val="center"/>
              <w:rPr>
                <w:b/>
                <w:bCs/>
                <w:color w:val="000000"/>
                <w:sz w:val="24"/>
                <w:szCs w:val="24"/>
              </w:rPr>
            </w:pPr>
            <w:r w:rsidRPr="00F12B5E">
              <w:rPr>
                <w:b/>
                <w:bCs/>
                <w:color w:val="000000"/>
                <w:sz w:val="24"/>
                <w:szCs w:val="24"/>
              </w:rPr>
              <w:t>Всего по программе:</w:t>
            </w:r>
          </w:p>
        </w:tc>
        <w:tc>
          <w:tcPr>
            <w:tcW w:w="2200" w:type="dxa"/>
            <w:tcBorders>
              <w:top w:val="nil"/>
              <w:left w:val="nil"/>
              <w:bottom w:val="single" w:sz="8" w:space="0" w:color="auto"/>
              <w:right w:val="single" w:sz="8" w:space="0" w:color="auto"/>
            </w:tcBorders>
            <w:shd w:val="clear" w:color="auto" w:fill="auto"/>
            <w:vAlign w:val="bottom"/>
            <w:hideMark/>
          </w:tcPr>
          <w:p w:rsidR="008841AE" w:rsidRPr="00F12B5E" w:rsidRDefault="008841AE" w:rsidP="00F12B5E">
            <w:pPr>
              <w:jc w:val="center"/>
              <w:rPr>
                <w:b/>
                <w:bCs/>
                <w:color w:val="000000"/>
                <w:sz w:val="24"/>
                <w:szCs w:val="24"/>
              </w:rPr>
            </w:pPr>
            <w:r w:rsidRPr="00F12B5E">
              <w:rPr>
                <w:b/>
                <w:bCs/>
                <w:color w:val="000000"/>
                <w:sz w:val="24"/>
                <w:szCs w:val="24"/>
              </w:rPr>
              <w:t>Всего:</w:t>
            </w:r>
          </w:p>
        </w:tc>
        <w:tc>
          <w:tcPr>
            <w:tcW w:w="996" w:type="dxa"/>
            <w:tcBorders>
              <w:top w:val="nil"/>
              <w:left w:val="nil"/>
              <w:bottom w:val="single" w:sz="8" w:space="0" w:color="auto"/>
              <w:right w:val="single" w:sz="8" w:space="0" w:color="auto"/>
            </w:tcBorders>
            <w:shd w:val="clear" w:color="auto" w:fill="auto"/>
            <w:noWrap/>
            <w:vAlign w:val="bottom"/>
            <w:hideMark/>
          </w:tcPr>
          <w:p w:rsidR="008841AE" w:rsidRPr="00F12B5E" w:rsidRDefault="008841AE" w:rsidP="00F12B5E">
            <w:pPr>
              <w:jc w:val="right"/>
              <w:rPr>
                <w:b/>
                <w:bCs/>
                <w:color w:val="000000"/>
                <w:sz w:val="24"/>
                <w:szCs w:val="24"/>
              </w:rPr>
            </w:pPr>
            <w:r>
              <w:rPr>
                <w:b/>
                <w:bCs/>
                <w:color w:val="000000"/>
                <w:sz w:val="24"/>
                <w:szCs w:val="24"/>
              </w:rPr>
              <w:t>54604,6</w:t>
            </w:r>
          </w:p>
        </w:tc>
        <w:tc>
          <w:tcPr>
            <w:tcW w:w="1321" w:type="dxa"/>
            <w:tcBorders>
              <w:top w:val="nil"/>
              <w:left w:val="nil"/>
              <w:bottom w:val="single" w:sz="8" w:space="0" w:color="auto"/>
              <w:right w:val="single" w:sz="8" w:space="0" w:color="auto"/>
            </w:tcBorders>
            <w:shd w:val="clear" w:color="auto" w:fill="auto"/>
            <w:noWrap/>
            <w:vAlign w:val="bottom"/>
            <w:hideMark/>
          </w:tcPr>
          <w:p w:rsidR="008841AE" w:rsidRPr="00F12B5E" w:rsidRDefault="008841AE" w:rsidP="00F12B5E">
            <w:pPr>
              <w:jc w:val="center"/>
              <w:rPr>
                <w:b/>
                <w:bCs/>
                <w:color w:val="000000"/>
                <w:sz w:val="24"/>
                <w:szCs w:val="24"/>
              </w:rPr>
            </w:pPr>
            <w:r>
              <w:rPr>
                <w:b/>
                <w:bCs/>
                <w:color w:val="000000"/>
                <w:sz w:val="24"/>
                <w:szCs w:val="24"/>
              </w:rPr>
              <w:t>18307,1</w:t>
            </w:r>
          </w:p>
        </w:tc>
        <w:tc>
          <w:tcPr>
            <w:tcW w:w="1276" w:type="dxa"/>
            <w:tcBorders>
              <w:top w:val="nil"/>
              <w:left w:val="nil"/>
              <w:bottom w:val="single" w:sz="8" w:space="0" w:color="auto"/>
              <w:right w:val="single" w:sz="8" w:space="0" w:color="auto"/>
            </w:tcBorders>
            <w:shd w:val="clear" w:color="auto" w:fill="auto"/>
            <w:noWrap/>
            <w:vAlign w:val="bottom"/>
            <w:hideMark/>
          </w:tcPr>
          <w:p w:rsidR="008841AE" w:rsidRPr="00F12B5E" w:rsidRDefault="008841AE" w:rsidP="00D776DA">
            <w:pPr>
              <w:jc w:val="center"/>
              <w:rPr>
                <w:b/>
                <w:bCs/>
                <w:color w:val="000000"/>
                <w:sz w:val="24"/>
                <w:szCs w:val="24"/>
              </w:rPr>
            </w:pPr>
            <w:r>
              <w:rPr>
                <w:b/>
                <w:bCs/>
                <w:color w:val="000000"/>
                <w:sz w:val="24"/>
                <w:szCs w:val="24"/>
              </w:rPr>
              <w:t>18307,1</w:t>
            </w:r>
          </w:p>
        </w:tc>
        <w:tc>
          <w:tcPr>
            <w:tcW w:w="1134" w:type="dxa"/>
            <w:tcBorders>
              <w:top w:val="nil"/>
              <w:left w:val="nil"/>
              <w:bottom w:val="single" w:sz="8" w:space="0" w:color="auto"/>
              <w:right w:val="single" w:sz="8" w:space="0" w:color="auto"/>
            </w:tcBorders>
            <w:shd w:val="clear" w:color="auto" w:fill="auto"/>
            <w:vAlign w:val="bottom"/>
            <w:hideMark/>
          </w:tcPr>
          <w:p w:rsidR="008841AE" w:rsidRPr="00F12B5E" w:rsidRDefault="008841AE" w:rsidP="00D776DA">
            <w:pPr>
              <w:jc w:val="center"/>
              <w:rPr>
                <w:b/>
                <w:bCs/>
                <w:color w:val="000000"/>
                <w:sz w:val="24"/>
                <w:szCs w:val="24"/>
              </w:rPr>
            </w:pPr>
            <w:r>
              <w:rPr>
                <w:b/>
                <w:bCs/>
                <w:color w:val="000000"/>
                <w:sz w:val="24"/>
                <w:szCs w:val="24"/>
              </w:rPr>
              <w:t>17990,4</w:t>
            </w:r>
          </w:p>
        </w:tc>
      </w:tr>
      <w:tr w:rsidR="008841AE" w:rsidRPr="00F12B5E" w:rsidTr="00CA5548">
        <w:trPr>
          <w:trHeight w:val="405"/>
        </w:trPr>
        <w:tc>
          <w:tcPr>
            <w:tcW w:w="580" w:type="dxa"/>
            <w:vMerge/>
            <w:tcBorders>
              <w:top w:val="nil"/>
              <w:left w:val="single" w:sz="8" w:space="0" w:color="auto"/>
              <w:bottom w:val="nil"/>
              <w:right w:val="single" w:sz="8" w:space="0" w:color="auto"/>
            </w:tcBorders>
            <w:vAlign w:val="center"/>
            <w:hideMark/>
          </w:tcPr>
          <w:p w:rsidR="008841AE" w:rsidRPr="00F12B5E" w:rsidRDefault="008841AE" w:rsidP="00F12B5E">
            <w:pPr>
              <w:rPr>
                <w:color w:val="000000"/>
                <w:sz w:val="24"/>
                <w:szCs w:val="24"/>
              </w:rPr>
            </w:pPr>
          </w:p>
        </w:tc>
        <w:tc>
          <w:tcPr>
            <w:tcW w:w="5812" w:type="dxa"/>
            <w:vMerge/>
            <w:tcBorders>
              <w:top w:val="nil"/>
              <w:left w:val="single" w:sz="8" w:space="0" w:color="auto"/>
              <w:bottom w:val="nil"/>
              <w:right w:val="single" w:sz="8" w:space="0" w:color="auto"/>
            </w:tcBorders>
            <w:vAlign w:val="center"/>
            <w:hideMark/>
          </w:tcPr>
          <w:p w:rsidR="008841AE" w:rsidRPr="00F12B5E" w:rsidRDefault="008841AE" w:rsidP="00F12B5E">
            <w:pPr>
              <w:rPr>
                <w:color w:val="000000"/>
                <w:sz w:val="24"/>
                <w:szCs w:val="24"/>
              </w:rPr>
            </w:pPr>
          </w:p>
        </w:tc>
        <w:tc>
          <w:tcPr>
            <w:tcW w:w="2287" w:type="dxa"/>
            <w:vMerge/>
            <w:tcBorders>
              <w:top w:val="nil"/>
              <w:left w:val="single" w:sz="8" w:space="0" w:color="auto"/>
              <w:bottom w:val="nil"/>
              <w:right w:val="single" w:sz="8" w:space="0" w:color="auto"/>
            </w:tcBorders>
            <w:vAlign w:val="center"/>
            <w:hideMark/>
          </w:tcPr>
          <w:p w:rsidR="008841AE" w:rsidRPr="00F12B5E" w:rsidRDefault="008841AE" w:rsidP="00F12B5E">
            <w:pPr>
              <w:rPr>
                <w:b/>
                <w:bCs/>
                <w:color w:val="000000"/>
                <w:sz w:val="24"/>
                <w:szCs w:val="24"/>
              </w:rPr>
            </w:pPr>
          </w:p>
        </w:tc>
        <w:tc>
          <w:tcPr>
            <w:tcW w:w="2200" w:type="dxa"/>
            <w:tcBorders>
              <w:top w:val="nil"/>
              <w:left w:val="nil"/>
              <w:bottom w:val="single" w:sz="8" w:space="0" w:color="auto"/>
              <w:right w:val="single" w:sz="8" w:space="0" w:color="auto"/>
            </w:tcBorders>
            <w:shd w:val="clear" w:color="auto" w:fill="auto"/>
            <w:vAlign w:val="bottom"/>
            <w:hideMark/>
          </w:tcPr>
          <w:p w:rsidR="008841AE" w:rsidRDefault="008841AE" w:rsidP="00F12B5E">
            <w:pPr>
              <w:jc w:val="center"/>
              <w:rPr>
                <w:b/>
                <w:bCs/>
                <w:color w:val="000000"/>
                <w:sz w:val="24"/>
                <w:szCs w:val="24"/>
              </w:rPr>
            </w:pPr>
            <w:r w:rsidRPr="00F12B5E">
              <w:rPr>
                <w:b/>
                <w:bCs/>
                <w:color w:val="000000"/>
                <w:sz w:val="24"/>
                <w:szCs w:val="24"/>
              </w:rPr>
              <w:t>Местный бюджет (МБ)</w:t>
            </w:r>
          </w:p>
          <w:p w:rsidR="00CA5548" w:rsidRPr="00F12B5E" w:rsidRDefault="00CA5548" w:rsidP="00F12B5E">
            <w:pPr>
              <w:jc w:val="center"/>
              <w:rPr>
                <w:b/>
                <w:bCs/>
                <w:color w:val="000000"/>
                <w:sz w:val="24"/>
                <w:szCs w:val="24"/>
              </w:rPr>
            </w:pPr>
          </w:p>
        </w:tc>
        <w:tc>
          <w:tcPr>
            <w:tcW w:w="996" w:type="dxa"/>
            <w:tcBorders>
              <w:top w:val="nil"/>
              <w:left w:val="nil"/>
              <w:bottom w:val="single" w:sz="4" w:space="0" w:color="auto"/>
              <w:right w:val="single" w:sz="8" w:space="0" w:color="auto"/>
            </w:tcBorders>
            <w:shd w:val="clear" w:color="auto" w:fill="auto"/>
            <w:noWrap/>
            <w:vAlign w:val="center"/>
            <w:hideMark/>
          </w:tcPr>
          <w:p w:rsidR="008841AE" w:rsidRPr="00F12B5E" w:rsidRDefault="008841AE" w:rsidP="00CA5548">
            <w:pPr>
              <w:jc w:val="center"/>
              <w:rPr>
                <w:b/>
                <w:bCs/>
                <w:color w:val="000000"/>
                <w:sz w:val="24"/>
                <w:szCs w:val="24"/>
              </w:rPr>
            </w:pPr>
            <w:r>
              <w:rPr>
                <w:b/>
                <w:bCs/>
                <w:color w:val="000000"/>
                <w:sz w:val="24"/>
                <w:szCs w:val="24"/>
              </w:rPr>
              <w:t>54604,6</w:t>
            </w:r>
          </w:p>
        </w:tc>
        <w:tc>
          <w:tcPr>
            <w:tcW w:w="1321" w:type="dxa"/>
            <w:tcBorders>
              <w:top w:val="nil"/>
              <w:left w:val="nil"/>
              <w:bottom w:val="single" w:sz="4" w:space="0" w:color="auto"/>
              <w:right w:val="single" w:sz="8" w:space="0" w:color="auto"/>
            </w:tcBorders>
            <w:shd w:val="clear" w:color="auto" w:fill="auto"/>
            <w:noWrap/>
            <w:vAlign w:val="center"/>
            <w:hideMark/>
          </w:tcPr>
          <w:p w:rsidR="008841AE" w:rsidRPr="00F12B5E" w:rsidRDefault="008841AE" w:rsidP="00CA5548">
            <w:pPr>
              <w:jc w:val="center"/>
              <w:rPr>
                <w:b/>
                <w:bCs/>
                <w:color w:val="000000"/>
                <w:sz w:val="24"/>
                <w:szCs w:val="24"/>
              </w:rPr>
            </w:pPr>
            <w:r>
              <w:rPr>
                <w:b/>
                <w:bCs/>
                <w:color w:val="000000"/>
                <w:sz w:val="24"/>
                <w:szCs w:val="24"/>
              </w:rPr>
              <w:t>18307,1</w:t>
            </w:r>
          </w:p>
        </w:tc>
        <w:tc>
          <w:tcPr>
            <w:tcW w:w="1276" w:type="dxa"/>
            <w:tcBorders>
              <w:top w:val="nil"/>
              <w:left w:val="nil"/>
              <w:bottom w:val="single" w:sz="4" w:space="0" w:color="auto"/>
              <w:right w:val="single" w:sz="8" w:space="0" w:color="auto"/>
            </w:tcBorders>
            <w:shd w:val="clear" w:color="auto" w:fill="auto"/>
            <w:noWrap/>
            <w:vAlign w:val="center"/>
            <w:hideMark/>
          </w:tcPr>
          <w:p w:rsidR="008841AE" w:rsidRPr="00F12B5E" w:rsidRDefault="008841AE" w:rsidP="00CA5548">
            <w:pPr>
              <w:jc w:val="center"/>
              <w:rPr>
                <w:b/>
                <w:bCs/>
                <w:color w:val="000000"/>
                <w:sz w:val="24"/>
                <w:szCs w:val="24"/>
              </w:rPr>
            </w:pPr>
            <w:r>
              <w:rPr>
                <w:b/>
                <w:bCs/>
                <w:color w:val="000000"/>
                <w:sz w:val="24"/>
                <w:szCs w:val="24"/>
              </w:rPr>
              <w:t>18307,1</w:t>
            </w:r>
          </w:p>
        </w:tc>
        <w:tc>
          <w:tcPr>
            <w:tcW w:w="1134" w:type="dxa"/>
            <w:tcBorders>
              <w:top w:val="nil"/>
              <w:left w:val="nil"/>
              <w:bottom w:val="single" w:sz="4" w:space="0" w:color="auto"/>
              <w:right w:val="single" w:sz="8" w:space="0" w:color="auto"/>
            </w:tcBorders>
            <w:shd w:val="clear" w:color="auto" w:fill="auto"/>
            <w:vAlign w:val="center"/>
            <w:hideMark/>
          </w:tcPr>
          <w:p w:rsidR="008841AE" w:rsidRPr="00F12B5E" w:rsidRDefault="008841AE" w:rsidP="00CA5548">
            <w:pPr>
              <w:jc w:val="center"/>
              <w:rPr>
                <w:b/>
                <w:bCs/>
                <w:color w:val="000000"/>
                <w:sz w:val="24"/>
                <w:szCs w:val="24"/>
              </w:rPr>
            </w:pPr>
            <w:r>
              <w:rPr>
                <w:b/>
                <w:bCs/>
                <w:color w:val="000000"/>
                <w:sz w:val="24"/>
                <w:szCs w:val="24"/>
              </w:rPr>
              <w:t>17990,4</w:t>
            </w:r>
          </w:p>
        </w:tc>
      </w:tr>
      <w:tr w:rsidR="00CA5548" w:rsidRPr="00F12B5E" w:rsidTr="00CA5548">
        <w:trPr>
          <w:trHeight w:val="621"/>
        </w:trPr>
        <w:tc>
          <w:tcPr>
            <w:tcW w:w="580" w:type="dxa"/>
            <w:vMerge w:val="restart"/>
            <w:tcBorders>
              <w:top w:val="single" w:sz="4" w:space="0" w:color="auto"/>
              <w:left w:val="single" w:sz="4" w:space="0" w:color="auto"/>
              <w:right w:val="single" w:sz="4" w:space="0" w:color="auto"/>
            </w:tcBorders>
            <w:shd w:val="clear" w:color="auto" w:fill="auto"/>
            <w:noWrap/>
            <w:hideMark/>
          </w:tcPr>
          <w:p w:rsidR="00CA5548" w:rsidRPr="00CA5548" w:rsidRDefault="00CA5548" w:rsidP="00F12B5E">
            <w:pPr>
              <w:jc w:val="center"/>
              <w:rPr>
                <w:color w:val="000000"/>
                <w:sz w:val="24"/>
                <w:szCs w:val="24"/>
              </w:rPr>
            </w:pPr>
            <w:r w:rsidRPr="00CA5548">
              <w:rPr>
                <w:color w:val="000000"/>
                <w:sz w:val="24"/>
                <w:szCs w:val="24"/>
              </w:rPr>
              <w:t>1.</w:t>
            </w:r>
          </w:p>
        </w:tc>
        <w:tc>
          <w:tcPr>
            <w:tcW w:w="5812" w:type="dxa"/>
            <w:vMerge w:val="restart"/>
            <w:tcBorders>
              <w:top w:val="single" w:sz="4" w:space="0" w:color="auto"/>
              <w:left w:val="nil"/>
              <w:right w:val="single" w:sz="4" w:space="0" w:color="auto"/>
            </w:tcBorders>
            <w:shd w:val="clear" w:color="auto" w:fill="auto"/>
            <w:hideMark/>
          </w:tcPr>
          <w:p w:rsidR="00CA5548" w:rsidRPr="00CA5548" w:rsidRDefault="00CA5548" w:rsidP="00F12B5E">
            <w:pPr>
              <w:rPr>
                <w:color w:val="000000"/>
                <w:sz w:val="24"/>
                <w:szCs w:val="24"/>
              </w:rPr>
            </w:pPr>
            <w:r w:rsidRPr="00CA5548">
              <w:rPr>
                <w:color w:val="000000"/>
                <w:sz w:val="24"/>
                <w:szCs w:val="24"/>
              </w:rPr>
              <w:t xml:space="preserve">Основное мероприятие "Организация регулярных перевозок пассажиров автобусным транспортом на территории Ягоднинского муниципального округа </w:t>
            </w:r>
            <w:r w:rsidRPr="00CA5548">
              <w:rPr>
                <w:sz w:val="22"/>
                <w:szCs w:val="22"/>
              </w:rPr>
              <w:t xml:space="preserve">Магаданской области </w:t>
            </w:r>
            <w:r w:rsidRPr="00CA5548">
              <w:rPr>
                <w:color w:val="000000"/>
                <w:sz w:val="24"/>
                <w:szCs w:val="24"/>
              </w:rPr>
              <w:t xml:space="preserve"> по муниципальным маршрутам"</w:t>
            </w:r>
          </w:p>
        </w:tc>
        <w:tc>
          <w:tcPr>
            <w:tcW w:w="2287" w:type="dxa"/>
            <w:tcBorders>
              <w:top w:val="single" w:sz="4" w:space="0" w:color="auto"/>
              <w:left w:val="nil"/>
              <w:right w:val="single" w:sz="4" w:space="0" w:color="auto"/>
            </w:tcBorders>
            <w:shd w:val="clear" w:color="auto" w:fill="auto"/>
            <w:vAlign w:val="center"/>
            <w:hideMark/>
          </w:tcPr>
          <w:p w:rsidR="00CA5548" w:rsidRPr="00CA5548" w:rsidRDefault="00CA5548" w:rsidP="00950340">
            <w:pPr>
              <w:jc w:val="center"/>
              <w:rPr>
                <w:color w:val="000000"/>
                <w:sz w:val="24"/>
                <w:szCs w:val="24"/>
              </w:rPr>
            </w:pPr>
            <w:r w:rsidRPr="00CA5548">
              <w:rPr>
                <w:color w:val="000000"/>
                <w:sz w:val="24"/>
                <w:szCs w:val="24"/>
              </w:rPr>
              <w:t>УИЗО</w:t>
            </w:r>
          </w:p>
        </w:tc>
        <w:tc>
          <w:tcPr>
            <w:tcW w:w="2200" w:type="dxa"/>
            <w:tcBorders>
              <w:top w:val="nil"/>
              <w:left w:val="nil"/>
              <w:right w:val="single" w:sz="4" w:space="0" w:color="auto"/>
            </w:tcBorders>
            <w:shd w:val="clear" w:color="auto" w:fill="auto"/>
            <w:vAlign w:val="center"/>
            <w:hideMark/>
          </w:tcPr>
          <w:p w:rsidR="00CA5548" w:rsidRPr="00CA5548" w:rsidRDefault="00CA5548" w:rsidP="00CA5548">
            <w:pPr>
              <w:jc w:val="center"/>
              <w:rPr>
                <w:sz w:val="24"/>
                <w:szCs w:val="24"/>
              </w:rPr>
            </w:pPr>
            <w:r w:rsidRPr="00CA5548">
              <w:rPr>
                <w:color w:val="000000"/>
                <w:sz w:val="24"/>
                <w:szCs w:val="24"/>
              </w:rPr>
              <w:t>МБ</w:t>
            </w:r>
          </w:p>
        </w:tc>
        <w:tc>
          <w:tcPr>
            <w:tcW w:w="996" w:type="dxa"/>
            <w:tcBorders>
              <w:top w:val="single" w:sz="4" w:space="0" w:color="auto"/>
              <w:left w:val="single" w:sz="4" w:space="0" w:color="auto"/>
              <w:right w:val="single" w:sz="4" w:space="0" w:color="auto"/>
            </w:tcBorders>
            <w:shd w:val="clear" w:color="auto" w:fill="auto"/>
            <w:noWrap/>
            <w:vAlign w:val="center"/>
            <w:hideMark/>
          </w:tcPr>
          <w:p w:rsidR="00CA5548" w:rsidRPr="00CA5548" w:rsidRDefault="00CA5548" w:rsidP="00ED7101">
            <w:pPr>
              <w:jc w:val="center"/>
              <w:rPr>
                <w:color w:val="000000"/>
                <w:sz w:val="24"/>
                <w:szCs w:val="24"/>
              </w:rPr>
            </w:pPr>
            <w:r w:rsidRPr="00CA5548">
              <w:rPr>
                <w:color w:val="000000"/>
                <w:sz w:val="24"/>
                <w:szCs w:val="24"/>
              </w:rPr>
              <w:t>49911,9</w:t>
            </w:r>
          </w:p>
        </w:tc>
        <w:tc>
          <w:tcPr>
            <w:tcW w:w="1321" w:type="dxa"/>
            <w:tcBorders>
              <w:top w:val="single" w:sz="4" w:space="0" w:color="auto"/>
              <w:left w:val="single" w:sz="4" w:space="0" w:color="auto"/>
              <w:right w:val="single" w:sz="4" w:space="0" w:color="auto"/>
            </w:tcBorders>
            <w:shd w:val="clear" w:color="auto" w:fill="auto"/>
            <w:noWrap/>
            <w:vAlign w:val="center"/>
            <w:hideMark/>
          </w:tcPr>
          <w:p w:rsidR="00CA5548" w:rsidRPr="00CA5548" w:rsidRDefault="00CA5548" w:rsidP="00ED7101">
            <w:pPr>
              <w:jc w:val="center"/>
              <w:rPr>
                <w:color w:val="000000"/>
                <w:sz w:val="24"/>
                <w:szCs w:val="24"/>
              </w:rPr>
            </w:pPr>
            <w:r w:rsidRPr="00CA5548">
              <w:rPr>
                <w:color w:val="000000"/>
                <w:sz w:val="24"/>
                <w:szCs w:val="24"/>
              </w:rPr>
              <w:t>16637,3</w:t>
            </w:r>
          </w:p>
        </w:tc>
        <w:tc>
          <w:tcPr>
            <w:tcW w:w="1276" w:type="dxa"/>
            <w:tcBorders>
              <w:top w:val="single" w:sz="4" w:space="0" w:color="auto"/>
              <w:left w:val="single" w:sz="4" w:space="0" w:color="auto"/>
              <w:right w:val="single" w:sz="4" w:space="0" w:color="auto"/>
            </w:tcBorders>
            <w:shd w:val="clear" w:color="auto" w:fill="auto"/>
            <w:noWrap/>
            <w:vAlign w:val="center"/>
            <w:hideMark/>
          </w:tcPr>
          <w:p w:rsidR="00CA5548" w:rsidRPr="00CA5548" w:rsidRDefault="00CA5548" w:rsidP="00ED7101">
            <w:pPr>
              <w:jc w:val="center"/>
              <w:rPr>
                <w:color w:val="000000"/>
                <w:sz w:val="24"/>
                <w:szCs w:val="24"/>
              </w:rPr>
            </w:pPr>
            <w:r w:rsidRPr="00CA5548">
              <w:rPr>
                <w:color w:val="000000"/>
                <w:sz w:val="24"/>
                <w:szCs w:val="24"/>
              </w:rPr>
              <w:t>16637,3</w:t>
            </w:r>
          </w:p>
        </w:tc>
        <w:tc>
          <w:tcPr>
            <w:tcW w:w="1134" w:type="dxa"/>
            <w:tcBorders>
              <w:top w:val="single" w:sz="4" w:space="0" w:color="auto"/>
              <w:left w:val="single" w:sz="4" w:space="0" w:color="auto"/>
              <w:right w:val="single" w:sz="4" w:space="0" w:color="auto"/>
            </w:tcBorders>
            <w:shd w:val="clear" w:color="auto" w:fill="auto"/>
            <w:vAlign w:val="center"/>
            <w:hideMark/>
          </w:tcPr>
          <w:p w:rsidR="00CA5548" w:rsidRPr="00CA5548" w:rsidRDefault="00CA5548" w:rsidP="00ED7101">
            <w:pPr>
              <w:jc w:val="center"/>
              <w:rPr>
                <w:color w:val="000000"/>
                <w:sz w:val="24"/>
                <w:szCs w:val="24"/>
              </w:rPr>
            </w:pPr>
            <w:r w:rsidRPr="00CA5548">
              <w:rPr>
                <w:color w:val="000000"/>
                <w:sz w:val="24"/>
                <w:szCs w:val="24"/>
              </w:rPr>
              <w:t>16637,3</w:t>
            </w:r>
          </w:p>
        </w:tc>
      </w:tr>
      <w:tr w:rsidR="00CA5548" w:rsidRPr="00F12B5E" w:rsidTr="00CA5548">
        <w:trPr>
          <w:trHeight w:val="552"/>
        </w:trPr>
        <w:tc>
          <w:tcPr>
            <w:tcW w:w="580" w:type="dxa"/>
            <w:vMerge/>
            <w:tcBorders>
              <w:left w:val="single" w:sz="4" w:space="0" w:color="auto"/>
              <w:right w:val="single" w:sz="4" w:space="0" w:color="auto"/>
            </w:tcBorders>
            <w:shd w:val="clear" w:color="auto" w:fill="auto"/>
            <w:noWrap/>
            <w:hideMark/>
          </w:tcPr>
          <w:p w:rsidR="00CA5548" w:rsidRPr="00CA5548" w:rsidRDefault="00CA5548" w:rsidP="00F12B5E">
            <w:pPr>
              <w:jc w:val="center"/>
              <w:rPr>
                <w:color w:val="000000"/>
                <w:sz w:val="24"/>
                <w:szCs w:val="24"/>
              </w:rPr>
            </w:pPr>
          </w:p>
        </w:tc>
        <w:tc>
          <w:tcPr>
            <w:tcW w:w="5812" w:type="dxa"/>
            <w:vMerge/>
            <w:tcBorders>
              <w:left w:val="nil"/>
              <w:right w:val="single" w:sz="4" w:space="0" w:color="auto"/>
            </w:tcBorders>
            <w:shd w:val="clear" w:color="auto" w:fill="auto"/>
            <w:hideMark/>
          </w:tcPr>
          <w:p w:rsidR="00CA5548" w:rsidRPr="00CA5548" w:rsidRDefault="00CA5548" w:rsidP="00F12B5E">
            <w:pPr>
              <w:rPr>
                <w:color w:val="000000"/>
                <w:sz w:val="24"/>
                <w:szCs w:val="24"/>
              </w:rPr>
            </w:pPr>
          </w:p>
        </w:tc>
        <w:tc>
          <w:tcPr>
            <w:tcW w:w="2287" w:type="dxa"/>
            <w:tcBorders>
              <w:top w:val="single" w:sz="4" w:space="0" w:color="auto"/>
              <w:left w:val="nil"/>
              <w:right w:val="single" w:sz="4" w:space="0" w:color="auto"/>
            </w:tcBorders>
            <w:shd w:val="clear" w:color="auto" w:fill="auto"/>
            <w:vAlign w:val="center"/>
            <w:hideMark/>
          </w:tcPr>
          <w:p w:rsidR="00CA5548" w:rsidRPr="00CA5548" w:rsidRDefault="00CA5548" w:rsidP="00950340">
            <w:pPr>
              <w:jc w:val="center"/>
              <w:rPr>
                <w:color w:val="000000"/>
                <w:sz w:val="24"/>
                <w:szCs w:val="24"/>
              </w:rPr>
            </w:pPr>
            <w:r w:rsidRPr="00CA5548">
              <w:rPr>
                <w:color w:val="000000"/>
                <w:sz w:val="24"/>
                <w:szCs w:val="24"/>
              </w:rPr>
              <w:t>Администрация, в том числе</w:t>
            </w:r>
          </w:p>
        </w:tc>
        <w:tc>
          <w:tcPr>
            <w:tcW w:w="2200" w:type="dxa"/>
            <w:tcBorders>
              <w:top w:val="single" w:sz="4" w:space="0" w:color="auto"/>
              <w:left w:val="nil"/>
              <w:right w:val="single" w:sz="4" w:space="0" w:color="auto"/>
            </w:tcBorders>
            <w:shd w:val="clear" w:color="auto" w:fill="auto"/>
            <w:vAlign w:val="center"/>
            <w:hideMark/>
          </w:tcPr>
          <w:p w:rsidR="00CA5548" w:rsidRPr="00CA5548" w:rsidRDefault="00CA5548" w:rsidP="00CA5548">
            <w:pPr>
              <w:jc w:val="center"/>
            </w:pPr>
            <w:r w:rsidRPr="00CA5548">
              <w:rPr>
                <w:color w:val="000000"/>
                <w:sz w:val="24"/>
                <w:szCs w:val="24"/>
              </w:rPr>
              <w:t>МБ</w:t>
            </w:r>
          </w:p>
        </w:tc>
        <w:tc>
          <w:tcPr>
            <w:tcW w:w="996" w:type="dxa"/>
            <w:tcBorders>
              <w:top w:val="single" w:sz="4" w:space="0" w:color="auto"/>
              <w:left w:val="single" w:sz="4" w:space="0" w:color="auto"/>
              <w:right w:val="single" w:sz="4" w:space="0" w:color="auto"/>
            </w:tcBorders>
            <w:shd w:val="clear" w:color="auto" w:fill="auto"/>
            <w:noWrap/>
            <w:vAlign w:val="center"/>
            <w:hideMark/>
          </w:tcPr>
          <w:p w:rsidR="00CA5548" w:rsidRPr="00CA5548" w:rsidRDefault="00CA5548" w:rsidP="00CA5548">
            <w:pPr>
              <w:jc w:val="center"/>
              <w:rPr>
                <w:color w:val="000000"/>
                <w:sz w:val="24"/>
                <w:szCs w:val="24"/>
              </w:rPr>
            </w:pPr>
            <w:r w:rsidRPr="00CA5548">
              <w:rPr>
                <w:color w:val="000000"/>
                <w:sz w:val="24"/>
                <w:szCs w:val="24"/>
              </w:rPr>
              <w:t>4692,7</w:t>
            </w:r>
          </w:p>
        </w:tc>
        <w:tc>
          <w:tcPr>
            <w:tcW w:w="1321" w:type="dxa"/>
            <w:tcBorders>
              <w:top w:val="single" w:sz="4" w:space="0" w:color="auto"/>
              <w:left w:val="single" w:sz="4" w:space="0" w:color="auto"/>
              <w:right w:val="single" w:sz="4" w:space="0" w:color="auto"/>
            </w:tcBorders>
            <w:shd w:val="clear" w:color="auto" w:fill="auto"/>
            <w:noWrap/>
            <w:vAlign w:val="center"/>
            <w:hideMark/>
          </w:tcPr>
          <w:p w:rsidR="00CA5548" w:rsidRPr="00CA5548" w:rsidRDefault="00CA5548" w:rsidP="00CA5548">
            <w:pPr>
              <w:jc w:val="center"/>
              <w:rPr>
                <w:color w:val="000000"/>
                <w:sz w:val="24"/>
                <w:szCs w:val="24"/>
              </w:rPr>
            </w:pPr>
            <w:r w:rsidRPr="00CA5548">
              <w:rPr>
                <w:color w:val="000000"/>
                <w:sz w:val="24"/>
                <w:szCs w:val="24"/>
              </w:rPr>
              <w:t>1669,8</w:t>
            </w:r>
          </w:p>
        </w:tc>
        <w:tc>
          <w:tcPr>
            <w:tcW w:w="1276" w:type="dxa"/>
            <w:tcBorders>
              <w:top w:val="single" w:sz="4" w:space="0" w:color="auto"/>
              <w:left w:val="single" w:sz="4" w:space="0" w:color="auto"/>
              <w:right w:val="single" w:sz="4" w:space="0" w:color="auto"/>
            </w:tcBorders>
            <w:shd w:val="clear" w:color="auto" w:fill="auto"/>
            <w:noWrap/>
            <w:vAlign w:val="center"/>
            <w:hideMark/>
          </w:tcPr>
          <w:p w:rsidR="00CA5548" w:rsidRPr="00CA5548" w:rsidRDefault="00CA5548" w:rsidP="00CA5548">
            <w:pPr>
              <w:jc w:val="center"/>
              <w:rPr>
                <w:color w:val="000000"/>
                <w:sz w:val="24"/>
                <w:szCs w:val="24"/>
              </w:rPr>
            </w:pPr>
            <w:r w:rsidRPr="00CA5548">
              <w:rPr>
                <w:color w:val="000000"/>
                <w:sz w:val="24"/>
                <w:szCs w:val="24"/>
              </w:rPr>
              <w:t>1669,8</w:t>
            </w:r>
          </w:p>
        </w:tc>
        <w:tc>
          <w:tcPr>
            <w:tcW w:w="1134" w:type="dxa"/>
            <w:tcBorders>
              <w:top w:val="single" w:sz="4" w:space="0" w:color="auto"/>
              <w:left w:val="single" w:sz="4" w:space="0" w:color="auto"/>
              <w:right w:val="single" w:sz="4" w:space="0" w:color="auto"/>
            </w:tcBorders>
            <w:shd w:val="clear" w:color="auto" w:fill="auto"/>
            <w:vAlign w:val="center"/>
            <w:hideMark/>
          </w:tcPr>
          <w:p w:rsidR="00CA5548" w:rsidRPr="00CA5548" w:rsidRDefault="00CA5548" w:rsidP="00CA5548">
            <w:pPr>
              <w:jc w:val="center"/>
              <w:rPr>
                <w:color w:val="000000"/>
                <w:sz w:val="24"/>
                <w:szCs w:val="24"/>
              </w:rPr>
            </w:pPr>
            <w:r w:rsidRPr="00CA5548">
              <w:rPr>
                <w:color w:val="000000"/>
                <w:sz w:val="24"/>
                <w:szCs w:val="24"/>
              </w:rPr>
              <w:t>1353,1</w:t>
            </w:r>
          </w:p>
        </w:tc>
      </w:tr>
      <w:tr w:rsidR="009E0154" w:rsidRPr="00F12B5E" w:rsidTr="009E0154">
        <w:trPr>
          <w:trHeight w:val="384"/>
        </w:trPr>
        <w:tc>
          <w:tcPr>
            <w:tcW w:w="580" w:type="dxa"/>
            <w:vMerge/>
            <w:tcBorders>
              <w:left w:val="single" w:sz="4" w:space="0" w:color="auto"/>
              <w:bottom w:val="single" w:sz="4" w:space="0" w:color="auto"/>
              <w:right w:val="single" w:sz="4" w:space="0" w:color="auto"/>
            </w:tcBorders>
            <w:shd w:val="clear" w:color="auto" w:fill="auto"/>
            <w:noWrap/>
            <w:hideMark/>
          </w:tcPr>
          <w:p w:rsidR="009E0154" w:rsidRPr="00CA5548" w:rsidRDefault="009E0154" w:rsidP="00F12B5E">
            <w:pPr>
              <w:jc w:val="center"/>
              <w:rPr>
                <w:color w:val="000000"/>
                <w:sz w:val="24"/>
                <w:szCs w:val="24"/>
              </w:rPr>
            </w:pPr>
          </w:p>
        </w:tc>
        <w:tc>
          <w:tcPr>
            <w:tcW w:w="5812" w:type="dxa"/>
            <w:vMerge/>
            <w:tcBorders>
              <w:left w:val="nil"/>
              <w:bottom w:val="single" w:sz="4" w:space="0" w:color="auto"/>
              <w:right w:val="single" w:sz="4" w:space="0" w:color="auto"/>
            </w:tcBorders>
            <w:shd w:val="clear" w:color="auto" w:fill="auto"/>
            <w:hideMark/>
          </w:tcPr>
          <w:p w:rsidR="009E0154" w:rsidRPr="00CA5548" w:rsidRDefault="009E0154" w:rsidP="00F12B5E">
            <w:pPr>
              <w:rPr>
                <w:color w:val="000000"/>
                <w:sz w:val="24"/>
                <w:szCs w:val="24"/>
              </w:rPr>
            </w:pPr>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9E0154" w:rsidRPr="00CA5548" w:rsidRDefault="009E0154" w:rsidP="00950340">
            <w:pPr>
              <w:jc w:val="center"/>
              <w:rPr>
                <w:color w:val="000000"/>
                <w:sz w:val="24"/>
                <w:szCs w:val="24"/>
              </w:rPr>
            </w:pPr>
            <w:r w:rsidRPr="00CA5548">
              <w:rPr>
                <w:color w:val="000000"/>
                <w:sz w:val="24"/>
                <w:szCs w:val="24"/>
              </w:rPr>
              <w:t>МБУ «Ягоднинский ресурсный центр»</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9E0154" w:rsidRPr="00CA5548" w:rsidRDefault="009E0154" w:rsidP="009E0154">
            <w:pPr>
              <w:jc w:val="center"/>
            </w:pPr>
            <w:r w:rsidRPr="00CA5548">
              <w:rPr>
                <w:color w:val="000000"/>
                <w:sz w:val="24"/>
                <w:szCs w:val="24"/>
              </w:rPr>
              <w:t>МБ</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54" w:rsidRPr="00CA5548" w:rsidRDefault="009E0154" w:rsidP="009E0154">
            <w:pPr>
              <w:jc w:val="center"/>
              <w:rPr>
                <w:color w:val="000000"/>
                <w:sz w:val="24"/>
                <w:szCs w:val="24"/>
              </w:rPr>
            </w:pPr>
            <w:r w:rsidRPr="00CA5548">
              <w:rPr>
                <w:color w:val="000000"/>
                <w:sz w:val="24"/>
                <w:szCs w:val="24"/>
              </w:rPr>
              <w:t>4692,7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54" w:rsidRPr="00CA5548" w:rsidRDefault="009E0154" w:rsidP="009E0154">
            <w:pPr>
              <w:jc w:val="center"/>
              <w:rPr>
                <w:color w:val="000000"/>
                <w:sz w:val="24"/>
                <w:szCs w:val="24"/>
              </w:rPr>
            </w:pPr>
            <w:r w:rsidRPr="00CA5548">
              <w:rPr>
                <w:color w:val="000000"/>
                <w:sz w:val="24"/>
                <w:szCs w:val="24"/>
              </w:rPr>
              <w:t>1669,8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54" w:rsidRPr="00CA5548" w:rsidRDefault="009E0154" w:rsidP="009E0154">
            <w:pPr>
              <w:jc w:val="center"/>
              <w:rPr>
                <w:color w:val="000000"/>
                <w:sz w:val="24"/>
                <w:szCs w:val="24"/>
              </w:rPr>
            </w:pPr>
            <w:r w:rsidRPr="00CA5548">
              <w:rPr>
                <w:color w:val="000000"/>
                <w:sz w:val="24"/>
                <w:szCs w:val="24"/>
              </w:rPr>
              <w:t>1669,8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154" w:rsidRPr="00CA5548" w:rsidRDefault="009E0154" w:rsidP="009E0154">
            <w:pPr>
              <w:jc w:val="center"/>
              <w:rPr>
                <w:color w:val="000000"/>
                <w:sz w:val="24"/>
                <w:szCs w:val="24"/>
              </w:rPr>
            </w:pPr>
            <w:r w:rsidRPr="00CA5548">
              <w:rPr>
                <w:color w:val="000000"/>
                <w:sz w:val="24"/>
                <w:szCs w:val="24"/>
              </w:rPr>
              <w:t>1353,1</w:t>
            </w:r>
          </w:p>
        </w:tc>
      </w:tr>
      <w:tr w:rsidR="00CA5548" w:rsidRPr="00F12B5E" w:rsidTr="00B96F15">
        <w:trPr>
          <w:trHeight w:val="828"/>
        </w:trPr>
        <w:tc>
          <w:tcPr>
            <w:tcW w:w="580" w:type="dxa"/>
            <w:tcBorders>
              <w:top w:val="single" w:sz="4" w:space="0" w:color="auto"/>
              <w:left w:val="single" w:sz="4" w:space="0" w:color="auto"/>
              <w:right w:val="single" w:sz="4" w:space="0" w:color="auto"/>
            </w:tcBorders>
            <w:shd w:val="clear" w:color="auto" w:fill="auto"/>
            <w:hideMark/>
          </w:tcPr>
          <w:p w:rsidR="00CA5548" w:rsidRPr="00F12B5E" w:rsidRDefault="00CA5548" w:rsidP="00F12B5E">
            <w:pPr>
              <w:jc w:val="center"/>
              <w:rPr>
                <w:color w:val="000000"/>
                <w:sz w:val="24"/>
                <w:szCs w:val="24"/>
              </w:rPr>
            </w:pPr>
            <w:r w:rsidRPr="00F12B5E">
              <w:rPr>
                <w:color w:val="000000"/>
                <w:sz w:val="24"/>
                <w:szCs w:val="24"/>
              </w:rPr>
              <w:t>1.1.</w:t>
            </w:r>
          </w:p>
          <w:p w:rsidR="00CA5548" w:rsidRPr="00F12B5E" w:rsidRDefault="00CA5548" w:rsidP="00F12B5E">
            <w:pPr>
              <w:jc w:val="center"/>
              <w:rPr>
                <w:color w:val="000000"/>
                <w:sz w:val="24"/>
                <w:szCs w:val="24"/>
              </w:rPr>
            </w:pPr>
            <w:r w:rsidRPr="00F12B5E">
              <w:rPr>
                <w:color w:val="000000"/>
                <w:sz w:val="24"/>
                <w:szCs w:val="24"/>
              </w:rPr>
              <w:t> </w:t>
            </w:r>
          </w:p>
          <w:p w:rsidR="00CA5548" w:rsidRPr="00F12B5E" w:rsidRDefault="00CA5548" w:rsidP="00F12B5E">
            <w:pPr>
              <w:jc w:val="center"/>
              <w:rPr>
                <w:color w:val="000000"/>
                <w:sz w:val="24"/>
                <w:szCs w:val="24"/>
              </w:rPr>
            </w:pPr>
            <w:r w:rsidRPr="00F12B5E">
              <w:rPr>
                <w:color w:val="000000"/>
                <w:sz w:val="24"/>
                <w:szCs w:val="24"/>
              </w:rPr>
              <w:t> </w:t>
            </w:r>
          </w:p>
        </w:tc>
        <w:tc>
          <w:tcPr>
            <w:tcW w:w="5812" w:type="dxa"/>
            <w:tcBorders>
              <w:top w:val="single" w:sz="4" w:space="0" w:color="auto"/>
              <w:left w:val="single" w:sz="4" w:space="0" w:color="auto"/>
              <w:right w:val="single" w:sz="4" w:space="0" w:color="auto"/>
            </w:tcBorders>
            <w:shd w:val="clear" w:color="auto" w:fill="auto"/>
            <w:hideMark/>
          </w:tcPr>
          <w:p w:rsidR="00CA5548" w:rsidRPr="00F12B5E" w:rsidRDefault="00CA5548" w:rsidP="00381FFF">
            <w:pPr>
              <w:rPr>
                <w:color w:val="000000"/>
                <w:sz w:val="24"/>
                <w:szCs w:val="24"/>
              </w:rPr>
            </w:pPr>
            <w:r w:rsidRPr="00F12B5E">
              <w:rPr>
                <w:color w:val="000000"/>
                <w:sz w:val="24"/>
                <w:szCs w:val="24"/>
              </w:rPr>
              <w:t>Мероприятие "Предоставление транспортных услуг населению и организация транспортного обслуживания населения"  </w:t>
            </w:r>
          </w:p>
        </w:tc>
        <w:tc>
          <w:tcPr>
            <w:tcW w:w="2287" w:type="dxa"/>
            <w:tcBorders>
              <w:top w:val="single" w:sz="4" w:space="0" w:color="auto"/>
              <w:left w:val="single" w:sz="4" w:space="0" w:color="auto"/>
              <w:right w:val="single" w:sz="4" w:space="0" w:color="auto"/>
            </w:tcBorders>
            <w:shd w:val="clear" w:color="auto" w:fill="auto"/>
            <w:vAlign w:val="center"/>
            <w:hideMark/>
          </w:tcPr>
          <w:p w:rsidR="00CA5548" w:rsidRPr="00CA5548" w:rsidRDefault="00CA5548" w:rsidP="00135774">
            <w:pPr>
              <w:jc w:val="center"/>
              <w:rPr>
                <w:color w:val="000000"/>
                <w:sz w:val="24"/>
                <w:szCs w:val="24"/>
              </w:rPr>
            </w:pPr>
            <w:r w:rsidRPr="00CA5548">
              <w:rPr>
                <w:color w:val="000000"/>
                <w:sz w:val="24"/>
                <w:szCs w:val="24"/>
              </w:rPr>
              <w:t>УИЗО</w:t>
            </w:r>
          </w:p>
        </w:tc>
        <w:tc>
          <w:tcPr>
            <w:tcW w:w="2200" w:type="dxa"/>
            <w:tcBorders>
              <w:top w:val="single" w:sz="4" w:space="0" w:color="auto"/>
              <w:left w:val="single" w:sz="4" w:space="0" w:color="auto"/>
              <w:right w:val="single" w:sz="4" w:space="0" w:color="auto"/>
            </w:tcBorders>
            <w:shd w:val="clear" w:color="auto" w:fill="auto"/>
            <w:vAlign w:val="center"/>
            <w:hideMark/>
          </w:tcPr>
          <w:p w:rsidR="00CA5548" w:rsidRPr="002567B6" w:rsidRDefault="00CA5548" w:rsidP="00D82907">
            <w:pPr>
              <w:jc w:val="center"/>
              <w:rPr>
                <w:b/>
                <w:color w:val="000000"/>
                <w:sz w:val="24"/>
                <w:szCs w:val="24"/>
              </w:rPr>
            </w:pPr>
            <w:r w:rsidRPr="00F12B5E">
              <w:rPr>
                <w:color w:val="000000"/>
                <w:sz w:val="24"/>
                <w:szCs w:val="24"/>
              </w:rPr>
              <w:t>МБ</w:t>
            </w:r>
          </w:p>
        </w:tc>
        <w:tc>
          <w:tcPr>
            <w:tcW w:w="996" w:type="dxa"/>
            <w:tcBorders>
              <w:top w:val="single" w:sz="4" w:space="0" w:color="auto"/>
              <w:left w:val="single" w:sz="4" w:space="0" w:color="auto"/>
              <w:right w:val="single" w:sz="4" w:space="0" w:color="auto"/>
            </w:tcBorders>
            <w:shd w:val="clear" w:color="auto" w:fill="auto"/>
            <w:noWrap/>
            <w:vAlign w:val="center"/>
            <w:hideMark/>
          </w:tcPr>
          <w:p w:rsidR="00CA5548" w:rsidRPr="00CA5548" w:rsidRDefault="00CA5548" w:rsidP="0041684C">
            <w:pPr>
              <w:jc w:val="center"/>
              <w:rPr>
                <w:color w:val="000000"/>
                <w:sz w:val="24"/>
                <w:szCs w:val="24"/>
              </w:rPr>
            </w:pPr>
            <w:r w:rsidRPr="00CA5548">
              <w:rPr>
                <w:color w:val="000000"/>
                <w:sz w:val="24"/>
                <w:szCs w:val="24"/>
              </w:rPr>
              <w:t>49911,9</w:t>
            </w:r>
          </w:p>
        </w:tc>
        <w:tc>
          <w:tcPr>
            <w:tcW w:w="1321" w:type="dxa"/>
            <w:tcBorders>
              <w:top w:val="single" w:sz="4" w:space="0" w:color="auto"/>
              <w:left w:val="single" w:sz="4" w:space="0" w:color="auto"/>
              <w:right w:val="single" w:sz="4" w:space="0" w:color="auto"/>
            </w:tcBorders>
            <w:shd w:val="clear" w:color="auto" w:fill="auto"/>
            <w:noWrap/>
            <w:vAlign w:val="center"/>
            <w:hideMark/>
          </w:tcPr>
          <w:p w:rsidR="00CA5548" w:rsidRPr="00CA5548" w:rsidRDefault="00CA5548" w:rsidP="0041684C">
            <w:pPr>
              <w:jc w:val="center"/>
              <w:rPr>
                <w:color w:val="000000"/>
                <w:sz w:val="24"/>
                <w:szCs w:val="24"/>
              </w:rPr>
            </w:pPr>
            <w:r w:rsidRPr="00CA5548">
              <w:rPr>
                <w:color w:val="000000"/>
                <w:sz w:val="24"/>
                <w:szCs w:val="24"/>
              </w:rPr>
              <w:t>16637,3</w:t>
            </w:r>
          </w:p>
        </w:tc>
        <w:tc>
          <w:tcPr>
            <w:tcW w:w="1276" w:type="dxa"/>
            <w:tcBorders>
              <w:top w:val="single" w:sz="4" w:space="0" w:color="auto"/>
              <w:left w:val="single" w:sz="4" w:space="0" w:color="auto"/>
              <w:right w:val="single" w:sz="4" w:space="0" w:color="auto"/>
            </w:tcBorders>
            <w:shd w:val="clear" w:color="auto" w:fill="auto"/>
            <w:noWrap/>
            <w:vAlign w:val="center"/>
            <w:hideMark/>
          </w:tcPr>
          <w:p w:rsidR="00CA5548" w:rsidRPr="00CA5548" w:rsidRDefault="00CA5548" w:rsidP="0041684C">
            <w:pPr>
              <w:jc w:val="center"/>
              <w:rPr>
                <w:color w:val="000000"/>
                <w:sz w:val="24"/>
                <w:szCs w:val="24"/>
              </w:rPr>
            </w:pPr>
            <w:r w:rsidRPr="00CA5548">
              <w:rPr>
                <w:color w:val="000000"/>
                <w:sz w:val="24"/>
                <w:szCs w:val="24"/>
              </w:rPr>
              <w:t>16637,3</w:t>
            </w:r>
          </w:p>
        </w:tc>
        <w:tc>
          <w:tcPr>
            <w:tcW w:w="1134" w:type="dxa"/>
            <w:tcBorders>
              <w:top w:val="single" w:sz="4" w:space="0" w:color="auto"/>
              <w:left w:val="single" w:sz="4" w:space="0" w:color="auto"/>
              <w:right w:val="single" w:sz="4" w:space="0" w:color="auto"/>
            </w:tcBorders>
            <w:shd w:val="clear" w:color="auto" w:fill="auto"/>
            <w:vAlign w:val="center"/>
            <w:hideMark/>
          </w:tcPr>
          <w:p w:rsidR="00CA5548" w:rsidRPr="00CA5548" w:rsidRDefault="00CA5548" w:rsidP="0041684C">
            <w:pPr>
              <w:jc w:val="center"/>
              <w:rPr>
                <w:color w:val="000000"/>
                <w:sz w:val="24"/>
                <w:szCs w:val="24"/>
              </w:rPr>
            </w:pPr>
            <w:r w:rsidRPr="00CA5548">
              <w:rPr>
                <w:color w:val="000000"/>
                <w:sz w:val="24"/>
                <w:szCs w:val="24"/>
              </w:rPr>
              <w:t>16637,3</w:t>
            </w:r>
          </w:p>
        </w:tc>
      </w:tr>
      <w:tr w:rsidR="00CA5548" w:rsidRPr="00F12B5E" w:rsidTr="00B5217C">
        <w:trPr>
          <w:trHeight w:val="562"/>
        </w:trPr>
        <w:tc>
          <w:tcPr>
            <w:tcW w:w="580" w:type="dxa"/>
            <w:vMerge w:val="restart"/>
            <w:tcBorders>
              <w:top w:val="single" w:sz="4" w:space="0" w:color="auto"/>
              <w:left w:val="single" w:sz="4" w:space="0" w:color="auto"/>
              <w:right w:val="single" w:sz="4" w:space="0" w:color="auto"/>
            </w:tcBorders>
            <w:shd w:val="clear" w:color="auto" w:fill="auto"/>
            <w:hideMark/>
          </w:tcPr>
          <w:p w:rsidR="00CA5548" w:rsidRPr="00F12B5E" w:rsidRDefault="00CA5548" w:rsidP="00F12B5E">
            <w:pPr>
              <w:jc w:val="center"/>
              <w:rPr>
                <w:color w:val="000000"/>
                <w:sz w:val="24"/>
                <w:szCs w:val="24"/>
              </w:rPr>
            </w:pPr>
            <w:r w:rsidRPr="00F12B5E">
              <w:rPr>
                <w:color w:val="000000"/>
                <w:sz w:val="24"/>
                <w:szCs w:val="24"/>
              </w:rPr>
              <w:t>1.2.</w:t>
            </w:r>
          </w:p>
          <w:p w:rsidR="00CA5548" w:rsidRPr="00F12B5E" w:rsidRDefault="00CA5548" w:rsidP="00F12B5E">
            <w:pPr>
              <w:rPr>
                <w:rFonts w:ascii="Calibri" w:hAnsi="Calibri" w:cs="Calibri"/>
                <w:color w:val="000000"/>
                <w:sz w:val="22"/>
                <w:szCs w:val="22"/>
              </w:rPr>
            </w:pPr>
            <w:r w:rsidRPr="00F12B5E">
              <w:rPr>
                <w:rFonts w:ascii="Calibri" w:hAnsi="Calibri" w:cs="Calibri"/>
                <w:color w:val="000000"/>
                <w:sz w:val="22"/>
                <w:szCs w:val="22"/>
              </w:rPr>
              <w:t> </w:t>
            </w:r>
          </w:p>
          <w:p w:rsidR="00CA5548" w:rsidRPr="00F12B5E" w:rsidRDefault="00CA5548" w:rsidP="00F12B5E">
            <w:pPr>
              <w:rPr>
                <w:color w:val="000000"/>
                <w:sz w:val="24"/>
                <w:szCs w:val="24"/>
              </w:rPr>
            </w:pPr>
            <w:r w:rsidRPr="00F12B5E">
              <w:rPr>
                <w:rFonts w:ascii="Calibri" w:hAnsi="Calibri" w:cs="Calibri"/>
                <w:color w:val="000000"/>
                <w:sz w:val="22"/>
                <w:szCs w:val="22"/>
              </w:rPr>
              <w:t> </w:t>
            </w:r>
          </w:p>
        </w:tc>
        <w:tc>
          <w:tcPr>
            <w:tcW w:w="5812" w:type="dxa"/>
            <w:vMerge w:val="restart"/>
            <w:tcBorders>
              <w:top w:val="single" w:sz="4" w:space="0" w:color="auto"/>
              <w:left w:val="single" w:sz="4" w:space="0" w:color="auto"/>
              <w:right w:val="single" w:sz="4" w:space="0" w:color="auto"/>
            </w:tcBorders>
            <w:shd w:val="clear" w:color="auto" w:fill="auto"/>
            <w:hideMark/>
          </w:tcPr>
          <w:p w:rsidR="00CA5548" w:rsidRPr="00F12B5E" w:rsidRDefault="00CA5548" w:rsidP="00F12B5E">
            <w:pPr>
              <w:rPr>
                <w:color w:val="000000"/>
                <w:sz w:val="24"/>
                <w:szCs w:val="24"/>
              </w:rPr>
            </w:pPr>
            <w:r w:rsidRPr="00F12B5E">
              <w:rPr>
                <w:color w:val="000000"/>
                <w:sz w:val="24"/>
                <w:szCs w:val="24"/>
              </w:rPr>
              <w:t>Мероприятие «Создание условий для предоставления транспортных услуг населению и организация транспортного обслуживания»</w:t>
            </w:r>
          </w:p>
          <w:p w:rsidR="00CA5548" w:rsidRPr="00F12B5E" w:rsidRDefault="00CA5548" w:rsidP="00F12B5E">
            <w:pPr>
              <w:rPr>
                <w:rFonts w:ascii="Calibri" w:hAnsi="Calibri" w:cs="Calibri"/>
                <w:color w:val="000000"/>
                <w:sz w:val="22"/>
                <w:szCs w:val="22"/>
              </w:rPr>
            </w:pPr>
            <w:r w:rsidRPr="00F12B5E">
              <w:rPr>
                <w:rFonts w:ascii="Calibri" w:hAnsi="Calibri" w:cs="Calibri"/>
                <w:color w:val="000000"/>
                <w:sz w:val="22"/>
                <w:szCs w:val="22"/>
              </w:rPr>
              <w:t> </w:t>
            </w:r>
          </w:p>
          <w:p w:rsidR="00CA5548" w:rsidRPr="00F12B5E" w:rsidRDefault="00CA5548" w:rsidP="00F12B5E">
            <w:pPr>
              <w:rPr>
                <w:color w:val="000000"/>
                <w:sz w:val="24"/>
                <w:szCs w:val="24"/>
              </w:rPr>
            </w:pPr>
            <w:r w:rsidRPr="00F12B5E">
              <w:rPr>
                <w:rFonts w:ascii="Calibri" w:hAnsi="Calibri" w:cs="Calibri"/>
                <w:color w:val="000000"/>
                <w:sz w:val="22"/>
                <w:szCs w:val="22"/>
              </w:rPr>
              <w:t> </w:t>
            </w:r>
          </w:p>
        </w:tc>
        <w:tc>
          <w:tcPr>
            <w:tcW w:w="2287" w:type="dxa"/>
            <w:tcBorders>
              <w:top w:val="single" w:sz="4" w:space="0" w:color="auto"/>
              <w:left w:val="single" w:sz="4" w:space="0" w:color="auto"/>
              <w:right w:val="single" w:sz="4" w:space="0" w:color="auto"/>
            </w:tcBorders>
            <w:shd w:val="clear" w:color="auto" w:fill="auto"/>
            <w:vAlign w:val="bottom"/>
            <w:hideMark/>
          </w:tcPr>
          <w:p w:rsidR="00CA5548" w:rsidRPr="00CA5548" w:rsidRDefault="00CA5548" w:rsidP="00135774">
            <w:pPr>
              <w:jc w:val="center"/>
              <w:rPr>
                <w:color w:val="000000"/>
                <w:sz w:val="24"/>
                <w:szCs w:val="24"/>
              </w:rPr>
            </w:pPr>
            <w:r w:rsidRPr="00CA5548">
              <w:rPr>
                <w:color w:val="000000"/>
                <w:sz w:val="24"/>
                <w:szCs w:val="24"/>
              </w:rPr>
              <w:t>Администрация,в том числе:</w:t>
            </w:r>
          </w:p>
        </w:tc>
        <w:tc>
          <w:tcPr>
            <w:tcW w:w="2200" w:type="dxa"/>
            <w:tcBorders>
              <w:top w:val="single" w:sz="4" w:space="0" w:color="auto"/>
              <w:left w:val="single" w:sz="4" w:space="0" w:color="auto"/>
              <w:right w:val="single" w:sz="4" w:space="0" w:color="auto"/>
            </w:tcBorders>
            <w:shd w:val="clear" w:color="auto" w:fill="auto"/>
            <w:vAlign w:val="bottom"/>
            <w:hideMark/>
          </w:tcPr>
          <w:p w:rsidR="00CA5548" w:rsidRPr="00F12B5E" w:rsidRDefault="00CA5548" w:rsidP="00D106CF">
            <w:pPr>
              <w:jc w:val="center"/>
              <w:rPr>
                <w:color w:val="000000"/>
                <w:sz w:val="24"/>
                <w:szCs w:val="24"/>
              </w:rPr>
            </w:pPr>
            <w:r w:rsidRPr="00F12B5E">
              <w:rPr>
                <w:color w:val="000000"/>
                <w:sz w:val="24"/>
                <w:szCs w:val="24"/>
              </w:rPr>
              <w:t>МБ</w:t>
            </w:r>
          </w:p>
        </w:tc>
        <w:tc>
          <w:tcPr>
            <w:tcW w:w="996" w:type="dxa"/>
            <w:tcBorders>
              <w:top w:val="single" w:sz="4" w:space="0" w:color="auto"/>
              <w:left w:val="single" w:sz="4" w:space="0" w:color="auto"/>
              <w:right w:val="single" w:sz="4" w:space="0" w:color="auto"/>
            </w:tcBorders>
            <w:shd w:val="clear" w:color="auto" w:fill="auto"/>
            <w:noWrap/>
            <w:vAlign w:val="bottom"/>
            <w:hideMark/>
          </w:tcPr>
          <w:p w:rsidR="00CA5548" w:rsidRPr="009E0154" w:rsidRDefault="00CA5548" w:rsidP="00D106CF">
            <w:pPr>
              <w:jc w:val="center"/>
              <w:rPr>
                <w:b/>
                <w:color w:val="000000"/>
                <w:sz w:val="24"/>
                <w:szCs w:val="24"/>
              </w:rPr>
            </w:pPr>
            <w:r>
              <w:rPr>
                <w:color w:val="000000"/>
                <w:sz w:val="24"/>
                <w:szCs w:val="24"/>
              </w:rPr>
              <w:t>4692,7</w:t>
            </w:r>
          </w:p>
        </w:tc>
        <w:tc>
          <w:tcPr>
            <w:tcW w:w="1321" w:type="dxa"/>
            <w:tcBorders>
              <w:top w:val="single" w:sz="4" w:space="0" w:color="auto"/>
              <w:left w:val="single" w:sz="4" w:space="0" w:color="auto"/>
              <w:right w:val="single" w:sz="4" w:space="0" w:color="auto"/>
            </w:tcBorders>
            <w:shd w:val="clear" w:color="auto" w:fill="auto"/>
            <w:noWrap/>
            <w:vAlign w:val="bottom"/>
            <w:hideMark/>
          </w:tcPr>
          <w:p w:rsidR="00CA5548" w:rsidRPr="009E0154" w:rsidRDefault="00CA5548" w:rsidP="00D106CF">
            <w:pPr>
              <w:jc w:val="center"/>
              <w:rPr>
                <w:b/>
                <w:color w:val="000000"/>
                <w:sz w:val="24"/>
                <w:szCs w:val="24"/>
              </w:rPr>
            </w:pPr>
            <w:r>
              <w:rPr>
                <w:color w:val="000000"/>
                <w:sz w:val="24"/>
                <w:szCs w:val="24"/>
              </w:rPr>
              <w:t>1669,8</w:t>
            </w:r>
          </w:p>
        </w:tc>
        <w:tc>
          <w:tcPr>
            <w:tcW w:w="1276" w:type="dxa"/>
            <w:tcBorders>
              <w:top w:val="single" w:sz="4" w:space="0" w:color="auto"/>
              <w:left w:val="single" w:sz="4" w:space="0" w:color="auto"/>
              <w:right w:val="single" w:sz="4" w:space="0" w:color="auto"/>
            </w:tcBorders>
            <w:shd w:val="clear" w:color="auto" w:fill="auto"/>
            <w:noWrap/>
            <w:vAlign w:val="bottom"/>
            <w:hideMark/>
          </w:tcPr>
          <w:p w:rsidR="00CA5548" w:rsidRPr="009E0154" w:rsidRDefault="00CA5548" w:rsidP="00D106CF">
            <w:pPr>
              <w:jc w:val="center"/>
              <w:rPr>
                <w:b/>
                <w:color w:val="000000"/>
                <w:sz w:val="24"/>
                <w:szCs w:val="24"/>
              </w:rPr>
            </w:pPr>
            <w:r>
              <w:rPr>
                <w:color w:val="000000"/>
                <w:sz w:val="24"/>
                <w:szCs w:val="24"/>
              </w:rPr>
              <w:t>1669,8</w:t>
            </w:r>
          </w:p>
        </w:tc>
        <w:tc>
          <w:tcPr>
            <w:tcW w:w="1134" w:type="dxa"/>
            <w:tcBorders>
              <w:top w:val="single" w:sz="4" w:space="0" w:color="auto"/>
              <w:left w:val="single" w:sz="4" w:space="0" w:color="auto"/>
              <w:right w:val="single" w:sz="4" w:space="0" w:color="auto"/>
            </w:tcBorders>
            <w:shd w:val="clear" w:color="auto" w:fill="auto"/>
            <w:vAlign w:val="bottom"/>
            <w:hideMark/>
          </w:tcPr>
          <w:p w:rsidR="00CA5548" w:rsidRPr="009E0154" w:rsidRDefault="00CA5548" w:rsidP="00D106CF">
            <w:pPr>
              <w:jc w:val="center"/>
              <w:rPr>
                <w:b/>
                <w:color w:val="000000"/>
                <w:sz w:val="24"/>
                <w:szCs w:val="24"/>
              </w:rPr>
            </w:pPr>
            <w:r>
              <w:rPr>
                <w:color w:val="000000"/>
                <w:sz w:val="24"/>
                <w:szCs w:val="24"/>
              </w:rPr>
              <w:t>1353,1</w:t>
            </w:r>
          </w:p>
        </w:tc>
      </w:tr>
      <w:tr w:rsidR="009E0154" w:rsidRPr="00F12B5E" w:rsidTr="00C87501">
        <w:trPr>
          <w:trHeight w:val="384"/>
        </w:trPr>
        <w:tc>
          <w:tcPr>
            <w:tcW w:w="580" w:type="dxa"/>
            <w:vMerge/>
            <w:tcBorders>
              <w:left w:val="single" w:sz="4" w:space="0" w:color="auto"/>
              <w:right w:val="single" w:sz="4" w:space="0" w:color="auto"/>
            </w:tcBorders>
            <w:shd w:val="clear" w:color="auto" w:fill="auto"/>
            <w:hideMark/>
          </w:tcPr>
          <w:p w:rsidR="009E0154" w:rsidRPr="00F12B5E" w:rsidRDefault="009E0154" w:rsidP="00F12B5E">
            <w:pPr>
              <w:jc w:val="center"/>
              <w:rPr>
                <w:color w:val="000000"/>
                <w:sz w:val="24"/>
                <w:szCs w:val="24"/>
              </w:rPr>
            </w:pPr>
          </w:p>
        </w:tc>
        <w:tc>
          <w:tcPr>
            <w:tcW w:w="5812" w:type="dxa"/>
            <w:vMerge/>
            <w:tcBorders>
              <w:left w:val="single" w:sz="4" w:space="0" w:color="auto"/>
              <w:right w:val="single" w:sz="4" w:space="0" w:color="auto"/>
            </w:tcBorders>
            <w:shd w:val="clear" w:color="auto" w:fill="auto"/>
            <w:hideMark/>
          </w:tcPr>
          <w:p w:rsidR="009E0154" w:rsidRPr="00F12B5E" w:rsidRDefault="009E0154" w:rsidP="00F12B5E">
            <w:pPr>
              <w:rPr>
                <w:color w:val="000000"/>
                <w:sz w:val="24"/>
                <w:szCs w:val="24"/>
              </w:rPr>
            </w:pPr>
          </w:p>
        </w:tc>
        <w:tc>
          <w:tcPr>
            <w:tcW w:w="2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154" w:rsidRDefault="009E0154" w:rsidP="00135774">
            <w:pPr>
              <w:jc w:val="center"/>
              <w:rPr>
                <w:color w:val="000000"/>
                <w:sz w:val="24"/>
                <w:szCs w:val="24"/>
              </w:rPr>
            </w:pPr>
            <w:r>
              <w:rPr>
                <w:color w:val="000000"/>
                <w:sz w:val="24"/>
                <w:szCs w:val="24"/>
              </w:rPr>
              <w:t>МБУ «</w:t>
            </w:r>
            <w:r w:rsidRPr="00F12B5E">
              <w:rPr>
                <w:color w:val="000000"/>
                <w:sz w:val="24"/>
                <w:szCs w:val="24"/>
              </w:rPr>
              <w:t>Ягодинский ресурный центр</w:t>
            </w:r>
            <w:r>
              <w:rPr>
                <w:color w:val="000000"/>
                <w:sz w:val="24"/>
                <w:szCs w:val="24"/>
              </w:rPr>
              <w:t>»</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154" w:rsidRPr="00F12B5E" w:rsidRDefault="009E0154" w:rsidP="006F397C">
            <w:pPr>
              <w:jc w:val="center"/>
              <w:rPr>
                <w:color w:val="000000"/>
                <w:sz w:val="24"/>
                <w:szCs w:val="24"/>
              </w:rPr>
            </w:pPr>
            <w:r w:rsidRPr="00F12B5E">
              <w:rPr>
                <w:color w:val="000000"/>
                <w:sz w:val="24"/>
                <w:szCs w:val="24"/>
              </w:rPr>
              <w:t>МБ</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154" w:rsidRPr="00F12B5E" w:rsidRDefault="009E0154" w:rsidP="000750D8">
            <w:pPr>
              <w:jc w:val="center"/>
              <w:rPr>
                <w:color w:val="000000"/>
                <w:sz w:val="24"/>
                <w:szCs w:val="24"/>
              </w:rPr>
            </w:pPr>
            <w:r>
              <w:rPr>
                <w:color w:val="000000"/>
                <w:sz w:val="24"/>
                <w:szCs w:val="24"/>
              </w:rPr>
              <w:t>4692,7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154" w:rsidRPr="00F12B5E" w:rsidRDefault="009E0154" w:rsidP="000750D8">
            <w:pPr>
              <w:jc w:val="center"/>
              <w:rPr>
                <w:color w:val="000000"/>
                <w:sz w:val="24"/>
                <w:szCs w:val="24"/>
              </w:rPr>
            </w:pPr>
            <w:r>
              <w:rPr>
                <w:color w:val="000000"/>
                <w:sz w:val="24"/>
                <w:szCs w:val="24"/>
              </w:rPr>
              <w:t>1669,8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154" w:rsidRPr="00F12B5E" w:rsidRDefault="009E0154" w:rsidP="000750D8">
            <w:pPr>
              <w:jc w:val="center"/>
              <w:rPr>
                <w:color w:val="000000"/>
                <w:sz w:val="24"/>
                <w:szCs w:val="24"/>
              </w:rPr>
            </w:pPr>
            <w:r>
              <w:rPr>
                <w:color w:val="000000"/>
                <w:sz w:val="24"/>
                <w:szCs w:val="24"/>
              </w:rPr>
              <w:t>1669,8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154" w:rsidRPr="00F12B5E" w:rsidRDefault="009E0154" w:rsidP="000750D8">
            <w:pPr>
              <w:jc w:val="center"/>
              <w:rPr>
                <w:color w:val="000000"/>
                <w:sz w:val="24"/>
                <w:szCs w:val="24"/>
              </w:rPr>
            </w:pPr>
            <w:r>
              <w:rPr>
                <w:color w:val="000000"/>
                <w:sz w:val="24"/>
                <w:szCs w:val="24"/>
              </w:rPr>
              <w:t>1353,1</w:t>
            </w:r>
          </w:p>
        </w:tc>
      </w:tr>
      <w:tr w:rsidR="009E0154" w:rsidRPr="00F12B5E" w:rsidTr="002567B6">
        <w:trPr>
          <w:trHeight w:val="384"/>
        </w:trPr>
        <w:tc>
          <w:tcPr>
            <w:tcW w:w="580" w:type="dxa"/>
            <w:vMerge/>
            <w:tcBorders>
              <w:left w:val="single" w:sz="4" w:space="0" w:color="auto"/>
              <w:bottom w:val="single" w:sz="4" w:space="0" w:color="auto"/>
              <w:right w:val="single" w:sz="4" w:space="0" w:color="auto"/>
            </w:tcBorders>
            <w:shd w:val="clear" w:color="auto" w:fill="auto"/>
            <w:hideMark/>
          </w:tcPr>
          <w:p w:rsidR="009E0154" w:rsidRPr="00F12B5E" w:rsidRDefault="009E0154" w:rsidP="00F12B5E">
            <w:pPr>
              <w:jc w:val="center"/>
              <w:rPr>
                <w:color w:val="000000"/>
                <w:sz w:val="24"/>
                <w:szCs w:val="24"/>
              </w:rPr>
            </w:pPr>
          </w:p>
        </w:tc>
        <w:tc>
          <w:tcPr>
            <w:tcW w:w="5812" w:type="dxa"/>
            <w:vMerge/>
            <w:tcBorders>
              <w:left w:val="single" w:sz="4" w:space="0" w:color="auto"/>
              <w:bottom w:val="single" w:sz="4" w:space="0" w:color="auto"/>
              <w:right w:val="single" w:sz="4" w:space="0" w:color="auto"/>
            </w:tcBorders>
            <w:shd w:val="clear" w:color="auto" w:fill="auto"/>
            <w:hideMark/>
          </w:tcPr>
          <w:p w:rsidR="009E0154" w:rsidRPr="00F12B5E" w:rsidRDefault="009E0154" w:rsidP="00F12B5E">
            <w:pPr>
              <w:rPr>
                <w:color w:val="000000"/>
                <w:sz w:val="24"/>
                <w:szCs w:val="24"/>
              </w:rPr>
            </w:pPr>
          </w:p>
        </w:tc>
        <w:tc>
          <w:tcPr>
            <w:tcW w:w="2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154" w:rsidRDefault="009E0154" w:rsidP="00F12B5E">
            <w:pPr>
              <w:jc w:val="center"/>
              <w:rPr>
                <w:color w:val="000000"/>
                <w:sz w:val="24"/>
                <w:szCs w:val="24"/>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154" w:rsidRPr="00F12B5E" w:rsidRDefault="009E0154" w:rsidP="00F12B5E">
            <w:pPr>
              <w:jc w:val="center"/>
              <w:rPr>
                <w:color w:val="000000"/>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154" w:rsidRPr="00F12B5E" w:rsidRDefault="009E0154" w:rsidP="000750D8">
            <w:pPr>
              <w:jc w:val="center"/>
              <w:rPr>
                <w:color w:val="000000"/>
                <w:sz w:val="24"/>
                <w:szCs w:val="24"/>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154" w:rsidRPr="00F12B5E" w:rsidRDefault="009E0154" w:rsidP="000750D8">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154" w:rsidRPr="00F12B5E" w:rsidRDefault="009E0154" w:rsidP="000750D8">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154" w:rsidRPr="00F12B5E" w:rsidRDefault="009E0154" w:rsidP="000750D8">
            <w:pPr>
              <w:jc w:val="center"/>
              <w:rPr>
                <w:color w:val="000000"/>
                <w:sz w:val="24"/>
                <w:szCs w:val="24"/>
              </w:rPr>
            </w:pPr>
          </w:p>
        </w:tc>
      </w:tr>
    </w:tbl>
    <w:p w:rsidR="00327D71" w:rsidRDefault="00327D71" w:rsidP="00381FFF">
      <w:pPr>
        <w:pStyle w:val="ConsPlusTitle"/>
        <w:jc w:val="center"/>
        <w:rPr>
          <w:rFonts w:ascii="Times New Roman" w:hAnsi="Times New Roman"/>
          <w:b w:val="0"/>
          <w:sz w:val="24"/>
          <w:szCs w:val="24"/>
        </w:rPr>
      </w:pPr>
    </w:p>
    <w:sectPr w:rsidR="00327D71" w:rsidSect="005A75B7">
      <w:pgSz w:w="16838" w:h="11906" w:orient="landscape"/>
      <w:pgMar w:top="709" w:right="568" w:bottom="567" w:left="709"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873" w:rsidRDefault="00D41873">
      <w:r>
        <w:separator/>
      </w:r>
    </w:p>
  </w:endnote>
  <w:endnote w:type="continuationSeparator" w:id="1">
    <w:p w:rsidR="00D41873" w:rsidRDefault="00D41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Malgun Gothic"/>
    <w:panose1 w:val="00000000000000000000"/>
    <w:charset w:val="81"/>
    <w:family w:val="auto"/>
    <w:notTrueType/>
    <w:pitch w:val="default"/>
    <w:sig w:usb0="00000001" w:usb1="09070000" w:usb2="00000010" w:usb3="00000000" w:csb0="000A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DA" w:rsidRPr="001D6CE1" w:rsidRDefault="00D776DA">
    <w:pPr>
      <w:pStyle w:val="af"/>
      <w:jc w:val="right"/>
      <w:rPr>
        <w:rFonts w:ascii="Times New Roman" w:hAnsi="Times New Roman"/>
      </w:rPr>
    </w:pPr>
  </w:p>
  <w:p w:rsidR="00D776DA" w:rsidRPr="00565505" w:rsidRDefault="00D776DA">
    <w:pPr>
      <w:pStyle w:val="af"/>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873" w:rsidRDefault="00D41873">
      <w:r>
        <w:separator/>
      </w:r>
    </w:p>
  </w:footnote>
  <w:footnote w:type="continuationSeparator" w:id="1">
    <w:p w:rsidR="00D41873" w:rsidRDefault="00D41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368"/>
    <w:multiLevelType w:val="hybridMultilevel"/>
    <w:tmpl w:val="D5E2C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F2606"/>
    <w:multiLevelType w:val="hybridMultilevel"/>
    <w:tmpl w:val="361C5480"/>
    <w:lvl w:ilvl="0" w:tplc="1BBE96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212D92"/>
    <w:multiLevelType w:val="hybridMultilevel"/>
    <w:tmpl w:val="DAF6BA42"/>
    <w:lvl w:ilvl="0" w:tplc="56788F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48D6DFF"/>
    <w:multiLevelType w:val="hybridMultilevel"/>
    <w:tmpl w:val="1B2E180A"/>
    <w:lvl w:ilvl="0" w:tplc="885C929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263331DA"/>
    <w:multiLevelType w:val="hybridMultilevel"/>
    <w:tmpl w:val="B58A1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C4228"/>
    <w:multiLevelType w:val="hybridMultilevel"/>
    <w:tmpl w:val="D3ECAC8C"/>
    <w:lvl w:ilvl="0" w:tplc="0C9C0E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457512"/>
    <w:multiLevelType w:val="hybridMultilevel"/>
    <w:tmpl w:val="97D8E27C"/>
    <w:lvl w:ilvl="0" w:tplc="29D076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B94ECB"/>
    <w:multiLevelType w:val="hybridMultilevel"/>
    <w:tmpl w:val="FC784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E00772"/>
    <w:multiLevelType w:val="hybridMultilevel"/>
    <w:tmpl w:val="9E243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2407E5"/>
    <w:multiLevelType w:val="hybridMultilevel"/>
    <w:tmpl w:val="A40CFCAE"/>
    <w:lvl w:ilvl="0" w:tplc="EDD0FCAA">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7947F82"/>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CFE57B9"/>
    <w:multiLevelType w:val="hybridMultilevel"/>
    <w:tmpl w:val="2320E3B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4A652B"/>
    <w:multiLevelType w:val="hybridMultilevel"/>
    <w:tmpl w:val="974CC62A"/>
    <w:lvl w:ilvl="0" w:tplc="DF5442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505CA3"/>
    <w:multiLevelType w:val="hybridMultilevel"/>
    <w:tmpl w:val="F08EF724"/>
    <w:lvl w:ilvl="0" w:tplc="C3D07904">
      <w:start w:val="1"/>
      <w:numFmt w:val="decimal"/>
      <w:lvlText w:val="%1."/>
      <w:lvlJc w:val="left"/>
      <w:pPr>
        <w:ind w:left="6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D2658B"/>
    <w:multiLevelType w:val="hybridMultilevel"/>
    <w:tmpl w:val="99B2BD88"/>
    <w:lvl w:ilvl="0" w:tplc="56788F20">
      <w:start w:val="1"/>
      <w:numFmt w:val="bullet"/>
      <w:lvlText w:val=""/>
      <w:lvlJc w:val="left"/>
      <w:pPr>
        <w:ind w:left="960" w:hanging="360"/>
      </w:pPr>
      <w:rPr>
        <w:rFonts w:ascii="Symbol" w:hAnsi="Symbol"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6804243B"/>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4D27197"/>
    <w:multiLevelType w:val="hybridMultilevel"/>
    <w:tmpl w:val="C9BC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C359B1"/>
    <w:multiLevelType w:val="hybridMultilevel"/>
    <w:tmpl w:val="E81E83B4"/>
    <w:lvl w:ilvl="0" w:tplc="6084238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5D6751"/>
    <w:multiLevelType w:val="hybridMultilevel"/>
    <w:tmpl w:val="DA92C8FC"/>
    <w:lvl w:ilvl="0" w:tplc="0C9C0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18"/>
  </w:num>
  <w:num w:numId="5">
    <w:abstractNumId w:val="3"/>
  </w:num>
  <w:num w:numId="6">
    <w:abstractNumId w:val="14"/>
  </w:num>
  <w:num w:numId="7">
    <w:abstractNumId w:val="11"/>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4"/>
  </w:num>
  <w:num w:numId="14">
    <w:abstractNumId w:val="13"/>
  </w:num>
  <w:num w:numId="15">
    <w:abstractNumId w:val="16"/>
  </w:num>
  <w:num w:numId="16">
    <w:abstractNumId w:val="1"/>
  </w:num>
  <w:num w:numId="17">
    <w:abstractNumId w:val="17"/>
  </w:num>
  <w:num w:numId="18">
    <w:abstractNumId w:val="12"/>
  </w:num>
  <w:num w:numId="1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93148"/>
    <w:rsid w:val="000008F8"/>
    <w:rsid w:val="00000E20"/>
    <w:rsid w:val="00001030"/>
    <w:rsid w:val="00002183"/>
    <w:rsid w:val="00005255"/>
    <w:rsid w:val="00010892"/>
    <w:rsid w:val="0001276D"/>
    <w:rsid w:val="00017CBC"/>
    <w:rsid w:val="00026B9F"/>
    <w:rsid w:val="000275B2"/>
    <w:rsid w:val="000276D9"/>
    <w:rsid w:val="00032296"/>
    <w:rsid w:val="000342C0"/>
    <w:rsid w:val="00044558"/>
    <w:rsid w:val="00044871"/>
    <w:rsid w:val="00044C7F"/>
    <w:rsid w:val="00044F81"/>
    <w:rsid w:val="00045B11"/>
    <w:rsid w:val="00046B18"/>
    <w:rsid w:val="000505DA"/>
    <w:rsid w:val="000516C0"/>
    <w:rsid w:val="000530F2"/>
    <w:rsid w:val="000615C1"/>
    <w:rsid w:val="00064538"/>
    <w:rsid w:val="000663F3"/>
    <w:rsid w:val="000664E7"/>
    <w:rsid w:val="00066B89"/>
    <w:rsid w:val="00066FBF"/>
    <w:rsid w:val="00067C8C"/>
    <w:rsid w:val="0007183E"/>
    <w:rsid w:val="00072BEE"/>
    <w:rsid w:val="000879B0"/>
    <w:rsid w:val="000900A4"/>
    <w:rsid w:val="00092E50"/>
    <w:rsid w:val="00094A11"/>
    <w:rsid w:val="00097C6C"/>
    <w:rsid w:val="000A2D2D"/>
    <w:rsid w:val="000A4C66"/>
    <w:rsid w:val="000A77BE"/>
    <w:rsid w:val="000B28DE"/>
    <w:rsid w:val="000B4D59"/>
    <w:rsid w:val="000B7186"/>
    <w:rsid w:val="000B726E"/>
    <w:rsid w:val="000C0875"/>
    <w:rsid w:val="000C1F1F"/>
    <w:rsid w:val="000C25AF"/>
    <w:rsid w:val="000C3031"/>
    <w:rsid w:val="000C4810"/>
    <w:rsid w:val="000C7135"/>
    <w:rsid w:val="000C732C"/>
    <w:rsid w:val="000D0875"/>
    <w:rsid w:val="000D4D43"/>
    <w:rsid w:val="000D55F7"/>
    <w:rsid w:val="000D6BFE"/>
    <w:rsid w:val="000D7712"/>
    <w:rsid w:val="000E4B88"/>
    <w:rsid w:val="000F15FE"/>
    <w:rsid w:val="000F4861"/>
    <w:rsid w:val="00101DED"/>
    <w:rsid w:val="0010793A"/>
    <w:rsid w:val="00111696"/>
    <w:rsid w:val="00112979"/>
    <w:rsid w:val="00112D9D"/>
    <w:rsid w:val="00117FA6"/>
    <w:rsid w:val="00130271"/>
    <w:rsid w:val="00135667"/>
    <w:rsid w:val="00135774"/>
    <w:rsid w:val="001358A5"/>
    <w:rsid w:val="00136095"/>
    <w:rsid w:val="00141F58"/>
    <w:rsid w:val="00153C6A"/>
    <w:rsid w:val="00165A84"/>
    <w:rsid w:val="00165FD4"/>
    <w:rsid w:val="00173500"/>
    <w:rsid w:val="00175D15"/>
    <w:rsid w:val="0017745F"/>
    <w:rsid w:val="0018193F"/>
    <w:rsid w:val="001961D9"/>
    <w:rsid w:val="001964B0"/>
    <w:rsid w:val="001A0344"/>
    <w:rsid w:val="001A5DDE"/>
    <w:rsid w:val="001A7490"/>
    <w:rsid w:val="001A7AD0"/>
    <w:rsid w:val="001B5EE9"/>
    <w:rsid w:val="001C2957"/>
    <w:rsid w:val="001C5827"/>
    <w:rsid w:val="001C67C1"/>
    <w:rsid w:val="001D283E"/>
    <w:rsid w:val="001D63BB"/>
    <w:rsid w:val="001D6CBC"/>
    <w:rsid w:val="001E347E"/>
    <w:rsid w:val="001E458F"/>
    <w:rsid w:val="001E6350"/>
    <w:rsid w:val="001E7568"/>
    <w:rsid w:val="001E7BC5"/>
    <w:rsid w:val="001F0570"/>
    <w:rsid w:val="001F482F"/>
    <w:rsid w:val="002044A0"/>
    <w:rsid w:val="00204EBE"/>
    <w:rsid w:val="002077C3"/>
    <w:rsid w:val="00212D98"/>
    <w:rsid w:val="00214725"/>
    <w:rsid w:val="002153AD"/>
    <w:rsid w:val="002426D6"/>
    <w:rsid w:val="00243EA2"/>
    <w:rsid w:val="00246087"/>
    <w:rsid w:val="002463D1"/>
    <w:rsid w:val="00252A9A"/>
    <w:rsid w:val="0025462C"/>
    <w:rsid w:val="002567B6"/>
    <w:rsid w:val="00256F45"/>
    <w:rsid w:val="002603A5"/>
    <w:rsid w:val="00261A19"/>
    <w:rsid w:val="00262279"/>
    <w:rsid w:val="00263AE0"/>
    <w:rsid w:val="00264832"/>
    <w:rsid w:val="00264F09"/>
    <w:rsid w:val="00272110"/>
    <w:rsid w:val="00272E22"/>
    <w:rsid w:val="00275D6E"/>
    <w:rsid w:val="00277A8A"/>
    <w:rsid w:val="002828F6"/>
    <w:rsid w:val="00286008"/>
    <w:rsid w:val="00290E8F"/>
    <w:rsid w:val="00293F4E"/>
    <w:rsid w:val="002952F8"/>
    <w:rsid w:val="0029657E"/>
    <w:rsid w:val="00297E95"/>
    <w:rsid w:val="002A35DB"/>
    <w:rsid w:val="002A41D3"/>
    <w:rsid w:val="002B7EAC"/>
    <w:rsid w:val="002C289F"/>
    <w:rsid w:val="002C5632"/>
    <w:rsid w:val="002C670A"/>
    <w:rsid w:val="002D0632"/>
    <w:rsid w:val="002D1C3A"/>
    <w:rsid w:val="002D2267"/>
    <w:rsid w:val="002D5EAE"/>
    <w:rsid w:val="002E2454"/>
    <w:rsid w:val="002E4CC5"/>
    <w:rsid w:val="002E52DE"/>
    <w:rsid w:val="002E6CAC"/>
    <w:rsid w:val="002F11D0"/>
    <w:rsid w:val="002F20FE"/>
    <w:rsid w:val="002F38AC"/>
    <w:rsid w:val="002F6678"/>
    <w:rsid w:val="003027DC"/>
    <w:rsid w:val="00306028"/>
    <w:rsid w:val="00307FDA"/>
    <w:rsid w:val="003130E0"/>
    <w:rsid w:val="003165C1"/>
    <w:rsid w:val="00320452"/>
    <w:rsid w:val="00321A63"/>
    <w:rsid w:val="003222A2"/>
    <w:rsid w:val="0032467F"/>
    <w:rsid w:val="00327D71"/>
    <w:rsid w:val="00331EA0"/>
    <w:rsid w:val="00343E57"/>
    <w:rsid w:val="003441FA"/>
    <w:rsid w:val="003468DE"/>
    <w:rsid w:val="003473E1"/>
    <w:rsid w:val="003625C3"/>
    <w:rsid w:val="00364249"/>
    <w:rsid w:val="0037232A"/>
    <w:rsid w:val="00374E83"/>
    <w:rsid w:val="003769E6"/>
    <w:rsid w:val="00381FFF"/>
    <w:rsid w:val="00385ED6"/>
    <w:rsid w:val="0039024B"/>
    <w:rsid w:val="003A7555"/>
    <w:rsid w:val="003B4EF4"/>
    <w:rsid w:val="003B728B"/>
    <w:rsid w:val="003B79B7"/>
    <w:rsid w:val="003C0339"/>
    <w:rsid w:val="003C220E"/>
    <w:rsid w:val="003C37C4"/>
    <w:rsid w:val="003C5D3F"/>
    <w:rsid w:val="003D6403"/>
    <w:rsid w:val="003E02A8"/>
    <w:rsid w:val="003E317A"/>
    <w:rsid w:val="003F0970"/>
    <w:rsid w:val="003F62B2"/>
    <w:rsid w:val="003F77D9"/>
    <w:rsid w:val="004023DF"/>
    <w:rsid w:val="004027D2"/>
    <w:rsid w:val="004031E2"/>
    <w:rsid w:val="00407E4F"/>
    <w:rsid w:val="00417EC3"/>
    <w:rsid w:val="004266BE"/>
    <w:rsid w:val="00433799"/>
    <w:rsid w:val="00435FB5"/>
    <w:rsid w:val="00442D0F"/>
    <w:rsid w:val="00454EC8"/>
    <w:rsid w:val="00457EF2"/>
    <w:rsid w:val="00460B33"/>
    <w:rsid w:val="00462C23"/>
    <w:rsid w:val="00463DE1"/>
    <w:rsid w:val="0046635E"/>
    <w:rsid w:val="004672E9"/>
    <w:rsid w:val="00470815"/>
    <w:rsid w:val="00483F8C"/>
    <w:rsid w:val="004851BB"/>
    <w:rsid w:val="004977DA"/>
    <w:rsid w:val="004A0A28"/>
    <w:rsid w:val="004A233B"/>
    <w:rsid w:val="004B3446"/>
    <w:rsid w:val="004C237E"/>
    <w:rsid w:val="004C2588"/>
    <w:rsid w:val="004C3B75"/>
    <w:rsid w:val="004C4391"/>
    <w:rsid w:val="004C48FA"/>
    <w:rsid w:val="004D250F"/>
    <w:rsid w:val="004D2F33"/>
    <w:rsid w:val="004D69F4"/>
    <w:rsid w:val="004E29A9"/>
    <w:rsid w:val="004F06BA"/>
    <w:rsid w:val="004F31F5"/>
    <w:rsid w:val="00501E45"/>
    <w:rsid w:val="0050402D"/>
    <w:rsid w:val="00505541"/>
    <w:rsid w:val="00512FBC"/>
    <w:rsid w:val="005135D2"/>
    <w:rsid w:val="00515635"/>
    <w:rsid w:val="005216DF"/>
    <w:rsid w:val="00522DA5"/>
    <w:rsid w:val="00526CCC"/>
    <w:rsid w:val="00526D96"/>
    <w:rsid w:val="005338F1"/>
    <w:rsid w:val="0053552E"/>
    <w:rsid w:val="005379C4"/>
    <w:rsid w:val="0054156D"/>
    <w:rsid w:val="00545CF0"/>
    <w:rsid w:val="00546B26"/>
    <w:rsid w:val="005479E6"/>
    <w:rsid w:val="00547F77"/>
    <w:rsid w:val="00553E5A"/>
    <w:rsid w:val="0055566E"/>
    <w:rsid w:val="005641D7"/>
    <w:rsid w:val="005659D8"/>
    <w:rsid w:val="00567D87"/>
    <w:rsid w:val="005742D6"/>
    <w:rsid w:val="0058131A"/>
    <w:rsid w:val="00582622"/>
    <w:rsid w:val="005923E2"/>
    <w:rsid w:val="00593148"/>
    <w:rsid w:val="00593460"/>
    <w:rsid w:val="005A3E3D"/>
    <w:rsid w:val="005A552E"/>
    <w:rsid w:val="005A5FF5"/>
    <w:rsid w:val="005A602D"/>
    <w:rsid w:val="005A75B7"/>
    <w:rsid w:val="005B17D7"/>
    <w:rsid w:val="005C22FF"/>
    <w:rsid w:val="005C2A0B"/>
    <w:rsid w:val="005C4390"/>
    <w:rsid w:val="005E3A5B"/>
    <w:rsid w:val="005E4292"/>
    <w:rsid w:val="005E7C8C"/>
    <w:rsid w:val="00606C94"/>
    <w:rsid w:val="00610DBD"/>
    <w:rsid w:val="00611AF2"/>
    <w:rsid w:val="0061278C"/>
    <w:rsid w:val="00621448"/>
    <w:rsid w:val="006234A2"/>
    <w:rsid w:val="00625701"/>
    <w:rsid w:val="00625B24"/>
    <w:rsid w:val="006321B2"/>
    <w:rsid w:val="006344C6"/>
    <w:rsid w:val="006377C5"/>
    <w:rsid w:val="00641A3C"/>
    <w:rsid w:val="00643385"/>
    <w:rsid w:val="0064425C"/>
    <w:rsid w:val="00647DD8"/>
    <w:rsid w:val="006638D2"/>
    <w:rsid w:val="006652E6"/>
    <w:rsid w:val="0067269A"/>
    <w:rsid w:val="00680A85"/>
    <w:rsid w:val="00694CA4"/>
    <w:rsid w:val="00695396"/>
    <w:rsid w:val="006964AC"/>
    <w:rsid w:val="006A0381"/>
    <w:rsid w:val="006A0FF2"/>
    <w:rsid w:val="006A37B4"/>
    <w:rsid w:val="006A3D7A"/>
    <w:rsid w:val="006B3318"/>
    <w:rsid w:val="006B42BF"/>
    <w:rsid w:val="006B7E86"/>
    <w:rsid w:val="006C1F23"/>
    <w:rsid w:val="006C2A54"/>
    <w:rsid w:val="006C2CC4"/>
    <w:rsid w:val="006D1C58"/>
    <w:rsid w:val="006D42DC"/>
    <w:rsid w:val="006D43FF"/>
    <w:rsid w:val="006E63F1"/>
    <w:rsid w:val="006E7403"/>
    <w:rsid w:val="006F01D0"/>
    <w:rsid w:val="006F60BB"/>
    <w:rsid w:val="006F62EE"/>
    <w:rsid w:val="006F793F"/>
    <w:rsid w:val="00705D6A"/>
    <w:rsid w:val="00710F85"/>
    <w:rsid w:val="00715192"/>
    <w:rsid w:val="007236C5"/>
    <w:rsid w:val="00725B67"/>
    <w:rsid w:val="00726A48"/>
    <w:rsid w:val="00726BB9"/>
    <w:rsid w:val="00727E6C"/>
    <w:rsid w:val="00733947"/>
    <w:rsid w:val="007420F0"/>
    <w:rsid w:val="00742D87"/>
    <w:rsid w:val="00743362"/>
    <w:rsid w:val="00746759"/>
    <w:rsid w:val="00750322"/>
    <w:rsid w:val="00750B9B"/>
    <w:rsid w:val="00750F2B"/>
    <w:rsid w:val="007536E6"/>
    <w:rsid w:val="00754DFA"/>
    <w:rsid w:val="00756E7E"/>
    <w:rsid w:val="00764736"/>
    <w:rsid w:val="007665D1"/>
    <w:rsid w:val="00772E55"/>
    <w:rsid w:val="00774271"/>
    <w:rsid w:val="00781C4A"/>
    <w:rsid w:val="00782EA2"/>
    <w:rsid w:val="00783876"/>
    <w:rsid w:val="00785B7A"/>
    <w:rsid w:val="00785F11"/>
    <w:rsid w:val="00785F3E"/>
    <w:rsid w:val="0079037C"/>
    <w:rsid w:val="007928D9"/>
    <w:rsid w:val="00794E49"/>
    <w:rsid w:val="007A257F"/>
    <w:rsid w:val="007A4933"/>
    <w:rsid w:val="007C17FE"/>
    <w:rsid w:val="007C4255"/>
    <w:rsid w:val="007C79D8"/>
    <w:rsid w:val="007D2368"/>
    <w:rsid w:val="007D3E1D"/>
    <w:rsid w:val="007D5F22"/>
    <w:rsid w:val="007E3134"/>
    <w:rsid w:val="007F434C"/>
    <w:rsid w:val="007F5130"/>
    <w:rsid w:val="007F5142"/>
    <w:rsid w:val="007F6DF9"/>
    <w:rsid w:val="00801434"/>
    <w:rsid w:val="008051B7"/>
    <w:rsid w:val="0080649A"/>
    <w:rsid w:val="00807EEE"/>
    <w:rsid w:val="00812177"/>
    <w:rsid w:val="0081646B"/>
    <w:rsid w:val="0081757C"/>
    <w:rsid w:val="00820504"/>
    <w:rsid w:val="00824AB4"/>
    <w:rsid w:val="0082581F"/>
    <w:rsid w:val="0083089A"/>
    <w:rsid w:val="0083161D"/>
    <w:rsid w:val="0083437C"/>
    <w:rsid w:val="008365C4"/>
    <w:rsid w:val="00837482"/>
    <w:rsid w:val="008412A6"/>
    <w:rsid w:val="0084245A"/>
    <w:rsid w:val="0084670F"/>
    <w:rsid w:val="00847BF0"/>
    <w:rsid w:val="00851B79"/>
    <w:rsid w:val="008546EA"/>
    <w:rsid w:val="00857436"/>
    <w:rsid w:val="00860DC9"/>
    <w:rsid w:val="008626D0"/>
    <w:rsid w:val="00870DDC"/>
    <w:rsid w:val="00873C58"/>
    <w:rsid w:val="00874F57"/>
    <w:rsid w:val="00880D76"/>
    <w:rsid w:val="008841AE"/>
    <w:rsid w:val="008861BB"/>
    <w:rsid w:val="00886993"/>
    <w:rsid w:val="0089043E"/>
    <w:rsid w:val="00891CC8"/>
    <w:rsid w:val="00894DB5"/>
    <w:rsid w:val="00896908"/>
    <w:rsid w:val="008A79C9"/>
    <w:rsid w:val="008B2927"/>
    <w:rsid w:val="008B2EC6"/>
    <w:rsid w:val="008C3F7D"/>
    <w:rsid w:val="008C60D6"/>
    <w:rsid w:val="008C706F"/>
    <w:rsid w:val="008E77B1"/>
    <w:rsid w:val="008F2255"/>
    <w:rsid w:val="008F2405"/>
    <w:rsid w:val="008F5FE1"/>
    <w:rsid w:val="008F78AD"/>
    <w:rsid w:val="00901B34"/>
    <w:rsid w:val="00904B9D"/>
    <w:rsid w:val="0091006E"/>
    <w:rsid w:val="00917982"/>
    <w:rsid w:val="00917991"/>
    <w:rsid w:val="009239E3"/>
    <w:rsid w:val="00934BBC"/>
    <w:rsid w:val="009402EE"/>
    <w:rsid w:val="009419FA"/>
    <w:rsid w:val="009433E2"/>
    <w:rsid w:val="00943E80"/>
    <w:rsid w:val="009476EC"/>
    <w:rsid w:val="00947B8C"/>
    <w:rsid w:val="00950340"/>
    <w:rsid w:val="009544C2"/>
    <w:rsid w:val="00954B6F"/>
    <w:rsid w:val="00965364"/>
    <w:rsid w:val="00966944"/>
    <w:rsid w:val="00970614"/>
    <w:rsid w:val="00972F4C"/>
    <w:rsid w:val="0098378A"/>
    <w:rsid w:val="00983C17"/>
    <w:rsid w:val="009860C0"/>
    <w:rsid w:val="00993053"/>
    <w:rsid w:val="00994E33"/>
    <w:rsid w:val="00996494"/>
    <w:rsid w:val="00996888"/>
    <w:rsid w:val="009A1FE6"/>
    <w:rsid w:val="009B0ED8"/>
    <w:rsid w:val="009B3557"/>
    <w:rsid w:val="009B4220"/>
    <w:rsid w:val="009C06CE"/>
    <w:rsid w:val="009C5578"/>
    <w:rsid w:val="009C6111"/>
    <w:rsid w:val="009C7027"/>
    <w:rsid w:val="009D375B"/>
    <w:rsid w:val="009D38B5"/>
    <w:rsid w:val="009D4D5E"/>
    <w:rsid w:val="009D5697"/>
    <w:rsid w:val="009D6E93"/>
    <w:rsid w:val="009E0154"/>
    <w:rsid w:val="009E1323"/>
    <w:rsid w:val="009E578B"/>
    <w:rsid w:val="009F4C86"/>
    <w:rsid w:val="00A12F7F"/>
    <w:rsid w:val="00A158F7"/>
    <w:rsid w:val="00A24865"/>
    <w:rsid w:val="00A276E5"/>
    <w:rsid w:val="00A30CEB"/>
    <w:rsid w:val="00A3218E"/>
    <w:rsid w:val="00A377C2"/>
    <w:rsid w:val="00A70C38"/>
    <w:rsid w:val="00A80BB0"/>
    <w:rsid w:val="00A82E5C"/>
    <w:rsid w:val="00A85A15"/>
    <w:rsid w:val="00A91B50"/>
    <w:rsid w:val="00A96346"/>
    <w:rsid w:val="00A967AB"/>
    <w:rsid w:val="00AA237B"/>
    <w:rsid w:val="00AA7A7A"/>
    <w:rsid w:val="00AB21E6"/>
    <w:rsid w:val="00AB337F"/>
    <w:rsid w:val="00AB3633"/>
    <w:rsid w:val="00AB3C8C"/>
    <w:rsid w:val="00AB518E"/>
    <w:rsid w:val="00AB6C78"/>
    <w:rsid w:val="00AC095F"/>
    <w:rsid w:val="00AC623D"/>
    <w:rsid w:val="00AD2052"/>
    <w:rsid w:val="00AD506D"/>
    <w:rsid w:val="00AD5182"/>
    <w:rsid w:val="00AE2824"/>
    <w:rsid w:val="00AF2DA3"/>
    <w:rsid w:val="00AF3546"/>
    <w:rsid w:val="00AF4DB0"/>
    <w:rsid w:val="00AF5A8C"/>
    <w:rsid w:val="00AF5D23"/>
    <w:rsid w:val="00B01D79"/>
    <w:rsid w:val="00B04370"/>
    <w:rsid w:val="00B06ACA"/>
    <w:rsid w:val="00B07096"/>
    <w:rsid w:val="00B141B1"/>
    <w:rsid w:val="00B1450A"/>
    <w:rsid w:val="00B20C29"/>
    <w:rsid w:val="00B20DCF"/>
    <w:rsid w:val="00B216A0"/>
    <w:rsid w:val="00B23381"/>
    <w:rsid w:val="00B23F7C"/>
    <w:rsid w:val="00B24D6E"/>
    <w:rsid w:val="00B33CFD"/>
    <w:rsid w:val="00B36ECA"/>
    <w:rsid w:val="00B455B1"/>
    <w:rsid w:val="00B45FAB"/>
    <w:rsid w:val="00B510DB"/>
    <w:rsid w:val="00B560BA"/>
    <w:rsid w:val="00B56F44"/>
    <w:rsid w:val="00B6364C"/>
    <w:rsid w:val="00B71C6C"/>
    <w:rsid w:val="00B81550"/>
    <w:rsid w:val="00B874F4"/>
    <w:rsid w:val="00B90C61"/>
    <w:rsid w:val="00B97115"/>
    <w:rsid w:val="00BA0A5D"/>
    <w:rsid w:val="00BA738B"/>
    <w:rsid w:val="00BA7AE0"/>
    <w:rsid w:val="00BB201C"/>
    <w:rsid w:val="00BB3363"/>
    <w:rsid w:val="00BB445D"/>
    <w:rsid w:val="00BC235E"/>
    <w:rsid w:val="00BC3912"/>
    <w:rsid w:val="00BD5E0D"/>
    <w:rsid w:val="00BD6ABF"/>
    <w:rsid w:val="00BD7B6B"/>
    <w:rsid w:val="00BE0707"/>
    <w:rsid w:val="00BE4BD9"/>
    <w:rsid w:val="00BE5AD7"/>
    <w:rsid w:val="00BF12E5"/>
    <w:rsid w:val="00BF26BA"/>
    <w:rsid w:val="00BF65F0"/>
    <w:rsid w:val="00C04536"/>
    <w:rsid w:val="00C06DA0"/>
    <w:rsid w:val="00C11812"/>
    <w:rsid w:val="00C12E68"/>
    <w:rsid w:val="00C15A27"/>
    <w:rsid w:val="00C15B22"/>
    <w:rsid w:val="00C20656"/>
    <w:rsid w:val="00C2681F"/>
    <w:rsid w:val="00C335CE"/>
    <w:rsid w:val="00C3511C"/>
    <w:rsid w:val="00C37B84"/>
    <w:rsid w:val="00C44D12"/>
    <w:rsid w:val="00C45FC5"/>
    <w:rsid w:val="00C52487"/>
    <w:rsid w:val="00C539C7"/>
    <w:rsid w:val="00C62B84"/>
    <w:rsid w:val="00C6546F"/>
    <w:rsid w:val="00C718CD"/>
    <w:rsid w:val="00C7549F"/>
    <w:rsid w:val="00C834AE"/>
    <w:rsid w:val="00C866AC"/>
    <w:rsid w:val="00C87074"/>
    <w:rsid w:val="00C921A1"/>
    <w:rsid w:val="00C953F6"/>
    <w:rsid w:val="00C97A18"/>
    <w:rsid w:val="00CA5548"/>
    <w:rsid w:val="00CA58F7"/>
    <w:rsid w:val="00CA7408"/>
    <w:rsid w:val="00CB1026"/>
    <w:rsid w:val="00CD3607"/>
    <w:rsid w:val="00CD43B2"/>
    <w:rsid w:val="00CD4B90"/>
    <w:rsid w:val="00CE4F6D"/>
    <w:rsid w:val="00CE64E4"/>
    <w:rsid w:val="00CF1C16"/>
    <w:rsid w:val="00CF2769"/>
    <w:rsid w:val="00CF4B47"/>
    <w:rsid w:val="00CF781C"/>
    <w:rsid w:val="00D047DA"/>
    <w:rsid w:val="00D05372"/>
    <w:rsid w:val="00D21F06"/>
    <w:rsid w:val="00D23FD5"/>
    <w:rsid w:val="00D3627B"/>
    <w:rsid w:val="00D41873"/>
    <w:rsid w:val="00D46C1E"/>
    <w:rsid w:val="00D507C4"/>
    <w:rsid w:val="00D5184B"/>
    <w:rsid w:val="00D54451"/>
    <w:rsid w:val="00D570B5"/>
    <w:rsid w:val="00D61B3F"/>
    <w:rsid w:val="00D61D81"/>
    <w:rsid w:val="00D65027"/>
    <w:rsid w:val="00D659A7"/>
    <w:rsid w:val="00D70D14"/>
    <w:rsid w:val="00D74225"/>
    <w:rsid w:val="00D769B0"/>
    <w:rsid w:val="00D776DA"/>
    <w:rsid w:val="00D879D9"/>
    <w:rsid w:val="00D919D5"/>
    <w:rsid w:val="00D92506"/>
    <w:rsid w:val="00DA34FA"/>
    <w:rsid w:val="00DB000F"/>
    <w:rsid w:val="00DB32B8"/>
    <w:rsid w:val="00DB68F0"/>
    <w:rsid w:val="00DB6F5A"/>
    <w:rsid w:val="00DB703F"/>
    <w:rsid w:val="00DB7FB0"/>
    <w:rsid w:val="00DD7F96"/>
    <w:rsid w:val="00DE2907"/>
    <w:rsid w:val="00DE407A"/>
    <w:rsid w:val="00DE46D1"/>
    <w:rsid w:val="00DF465B"/>
    <w:rsid w:val="00DF74BB"/>
    <w:rsid w:val="00DF7A2E"/>
    <w:rsid w:val="00E012FA"/>
    <w:rsid w:val="00E02FD5"/>
    <w:rsid w:val="00E0491D"/>
    <w:rsid w:val="00E10C6A"/>
    <w:rsid w:val="00E12841"/>
    <w:rsid w:val="00E1798B"/>
    <w:rsid w:val="00E21795"/>
    <w:rsid w:val="00E22F8E"/>
    <w:rsid w:val="00E312B1"/>
    <w:rsid w:val="00E338B3"/>
    <w:rsid w:val="00E347D4"/>
    <w:rsid w:val="00E40AAE"/>
    <w:rsid w:val="00E453D3"/>
    <w:rsid w:val="00E46497"/>
    <w:rsid w:val="00E47520"/>
    <w:rsid w:val="00E51031"/>
    <w:rsid w:val="00E512CB"/>
    <w:rsid w:val="00E5267E"/>
    <w:rsid w:val="00E65BA8"/>
    <w:rsid w:val="00E724F4"/>
    <w:rsid w:val="00E7298B"/>
    <w:rsid w:val="00E82723"/>
    <w:rsid w:val="00E82C59"/>
    <w:rsid w:val="00E959CA"/>
    <w:rsid w:val="00EA43BF"/>
    <w:rsid w:val="00EA483E"/>
    <w:rsid w:val="00EA5618"/>
    <w:rsid w:val="00EA7A5D"/>
    <w:rsid w:val="00EB3227"/>
    <w:rsid w:val="00EC2552"/>
    <w:rsid w:val="00EC6139"/>
    <w:rsid w:val="00EC7879"/>
    <w:rsid w:val="00ED5AEF"/>
    <w:rsid w:val="00EE3A9F"/>
    <w:rsid w:val="00EF01D2"/>
    <w:rsid w:val="00EF29D5"/>
    <w:rsid w:val="00EF6E94"/>
    <w:rsid w:val="00F01247"/>
    <w:rsid w:val="00F12639"/>
    <w:rsid w:val="00F12B5E"/>
    <w:rsid w:val="00F21521"/>
    <w:rsid w:val="00F21938"/>
    <w:rsid w:val="00F23CCA"/>
    <w:rsid w:val="00F27D4D"/>
    <w:rsid w:val="00F302B9"/>
    <w:rsid w:val="00F346D2"/>
    <w:rsid w:val="00F37E89"/>
    <w:rsid w:val="00F50FCE"/>
    <w:rsid w:val="00F54172"/>
    <w:rsid w:val="00F56DE1"/>
    <w:rsid w:val="00F61B44"/>
    <w:rsid w:val="00F63769"/>
    <w:rsid w:val="00F63A20"/>
    <w:rsid w:val="00F70AB8"/>
    <w:rsid w:val="00F7103E"/>
    <w:rsid w:val="00F71C6F"/>
    <w:rsid w:val="00F74015"/>
    <w:rsid w:val="00F77211"/>
    <w:rsid w:val="00F83B4B"/>
    <w:rsid w:val="00F93FDC"/>
    <w:rsid w:val="00F95A07"/>
    <w:rsid w:val="00F960A7"/>
    <w:rsid w:val="00F964D7"/>
    <w:rsid w:val="00FA59D8"/>
    <w:rsid w:val="00FB2CC8"/>
    <w:rsid w:val="00FB44EF"/>
    <w:rsid w:val="00FB5EF2"/>
    <w:rsid w:val="00FC0264"/>
    <w:rsid w:val="00FC3943"/>
    <w:rsid w:val="00FC46FC"/>
    <w:rsid w:val="00FD6C74"/>
    <w:rsid w:val="00FD6E71"/>
    <w:rsid w:val="00FE14D1"/>
    <w:rsid w:val="00FE346B"/>
    <w:rsid w:val="00FE55DF"/>
    <w:rsid w:val="00FF1758"/>
    <w:rsid w:val="00FF4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C86"/>
  </w:style>
  <w:style w:type="paragraph" w:styleId="1">
    <w:name w:val="heading 1"/>
    <w:basedOn w:val="a"/>
    <w:next w:val="a"/>
    <w:qFormat/>
    <w:rsid w:val="001D6CBC"/>
    <w:pPr>
      <w:keepNext/>
      <w:spacing w:line="240" w:lineRule="atLeast"/>
      <w:outlineLvl w:val="0"/>
    </w:pPr>
    <w:rPr>
      <w:b/>
      <w:sz w:val="28"/>
    </w:rPr>
  </w:style>
  <w:style w:type="paragraph" w:styleId="2">
    <w:name w:val="heading 2"/>
    <w:basedOn w:val="a"/>
    <w:next w:val="a"/>
    <w:qFormat/>
    <w:rsid w:val="001D6CBC"/>
    <w:pPr>
      <w:keepNext/>
      <w:spacing w:line="240" w:lineRule="atLeast"/>
      <w:jc w:val="center"/>
      <w:outlineLvl w:val="1"/>
    </w:pPr>
    <w:rPr>
      <w:sz w:val="40"/>
    </w:rPr>
  </w:style>
  <w:style w:type="paragraph" w:styleId="3">
    <w:name w:val="heading 3"/>
    <w:basedOn w:val="a"/>
    <w:next w:val="a"/>
    <w:qFormat/>
    <w:rsid w:val="001D6CBC"/>
    <w:pPr>
      <w:keepNext/>
      <w:jc w:val="center"/>
      <w:outlineLvl w:val="2"/>
    </w:pPr>
    <w:rPr>
      <w:sz w:val="24"/>
    </w:rPr>
  </w:style>
  <w:style w:type="paragraph" w:styleId="5">
    <w:name w:val="heading 5"/>
    <w:basedOn w:val="a"/>
    <w:next w:val="a"/>
    <w:qFormat/>
    <w:rsid w:val="001D6CBC"/>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D6CBC"/>
    <w:pPr>
      <w:spacing w:line="240" w:lineRule="atLeast"/>
      <w:ind w:firstLine="720"/>
      <w:jc w:val="both"/>
    </w:pPr>
    <w:rPr>
      <w:sz w:val="24"/>
    </w:rPr>
  </w:style>
  <w:style w:type="paragraph" w:styleId="a4">
    <w:name w:val="Body Text"/>
    <w:basedOn w:val="a"/>
    <w:rsid w:val="001D6CBC"/>
    <w:pPr>
      <w:spacing w:line="240" w:lineRule="atLeast"/>
      <w:jc w:val="both"/>
    </w:pPr>
    <w:rPr>
      <w:sz w:val="28"/>
    </w:rPr>
  </w:style>
  <w:style w:type="paragraph" w:styleId="20">
    <w:name w:val="Body Text 2"/>
    <w:basedOn w:val="a"/>
    <w:link w:val="21"/>
    <w:rsid w:val="001D6CBC"/>
    <w:pPr>
      <w:jc w:val="center"/>
    </w:pPr>
    <w:rPr>
      <w:sz w:val="24"/>
    </w:rPr>
  </w:style>
  <w:style w:type="paragraph" w:customStyle="1" w:styleId="a5">
    <w:name w:val="Нормальный"/>
    <w:rsid w:val="001D6CBC"/>
    <w:rPr>
      <w:snapToGrid w:val="0"/>
    </w:rPr>
  </w:style>
  <w:style w:type="paragraph" w:customStyle="1" w:styleId="10">
    <w:name w:val="Обычный1"/>
    <w:rsid w:val="001D6CBC"/>
    <w:pPr>
      <w:widowControl w:val="0"/>
    </w:pPr>
    <w:rPr>
      <w:snapToGrid w:val="0"/>
    </w:rPr>
  </w:style>
  <w:style w:type="paragraph" w:styleId="30">
    <w:name w:val="Body Text Indent 3"/>
    <w:basedOn w:val="a"/>
    <w:rsid w:val="001D6CBC"/>
    <w:pPr>
      <w:ind w:firstLine="720"/>
      <w:jc w:val="both"/>
    </w:pPr>
    <w:rPr>
      <w:sz w:val="28"/>
    </w:rPr>
  </w:style>
  <w:style w:type="paragraph" w:customStyle="1" w:styleId="ConsPlusTitle">
    <w:name w:val="ConsPlusTitle"/>
    <w:rsid w:val="001D6CBC"/>
    <w:pPr>
      <w:widowControl w:val="0"/>
    </w:pPr>
    <w:rPr>
      <w:rFonts w:ascii="Arial" w:hAnsi="Arial"/>
      <w:b/>
      <w:snapToGrid w:val="0"/>
    </w:rPr>
  </w:style>
  <w:style w:type="paragraph" w:customStyle="1" w:styleId="ConsPlusNormal">
    <w:name w:val="ConsPlusNormal"/>
    <w:link w:val="ConsPlusNormal0"/>
    <w:rsid w:val="001D6CBC"/>
    <w:pPr>
      <w:widowControl w:val="0"/>
      <w:ind w:firstLine="720"/>
    </w:pPr>
    <w:rPr>
      <w:rFonts w:ascii="Arial" w:hAnsi="Arial"/>
      <w:snapToGrid w:val="0"/>
    </w:rPr>
  </w:style>
  <w:style w:type="paragraph" w:customStyle="1" w:styleId="ConsPlusNonformat">
    <w:name w:val="ConsPlusNonformat"/>
    <w:rsid w:val="001D6CBC"/>
    <w:pPr>
      <w:widowControl w:val="0"/>
    </w:pPr>
    <w:rPr>
      <w:rFonts w:ascii="Courier New" w:hAnsi="Courier New"/>
      <w:snapToGrid w:val="0"/>
    </w:rPr>
  </w:style>
  <w:style w:type="table" w:styleId="a6">
    <w:name w:val="Table Grid"/>
    <w:basedOn w:val="a1"/>
    <w:rsid w:val="00E5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rPr>
  </w:style>
  <w:style w:type="character" w:customStyle="1" w:styleId="ad">
    <w:name w:val="Текст выноски Знак"/>
    <w:link w:val="ac"/>
    <w:rsid w:val="000900A4"/>
    <w:rPr>
      <w:rFonts w:ascii="Tahoma" w:hAnsi="Tahoma" w:cs="Tahoma"/>
      <w:sz w:val="16"/>
      <w:szCs w:val="16"/>
    </w:rPr>
  </w:style>
  <w:style w:type="character" w:customStyle="1" w:styleId="ae">
    <w:name w:val="Гипертекстовая ссылка"/>
    <w:uiPriority w:val="99"/>
    <w:rsid w:val="00435FB5"/>
    <w:rPr>
      <w:rFonts w:cs="Times New Roman"/>
      <w:b/>
      <w:color w:val="106BBE"/>
    </w:rPr>
  </w:style>
  <w:style w:type="paragraph" w:styleId="af">
    <w:name w:val="footer"/>
    <w:basedOn w:val="a"/>
    <w:link w:val="af0"/>
    <w:uiPriority w:val="99"/>
    <w:unhideWhenUsed/>
    <w:rsid w:val="00435FB5"/>
    <w:pPr>
      <w:widowControl w:val="0"/>
      <w:tabs>
        <w:tab w:val="center" w:pos="4677"/>
        <w:tab w:val="right" w:pos="9355"/>
      </w:tabs>
      <w:autoSpaceDE w:val="0"/>
      <w:autoSpaceDN w:val="0"/>
      <w:adjustRightInd w:val="0"/>
      <w:ind w:firstLine="720"/>
      <w:jc w:val="both"/>
    </w:pPr>
    <w:rPr>
      <w:rFonts w:ascii="Arial" w:hAnsi="Arial"/>
      <w:sz w:val="24"/>
      <w:szCs w:val="24"/>
    </w:rPr>
  </w:style>
  <w:style w:type="character" w:customStyle="1" w:styleId="af0">
    <w:name w:val="Нижний колонтитул Знак"/>
    <w:link w:val="af"/>
    <w:uiPriority w:val="99"/>
    <w:rsid w:val="00435FB5"/>
    <w:rPr>
      <w:rFonts w:ascii="Arial" w:hAnsi="Arial" w:cs="Arial"/>
      <w:sz w:val="24"/>
      <w:szCs w:val="24"/>
    </w:rPr>
  </w:style>
  <w:style w:type="character" w:customStyle="1" w:styleId="ConsPlusNormal0">
    <w:name w:val="ConsPlusNormal Знак"/>
    <w:link w:val="ConsPlusNormal"/>
    <w:locked/>
    <w:rsid w:val="00435FB5"/>
    <w:rPr>
      <w:rFonts w:ascii="Arial" w:hAnsi="Arial"/>
      <w:snapToGrid w:val="0"/>
      <w:lang w:val="ru-RU" w:eastAsia="ru-RU" w:bidi="ar-SA"/>
    </w:rPr>
  </w:style>
  <w:style w:type="paragraph" w:customStyle="1" w:styleId="af1">
    <w:name w:val="Нормальный (таблица)"/>
    <w:basedOn w:val="a"/>
    <w:next w:val="a"/>
    <w:uiPriority w:val="99"/>
    <w:rsid w:val="002828F6"/>
    <w:pPr>
      <w:widowControl w:val="0"/>
      <w:autoSpaceDE w:val="0"/>
      <w:autoSpaceDN w:val="0"/>
      <w:adjustRightInd w:val="0"/>
      <w:jc w:val="both"/>
    </w:pPr>
    <w:rPr>
      <w:rFonts w:ascii="Arial" w:hAnsi="Arial" w:cs="Arial"/>
      <w:sz w:val="24"/>
      <w:szCs w:val="24"/>
    </w:rPr>
  </w:style>
  <w:style w:type="paragraph" w:styleId="af2">
    <w:name w:val="header"/>
    <w:basedOn w:val="a"/>
    <w:link w:val="af3"/>
    <w:rsid w:val="00FF41A7"/>
    <w:pPr>
      <w:tabs>
        <w:tab w:val="center" w:pos="4677"/>
        <w:tab w:val="right" w:pos="9355"/>
      </w:tabs>
    </w:pPr>
  </w:style>
  <w:style w:type="character" w:customStyle="1" w:styleId="af3">
    <w:name w:val="Верхний колонтитул Знак"/>
    <w:basedOn w:val="a0"/>
    <w:link w:val="af2"/>
    <w:rsid w:val="00FF4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C86"/>
  </w:style>
  <w:style w:type="paragraph" w:styleId="1">
    <w:name w:val="heading 1"/>
    <w:basedOn w:val="a"/>
    <w:next w:val="a"/>
    <w:qFormat/>
    <w:pPr>
      <w:keepNext/>
      <w:spacing w:line="240" w:lineRule="atLeast"/>
      <w:outlineLvl w:val="0"/>
    </w:pPr>
    <w:rPr>
      <w:b/>
      <w:sz w:val="28"/>
    </w:rPr>
  </w:style>
  <w:style w:type="paragraph" w:styleId="2">
    <w:name w:val="heading 2"/>
    <w:basedOn w:val="a"/>
    <w:next w:val="a"/>
    <w:qFormat/>
    <w:pPr>
      <w:keepNext/>
      <w:spacing w:line="240" w:lineRule="atLeast"/>
      <w:jc w:val="center"/>
      <w:outlineLvl w:val="1"/>
    </w:pPr>
    <w:rPr>
      <w:sz w:val="40"/>
    </w:rPr>
  </w:style>
  <w:style w:type="paragraph" w:styleId="3">
    <w:name w:val="heading 3"/>
    <w:basedOn w:val="a"/>
    <w:next w:val="a"/>
    <w:qFormat/>
    <w:pPr>
      <w:keepNext/>
      <w:jc w:val="center"/>
      <w:outlineLvl w:val="2"/>
    </w:pPr>
    <w:rPr>
      <w:sz w:val="24"/>
    </w:rPr>
  </w:style>
  <w:style w:type="paragraph" w:styleId="5">
    <w:name w:val="heading 5"/>
    <w:basedOn w:val="a"/>
    <w:next w:val="a"/>
    <w:qFormat/>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firstLine="720"/>
      <w:jc w:val="both"/>
    </w:pPr>
    <w:rPr>
      <w:sz w:val="24"/>
    </w:rPr>
  </w:style>
  <w:style w:type="paragraph" w:styleId="a4">
    <w:name w:val="Body Text"/>
    <w:basedOn w:val="a"/>
    <w:pPr>
      <w:spacing w:line="240" w:lineRule="atLeast"/>
      <w:jc w:val="both"/>
    </w:pPr>
    <w:rPr>
      <w:sz w:val="28"/>
    </w:rPr>
  </w:style>
  <w:style w:type="paragraph" w:styleId="20">
    <w:name w:val="Body Text 2"/>
    <w:basedOn w:val="a"/>
    <w:link w:val="21"/>
    <w:pPr>
      <w:jc w:val="center"/>
    </w:pPr>
    <w:rPr>
      <w:sz w:val="24"/>
      <w:lang w:val="x-none" w:eastAsia="x-none"/>
    </w:rPr>
  </w:style>
  <w:style w:type="paragraph" w:customStyle="1" w:styleId="a5">
    <w:name w:val="Нормальный"/>
    <w:rPr>
      <w:snapToGrid w:val="0"/>
    </w:rPr>
  </w:style>
  <w:style w:type="paragraph" w:customStyle="1" w:styleId="10">
    <w:name w:val="Обычный1"/>
    <w:pPr>
      <w:widowControl w:val="0"/>
    </w:pPr>
    <w:rPr>
      <w:snapToGrid w:val="0"/>
    </w:rPr>
  </w:style>
  <w:style w:type="paragraph" w:styleId="30">
    <w:name w:val="Body Text Indent 3"/>
    <w:basedOn w:val="a"/>
    <w:pPr>
      <w:ind w:firstLine="720"/>
      <w:jc w:val="both"/>
    </w:pPr>
    <w:rPr>
      <w:sz w:val="28"/>
    </w:rPr>
  </w:style>
  <w:style w:type="paragraph" w:customStyle="1" w:styleId="ConsPlusTitle">
    <w:name w:val="ConsPlusTitle"/>
    <w:pPr>
      <w:widowControl w:val="0"/>
    </w:pPr>
    <w:rPr>
      <w:rFonts w:ascii="Arial" w:hAnsi="Arial"/>
      <w:b/>
      <w:snapToGrid w:val="0"/>
    </w:rPr>
  </w:style>
  <w:style w:type="paragraph" w:customStyle="1" w:styleId="ConsPlusNormal">
    <w:name w:val="ConsPlusNormal"/>
    <w:link w:val="ConsPlusNormal0"/>
    <w:pPr>
      <w:widowControl w:val="0"/>
      <w:ind w:firstLine="720"/>
    </w:pPr>
    <w:rPr>
      <w:rFonts w:ascii="Arial" w:hAnsi="Arial"/>
      <w:snapToGrid w:val="0"/>
    </w:rPr>
  </w:style>
  <w:style w:type="paragraph" w:customStyle="1" w:styleId="ConsPlusNonformat">
    <w:name w:val="ConsPlusNonformat"/>
    <w:pPr>
      <w:widowControl w:val="0"/>
    </w:pPr>
    <w:rPr>
      <w:rFonts w:ascii="Courier New" w:hAnsi="Courier New"/>
      <w:snapToGrid w:val="0"/>
    </w:rPr>
  </w:style>
  <w:style w:type="table" w:styleId="a6">
    <w:name w:val="Table Grid"/>
    <w:basedOn w:val="a1"/>
    <w:rsid w:val="00E5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lang w:val="x-none" w:eastAsia="x-none"/>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lang w:val="x-none" w:eastAsia="x-none"/>
    </w:rPr>
  </w:style>
  <w:style w:type="character" w:customStyle="1" w:styleId="ad">
    <w:name w:val="Текст выноски Знак"/>
    <w:link w:val="ac"/>
    <w:rsid w:val="000900A4"/>
    <w:rPr>
      <w:rFonts w:ascii="Tahoma" w:hAnsi="Tahoma" w:cs="Tahoma"/>
      <w:sz w:val="16"/>
      <w:szCs w:val="16"/>
    </w:rPr>
  </w:style>
  <w:style w:type="character" w:customStyle="1" w:styleId="ae">
    <w:name w:val="Гипертекстовая ссылка"/>
    <w:uiPriority w:val="99"/>
    <w:rsid w:val="00435FB5"/>
    <w:rPr>
      <w:rFonts w:cs="Times New Roman"/>
      <w:b/>
      <w:color w:val="106BBE"/>
    </w:rPr>
  </w:style>
  <w:style w:type="paragraph" w:styleId="af">
    <w:name w:val="footer"/>
    <w:basedOn w:val="a"/>
    <w:link w:val="af0"/>
    <w:uiPriority w:val="99"/>
    <w:unhideWhenUsed/>
    <w:rsid w:val="00435FB5"/>
    <w:pPr>
      <w:widowControl w:val="0"/>
      <w:tabs>
        <w:tab w:val="center" w:pos="4677"/>
        <w:tab w:val="right" w:pos="9355"/>
      </w:tabs>
      <w:autoSpaceDE w:val="0"/>
      <w:autoSpaceDN w:val="0"/>
      <w:adjustRightInd w:val="0"/>
      <w:ind w:firstLine="720"/>
      <w:jc w:val="both"/>
    </w:pPr>
    <w:rPr>
      <w:rFonts w:ascii="Arial" w:hAnsi="Arial"/>
      <w:sz w:val="24"/>
      <w:szCs w:val="24"/>
      <w:lang w:val="x-none" w:eastAsia="x-none"/>
    </w:rPr>
  </w:style>
  <w:style w:type="character" w:customStyle="1" w:styleId="af0">
    <w:name w:val="Нижний колонтитул Знак"/>
    <w:link w:val="af"/>
    <w:uiPriority w:val="99"/>
    <w:rsid w:val="00435FB5"/>
    <w:rPr>
      <w:rFonts w:ascii="Arial" w:hAnsi="Arial" w:cs="Arial"/>
      <w:sz w:val="24"/>
      <w:szCs w:val="24"/>
    </w:rPr>
  </w:style>
  <w:style w:type="character" w:customStyle="1" w:styleId="ConsPlusNormal0">
    <w:name w:val="ConsPlusNormal Знак"/>
    <w:link w:val="ConsPlusNormal"/>
    <w:locked/>
    <w:rsid w:val="00435FB5"/>
    <w:rPr>
      <w:rFonts w:ascii="Arial" w:hAnsi="Arial"/>
      <w:snapToGrid w:val="0"/>
      <w:lang w:val="ru-RU" w:eastAsia="ru-RU" w:bidi="ar-SA"/>
    </w:rPr>
  </w:style>
  <w:style w:type="paragraph" w:customStyle="1" w:styleId="af1">
    <w:name w:val="Нормальный (таблица)"/>
    <w:basedOn w:val="a"/>
    <w:next w:val="a"/>
    <w:uiPriority w:val="99"/>
    <w:rsid w:val="002828F6"/>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512182">
      <w:bodyDiv w:val="1"/>
      <w:marLeft w:val="0"/>
      <w:marRight w:val="0"/>
      <w:marTop w:val="0"/>
      <w:marBottom w:val="0"/>
      <w:divBdr>
        <w:top w:val="none" w:sz="0" w:space="0" w:color="auto"/>
        <w:left w:val="none" w:sz="0" w:space="0" w:color="auto"/>
        <w:bottom w:val="none" w:sz="0" w:space="0" w:color="auto"/>
        <w:right w:val="none" w:sz="0" w:space="0" w:color="auto"/>
      </w:divBdr>
    </w:div>
    <w:div w:id="35087554">
      <w:bodyDiv w:val="1"/>
      <w:marLeft w:val="0"/>
      <w:marRight w:val="0"/>
      <w:marTop w:val="0"/>
      <w:marBottom w:val="0"/>
      <w:divBdr>
        <w:top w:val="none" w:sz="0" w:space="0" w:color="auto"/>
        <w:left w:val="none" w:sz="0" w:space="0" w:color="auto"/>
        <w:bottom w:val="none" w:sz="0" w:space="0" w:color="auto"/>
        <w:right w:val="none" w:sz="0" w:space="0" w:color="auto"/>
      </w:divBdr>
    </w:div>
    <w:div w:id="56708154">
      <w:bodyDiv w:val="1"/>
      <w:marLeft w:val="0"/>
      <w:marRight w:val="0"/>
      <w:marTop w:val="0"/>
      <w:marBottom w:val="0"/>
      <w:divBdr>
        <w:top w:val="none" w:sz="0" w:space="0" w:color="auto"/>
        <w:left w:val="none" w:sz="0" w:space="0" w:color="auto"/>
        <w:bottom w:val="none" w:sz="0" w:space="0" w:color="auto"/>
        <w:right w:val="none" w:sz="0" w:space="0" w:color="auto"/>
      </w:divBdr>
    </w:div>
    <w:div w:id="77555798">
      <w:bodyDiv w:val="1"/>
      <w:marLeft w:val="0"/>
      <w:marRight w:val="0"/>
      <w:marTop w:val="0"/>
      <w:marBottom w:val="0"/>
      <w:divBdr>
        <w:top w:val="none" w:sz="0" w:space="0" w:color="auto"/>
        <w:left w:val="none" w:sz="0" w:space="0" w:color="auto"/>
        <w:bottom w:val="none" w:sz="0" w:space="0" w:color="auto"/>
        <w:right w:val="none" w:sz="0" w:space="0" w:color="auto"/>
      </w:divBdr>
    </w:div>
    <w:div w:id="175077568">
      <w:bodyDiv w:val="1"/>
      <w:marLeft w:val="0"/>
      <w:marRight w:val="0"/>
      <w:marTop w:val="0"/>
      <w:marBottom w:val="0"/>
      <w:divBdr>
        <w:top w:val="none" w:sz="0" w:space="0" w:color="auto"/>
        <w:left w:val="none" w:sz="0" w:space="0" w:color="auto"/>
        <w:bottom w:val="none" w:sz="0" w:space="0" w:color="auto"/>
        <w:right w:val="none" w:sz="0" w:space="0" w:color="auto"/>
      </w:divBdr>
    </w:div>
    <w:div w:id="218631160">
      <w:bodyDiv w:val="1"/>
      <w:marLeft w:val="0"/>
      <w:marRight w:val="0"/>
      <w:marTop w:val="0"/>
      <w:marBottom w:val="0"/>
      <w:divBdr>
        <w:top w:val="none" w:sz="0" w:space="0" w:color="auto"/>
        <w:left w:val="none" w:sz="0" w:space="0" w:color="auto"/>
        <w:bottom w:val="none" w:sz="0" w:space="0" w:color="auto"/>
        <w:right w:val="none" w:sz="0" w:space="0" w:color="auto"/>
      </w:divBdr>
    </w:div>
    <w:div w:id="242106064">
      <w:bodyDiv w:val="1"/>
      <w:marLeft w:val="0"/>
      <w:marRight w:val="0"/>
      <w:marTop w:val="0"/>
      <w:marBottom w:val="0"/>
      <w:divBdr>
        <w:top w:val="none" w:sz="0" w:space="0" w:color="auto"/>
        <w:left w:val="none" w:sz="0" w:space="0" w:color="auto"/>
        <w:bottom w:val="none" w:sz="0" w:space="0" w:color="auto"/>
        <w:right w:val="none" w:sz="0" w:space="0" w:color="auto"/>
      </w:divBdr>
    </w:div>
    <w:div w:id="379283699">
      <w:bodyDiv w:val="1"/>
      <w:marLeft w:val="0"/>
      <w:marRight w:val="0"/>
      <w:marTop w:val="0"/>
      <w:marBottom w:val="0"/>
      <w:divBdr>
        <w:top w:val="none" w:sz="0" w:space="0" w:color="auto"/>
        <w:left w:val="none" w:sz="0" w:space="0" w:color="auto"/>
        <w:bottom w:val="none" w:sz="0" w:space="0" w:color="auto"/>
        <w:right w:val="none" w:sz="0" w:space="0" w:color="auto"/>
      </w:divBdr>
    </w:div>
    <w:div w:id="393745482">
      <w:bodyDiv w:val="1"/>
      <w:marLeft w:val="0"/>
      <w:marRight w:val="0"/>
      <w:marTop w:val="0"/>
      <w:marBottom w:val="0"/>
      <w:divBdr>
        <w:top w:val="none" w:sz="0" w:space="0" w:color="auto"/>
        <w:left w:val="none" w:sz="0" w:space="0" w:color="auto"/>
        <w:bottom w:val="none" w:sz="0" w:space="0" w:color="auto"/>
        <w:right w:val="none" w:sz="0" w:space="0" w:color="auto"/>
      </w:divBdr>
    </w:div>
    <w:div w:id="400324292">
      <w:bodyDiv w:val="1"/>
      <w:marLeft w:val="0"/>
      <w:marRight w:val="0"/>
      <w:marTop w:val="0"/>
      <w:marBottom w:val="0"/>
      <w:divBdr>
        <w:top w:val="none" w:sz="0" w:space="0" w:color="auto"/>
        <w:left w:val="none" w:sz="0" w:space="0" w:color="auto"/>
        <w:bottom w:val="none" w:sz="0" w:space="0" w:color="auto"/>
        <w:right w:val="none" w:sz="0" w:space="0" w:color="auto"/>
      </w:divBdr>
    </w:div>
    <w:div w:id="443111967">
      <w:bodyDiv w:val="1"/>
      <w:marLeft w:val="0"/>
      <w:marRight w:val="0"/>
      <w:marTop w:val="0"/>
      <w:marBottom w:val="0"/>
      <w:divBdr>
        <w:top w:val="none" w:sz="0" w:space="0" w:color="auto"/>
        <w:left w:val="none" w:sz="0" w:space="0" w:color="auto"/>
        <w:bottom w:val="none" w:sz="0" w:space="0" w:color="auto"/>
        <w:right w:val="none" w:sz="0" w:space="0" w:color="auto"/>
      </w:divBdr>
    </w:div>
    <w:div w:id="457458761">
      <w:bodyDiv w:val="1"/>
      <w:marLeft w:val="0"/>
      <w:marRight w:val="0"/>
      <w:marTop w:val="0"/>
      <w:marBottom w:val="0"/>
      <w:divBdr>
        <w:top w:val="none" w:sz="0" w:space="0" w:color="auto"/>
        <w:left w:val="none" w:sz="0" w:space="0" w:color="auto"/>
        <w:bottom w:val="none" w:sz="0" w:space="0" w:color="auto"/>
        <w:right w:val="none" w:sz="0" w:space="0" w:color="auto"/>
      </w:divBdr>
    </w:div>
    <w:div w:id="495150997">
      <w:bodyDiv w:val="1"/>
      <w:marLeft w:val="0"/>
      <w:marRight w:val="0"/>
      <w:marTop w:val="0"/>
      <w:marBottom w:val="0"/>
      <w:divBdr>
        <w:top w:val="none" w:sz="0" w:space="0" w:color="auto"/>
        <w:left w:val="none" w:sz="0" w:space="0" w:color="auto"/>
        <w:bottom w:val="none" w:sz="0" w:space="0" w:color="auto"/>
        <w:right w:val="none" w:sz="0" w:space="0" w:color="auto"/>
      </w:divBdr>
    </w:div>
    <w:div w:id="559365937">
      <w:bodyDiv w:val="1"/>
      <w:marLeft w:val="0"/>
      <w:marRight w:val="0"/>
      <w:marTop w:val="0"/>
      <w:marBottom w:val="0"/>
      <w:divBdr>
        <w:top w:val="none" w:sz="0" w:space="0" w:color="auto"/>
        <w:left w:val="none" w:sz="0" w:space="0" w:color="auto"/>
        <w:bottom w:val="none" w:sz="0" w:space="0" w:color="auto"/>
        <w:right w:val="none" w:sz="0" w:space="0" w:color="auto"/>
      </w:divBdr>
    </w:div>
    <w:div w:id="582028798">
      <w:bodyDiv w:val="1"/>
      <w:marLeft w:val="0"/>
      <w:marRight w:val="0"/>
      <w:marTop w:val="0"/>
      <w:marBottom w:val="0"/>
      <w:divBdr>
        <w:top w:val="none" w:sz="0" w:space="0" w:color="auto"/>
        <w:left w:val="none" w:sz="0" w:space="0" w:color="auto"/>
        <w:bottom w:val="none" w:sz="0" w:space="0" w:color="auto"/>
        <w:right w:val="none" w:sz="0" w:space="0" w:color="auto"/>
      </w:divBdr>
    </w:div>
    <w:div w:id="626472036">
      <w:bodyDiv w:val="1"/>
      <w:marLeft w:val="0"/>
      <w:marRight w:val="0"/>
      <w:marTop w:val="0"/>
      <w:marBottom w:val="0"/>
      <w:divBdr>
        <w:top w:val="none" w:sz="0" w:space="0" w:color="auto"/>
        <w:left w:val="none" w:sz="0" w:space="0" w:color="auto"/>
        <w:bottom w:val="none" w:sz="0" w:space="0" w:color="auto"/>
        <w:right w:val="none" w:sz="0" w:space="0" w:color="auto"/>
      </w:divBdr>
    </w:div>
    <w:div w:id="637957886">
      <w:bodyDiv w:val="1"/>
      <w:marLeft w:val="0"/>
      <w:marRight w:val="0"/>
      <w:marTop w:val="0"/>
      <w:marBottom w:val="0"/>
      <w:divBdr>
        <w:top w:val="none" w:sz="0" w:space="0" w:color="auto"/>
        <w:left w:val="none" w:sz="0" w:space="0" w:color="auto"/>
        <w:bottom w:val="none" w:sz="0" w:space="0" w:color="auto"/>
        <w:right w:val="none" w:sz="0" w:space="0" w:color="auto"/>
      </w:divBdr>
    </w:div>
    <w:div w:id="706830013">
      <w:bodyDiv w:val="1"/>
      <w:marLeft w:val="0"/>
      <w:marRight w:val="0"/>
      <w:marTop w:val="0"/>
      <w:marBottom w:val="0"/>
      <w:divBdr>
        <w:top w:val="none" w:sz="0" w:space="0" w:color="auto"/>
        <w:left w:val="none" w:sz="0" w:space="0" w:color="auto"/>
        <w:bottom w:val="none" w:sz="0" w:space="0" w:color="auto"/>
        <w:right w:val="none" w:sz="0" w:space="0" w:color="auto"/>
      </w:divBdr>
    </w:div>
    <w:div w:id="721565152">
      <w:bodyDiv w:val="1"/>
      <w:marLeft w:val="0"/>
      <w:marRight w:val="0"/>
      <w:marTop w:val="0"/>
      <w:marBottom w:val="0"/>
      <w:divBdr>
        <w:top w:val="none" w:sz="0" w:space="0" w:color="auto"/>
        <w:left w:val="none" w:sz="0" w:space="0" w:color="auto"/>
        <w:bottom w:val="none" w:sz="0" w:space="0" w:color="auto"/>
        <w:right w:val="none" w:sz="0" w:space="0" w:color="auto"/>
      </w:divBdr>
    </w:div>
    <w:div w:id="722215175">
      <w:bodyDiv w:val="1"/>
      <w:marLeft w:val="0"/>
      <w:marRight w:val="0"/>
      <w:marTop w:val="0"/>
      <w:marBottom w:val="0"/>
      <w:divBdr>
        <w:top w:val="none" w:sz="0" w:space="0" w:color="auto"/>
        <w:left w:val="none" w:sz="0" w:space="0" w:color="auto"/>
        <w:bottom w:val="none" w:sz="0" w:space="0" w:color="auto"/>
        <w:right w:val="none" w:sz="0" w:space="0" w:color="auto"/>
      </w:divBdr>
    </w:div>
    <w:div w:id="794181845">
      <w:bodyDiv w:val="1"/>
      <w:marLeft w:val="0"/>
      <w:marRight w:val="0"/>
      <w:marTop w:val="0"/>
      <w:marBottom w:val="0"/>
      <w:divBdr>
        <w:top w:val="none" w:sz="0" w:space="0" w:color="auto"/>
        <w:left w:val="none" w:sz="0" w:space="0" w:color="auto"/>
        <w:bottom w:val="none" w:sz="0" w:space="0" w:color="auto"/>
        <w:right w:val="none" w:sz="0" w:space="0" w:color="auto"/>
      </w:divBdr>
    </w:div>
    <w:div w:id="795178514">
      <w:bodyDiv w:val="1"/>
      <w:marLeft w:val="0"/>
      <w:marRight w:val="0"/>
      <w:marTop w:val="0"/>
      <w:marBottom w:val="0"/>
      <w:divBdr>
        <w:top w:val="none" w:sz="0" w:space="0" w:color="auto"/>
        <w:left w:val="none" w:sz="0" w:space="0" w:color="auto"/>
        <w:bottom w:val="none" w:sz="0" w:space="0" w:color="auto"/>
        <w:right w:val="none" w:sz="0" w:space="0" w:color="auto"/>
      </w:divBdr>
    </w:div>
    <w:div w:id="930940180">
      <w:bodyDiv w:val="1"/>
      <w:marLeft w:val="0"/>
      <w:marRight w:val="0"/>
      <w:marTop w:val="0"/>
      <w:marBottom w:val="0"/>
      <w:divBdr>
        <w:top w:val="none" w:sz="0" w:space="0" w:color="auto"/>
        <w:left w:val="none" w:sz="0" w:space="0" w:color="auto"/>
        <w:bottom w:val="none" w:sz="0" w:space="0" w:color="auto"/>
        <w:right w:val="none" w:sz="0" w:space="0" w:color="auto"/>
      </w:divBdr>
    </w:div>
    <w:div w:id="952174050">
      <w:bodyDiv w:val="1"/>
      <w:marLeft w:val="0"/>
      <w:marRight w:val="0"/>
      <w:marTop w:val="0"/>
      <w:marBottom w:val="0"/>
      <w:divBdr>
        <w:top w:val="none" w:sz="0" w:space="0" w:color="auto"/>
        <w:left w:val="none" w:sz="0" w:space="0" w:color="auto"/>
        <w:bottom w:val="none" w:sz="0" w:space="0" w:color="auto"/>
        <w:right w:val="none" w:sz="0" w:space="0" w:color="auto"/>
      </w:divBdr>
    </w:div>
    <w:div w:id="987368955">
      <w:bodyDiv w:val="1"/>
      <w:marLeft w:val="0"/>
      <w:marRight w:val="0"/>
      <w:marTop w:val="0"/>
      <w:marBottom w:val="0"/>
      <w:divBdr>
        <w:top w:val="none" w:sz="0" w:space="0" w:color="auto"/>
        <w:left w:val="none" w:sz="0" w:space="0" w:color="auto"/>
        <w:bottom w:val="none" w:sz="0" w:space="0" w:color="auto"/>
        <w:right w:val="none" w:sz="0" w:space="0" w:color="auto"/>
      </w:divBdr>
    </w:div>
    <w:div w:id="1012993523">
      <w:bodyDiv w:val="1"/>
      <w:marLeft w:val="0"/>
      <w:marRight w:val="0"/>
      <w:marTop w:val="0"/>
      <w:marBottom w:val="0"/>
      <w:divBdr>
        <w:top w:val="none" w:sz="0" w:space="0" w:color="auto"/>
        <w:left w:val="none" w:sz="0" w:space="0" w:color="auto"/>
        <w:bottom w:val="none" w:sz="0" w:space="0" w:color="auto"/>
        <w:right w:val="none" w:sz="0" w:space="0" w:color="auto"/>
      </w:divBdr>
    </w:div>
    <w:div w:id="1025517606">
      <w:bodyDiv w:val="1"/>
      <w:marLeft w:val="0"/>
      <w:marRight w:val="0"/>
      <w:marTop w:val="0"/>
      <w:marBottom w:val="0"/>
      <w:divBdr>
        <w:top w:val="none" w:sz="0" w:space="0" w:color="auto"/>
        <w:left w:val="none" w:sz="0" w:space="0" w:color="auto"/>
        <w:bottom w:val="none" w:sz="0" w:space="0" w:color="auto"/>
        <w:right w:val="none" w:sz="0" w:space="0" w:color="auto"/>
      </w:divBdr>
    </w:div>
    <w:div w:id="1027754537">
      <w:bodyDiv w:val="1"/>
      <w:marLeft w:val="0"/>
      <w:marRight w:val="0"/>
      <w:marTop w:val="0"/>
      <w:marBottom w:val="0"/>
      <w:divBdr>
        <w:top w:val="none" w:sz="0" w:space="0" w:color="auto"/>
        <w:left w:val="none" w:sz="0" w:space="0" w:color="auto"/>
        <w:bottom w:val="none" w:sz="0" w:space="0" w:color="auto"/>
        <w:right w:val="none" w:sz="0" w:space="0" w:color="auto"/>
      </w:divBdr>
    </w:div>
    <w:div w:id="1055858263">
      <w:bodyDiv w:val="1"/>
      <w:marLeft w:val="0"/>
      <w:marRight w:val="0"/>
      <w:marTop w:val="0"/>
      <w:marBottom w:val="0"/>
      <w:divBdr>
        <w:top w:val="none" w:sz="0" w:space="0" w:color="auto"/>
        <w:left w:val="none" w:sz="0" w:space="0" w:color="auto"/>
        <w:bottom w:val="none" w:sz="0" w:space="0" w:color="auto"/>
        <w:right w:val="none" w:sz="0" w:space="0" w:color="auto"/>
      </w:divBdr>
    </w:div>
    <w:div w:id="1059400745">
      <w:bodyDiv w:val="1"/>
      <w:marLeft w:val="0"/>
      <w:marRight w:val="0"/>
      <w:marTop w:val="0"/>
      <w:marBottom w:val="0"/>
      <w:divBdr>
        <w:top w:val="none" w:sz="0" w:space="0" w:color="auto"/>
        <w:left w:val="none" w:sz="0" w:space="0" w:color="auto"/>
        <w:bottom w:val="none" w:sz="0" w:space="0" w:color="auto"/>
        <w:right w:val="none" w:sz="0" w:space="0" w:color="auto"/>
      </w:divBdr>
    </w:div>
    <w:div w:id="1067798261">
      <w:bodyDiv w:val="1"/>
      <w:marLeft w:val="0"/>
      <w:marRight w:val="0"/>
      <w:marTop w:val="0"/>
      <w:marBottom w:val="0"/>
      <w:divBdr>
        <w:top w:val="none" w:sz="0" w:space="0" w:color="auto"/>
        <w:left w:val="none" w:sz="0" w:space="0" w:color="auto"/>
        <w:bottom w:val="none" w:sz="0" w:space="0" w:color="auto"/>
        <w:right w:val="none" w:sz="0" w:space="0" w:color="auto"/>
      </w:divBdr>
    </w:div>
    <w:div w:id="1071317977">
      <w:bodyDiv w:val="1"/>
      <w:marLeft w:val="0"/>
      <w:marRight w:val="0"/>
      <w:marTop w:val="0"/>
      <w:marBottom w:val="0"/>
      <w:divBdr>
        <w:top w:val="none" w:sz="0" w:space="0" w:color="auto"/>
        <w:left w:val="none" w:sz="0" w:space="0" w:color="auto"/>
        <w:bottom w:val="none" w:sz="0" w:space="0" w:color="auto"/>
        <w:right w:val="none" w:sz="0" w:space="0" w:color="auto"/>
      </w:divBdr>
    </w:div>
    <w:div w:id="1112938259">
      <w:bodyDiv w:val="1"/>
      <w:marLeft w:val="0"/>
      <w:marRight w:val="0"/>
      <w:marTop w:val="0"/>
      <w:marBottom w:val="0"/>
      <w:divBdr>
        <w:top w:val="none" w:sz="0" w:space="0" w:color="auto"/>
        <w:left w:val="none" w:sz="0" w:space="0" w:color="auto"/>
        <w:bottom w:val="none" w:sz="0" w:space="0" w:color="auto"/>
        <w:right w:val="none" w:sz="0" w:space="0" w:color="auto"/>
      </w:divBdr>
    </w:div>
    <w:div w:id="1120031373">
      <w:bodyDiv w:val="1"/>
      <w:marLeft w:val="0"/>
      <w:marRight w:val="0"/>
      <w:marTop w:val="0"/>
      <w:marBottom w:val="0"/>
      <w:divBdr>
        <w:top w:val="none" w:sz="0" w:space="0" w:color="auto"/>
        <w:left w:val="none" w:sz="0" w:space="0" w:color="auto"/>
        <w:bottom w:val="none" w:sz="0" w:space="0" w:color="auto"/>
        <w:right w:val="none" w:sz="0" w:space="0" w:color="auto"/>
      </w:divBdr>
    </w:div>
    <w:div w:id="1124929380">
      <w:bodyDiv w:val="1"/>
      <w:marLeft w:val="0"/>
      <w:marRight w:val="0"/>
      <w:marTop w:val="0"/>
      <w:marBottom w:val="0"/>
      <w:divBdr>
        <w:top w:val="none" w:sz="0" w:space="0" w:color="auto"/>
        <w:left w:val="none" w:sz="0" w:space="0" w:color="auto"/>
        <w:bottom w:val="none" w:sz="0" w:space="0" w:color="auto"/>
        <w:right w:val="none" w:sz="0" w:space="0" w:color="auto"/>
      </w:divBdr>
    </w:div>
    <w:div w:id="1149901462">
      <w:bodyDiv w:val="1"/>
      <w:marLeft w:val="0"/>
      <w:marRight w:val="0"/>
      <w:marTop w:val="0"/>
      <w:marBottom w:val="0"/>
      <w:divBdr>
        <w:top w:val="none" w:sz="0" w:space="0" w:color="auto"/>
        <w:left w:val="none" w:sz="0" w:space="0" w:color="auto"/>
        <w:bottom w:val="none" w:sz="0" w:space="0" w:color="auto"/>
        <w:right w:val="none" w:sz="0" w:space="0" w:color="auto"/>
      </w:divBdr>
    </w:div>
    <w:div w:id="1155414760">
      <w:bodyDiv w:val="1"/>
      <w:marLeft w:val="0"/>
      <w:marRight w:val="0"/>
      <w:marTop w:val="0"/>
      <w:marBottom w:val="0"/>
      <w:divBdr>
        <w:top w:val="none" w:sz="0" w:space="0" w:color="auto"/>
        <w:left w:val="none" w:sz="0" w:space="0" w:color="auto"/>
        <w:bottom w:val="none" w:sz="0" w:space="0" w:color="auto"/>
        <w:right w:val="none" w:sz="0" w:space="0" w:color="auto"/>
      </w:divBdr>
    </w:div>
    <w:div w:id="1163276408">
      <w:bodyDiv w:val="1"/>
      <w:marLeft w:val="0"/>
      <w:marRight w:val="0"/>
      <w:marTop w:val="0"/>
      <w:marBottom w:val="0"/>
      <w:divBdr>
        <w:top w:val="none" w:sz="0" w:space="0" w:color="auto"/>
        <w:left w:val="none" w:sz="0" w:space="0" w:color="auto"/>
        <w:bottom w:val="none" w:sz="0" w:space="0" w:color="auto"/>
        <w:right w:val="none" w:sz="0" w:space="0" w:color="auto"/>
      </w:divBdr>
    </w:div>
    <w:div w:id="1174146584">
      <w:bodyDiv w:val="1"/>
      <w:marLeft w:val="0"/>
      <w:marRight w:val="0"/>
      <w:marTop w:val="0"/>
      <w:marBottom w:val="0"/>
      <w:divBdr>
        <w:top w:val="none" w:sz="0" w:space="0" w:color="auto"/>
        <w:left w:val="none" w:sz="0" w:space="0" w:color="auto"/>
        <w:bottom w:val="none" w:sz="0" w:space="0" w:color="auto"/>
        <w:right w:val="none" w:sz="0" w:space="0" w:color="auto"/>
      </w:divBdr>
    </w:div>
    <w:div w:id="1178159845">
      <w:bodyDiv w:val="1"/>
      <w:marLeft w:val="0"/>
      <w:marRight w:val="0"/>
      <w:marTop w:val="0"/>
      <w:marBottom w:val="0"/>
      <w:divBdr>
        <w:top w:val="none" w:sz="0" w:space="0" w:color="auto"/>
        <w:left w:val="none" w:sz="0" w:space="0" w:color="auto"/>
        <w:bottom w:val="none" w:sz="0" w:space="0" w:color="auto"/>
        <w:right w:val="none" w:sz="0" w:space="0" w:color="auto"/>
      </w:divBdr>
    </w:div>
    <w:div w:id="1199077538">
      <w:bodyDiv w:val="1"/>
      <w:marLeft w:val="0"/>
      <w:marRight w:val="0"/>
      <w:marTop w:val="0"/>
      <w:marBottom w:val="0"/>
      <w:divBdr>
        <w:top w:val="none" w:sz="0" w:space="0" w:color="auto"/>
        <w:left w:val="none" w:sz="0" w:space="0" w:color="auto"/>
        <w:bottom w:val="none" w:sz="0" w:space="0" w:color="auto"/>
        <w:right w:val="none" w:sz="0" w:space="0" w:color="auto"/>
      </w:divBdr>
    </w:div>
    <w:div w:id="1262180319">
      <w:bodyDiv w:val="1"/>
      <w:marLeft w:val="0"/>
      <w:marRight w:val="0"/>
      <w:marTop w:val="0"/>
      <w:marBottom w:val="0"/>
      <w:divBdr>
        <w:top w:val="none" w:sz="0" w:space="0" w:color="auto"/>
        <w:left w:val="none" w:sz="0" w:space="0" w:color="auto"/>
        <w:bottom w:val="none" w:sz="0" w:space="0" w:color="auto"/>
        <w:right w:val="none" w:sz="0" w:space="0" w:color="auto"/>
      </w:divBdr>
    </w:div>
    <w:div w:id="1298803246">
      <w:bodyDiv w:val="1"/>
      <w:marLeft w:val="0"/>
      <w:marRight w:val="0"/>
      <w:marTop w:val="0"/>
      <w:marBottom w:val="0"/>
      <w:divBdr>
        <w:top w:val="none" w:sz="0" w:space="0" w:color="auto"/>
        <w:left w:val="none" w:sz="0" w:space="0" w:color="auto"/>
        <w:bottom w:val="none" w:sz="0" w:space="0" w:color="auto"/>
        <w:right w:val="none" w:sz="0" w:space="0" w:color="auto"/>
      </w:divBdr>
    </w:div>
    <w:div w:id="1314022442">
      <w:bodyDiv w:val="1"/>
      <w:marLeft w:val="0"/>
      <w:marRight w:val="0"/>
      <w:marTop w:val="0"/>
      <w:marBottom w:val="0"/>
      <w:divBdr>
        <w:top w:val="none" w:sz="0" w:space="0" w:color="auto"/>
        <w:left w:val="none" w:sz="0" w:space="0" w:color="auto"/>
        <w:bottom w:val="none" w:sz="0" w:space="0" w:color="auto"/>
        <w:right w:val="none" w:sz="0" w:space="0" w:color="auto"/>
      </w:divBdr>
    </w:div>
    <w:div w:id="1365449776">
      <w:bodyDiv w:val="1"/>
      <w:marLeft w:val="0"/>
      <w:marRight w:val="0"/>
      <w:marTop w:val="0"/>
      <w:marBottom w:val="0"/>
      <w:divBdr>
        <w:top w:val="none" w:sz="0" w:space="0" w:color="auto"/>
        <w:left w:val="none" w:sz="0" w:space="0" w:color="auto"/>
        <w:bottom w:val="none" w:sz="0" w:space="0" w:color="auto"/>
        <w:right w:val="none" w:sz="0" w:space="0" w:color="auto"/>
      </w:divBdr>
    </w:div>
    <w:div w:id="1390880764">
      <w:bodyDiv w:val="1"/>
      <w:marLeft w:val="0"/>
      <w:marRight w:val="0"/>
      <w:marTop w:val="0"/>
      <w:marBottom w:val="0"/>
      <w:divBdr>
        <w:top w:val="none" w:sz="0" w:space="0" w:color="auto"/>
        <w:left w:val="none" w:sz="0" w:space="0" w:color="auto"/>
        <w:bottom w:val="none" w:sz="0" w:space="0" w:color="auto"/>
        <w:right w:val="none" w:sz="0" w:space="0" w:color="auto"/>
      </w:divBdr>
    </w:div>
    <w:div w:id="1428892030">
      <w:bodyDiv w:val="1"/>
      <w:marLeft w:val="0"/>
      <w:marRight w:val="0"/>
      <w:marTop w:val="0"/>
      <w:marBottom w:val="0"/>
      <w:divBdr>
        <w:top w:val="none" w:sz="0" w:space="0" w:color="auto"/>
        <w:left w:val="none" w:sz="0" w:space="0" w:color="auto"/>
        <w:bottom w:val="none" w:sz="0" w:space="0" w:color="auto"/>
        <w:right w:val="none" w:sz="0" w:space="0" w:color="auto"/>
      </w:divBdr>
    </w:div>
    <w:div w:id="1457673796">
      <w:bodyDiv w:val="1"/>
      <w:marLeft w:val="0"/>
      <w:marRight w:val="0"/>
      <w:marTop w:val="0"/>
      <w:marBottom w:val="0"/>
      <w:divBdr>
        <w:top w:val="none" w:sz="0" w:space="0" w:color="auto"/>
        <w:left w:val="none" w:sz="0" w:space="0" w:color="auto"/>
        <w:bottom w:val="none" w:sz="0" w:space="0" w:color="auto"/>
        <w:right w:val="none" w:sz="0" w:space="0" w:color="auto"/>
      </w:divBdr>
    </w:div>
    <w:div w:id="1465810597">
      <w:bodyDiv w:val="1"/>
      <w:marLeft w:val="0"/>
      <w:marRight w:val="0"/>
      <w:marTop w:val="0"/>
      <w:marBottom w:val="0"/>
      <w:divBdr>
        <w:top w:val="none" w:sz="0" w:space="0" w:color="auto"/>
        <w:left w:val="none" w:sz="0" w:space="0" w:color="auto"/>
        <w:bottom w:val="none" w:sz="0" w:space="0" w:color="auto"/>
        <w:right w:val="none" w:sz="0" w:space="0" w:color="auto"/>
      </w:divBdr>
    </w:div>
    <w:div w:id="1518689489">
      <w:bodyDiv w:val="1"/>
      <w:marLeft w:val="0"/>
      <w:marRight w:val="0"/>
      <w:marTop w:val="0"/>
      <w:marBottom w:val="0"/>
      <w:divBdr>
        <w:top w:val="none" w:sz="0" w:space="0" w:color="auto"/>
        <w:left w:val="none" w:sz="0" w:space="0" w:color="auto"/>
        <w:bottom w:val="none" w:sz="0" w:space="0" w:color="auto"/>
        <w:right w:val="none" w:sz="0" w:space="0" w:color="auto"/>
      </w:divBdr>
    </w:div>
    <w:div w:id="1529876045">
      <w:bodyDiv w:val="1"/>
      <w:marLeft w:val="0"/>
      <w:marRight w:val="0"/>
      <w:marTop w:val="0"/>
      <w:marBottom w:val="0"/>
      <w:divBdr>
        <w:top w:val="none" w:sz="0" w:space="0" w:color="auto"/>
        <w:left w:val="none" w:sz="0" w:space="0" w:color="auto"/>
        <w:bottom w:val="none" w:sz="0" w:space="0" w:color="auto"/>
        <w:right w:val="none" w:sz="0" w:space="0" w:color="auto"/>
      </w:divBdr>
    </w:div>
    <w:div w:id="1535925851">
      <w:bodyDiv w:val="1"/>
      <w:marLeft w:val="0"/>
      <w:marRight w:val="0"/>
      <w:marTop w:val="0"/>
      <w:marBottom w:val="0"/>
      <w:divBdr>
        <w:top w:val="none" w:sz="0" w:space="0" w:color="auto"/>
        <w:left w:val="none" w:sz="0" w:space="0" w:color="auto"/>
        <w:bottom w:val="none" w:sz="0" w:space="0" w:color="auto"/>
        <w:right w:val="none" w:sz="0" w:space="0" w:color="auto"/>
      </w:divBdr>
    </w:div>
    <w:div w:id="1541817802">
      <w:bodyDiv w:val="1"/>
      <w:marLeft w:val="0"/>
      <w:marRight w:val="0"/>
      <w:marTop w:val="0"/>
      <w:marBottom w:val="0"/>
      <w:divBdr>
        <w:top w:val="none" w:sz="0" w:space="0" w:color="auto"/>
        <w:left w:val="none" w:sz="0" w:space="0" w:color="auto"/>
        <w:bottom w:val="none" w:sz="0" w:space="0" w:color="auto"/>
        <w:right w:val="none" w:sz="0" w:space="0" w:color="auto"/>
      </w:divBdr>
    </w:div>
    <w:div w:id="1549293085">
      <w:bodyDiv w:val="1"/>
      <w:marLeft w:val="0"/>
      <w:marRight w:val="0"/>
      <w:marTop w:val="0"/>
      <w:marBottom w:val="0"/>
      <w:divBdr>
        <w:top w:val="none" w:sz="0" w:space="0" w:color="auto"/>
        <w:left w:val="none" w:sz="0" w:space="0" w:color="auto"/>
        <w:bottom w:val="none" w:sz="0" w:space="0" w:color="auto"/>
        <w:right w:val="none" w:sz="0" w:space="0" w:color="auto"/>
      </w:divBdr>
    </w:div>
    <w:div w:id="1553926824">
      <w:bodyDiv w:val="1"/>
      <w:marLeft w:val="0"/>
      <w:marRight w:val="0"/>
      <w:marTop w:val="0"/>
      <w:marBottom w:val="0"/>
      <w:divBdr>
        <w:top w:val="none" w:sz="0" w:space="0" w:color="auto"/>
        <w:left w:val="none" w:sz="0" w:space="0" w:color="auto"/>
        <w:bottom w:val="none" w:sz="0" w:space="0" w:color="auto"/>
        <w:right w:val="none" w:sz="0" w:space="0" w:color="auto"/>
      </w:divBdr>
    </w:div>
    <w:div w:id="1564752338">
      <w:bodyDiv w:val="1"/>
      <w:marLeft w:val="0"/>
      <w:marRight w:val="0"/>
      <w:marTop w:val="0"/>
      <w:marBottom w:val="0"/>
      <w:divBdr>
        <w:top w:val="none" w:sz="0" w:space="0" w:color="auto"/>
        <w:left w:val="none" w:sz="0" w:space="0" w:color="auto"/>
        <w:bottom w:val="none" w:sz="0" w:space="0" w:color="auto"/>
        <w:right w:val="none" w:sz="0" w:space="0" w:color="auto"/>
      </w:divBdr>
    </w:div>
    <w:div w:id="1566185994">
      <w:bodyDiv w:val="1"/>
      <w:marLeft w:val="0"/>
      <w:marRight w:val="0"/>
      <w:marTop w:val="0"/>
      <w:marBottom w:val="0"/>
      <w:divBdr>
        <w:top w:val="none" w:sz="0" w:space="0" w:color="auto"/>
        <w:left w:val="none" w:sz="0" w:space="0" w:color="auto"/>
        <w:bottom w:val="none" w:sz="0" w:space="0" w:color="auto"/>
        <w:right w:val="none" w:sz="0" w:space="0" w:color="auto"/>
      </w:divBdr>
    </w:div>
    <w:div w:id="1580286663">
      <w:bodyDiv w:val="1"/>
      <w:marLeft w:val="0"/>
      <w:marRight w:val="0"/>
      <w:marTop w:val="0"/>
      <w:marBottom w:val="0"/>
      <w:divBdr>
        <w:top w:val="none" w:sz="0" w:space="0" w:color="auto"/>
        <w:left w:val="none" w:sz="0" w:space="0" w:color="auto"/>
        <w:bottom w:val="none" w:sz="0" w:space="0" w:color="auto"/>
        <w:right w:val="none" w:sz="0" w:space="0" w:color="auto"/>
      </w:divBdr>
    </w:div>
    <w:div w:id="1615552047">
      <w:bodyDiv w:val="1"/>
      <w:marLeft w:val="0"/>
      <w:marRight w:val="0"/>
      <w:marTop w:val="0"/>
      <w:marBottom w:val="0"/>
      <w:divBdr>
        <w:top w:val="none" w:sz="0" w:space="0" w:color="auto"/>
        <w:left w:val="none" w:sz="0" w:space="0" w:color="auto"/>
        <w:bottom w:val="none" w:sz="0" w:space="0" w:color="auto"/>
        <w:right w:val="none" w:sz="0" w:space="0" w:color="auto"/>
      </w:divBdr>
    </w:div>
    <w:div w:id="1617564454">
      <w:bodyDiv w:val="1"/>
      <w:marLeft w:val="0"/>
      <w:marRight w:val="0"/>
      <w:marTop w:val="0"/>
      <w:marBottom w:val="0"/>
      <w:divBdr>
        <w:top w:val="none" w:sz="0" w:space="0" w:color="auto"/>
        <w:left w:val="none" w:sz="0" w:space="0" w:color="auto"/>
        <w:bottom w:val="none" w:sz="0" w:space="0" w:color="auto"/>
        <w:right w:val="none" w:sz="0" w:space="0" w:color="auto"/>
      </w:divBdr>
    </w:div>
    <w:div w:id="1619289588">
      <w:bodyDiv w:val="1"/>
      <w:marLeft w:val="0"/>
      <w:marRight w:val="0"/>
      <w:marTop w:val="0"/>
      <w:marBottom w:val="0"/>
      <w:divBdr>
        <w:top w:val="none" w:sz="0" w:space="0" w:color="auto"/>
        <w:left w:val="none" w:sz="0" w:space="0" w:color="auto"/>
        <w:bottom w:val="none" w:sz="0" w:space="0" w:color="auto"/>
        <w:right w:val="none" w:sz="0" w:space="0" w:color="auto"/>
      </w:divBdr>
    </w:div>
    <w:div w:id="1645771907">
      <w:bodyDiv w:val="1"/>
      <w:marLeft w:val="0"/>
      <w:marRight w:val="0"/>
      <w:marTop w:val="0"/>
      <w:marBottom w:val="0"/>
      <w:divBdr>
        <w:top w:val="none" w:sz="0" w:space="0" w:color="auto"/>
        <w:left w:val="none" w:sz="0" w:space="0" w:color="auto"/>
        <w:bottom w:val="none" w:sz="0" w:space="0" w:color="auto"/>
        <w:right w:val="none" w:sz="0" w:space="0" w:color="auto"/>
      </w:divBdr>
    </w:div>
    <w:div w:id="1662389823">
      <w:bodyDiv w:val="1"/>
      <w:marLeft w:val="0"/>
      <w:marRight w:val="0"/>
      <w:marTop w:val="0"/>
      <w:marBottom w:val="0"/>
      <w:divBdr>
        <w:top w:val="none" w:sz="0" w:space="0" w:color="auto"/>
        <w:left w:val="none" w:sz="0" w:space="0" w:color="auto"/>
        <w:bottom w:val="none" w:sz="0" w:space="0" w:color="auto"/>
        <w:right w:val="none" w:sz="0" w:space="0" w:color="auto"/>
      </w:divBdr>
    </w:div>
    <w:div w:id="1675961228">
      <w:bodyDiv w:val="1"/>
      <w:marLeft w:val="0"/>
      <w:marRight w:val="0"/>
      <w:marTop w:val="0"/>
      <w:marBottom w:val="0"/>
      <w:divBdr>
        <w:top w:val="none" w:sz="0" w:space="0" w:color="auto"/>
        <w:left w:val="none" w:sz="0" w:space="0" w:color="auto"/>
        <w:bottom w:val="none" w:sz="0" w:space="0" w:color="auto"/>
        <w:right w:val="none" w:sz="0" w:space="0" w:color="auto"/>
      </w:divBdr>
    </w:div>
    <w:div w:id="1757510166">
      <w:bodyDiv w:val="1"/>
      <w:marLeft w:val="0"/>
      <w:marRight w:val="0"/>
      <w:marTop w:val="0"/>
      <w:marBottom w:val="0"/>
      <w:divBdr>
        <w:top w:val="none" w:sz="0" w:space="0" w:color="auto"/>
        <w:left w:val="none" w:sz="0" w:space="0" w:color="auto"/>
        <w:bottom w:val="none" w:sz="0" w:space="0" w:color="auto"/>
        <w:right w:val="none" w:sz="0" w:space="0" w:color="auto"/>
      </w:divBdr>
    </w:div>
    <w:div w:id="1771049048">
      <w:bodyDiv w:val="1"/>
      <w:marLeft w:val="0"/>
      <w:marRight w:val="0"/>
      <w:marTop w:val="0"/>
      <w:marBottom w:val="0"/>
      <w:divBdr>
        <w:top w:val="none" w:sz="0" w:space="0" w:color="auto"/>
        <w:left w:val="none" w:sz="0" w:space="0" w:color="auto"/>
        <w:bottom w:val="none" w:sz="0" w:space="0" w:color="auto"/>
        <w:right w:val="none" w:sz="0" w:space="0" w:color="auto"/>
      </w:divBdr>
    </w:div>
    <w:div w:id="1780486484">
      <w:bodyDiv w:val="1"/>
      <w:marLeft w:val="0"/>
      <w:marRight w:val="0"/>
      <w:marTop w:val="0"/>
      <w:marBottom w:val="0"/>
      <w:divBdr>
        <w:top w:val="none" w:sz="0" w:space="0" w:color="auto"/>
        <w:left w:val="none" w:sz="0" w:space="0" w:color="auto"/>
        <w:bottom w:val="none" w:sz="0" w:space="0" w:color="auto"/>
        <w:right w:val="none" w:sz="0" w:space="0" w:color="auto"/>
      </w:divBdr>
    </w:div>
    <w:div w:id="1780947488">
      <w:bodyDiv w:val="1"/>
      <w:marLeft w:val="0"/>
      <w:marRight w:val="0"/>
      <w:marTop w:val="0"/>
      <w:marBottom w:val="0"/>
      <w:divBdr>
        <w:top w:val="none" w:sz="0" w:space="0" w:color="auto"/>
        <w:left w:val="none" w:sz="0" w:space="0" w:color="auto"/>
        <w:bottom w:val="none" w:sz="0" w:space="0" w:color="auto"/>
        <w:right w:val="none" w:sz="0" w:space="0" w:color="auto"/>
      </w:divBdr>
    </w:div>
    <w:div w:id="1807117573">
      <w:bodyDiv w:val="1"/>
      <w:marLeft w:val="0"/>
      <w:marRight w:val="0"/>
      <w:marTop w:val="0"/>
      <w:marBottom w:val="0"/>
      <w:divBdr>
        <w:top w:val="none" w:sz="0" w:space="0" w:color="auto"/>
        <w:left w:val="none" w:sz="0" w:space="0" w:color="auto"/>
        <w:bottom w:val="none" w:sz="0" w:space="0" w:color="auto"/>
        <w:right w:val="none" w:sz="0" w:space="0" w:color="auto"/>
      </w:divBdr>
    </w:div>
    <w:div w:id="1815172937">
      <w:bodyDiv w:val="1"/>
      <w:marLeft w:val="0"/>
      <w:marRight w:val="0"/>
      <w:marTop w:val="0"/>
      <w:marBottom w:val="0"/>
      <w:divBdr>
        <w:top w:val="none" w:sz="0" w:space="0" w:color="auto"/>
        <w:left w:val="none" w:sz="0" w:space="0" w:color="auto"/>
        <w:bottom w:val="none" w:sz="0" w:space="0" w:color="auto"/>
        <w:right w:val="none" w:sz="0" w:space="0" w:color="auto"/>
      </w:divBdr>
    </w:div>
    <w:div w:id="1876230797">
      <w:bodyDiv w:val="1"/>
      <w:marLeft w:val="0"/>
      <w:marRight w:val="0"/>
      <w:marTop w:val="0"/>
      <w:marBottom w:val="0"/>
      <w:divBdr>
        <w:top w:val="none" w:sz="0" w:space="0" w:color="auto"/>
        <w:left w:val="none" w:sz="0" w:space="0" w:color="auto"/>
        <w:bottom w:val="none" w:sz="0" w:space="0" w:color="auto"/>
        <w:right w:val="none" w:sz="0" w:space="0" w:color="auto"/>
      </w:divBdr>
    </w:div>
    <w:div w:id="1877353943">
      <w:bodyDiv w:val="1"/>
      <w:marLeft w:val="0"/>
      <w:marRight w:val="0"/>
      <w:marTop w:val="0"/>
      <w:marBottom w:val="0"/>
      <w:divBdr>
        <w:top w:val="none" w:sz="0" w:space="0" w:color="auto"/>
        <w:left w:val="none" w:sz="0" w:space="0" w:color="auto"/>
        <w:bottom w:val="none" w:sz="0" w:space="0" w:color="auto"/>
        <w:right w:val="none" w:sz="0" w:space="0" w:color="auto"/>
      </w:divBdr>
    </w:div>
    <w:div w:id="1908301910">
      <w:bodyDiv w:val="1"/>
      <w:marLeft w:val="0"/>
      <w:marRight w:val="0"/>
      <w:marTop w:val="0"/>
      <w:marBottom w:val="0"/>
      <w:divBdr>
        <w:top w:val="none" w:sz="0" w:space="0" w:color="auto"/>
        <w:left w:val="none" w:sz="0" w:space="0" w:color="auto"/>
        <w:bottom w:val="none" w:sz="0" w:space="0" w:color="auto"/>
        <w:right w:val="none" w:sz="0" w:space="0" w:color="auto"/>
      </w:divBdr>
    </w:div>
    <w:div w:id="1929190314">
      <w:bodyDiv w:val="1"/>
      <w:marLeft w:val="0"/>
      <w:marRight w:val="0"/>
      <w:marTop w:val="0"/>
      <w:marBottom w:val="0"/>
      <w:divBdr>
        <w:top w:val="none" w:sz="0" w:space="0" w:color="auto"/>
        <w:left w:val="none" w:sz="0" w:space="0" w:color="auto"/>
        <w:bottom w:val="none" w:sz="0" w:space="0" w:color="auto"/>
        <w:right w:val="none" w:sz="0" w:space="0" w:color="auto"/>
      </w:divBdr>
    </w:div>
    <w:div w:id="1991474859">
      <w:bodyDiv w:val="1"/>
      <w:marLeft w:val="0"/>
      <w:marRight w:val="0"/>
      <w:marTop w:val="0"/>
      <w:marBottom w:val="0"/>
      <w:divBdr>
        <w:top w:val="none" w:sz="0" w:space="0" w:color="auto"/>
        <w:left w:val="none" w:sz="0" w:space="0" w:color="auto"/>
        <w:bottom w:val="none" w:sz="0" w:space="0" w:color="auto"/>
        <w:right w:val="none" w:sz="0" w:space="0" w:color="auto"/>
      </w:divBdr>
    </w:div>
    <w:div w:id="2004314139">
      <w:bodyDiv w:val="1"/>
      <w:marLeft w:val="0"/>
      <w:marRight w:val="0"/>
      <w:marTop w:val="0"/>
      <w:marBottom w:val="0"/>
      <w:divBdr>
        <w:top w:val="none" w:sz="0" w:space="0" w:color="auto"/>
        <w:left w:val="none" w:sz="0" w:space="0" w:color="auto"/>
        <w:bottom w:val="none" w:sz="0" w:space="0" w:color="auto"/>
        <w:right w:val="none" w:sz="0" w:space="0" w:color="auto"/>
      </w:divBdr>
    </w:div>
    <w:div w:id="2018075407">
      <w:bodyDiv w:val="1"/>
      <w:marLeft w:val="0"/>
      <w:marRight w:val="0"/>
      <w:marTop w:val="0"/>
      <w:marBottom w:val="0"/>
      <w:divBdr>
        <w:top w:val="none" w:sz="0" w:space="0" w:color="auto"/>
        <w:left w:val="none" w:sz="0" w:space="0" w:color="auto"/>
        <w:bottom w:val="none" w:sz="0" w:space="0" w:color="auto"/>
        <w:right w:val="none" w:sz="0" w:space="0" w:color="auto"/>
      </w:divBdr>
    </w:div>
    <w:div w:id="2062898542">
      <w:bodyDiv w:val="1"/>
      <w:marLeft w:val="0"/>
      <w:marRight w:val="0"/>
      <w:marTop w:val="0"/>
      <w:marBottom w:val="0"/>
      <w:divBdr>
        <w:top w:val="none" w:sz="0" w:space="0" w:color="auto"/>
        <w:left w:val="none" w:sz="0" w:space="0" w:color="auto"/>
        <w:bottom w:val="none" w:sz="0" w:space="0" w:color="auto"/>
        <w:right w:val="none" w:sz="0" w:space="0" w:color="auto"/>
      </w:divBdr>
    </w:div>
    <w:div w:id="2085176027">
      <w:bodyDiv w:val="1"/>
      <w:marLeft w:val="0"/>
      <w:marRight w:val="0"/>
      <w:marTop w:val="0"/>
      <w:marBottom w:val="0"/>
      <w:divBdr>
        <w:top w:val="none" w:sz="0" w:space="0" w:color="auto"/>
        <w:left w:val="none" w:sz="0" w:space="0" w:color="auto"/>
        <w:bottom w:val="none" w:sz="0" w:space="0" w:color="auto"/>
        <w:right w:val="none" w:sz="0" w:space="0" w:color="auto"/>
      </w:divBdr>
    </w:div>
    <w:div w:id="2091392264">
      <w:bodyDiv w:val="1"/>
      <w:marLeft w:val="0"/>
      <w:marRight w:val="0"/>
      <w:marTop w:val="0"/>
      <w:marBottom w:val="0"/>
      <w:divBdr>
        <w:top w:val="none" w:sz="0" w:space="0" w:color="auto"/>
        <w:left w:val="none" w:sz="0" w:space="0" w:color="auto"/>
        <w:bottom w:val="none" w:sz="0" w:space="0" w:color="auto"/>
        <w:right w:val="none" w:sz="0" w:space="0" w:color="auto"/>
      </w:divBdr>
    </w:div>
    <w:div w:id="2107459934">
      <w:bodyDiv w:val="1"/>
      <w:marLeft w:val="0"/>
      <w:marRight w:val="0"/>
      <w:marTop w:val="0"/>
      <w:marBottom w:val="0"/>
      <w:divBdr>
        <w:top w:val="none" w:sz="0" w:space="0" w:color="auto"/>
        <w:left w:val="none" w:sz="0" w:space="0" w:color="auto"/>
        <w:bottom w:val="none" w:sz="0" w:space="0" w:color="auto"/>
        <w:right w:val="none" w:sz="0" w:space="0" w:color="auto"/>
      </w:divBdr>
    </w:div>
    <w:div w:id="21374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01935899954A10C167D07F13649E4E5C08AB4218594E81A995A4AEC02B005BD93767A775BE62777716F686yDC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1935899954A10C167D07F13649E4E5C08AB4218594E81A995A4AEC02B005BD93767A775BE62777716F686yDC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4E048878FE3F5F859297ED3D618F19361C97515D79D45AEBFAFD758CA044DABBF4ADEEF45B02E9906A90o9W4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agodnoeadm.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7D84CB03463861602505D12CC17C2E9568C113F87F9ED2812697F6A0DE351EA1A830CABBEA53B96b8NBF" TargetMode="External"/><Relationship Id="rId14" Type="http://schemas.openxmlformats.org/officeDocument/2006/relationships/hyperlink" Target="consultantplus://offline/ref=724E048878FE3F5F859297ED3D618F19361C97515D79D45AEBFAFD758CA044DABBF4ADEEF45B02E9906A90o9W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F498F-0B43-4E97-8465-E4474299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11</Pages>
  <Words>4138</Words>
  <Characters>23592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27675</CharactersWithSpaces>
  <SharedDoc>false</SharedDoc>
  <HLinks>
    <vt:vector size="36" baseType="variant">
      <vt:variant>
        <vt:i4>917584</vt:i4>
      </vt:variant>
      <vt:variant>
        <vt:i4>15</vt:i4>
      </vt:variant>
      <vt:variant>
        <vt:i4>0</vt:i4>
      </vt:variant>
      <vt:variant>
        <vt:i4>5</vt:i4>
      </vt:variant>
      <vt:variant>
        <vt:lpwstr>consultantplus://offline/ref=724E048878FE3F5F859297ED3D618F19361C97515D79D45AEBFAFD758CA044DABBF4ADEEF45B02E9906A90o9W4I</vt:lpwstr>
      </vt:variant>
      <vt:variant>
        <vt:lpwstr/>
      </vt:variant>
      <vt:variant>
        <vt:i4>5832795</vt:i4>
      </vt:variant>
      <vt:variant>
        <vt:i4>12</vt:i4>
      </vt:variant>
      <vt:variant>
        <vt:i4>0</vt:i4>
      </vt:variant>
      <vt:variant>
        <vt:i4>5</vt:i4>
      </vt:variant>
      <vt:variant>
        <vt:lpwstr>consultantplus://offline/ref=01935899954A10C167D07F13649E4E5C08AB4218594E81A995A4AEC02B005BD93767A775BE62777716F686yDC7J</vt:lpwstr>
      </vt:variant>
      <vt:variant>
        <vt:lpwstr/>
      </vt:variant>
      <vt:variant>
        <vt:i4>5832795</vt:i4>
      </vt:variant>
      <vt:variant>
        <vt:i4>9</vt:i4>
      </vt:variant>
      <vt:variant>
        <vt:i4>0</vt:i4>
      </vt:variant>
      <vt:variant>
        <vt:i4>5</vt:i4>
      </vt:variant>
      <vt:variant>
        <vt:lpwstr>consultantplus://offline/ref=01935899954A10C167D07F13649E4E5C08AB4218594E81A995A4AEC02B005BD93767A775BE62777716F686yDC7J</vt:lpwstr>
      </vt:variant>
      <vt:variant>
        <vt:lpwstr/>
      </vt:variant>
      <vt:variant>
        <vt:i4>917584</vt:i4>
      </vt:variant>
      <vt:variant>
        <vt:i4>6</vt:i4>
      </vt:variant>
      <vt:variant>
        <vt:i4>0</vt:i4>
      </vt:variant>
      <vt:variant>
        <vt:i4>5</vt:i4>
      </vt:variant>
      <vt:variant>
        <vt:lpwstr>consultantplus://offline/ref=724E048878FE3F5F859297ED3D618F19361C97515D79D45AEBFAFD758CA044DABBF4ADEEF45B02E9906A90o9W4I</vt:lpwstr>
      </vt:variant>
      <vt:variant>
        <vt:lpwstr/>
      </vt:variant>
      <vt:variant>
        <vt:i4>7274547</vt:i4>
      </vt:variant>
      <vt:variant>
        <vt:i4>3</vt:i4>
      </vt:variant>
      <vt:variant>
        <vt:i4>0</vt:i4>
      </vt:variant>
      <vt:variant>
        <vt:i4>5</vt:i4>
      </vt:variant>
      <vt:variant>
        <vt:lpwstr>http://yagodnoeadm.ru/</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Мирошниченко</dc:creator>
  <cp:lastModifiedBy>Urist</cp:lastModifiedBy>
  <cp:revision>56</cp:revision>
  <cp:lastPrinted>2023-02-07T00:34:00Z</cp:lastPrinted>
  <dcterms:created xsi:type="dcterms:W3CDTF">2022-12-15T03:47:00Z</dcterms:created>
  <dcterms:modified xsi:type="dcterms:W3CDTF">2023-01-09T23:04:00Z</dcterms:modified>
</cp:coreProperties>
</file>