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84" w:rsidRDefault="00512D84" w:rsidP="00512D84">
      <w:pPr>
        <w:pStyle w:val="140"/>
        <w:shd w:val="clear" w:color="auto" w:fill="auto"/>
        <w:spacing w:before="0" w:after="354" w:line="240" w:lineRule="exact"/>
        <w:ind w:left="3460"/>
        <w:jc w:val="left"/>
      </w:pPr>
      <w:r>
        <w:rPr>
          <w:color w:val="000000"/>
          <w:sz w:val="24"/>
          <w:szCs w:val="24"/>
          <w:lang w:eastAsia="ru-RU" w:bidi="ru-RU"/>
        </w:rPr>
        <w:t>Уважаемый руководитель!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80"/>
      </w:pPr>
      <w:r>
        <w:rPr>
          <w:color w:val="000000"/>
          <w:sz w:val="24"/>
          <w:szCs w:val="24"/>
          <w:lang w:eastAsia="ru-RU" w:bidi="ru-RU"/>
        </w:rPr>
        <w:t xml:space="preserve">В настоящее время вопросы создания СРО регулируются главой 6.1 Градостроительного кодекса РФ (далее также - </w:t>
      </w:r>
      <w:proofErr w:type="spellStart"/>
      <w:r>
        <w:rPr>
          <w:color w:val="000000"/>
          <w:sz w:val="24"/>
          <w:szCs w:val="24"/>
          <w:lang w:eastAsia="ru-RU" w:bidi="ru-RU"/>
        </w:rPr>
        <w:t>ГрК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РФ).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80"/>
      </w:pPr>
      <w:r>
        <w:rPr>
          <w:color w:val="000000"/>
          <w:sz w:val="24"/>
          <w:szCs w:val="24"/>
          <w:lang w:eastAsia="ru-RU" w:bidi="ru-RU"/>
        </w:rPr>
        <w:t>Однако в силу Федерального закона от 03.07.2016 № 372-ФЭ «О внесении изменений в Градостроительный кодекс РФ и отдельные законодательные акты РФ» в положения о создании и членстве СРО внесены существенные изменения.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firstLine="680"/>
      </w:pPr>
      <w:r>
        <w:rPr>
          <w:color w:val="000000"/>
          <w:sz w:val="24"/>
          <w:szCs w:val="24"/>
          <w:lang w:eastAsia="ru-RU" w:bidi="ru-RU"/>
        </w:rPr>
        <w:t xml:space="preserve">Данный закон вступает в силу с </w:t>
      </w:r>
      <w:r>
        <w:rPr>
          <w:rStyle w:val="14115pt0pt"/>
        </w:rPr>
        <w:t>01.07.2017,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В частности, отменяются свидетельства на право выполнения отдельных видов работ, выдаваемые СРО и вводится правило о выполнении данных работ членами СРО </w:t>
      </w:r>
      <w:r>
        <w:rPr>
          <w:rStyle w:val="1414pt-1pt"/>
        </w:rPr>
        <w:t>(ч.</w:t>
      </w:r>
      <w:r>
        <w:rPr>
          <w:color w:val="000000"/>
          <w:sz w:val="24"/>
          <w:szCs w:val="24"/>
          <w:lang w:eastAsia="ru-RU" w:bidi="ru-RU"/>
        </w:rPr>
        <w:t xml:space="preserve"> 1 ст. 3.3 Федерального закона от 29 декабря 2004 года № 191- ФЗ «О введении в действие Градостроительного кодекса РФ» в редакции Федерального закона от 03.07.2016 № 372-ФЭ «О внесении изменений в Градостроительный кодекс РФ и отдельные законодательные акты РФ»).</w:t>
      </w:r>
      <w:proofErr w:type="gramEnd"/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r>
        <w:rPr>
          <w:color w:val="000000"/>
          <w:sz w:val="24"/>
          <w:szCs w:val="24"/>
          <w:lang w:eastAsia="ru-RU" w:bidi="ru-RU"/>
        </w:rPr>
        <w:t>Кроме того, вводится исключительно территориальный принцип членства в СРО.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Так, согласно ч. 3 ст. 55.6 </w:t>
      </w:r>
      <w:proofErr w:type="spellStart"/>
      <w:r>
        <w:rPr>
          <w:color w:val="000000"/>
          <w:sz w:val="24"/>
          <w:szCs w:val="24"/>
          <w:lang w:eastAsia="ru-RU" w:bidi="ru-RU"/>
        </w:rPr>
        <w:t>ГрК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РФ в редакции Федерального закона от № 372-Ф3 «О внесении изменений в Градостроительный кодекс РФ и отдельные законодательные акты РФ», членами </w:t>
      </w:r>
      <w:proofErr w:type="spellStart"/>
      <w:r>
        <w:rPr>
          <w:color w:val="000000"/>
          <w:sz w:val="24"/>
          <w:szCs w:val="24"/>
          <w:lang w:eastAsia="ru-RU" w:bidi="ru-RU"/>
        </w:rPr>
        <w:t>саморегулируемой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</w:t>
      </w:r>
      <w:r w:rsidRPr="00512D84">
        <w:rPr>
          <w:color w:val="000000"/>
          <w:sz w:val="24"/>
          <w:szCs w:val="24"/>
          <w:lang w:eastAsia="ru-RU" w:bidi="ru-RU"/>
        </w:rPr>
        <w:t>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РФ, в котором зарегистрирована такая само регулируемая организация.</w:t>
      </w:r>
      <w:proofErr w:type="gramEnd"/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r w:rsidRPr="00512D84">
        <w:rPr>
          <w:color w:val="000000"/>
          <w:sz w:val="24"/>
          <w:szCs w:val="24"/>
          <w:lang w:eastAsia="ru-RU" w:bidi="ru-RU"/>
        </w:rPr>
        <w:t xml:space="preserve">Пункт 2 той же части предусматривает исключение, если на территории субъекта РФ, в котором зарегистрированы индивидуальный предприниматель или юридическое лицо, отсутствует зарегистрированная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саморегулируемая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организация.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r w:rsidRPr="00512D84">
        <w:rPr>
          <w:color w:val="000000"/>
          <w:sz w:val="24"/>
          <w:szCs w:val="24"/>
          <w:lang w:eastAsia="ru-RU" w:bidi="ru-RU"/>
        </w:rPr>
        <w:t xml:space="preserve">В этом случае индивидуальный предприниматель или юридическое лицо имеет право обратиться с заявлением о приеме в члены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саморегулируемой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организации, основанной на членстве лиц, осуществляющих строительство, и зарегистрированной на территории любого из субъектов РФ, имеющих общую границу с этим субъектом РФ.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r w:rsidRPr="00512D84">
        <w:rPr>
          <w:color w:val="000000"/>
          <w:sz w:val="24"/>
          <w:szCs w:val="24"/>
          <w:lang w:eastAsia="ru-RU" w:bidi="ru-RU"/>
        </w:rPr>
        <w:t>Согласно ч. 7 ст. 3.3 Федерального закона от 29 декабря 2004 года № 191- ФЗ «О введении в действие Градостроительного кодекса РФ» в редакции Федерального закона от 03.07.2016</w:t>
      </w:r>
      <w:proofErr w:type="gramStart"/>
      <w:r w:rsidRPr="00512D84">
        <w:rPr>
          <w:color w:val="000000"/>
          <w:sz w:val="24"/>
          <w:szCs w:val="24"/>
          <w:lang w:eastAsia="ru-RU" w:bidi="ru-RU"/>
        </w:rPr>
        <w:t xml:space="preserve"> Х</w:t>
      </w:r>
      <w:proofErr w:type="gramEnd"/>
      <w:r w:rsidRPr="00512D84">
        <w:rPr>
          <w:color w:val="000000"/>
          <w:sz w:val="24"/>
          <w:szCs w:val="24"/>
          <w:lang w:eastAsia="ru-RU" w:bidi="ru-RU"/>
        </w:rPr>
        <w:t xml:space="preserve">а 372-ФЭ «О внесении изменений в Градостроительный кодекс РФ и отдельные законодательные акты РФ», лица, являющиеся членами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саморегулируемой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организации, не выразившие намерение добровольно прекратить или сохранить членство в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саморегулируемой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организации (для лиц, находящихся в ином субъекте сохранение статуса невозможно), исключаются из членов такой некоммерческой организации по решению постоянно действующего коллегиального органа управления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саморегулируемой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организации с 1 июля 2017 года.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proofErr w:type="gramStart"/>
      <w:r w:rsidRPr="00512D84">
        <w:rPr>
          <w:color w:val="000000"/>
          <w:sz w:val="24"/>
          <w:szCs w:val="24"/>
          <w:lang w:eastAsia="ru-RU" w:bidi="ru-RU"/>
        </w:rPr>
        <w:t xml:space="preserve">Соответственно, в силу ч. 16 ст. 3.3 Федерального закона от 29 декабря 2004 года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Хй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191-ФЗ «О введении в действие Градостроительного кодекса РФ» в редакции Федерального закона от 03.07.2016 Х° 372-ФЭ, в случае отсутствия по состоянию на 1 апреля 2017 года зарегистрированной на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территории^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субъекта Российской Федерации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саморегулируемой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организации, индивидуальный предприниматель или юридическое лицо, добровольно прекратившие членство в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саморегулируемой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организации</w:t>
      </w:r>
      <w:proofErr w:type="gramEnd"/>
      <w:r w:rsidRPr="00512D84">
        <w:rPr>
          <w:color w:val="000000"/>
          <w:sz w:val="24"/>
          <w:szCs w:val="24"/>
          <w:lang w:eastAsia="ru-RU" w:bidi="ru-RU"/>
        </w:rPr>
        <w:t xml:space="preserve">, имеют право обратиться с заявлением о приеме в члены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саморегулируемой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организации, соответствующей этим требованиям и зарегистрированной на территории субъекта Российской Федерации, имеющего общую границу </w:t>
      </w:r>
      <w:r w:rsidRPr="00512D84">
        <w:rPr>
          <w:color w:val="000000"/>
          <w:sz w:val="24"/>
          <w:szCs w:val="24"/>
          <w:lang w:eastAsia="ru-RU" w:bidi="ru-RU"/>
        </w:rPr>
        <w:lastRenderedPageBreak/>
        <w:t>с указанным субъектом Российской Федерации, в срок не позднее 1 апреля 2018 года.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r w:rsidRPr="00512D84">
        <w:rPr>
          <w:color w:val="000000"/>
          <w:sz w:val="24"/>
          <w:szCs w:val="24"/>
          <w:lang w:eastAsia="ru-RU" w:bidi="ru-RU"/>
        </w:rPr>
        <w:t xml:space="preserve">Формально данное переходное положение касается только лиц, которые добровольно прекратили свое членств в ранее </w:t>
      </w:r>
      <w:proofErr w:type="gramStart"/>
      <w:r w:rsidRPr="00512D84">
        <w:rPr>
          <w:color w:val="000000"/>
          <w:sz w:val="24"/>
          <w:szCs w:val="24"/>
          <w:lang w:eastAsia="ru-RU" w:bidi="ru-RU"/>
        </w:rPr>
        <w:t>действовавшем</w:t>
      </w:r>
      <w:proofErr w:type="gramEnd"/>
      <w:r w:rsidRPr="00512D84">
        <w:rPr>
          <w:color w:val="000000"/>
          <w:sz w:val="24"/>
          <w:szCs w:val="24"/>
          <w:lang w:eastAsia="ru-RU" w:bidi="ru-RU"/>
        </w:rPr>
        <w:t xml:space="preserve"> СРО.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proofErr w:type="gramStart"/>
      <w:r w:rsidRPr="00512D84">
        <w:rPr>
          <w:color w:val="000000"/>
          <w:sz w:val="24"/>
          <w:szCs w:val="24"/>
          <w:lang w:eastAsia="ru-RU" w:bidi="ru-RU"/>
        </w:rPr>
        <w:t xml:space="preserve">Вместе с тем, учитывая положения п. 2 ч. 3 ст. 55.6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ГрК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РФ право обратиться с заявлением о приеме в члены СРО, зарегистрированной на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12D84">
        <w:rPr>
          <w:color w:val="000000"/>
          <w:sz w:val="24"/>
          <w:szCs w:val="24"/>
          <w:lang w:eastAsia="ru-RU" w:bidi="ru-RU"/>
        </w:rPr>
        <w:t>территории субъекта РФ, имеющего общую границу с указанным субъектом РФ, обладают все лица, независимо от основания прекращения их членства в предыдущем СРО, так как в данном правовой норме прямо указано, что СРО, в которую обратились с</w:t>
      </w:r>
      <w:proofErr w:type="gramEnd"/>
      <w:r w:rsidRPr="00512D84">
        <w:rPr>
          <w:color w:val="000000"/>
          <w:sz w:val="24"/>
          <w:szCs w:val="24"/>
          <w:lang w:eastAsia="ru-RU" w:bidi="ru-RU"/>
        </w:rPr>
        <w:t xml:space="preserve"> заявлением о приеме в члены данный индивидуальный предприниматель или данное юридическое лицо не имеет права отказать такому лицу в приеме в члены организации.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r w:rsidRPr="00512D84">
        <w:rPr>
          <w:color w:val="000000"/>
          <w:sz w:val="24"/>
          <w:szCs w:val="24"/>
          <w:lang w:eastAsia="ru-RU" w:bidi="ru-RU"/>
        </w:rPr>
        <w:t xml:space="preserve">Для сведения также сообщаем, что в силу </w:t>
      </w:r>
      <w:proofErr w:type="gramStart"/>
      <w:r w:rsidRPr="00512D84">
        <w:rPr>
          <w:color w:val="000000"/>
          <w:sz w:val="24"/>
          <w:szCs w:val="24"/>
          <w:lang w:eastAsia="ru-RU" w:bidi="ru-RU"/>
        </w:rPr>
        <w:t>ч</w:t>
      </w:r>
      <w:proofErr w:type="gramEnd"/>
      <w:r w:rsidRPr="00512D84">
        <w:rPr>
          <w:color w:val="000000"/>
          <w:sz w:val="24"/>
          <w:szCs w:val="24"/>
          <w:lang w:eastAsia="ru-RU" w:bidi="ru-RU"/>
        </w:rPr>
        <w:t xml:space="preserve">, 3 ст. 55.4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ГрК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РФ в редакции Федерального закона от 03.07.2016 № 372-ФЭ «О внесении изменений в Градостроительный кодекс РФ и отдельные законодательные акты РФ», требования к некоммерческой организации для получения статуса СРО следующие: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proofErr w:type="gramStart"/>
      <w:r w:rsidRPr="00512D84">
        <w:rPr>
          <w:color w:val="000000"/>
          <w:sz w:val="24"/>
          <w:szCs w:val="24"/>
          <w:lang w:eastAsia="ru-RU" w:bidi="ru-RU"/>
        </w:rPr>
        <w:t>1)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12D84">
        <w:rPr>
          <w:color w:val="000000"/>
          <w:sz w:val="24"/>
          <w:szCs w:val="24"/>
          <w:lang w:eastAsia="ru-RU" w:bidi="ru-RU"/>
        </w:rPr>
        <w:t xml:space="preserve">объединение в составе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индивидуальных предпринимателей и (или) юридических лиц, являющихся застройщиками, самостоятельно осуществляющими строительство, зарегистрированных в установленном законом порядке на территории субъекта РФ, в котором зарегистрирована такая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саморегулируемая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организация, и индивидуальных предпринимателей и (или) юридических лиц</w:t>
      </w:r>
      <w:proofErr w:type="gramEnd"/>
      <w:r w:rsidRPr="00512D84">
        <w:rPr>
          <w:color w:val="000000"/>
          <w:sz w:val="24"/>
          <w:szCs w:val="24"/>
          <w:lang w:eastAsia="ru-RU" w:bidi="ru-RU"/>
        </w:rPr>
        <w:t xml:space="preserve">, </w:t>
      </w:r>
      <w:proofErr w:type="gramStart"/>
      <w:r w:rsidRPr="00512D84">
        <w:rPr>
          <w:color w:val="000000"/>
          <w:sz w:val="24"/>
          <w:szCs w:val="24"/>
          <w:lang w:eastAsia="ru-RU" w:bidi="ru-RU"/>
        </w:rPr>
        <w:t>осуществляющих строительство и указанных в пунктах 1 и 2 части 3 статьи 55.6 настоящего Кодекса;</w:t>
      </w:r>
      <w:proofErr w:type="gramEnd"/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r w:rsidRPr="00512D84">
        <w:rPr>
          <w:color w:val="000000"/>
          <w:sz w:val="24"/>
          <w:szCs w:val="24"/>
          <w:lang w:eastAsia="ru-RU" w:bidi="ru-RU"/>
        </w:rPr>
        <w:t>2)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12D84">
        <w:rPr>
          <w:color w:val="000000"/>
          <w:sz w:val="24"/>
          <w:szCs w:val="24"/>
          <w:lang w:eastAsia="ru-RU" w:bidi="ru-RU"/>
        </w:rPr>
        <w:t>отсутствие у некоммерческой организации территориальных подразделений, обособленных филиалов и представительств, расположенных за пределами территории субъекта РФ, в котором такая некоммерческая организация зарегистрирована;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r w:rsidRPr="00512D84">
        <w:rPr>
          <w:color w:val="000000"/>
          <w:sz w:val="24"/>
          <w:szCs w:val="24"/>
          <w:lang w:eastAsia="ru-RU" w:bidi="ru-RU"/>
        </w:rPr>
        <w:t>3)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12D84">
        <w:rPr>
          <w:color w:val="000000"/>
          <w:sz w:val="24"/>
          <w:szCs w:val="24"/>
          <w:lang w:eastAsia="ru-RU" w:bidi="ru-RU"/>
        </w:rPr>
        <w:t>наличие у некоммерческой организации компенсационного фонда возмещения вреда, сформированного в размере, установленном статьей 55.16 настоящего Кодекса;</w:t>
      </w:r>
    </w:p>
    <w:p w:rsidR="00512D84" w:rsidRPr="00512D84" w:rsidRDefault="00512D84" w:rsidP="00512D84">
      <w:pPr>
        <w:pStyle w:val="140"/>
        <w:shd w:val="clear" w:color="auto" w:fill="auto"/>
        <w:spacing w:before="0" w:after="0" w:line="350" w:lineRule="exact"/>
        <w:ind w:left="100" w:right="20" w:firstLine="608"/>
      </w:pPr>
      <w:r w:rsidRPr="00512D84">
        <w:rPr>
          <w:color w:val="000000"/>
          <w:sz w:val="24"/>
          <w:szCs w:val="24"/>
          <w:lang w:eastAsia="ru-RU" w:bidi="ru-RU"/>
        </w:rPr>
        <w:t>4)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512D84">
        <w:rPr>
          <w:color w:val="000000"/>
          <w:sz w:val="24"/>
          <w:szCs w:val="24"/>
          <w:lang w:eastAsia="ru-RU" w:bidi="ru-RU"/>
        </w:rPr>
        <w:t xml:space="preserve">наличие у некоммерческой организации стандартов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саморегулируемой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организации и внутренних документов, разработка и утверждение которых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саморегулируемой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организацией в соответствии со статьей 55.5 настоящего Кодекса являются обязательными.</w:t>
      </w:r>
    </w:p>
    <w:p w:rsidR="00512D84" w:rsidRDefault="00512D84" w:rsidP="00512D84">
      <w:pPr>
        <w:pStyle w:val="140"/>
        <w:shd w:val="clear" w:color="auto" w:fill="auto"/>
        <w:spacing w:before="0" w:after="0" w:line="350" w:lineRule="exact"/>
        <w:ind w:left="100" w:firstLine="680"/>
        <w:rPr>
          <w:color w:val="000000"/>
          <w:sz w:val="24"/>
          <w:szCs w:val="24"/>
          <w:lang w:eastAsia="ru-RU" w:bidi="ru-RU"/>
        </w:rPr>
      </w:pPr>
      <w:r w:rsidRPr="00512D84">
        <w:rPr>
          <w:color w:val="000000"/>
          <w:sz w:val="24"/>
          <w:szCs w:val="24"/>
          <w:lang w:eastAsia="ru-RU" w:bidi="ru-RU"/>
        </w:rPr>
        <w:t xml:space="preserve">При этом согласно ч. 13 и 14 ст. 55.16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ГрК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РФ, минимальный размер взноса в компенсационный фонд обеспечения договорных обязательств на одного члена СРО составляет от 100 тыс. до 5 </w:t>
      </w:r>
      <w:proofErr w:type="spellStart"/>
      <w:proofErr w:type="gramStart"/>
      <w:r w:rsidRPr="00512D84">
        <w:rPr>
          <w:color w:val="000000"/>
          <w:sz w:val="24"/>
          <w:szCs w:val="24"/>
          <w:lang w:eastAsia="ru-RU" w:bidi="ru-RU"/>
        </w:rPr>
        <w:t>млн</w:t>
      </w:r>
      <w:proofErr w:type="spellEnd"/>
      <w:proofErr w:type="gramEnd"/>
      <w:r w:rsidRPr="00512D84">
        <w:rPr>
          <w:color w:val="000000"/>
          <w:sz w:val="24"/>
          <w:szCs w:val="24"/>
          <w:lang w:eastAsia="ru-RU" w:bidi="ru-RU"/>
        </w:rPr>
        <w:t xml:space="preserve"> рублей в зависимости от уровня ответственности; при участии в торгах и других конкурентных способах — увеличивается от 200 тыс. до 25 </w:t>
      </w:r>
      <w:proofErr w:type="spellStart"/>
      <w:proofErr w:type="gramStart"/>
      <w:r w:rsidRPr="00512D84">
        <w:rPr>
          <w:color w:val="000000"/>
          <w:sz w:val="24"/>
          <w:szCs w:val="24"/>
          <w:lang w:eastAsia="ru-RU" w:bidi="ru-RU"/>
        </w:rPr>
        <w:t>млн</w:t>
      </w:r>
      <w:proofErr w:type="spellEnd"/>
      <w:proofErr w:type="gramEnd"/>
      <w:r w:rsidRPr="00512D84">
        <w:rPr>
          <w:color w:val="000000"/>
          <w:sz w:val="24"/>
          <w:szCs w:val="24"/>
          <w:lang w:eastAsia="ru-RU" w:bidi="ru-RU"/>
        </w:rPr>
        <w:t xml:space="preserve"> руб., то есть самый минимальный размер фонда составляет 10 </w:t>
      </w:r>
      <w:proofErr w:type="spellStart"/>
      <w:r w:rsidRPr="00512D84">
        <w:rPr>
          <w:color w:val="000000"/>
          <w:sz w:val="24"/>
          <w:szCs w:val="24"/>
          <w:lang w:eastAsia="ru-RU" w:bidi="ru-RU"/>
        </w:rPr>
        <w:t>млн</w:t>
      </w:r>
      <w:proofErr w:type="spellEnd"/>
      <w:r w:rsidRPr="00512D84">
        <w:rPr>
          <w:color w:val="000000"/>
          <w:sz w:val="24"/>
          <w:szCs w:val="24"/>
          <w:lang w:eastAsia="ru-RU" w:bidi="ru-RU"/>
        </w:rPr>
        <w:t xml:space="preserve"> руб.</w:t>
      </w:r>
    </w:p>
    <w:p w:rsidR="00512D84" w:rsidRPr="00512D84" w:rsidRDefault="00512D84" w:rsidP="00512D84">
      <w:pPr>
        <w:pStyle w:val="140"/>
        <w:spacing w:before="0" w:after="0" w:line="350" w:lineRule="exact"/>
        <w:ind w:left="100" w:firstLine="680"/>
        <w:rPr>
          <w:sz w:val="24"/>
          <w:szCs w:val="24"/>
        </w:rPr>
      </w:pPr>
      <w:r w:rsidRPr="00512D84">
        <w:rPr>
          <w:sz w:val="24"/>
          <w:szCs w:val="24"/>
        </w:rPr>
        <w:t xml:space="preserve">Согласно </w:t>
      </w:r>
      <w:proofErr w:type="gramStart"/>
      <w:r w:rsidRPr="00512D84">
        <w:rPr>
          <w:sz w:val="24"/>
          <w:szCs w:val="24"/>
        </w:rPr>
        <w:t>ч</w:t>
      </w:r>
      <w:proofErr w:type="gramEnd"/>
      <w:r w:rsidRPr="00512D84">
        <w:rPr>
          <w:sz w:val="24"/>
          <w:szCs w:val="24"/>
        </w:rPr>
        <w:t xml:space="preserve">. 2 ст. 55.6 </w:t>
      </w:r>
      <w:proofErr w:type="spellStart"/>
      <w:r w:rsidRPr="00512D84">
        <w:rPr>
          <w:sz w:val="24"/>
          <w:szCs w:val="24"/>
        </w:rPr>
        <w:t>ГрК</w:t>
      </w:r>
      <w:proofErr w:type="spellEnd"/>
      <w:r w:rsidRPr="00512D84">
        <w:rPr>
          <w:sz w:val="24"/>
          <w:szCs w:val="24"/>
        </w:rPr>
        <w:t xml:space="preserve"> РФ, для приема в члены СРО необходимо представить следующие документы:</w:t>
      </w:r>
    </w:p>
    <w:p w:rsidR="00512D84" w:rsidRPr="00512D84" w:rsidRDefault="00512D84" w:rsidP="00512D84">
      <w:pPr>
        <w:pStyle w:val="140"/>
        <w:spacing w:before="0" w:after="0" w:line="350" w:lineRule="exact"/>
        <w:ind w:left="100" w:firstLine="680"/>
        <w:rPr>
          <w:sz w:val="24"/>
          <w:szCs w:val="24"/>
        </w:rPr>
      </w:pPr>
      <w:r w:rsidRPr="00512D84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512D84">
        <w:rPr>
          <w:sz w:val="24"/>
          <w:szCs w:val="24"/>
        </w:rPr>
        <w:t>заявление, в котором должны быть указаны в том числе сведения о намерении принимать участие в заключени</w:t>
      </w:r>
      <w:proofErr w:type="gramStart"/>
      <w:r w:rsidRPr="00512D84">
        <w:rPr>
          <w:sz w:val="24"/>
          <w:szCs w:val="24"/>
        </w:rPr>
        <w:t>и</w:t>
      </w:r>
      <w:proofErr w:type="gramEnd"/>
      <w:r w:rsidRPr="00512D84">
        <w:rPr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 или об отсутствии таких намерений;</w:t>
      </w:r>
    </w:p>
    <w:p w:rsidR="00512D84" w:rsidRPr="00512D84" w:rsidRDefault="00512D84" w:rsidP="00512D84">
      <w:pPr>
        <w:pStyle w:val="140"/>
        <w:spacing w:before="0" w:after="0" w:line="350" w:lineRule="exact"/>
        <w:ind w:left="100" w:firstLine="680"/>
        <w:rPr>
          <w:sz w:val="24"/>
          <w:szCs w:val="24"/>
        </w:rPr>
      </w:pPr>
      <w:r w:rsidRPr="00512D84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512D84">
        <w:rPr>
          <w:sz w:val="24"/>
          <w:szCs w:val="24"/>
        </w:rPr>
        <w:t>копия документа, подтверждающего факт внесения записи о государственной регистрации индивидуального предпринимателя или юридического лица, копии учредительных документов (для юридического лица);</w:t>
      </w:r>
    </w:p>
    <w:p w:rsidR="00512D84" w:rsidRPr="00512D84" w:rsidRDefault="00512D84" w:rsidP="00512D84">
      <w:pPr>
        <w:pStyle w:val="140"/>
        <w:spacing w:before="0" w:after="0" w:line="350" w:lineRule="exact"/>
        <w:ind w:left="100" w:firstLine="680"/>
        <w:rPr>
          <w:sz w:val="24"/>
          <w:szCs w:val="24"/>
        </w:rPr>
      </w:pPr>
      <w:r w:rsidRPr="00512D84">
        <w:rPr>
          <w:sz w:val="24"/>
          <w:szCs w:val="24"/>
        </w:rPr>
        <w:lastRenderedPageBreak/>
        <w:t>3)</w:t>
      </w:r>
      <w:r>
        <w:rPr>
          <w:sz w:val="24"/>
          <w:szCs w:val="24"/>
        </w:rPr>
        <w:t xml:space="preserve"> </w:t>
      </w:r>
      <w:r w:rsidRPr="00512D84">
        <w:rPr>
          <w:sz w:val="24"/>
          <w:szCs w:val="24"/>
        </w:rPr>
        <w:t>документы, подтверждающие соответствие лица требованиям, установленным СРО к своим членам во внутренних документах;</w:t>
      </w:r>
    </w:p>
    <w:p w:rsidR="00512D84" w:rsidRPr="00512D84" w:rsidRDefault="00512D84" w:rsidP="00512D84">
      <w:pPr>
        <w:pStyle w:val="140"/>
        <w:spacing w:before="0" w:after="0" w:line="350" w:lineRule="exact"/>
        <w:ind w:left="100" w:firstLine="680"/>
        <w:rPr>
          <w:sz w:val="24"/>
          <w:szCs w:val="24"/>
        </w:rPr>
      </w:pPr>
      <w:r w:rsidRPr="00512D84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512D84">
        <w:rPr>
          <w:sz w:val="24"/>
          <w:szCs w:val="24"/>
        </w:rPr>
        <w:t xml:space="preserve">документы, подтверждающие наличие специалистов, указанных в </w:t>
      </w:r>
      <w:proofErr w:type="gramStart"/>
      <w:r w:rsidRPr="00512D84">
        <w:rPr>
          <w:sz w:val="24"/>
          <w:szCs w:val="24"/>
        </w:rPr>
        <w:t>ч</w:t>
      </w:r>
      <w:proofErr w:type="gramEnd"/>
      <w:r w:rsidRPr="00512D84">
        <w:rPr>
          <w:sz w:val="24"/>
          <w:szCs w:val="24"/>
        </w:rPr>
        <w:t>. 1 ст. 55.5-1 Кодекса (включённые в национальный реестр специалистов в области строительства);</w:t>
      </w:r>
    </w:p>
    <w:p w:rsidR="00512D84" w:rsidRPr="00512D84" w:rsidRDefault="00512D84" w:rsidP="00512D84">
      <w:pPr>
        <w:pStyle w:val="140"/>
        <w:spacing w:before="0" w:after="0" w:line="350" w:lineRule="exact"/>
        <w:ind w:left="100" w:firstLine="680"/>
        <w:rPr>
          <w:sz w:val="24"/>
          <w:szCs w:val="24"/>
        </w:rPr>
      </w:pPr>
      <w:r w:rsidRPr="00512D84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512D84">
        <w:rPr>
          <w:sz w:val="24"/>
          <w:szCs w:val="24"/>
        </w:rPr>
        <w:t xml:space="preserve">документы, подтверждающие наличие у специалистов должностных обязанностей, предусмотренных </w:t>
      </w:r>
      <w:proofErr w:type="gramStart"/>
      <w:r w:rsidRPr="00512D84">
        <w:rPr>
          <w:sz w:val="24"/>
          <w:szCs w:val="24"/>
        </w:rPr>
        <w:t>ч</w:t>
      </w:r>
      <w:proofErr w:type="gramEnd"/>
      <w:r w:rsidRPr="00512D84">
        <w:rPr>
          <w:sz w:val="24"/>
          <w:szCs w:val="24"/>
        </w:rPr>
        <w:t>. 5 ст. 55.5-1 Кодекса (обязанности по организации строительства).</w:t>
      </w:r>
    </w:p>
    <w:p w:rsidR="00512D84" w:rsidRPr="00512D84" w:rsidRDefault="00512D84" w:rsidP="00512D84">
      <w:pPr>
        <w:pStyle w:val="140"/>
        <w:spacing w:before="0" w:after="0" w:line="350" w:lineRule="exact"/>
        <w:ind w:left="100" w:firstLine="680"/>
        <w:rPr>
          <w:sz w:val="24"/>
          <w:szCs w:val="24"/>
        </w:rPr>
      </w:pPr>
      <w:r w:rsidRPr="00512D84">
        <w:rPr>
          <w:sz w:val="24"/>
          <w:szCs w:val="24"/>
        </w:rPr>
        <w:t xml:space="preserve">Таким образом, индивидуальные предприниматели и юридические лица, осуществляющие строительство на территории Магаданской области, вправе </w:t>
      </w:r>
      <w:proofErr w:type="gramStart"/>
      <w:r w:rsidRPr="00512D84">
        <w:rPr>
          <w:sz w:val="24"/>
          <w:szCs w:val="24"/>
        </w:rPr>
        <w:t>с</w:t>
      </w:r>
      <w:proofErr w:type="gramEnd"/>
    </w:p>
    <w:p w:rsidR="00512D84" w:rsidRPr="00512D84" w:rsidRDefault="00512D84" w:rsidP="00512D84">
      <w:pPr>
        <w:pStyle w:val="140"/>
        <w:shd w:val="clear" w:color="auto" w:fill="auto"/>
        <w:spacing w:before="0" w:after="0" w:line="350" w:lineRule="exact"/>
        <w:ind w:left="100" w:firstLine="680"/>
        <w:rPr>
          <w:sz w:val="24"/>
          <w:szCs w:val="24"/>
        </w:rPr>
      </w:pPr>
      <w:r w:rsidRPr="00512D84">
        <w:rPr>
          <w:sz w:val="24"/>
          <w:szCs w:val="24"/>
        </w:rPr>
        <w:t>01.07.2017</w:t>
      </w:r>
      <w:r w:rsidRPr="00512D84">
        <w:rPr>
          <w:sz w:val="24"/>
          <w:szCs w:val="24"/>
        </w:rPr>
        <w:tab/>
        <w:t>подавать заявления о вступлении в члены СРО любого пограничного субъекта РФ, в частности, Республики Саха (Якутия).</w:t>
      </w:r>
    </w:p>
    <w:p w:rsidR="00373E0B" w:rsidRPr="00512D84" w:rsidRDefault="00373E0B">
      <w:pPr>
        <w:rPr>
          <w:rFonts w:ascii="Times New Roman" w:hAnsi="Times New Roman" w:cs="Times New Roman"/>
          <w:sz w:val="24"/>
          <w:szCs w:val="24"/>
        </w:rPr>
      </w:pPr>
    </w:p>
    <w:sectPr w:rsidR="00373E0B" w:rsidRPr="00512D84" w:rsidSect="00512D8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3CC9"/>
    <w:multiLevelType w:val="multilevel"/>
    <w:tmpl w:val="002A9C72"/>
    <w:lvl w:ilvl="0">
      <w:start w:val="2016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D84"/>
    <w:rsid w:val="00373E0B"/>
    <w:rsid w:val="0051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0"/>
    <w:rsid w:val="00512D84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414pt-1pt">
    <w:name w:val="Основной текст (14) + 14 pt;Курсив;Интервал -1 pt"/>
    <w:basedOn w:val="14"/>
    <w:rsid w:val="00512D84"/>
    <w:rPr>
      <w:i/>
      <w:iCs/>
      <w:color w:val="000000"/>
      <w:spacing w:val="-36"/>
      <w:w w:val="100"/>
      <w:position w:val="0"/>
      <w:sz w:val="28"/>
      <w:szCs w:val="28"/>
      <w:lang w:val="ru-RU" w:eastAsia="ru-RU" w:bidi="ru-RU"/>
    </w:rPr>
  </w:style>
  <w:style w:type="character" w:customStyle="1" w:styleId="14115pt0pt">
    <w:name w:val="Основной текст (14) + 11;5 pt;Полужирный;Интервал 0 pt"/>
    <w:basedOn w:val="14"/>
    <w:rsid w:val="00512D84"/>
    <w:rPr>
      <w:b/>
      <w:bCs/>
      <w:color w:val="000000"/>
      <w:spacing w:val="2"/>
      <w:w w:val="100"/>
      <w:position w:val="0"/>
      <w:sz w:val="23"/>
      <w:szCs w:val="23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512D84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1065</Words>
  <Characters>6077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MMN-PC</dc:creator>
  <cp:lastModifiedBy>MMN-PC</cp:lastModifiedBy>
  <cp:revision>1</cp:revision>
  <dcterms:created xsi:type="dcterms:W3CDTF">2017-05-16T22:30:00Z</dcterms:created>
  <dcterms:modified xsi:type="dcterms:W3CDTF">2017-05-16T22:36:00Z</dcterms:modified>
</cp:coreProperties>
</file>