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6" w:rsidRPr="00403DF2" w:rsidRDefault="00617A86" w:rsidP="00016C9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w w:val="100"/>
          <w:sz w:val="36"/>
          <w:szCs w:val="36"/>
        </w:rPr>
      </w:pPr>
      <w:r w:rsidRPr="00403DF2">
        <w:rPr>
          <w:b/>
          <w:w w:val="100"/>
          <w:sz w:val="36"/>
          <w:szCs w:val="36"/>
        </w:rPr>
        <w:t xml:space="preserve">Я Г О Д Н И Н С К И Й   Г О </w:t>
      </w:r>
      <w:proofErr w:type="gramStart"/>
      <w:r w:rsidRPr="00403DF2">
        <w:rPr>
          <w:b/>
          <w:w w:val="100"/>
          <w:sz w:val="36"/>
          <w:szCs w:val="36"/>
        </w:rPr>
        <w:t>Р</w:t>
      </w:r>
      <w:proofErr w:type="gramEnd"/>
      <w:r w:rsidRPr="00403DF2">
        <w:rPr>
          <w:b/>
          <w:w w:val="100"/>
          <w:sz w:val="36"/>
          <w:szCs w:val="36"/>
        </w:rPr>
        <w:t xml:space="preserve"> О Д С К О Й   О К Р У Г</w:t>
      </w:r>
    </w:p>
    <w:p w:rsidR="00617A86" w:rsidRPr="00403DF2" w:rsidRDefault="00617A86" w:rsidP="00016C9F">
      <w:pPr>
        <w:jc w:val="center"/>
        <w:rPr>
          <w:w w:val="100"/>
          <w:sz w:val="12"/>
          <w:szCs w:val="12"/>
        </w:rPr>
      </w:pPr>
      <w:r w:rsidRPr="00403DF2">
        <w:rPr>
          <w:w w:val="100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03DF2">
        <w:rPr>
          <w:color w:val="000000"/>
          <w:w w:val="100"/>
          <w:sz w:val="12"/>
          <w:szCs w:val="12"/>
        </w:rPr>
        <w:t xml:space="preserve"> </w:t>
      </w:r>
      <w:r w:rsidRPr="00403DF2">
        <w:rPr>
          <w:color w:val="000000"/>
          <w:w w:val="100"/>
          <w:sz w:val="12"/>
          <w:szCs w:val="12"/>
          <w:lang w:val="en-US"/>
        </w:rPr>
        <w:t>E</w:t>
      </w:r>
      <w:r w:rsidRPr="00403DF2">
        <w:rPr>
          <w:color w:val="000000"/>
          <w:w w:val="100"/>
          <w:sz w:val="12"/>
          <w:szCs w:val="12"/>
        </w:rPr>
        <w:t>-</w:t>
      </w:r>
      <w:r w:rsidRPr="00403DF2">
        <w:rPr>
          <w:color w:val="000000"/>
          <w:w w:val="100"/>
          <w:sz w:val="12"/>
          <w:szCs w:val="12"/>
          <w:lang w:val="en-US"/>
        </w:rPr>
        <w:t>mail</w:t>
      </w:r>
      <w:r w:rsidRPr="00403DF2">
        <w:rPr>
          <w:color w:val="000000"/>
          <w:w w:val="100"/>
          <w:sz w:val="12"/>
          <w:szCs w:val="12"/>
        </w:rPr>
        <w:t>:</w:t>
      </w:r>
      <w:r w:rsidRPr="00403DF2">
        <w:rPr>
          <w:w w:val="100"/>
          <w:sz w:val="12"/>
          <w:szCs w:val="12"/>
        </w:rPr>
        <w:t xml:space="preserve"> </w:t>
      </w:r>
      <w:hyperlink r:id="rId6" w:history="1">
        <w:r w:rsidRPr="00403DF2">
          <w:rPr>
            <w:color w:val="0000FF"/>
            <w:w w:val="100"/>
            <w:sz w:val="12"/>
            <w:u w:val="single"/>
            <w:lang w:val="en-US"/>
          </w:rPr>
          <w:t>Priemnaya</w:t>
        </w:r>
        <w:r w:rsidRPr="00403DF2">
          <w:rPr>
            <w:color w:val="0000FF"/>
            <w:w w:val="100"/>
            <w:sz w:val="12"/>
            <w:u w:val="single"/>
          </w:rPr>
          <w:t>_</w:t>
        </w:r>
        <w:r w:rsidRPr="00403DF2">
          <w:rPr>
            <w:color w:val="0000FF"/>
            <w:w w:val="100"/>
            <w:sz w:val="12"/>
            <w:u w:val="single"/>
            <w:lang w:val="en-US"/>
          </w:rPr>
          <w:t>yagodnoe</w:t>
        </w:r>
        <w:r w:rsidRPr="00403DF2">
          <w:rPr>
            <w:color w:val="0000FF"/>
            <w:w w:val="100"/>
            <w:sz w:val="12"/>
            <w:u w:val="single"/>
          </w:rPr>
          <w:t>@49</w:t>
        </w:r>
        <w:r w:rsidRPr="00403DF2">
          <w:rPr>
            <w:color w:val="0000FF"/>
            <w:w w:val="100"/>
            <w:sz w:val="12"/>
            <w:u w:val="single"/>
            <w:lang w:val="en-US"/>
          </w:rPr>
          <w:t>gov</w:t>
        </w:r>
        <w:r w:rsidRPr="00403DF2">
          <w:rPr>
            <w:color w:val="0000FF"/>
            <w:w w:val="100"/>
            <w:sz w:val="12"/>
            <w:u w:val="single"/>
          </w:rPr>
          <w:t>.</w:t>
        </w:r>
        <w:r w:rsidRPr="00403DF2">
          <w:rPr>
            <w:color w:val="0000FF"/>
            <w:w w:val="100"/>
            <w:sz w:val="12"/>
            <w:u w:val="single"/>
            <w:lang w:val="en-US"/>
          </w:rPr>
          <w:t>ru</w:t>
        </w:r>
      </w:hyperlink>
    </w:p>
    <w:p w:rsidR="00617A86" w:rsidRPr="00403DF2" w:rsidRDefault="00617A86" w:rsidP="00016C9F">
      <w:pPr>
        <w:jc w:val="center"/>
        <w:rPr>
          <w:w w:val="100"/>
          <w:sz w:val="12"/>
          <w:szCs w:val="12"/>
        </w:rPr>
      </w:pPr>
    </w:p>
    <w:p w:rsidR="00617A86" w:rsidRPr="00403DF2" w:rsidRDefault="00617A86" w:rsidP="00016C9F">
      <w:pPr>
        <w:jc w:val="center"/>
        <w:rPr>
          <w:w w:val="100"/>
          <w:sz w:val="12"/>
          <w:szCs w:val="12"/>
        </w:rPr>
      </w:pPr>
    </w:p>
    <w:p w:rsidR="00617A86" w:rsidRPr="00403DF2" w:rsidRDefault="00617A86" w:rsidP="00016C9F">
      <w:pPr>
        <w:jc w:val="center"/>
        <w:rPr>
          <w:w w:val="100"/>
          <w:sz w:val="12"/>
          <w:szCs w:val="12"/>
        </w:rPr>
      </w:pPr>
    </w:p>
    <w:p w:rsidR="00617A86" w:rsidRPr="00403DF2" w:rsidRDefault="00617A86" w:rsidP="00016C9F">
      <w:pPr>
        <w:jc w:val="center"/>
        <w:rPr>
          <w:b/>
          <w:color w:val="000000"/>
          <w:w w:val="100"/>
          <w:sz w:val="28"/>
          <w:szCs w:val="28"/>
        </w:rPr>
      </w:pPr>
      <w:r w:rsidRPr="00403DF2">
        <w:rPr>
          <w:b/>
          <w:w w:val="100"/>
          <w:sz w:val="28"/>
          <w:szCs w:val="28"/>
        </w:rPr>
        <w:t>АДМИНИСТРАЦИЯ ЯГОДНИНСКОГО ГОРОДСКОГО ОКРУГА</w:t>
      </w:r>
    </w:p>
    <w:p w:rsidR="00617A86" w:rsidRPr="00403DF2" w:rsidRDefault="00617A86" w:rsidP="00016C9F">
      <w:pPr>
        <w:rPr>
          <w:rFonts w:eastAsia="Times New Roman"/>
          <w:b/>
          <w:w w:val="100"/>
          <w:sz w:val="36"/>
          <w:szCs w:val="36"/>
        </w:rPr>
      </w:pPr>
    </w:p>
    <w:p w:rsidR="00617A86" w:rsidRPr="00403DF2" w:rsidRDefault="00617A86" w:rsidP="00016C9F">
      <w:pPr>
        <w:ind w:left="-142"/>
        <w:jc w:val="center"/>
        <w:rPr>
          <w:rFonts w:eastAsia="Times New Roman"/>
          <w:b/>
          <w:w w:val="100"/>
          <w:sz w:val="28"/>
          <w:szCs w:val="28"/>
        </w:rPr>
      </w:pPr>
      <w:r w:rsidRPr="00403DF2">
        <w:rPr>
          <w:rFonts w:eastAsia="Times New Roman"/>
          <w:b/>
          <w:w w:val="100"/>
          <w:sz w:val="28"/>
          <w:szCs w:val="28"/>
        </w:rPr>
        <w:t>ПОСТАНОВЛЕНИЕ</w:t>
      </w:r>
    </w:p>
    <w:p w:rsidR="00617A86" w:rsidRDefault="00617A86" w:rsidP="00016C9F">
      <w:pPr>
        <w:jc w:val="center"/>
        <w:rPr>
          <w:w w:val="100"/>
          <w:sz w:val="28"/>
          <w:szCs w:val="28"/>
        </w:rPr>
      </w:pPr>
    </w:p>
    <w:p w:rsidR="00617A86" w:rsidRPr="000D204D" w:rsidRDefault="00617A86" w:rsidP="00016C9F">
      <w:pPr>
        <w:rPr>
          <w:color w:val="000000"/>
          <w:w w:val="100"/>
        </w:rPr>
      </w:pPr>
      <w:r w:rsidRPr="000D204D">
        <w:rPr>
          <w:color w:val="000000"/>
          <w:w w:val="100"/>
        </w:rPr>
        <w:t>от «</w:t>
      </w:r>
      <w:r w:rsidR="00114B35">
        <w:rPr>
          <w:color w:val="000000"/>
          <w:w w:val="100"/>
        </w:rPr>
        <w:t>27</w:t>
      </w:r>
      <w:r w:rsidRPr="000D204D">
        <w:rPr>
          <w:color w:val="000000"/>
          <w:w w:val="100"/>
        </w:rPr>
        <w:t>»</w:t>
      </w:r>
      <w:r w:rsidR="00114B35">
        <w:rPr>
          <w:color w:val="000000"/>
          <w:w w:val="100"/>
        </w:rPr>
        <w:t xml:space="preserve"> января</w:t>
      </w:r>
      <w:r w:rsidRPr="000D204D">
        <w:rPr>
          <w:color w:val="000000"/>
          <w:w w:val="100"/>
        </w:rPr>
        <w:t xml:space="preserve"> 201</w:t>
      </w:r>
      <w:r w:rsidR="00016C9F">
        <w:rPr>
          <w:color w:val="000000"/>
          <w:w w:val="100"/>
        </w:rPr>
        <w:t>6</w:t>
      </w:r>
      <w:r w:rsidRPr="000D204D">
        <w:rPr>
          <w:color w:val="000000"/>
          <w:w w:val="100"/>
        </w:rPr>
        <w:t xml:space="preserve"> года</w:t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  <w:t xml:space="preserve">              </w:t>
      </w:r>
      <w:r w:rsidR="00114B35">
        <w:rPr>
          <w:color w:val="000000"/>
          <w:w w:val="100"/>
        </w:rPr>
        <w:t xml:space="preserve">                            </w:t>
      </w:r>
      <w:r w:rsidRPr="000D204D">
        <w:rPr>
          <w:color w:val="000000"/>
          <w:w w:val="100"/>
        </w:rPr>
        <w:t xml:space="preserve"> № </w:t>
      </w:r>
      <w:r w:rsidR="00114B35">
        <w:rPr>
          <w:color w:val="000000"/>
          <w:w w:val="100"/>
        </w:rPr>
        <w:t>47</w:t>
      </w:r>
    </w:p>
    <w:p w:rsidR="00617A86" w:rsidRPr="000D204D" w:rsidRDefault="00617A86" w:rsidP="00016C9F">
      <w:pPr>
        <w:tabs>
          <w:tab w:val="left" w:pos="360"/>
        </w:tabs>
        <w:jc w:val="center"/>
        <w:rPr>
          <w:sz w:val="36"/>
          <w:szCs w:val="36"/>
        </w:rPr>
      </w:pPr>
    </w:p>
    <w:p w:rsidR="00617A86" w:rsidRDefault="00617A86" w:rsidP="00016C9F">
      <w:pPr>
        <w:tabs>
          <w:tab w:val="left" w:pos="360"/>
        </w:tabs>
        <w:jc w:val="both"/>
        <w:rPr>
          <w:b/>
          <w:w w:val="100"/>
        </w:rPr>
      </w:pPr>
    </w:p>
    <w:p w:rsidR="00D927B4" w:rsidRDefault="00617A86" w:rsidP="00016C9F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Об  утверждении муниципальной программы </w:t>
      </w:r>
    </w:p>
    <w:p w:rsidR="00D927B4" w:rsidRDefault="00617A86" w:rsidP="00016C9F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«Реализация государственной национальной политики </w:t>
      </w:r>
    </w:p>
    <w:p w:rsidR="00D3077A" w:rsidRDefault="00617A86" w:rsidP="00016C9F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и укрепление гражданского общества </w:t>
      </w:r>
    </w:p>
    <w:p w:rsidR="00617A86" w:rsidRDefault="00617A86" w:rsidP="00016C9F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в Ягоднинском </w:t>
      </w:r>
      <w:r w:rsidR="00D3077A">
        <w:rPr>
          <w:b/>
          <w:w w:val="100"/>
        </w:rPr>
        <w:t xml:space="preserve">городском округе» </w:t>
      </w:r>
      <w:r>
        <w:rPr>
          <w:b/>
          <w:w w:val="100"/>
        </w:rPr>
        <w:t>на 201</w:t>
      </w:r>
      <w:r w:rsidR="00D3077A">
        <w:rPr>
          <w:b/>
          <w:w w:val="100"/>
        </w:rPr>
        <w:t>6</w:t>
      </w:r>
      <w:r>
        <w:rPr>
          <w:b/>
          <w:w w:val="100"/>
        </w:rPr>
        <w:t xml:space="preserve"> – 201</w:t>
      </w:r>
      <w:r w:rsidR="00D3077A">
        <w:rPr>
          <w:b/>
          <w:w w:val="100"/>
        </w:rPr>
        <w:t>7</w:t>
      </w:r>
      <w:r>
        <w:rPr>
          <w:b/>
          <w:w w:val="100"/>
        </w:rPr>
        <w:t xml:space="preserve"> годы</w:t>
      </w:r>
    </w:p>
    <w:p w:rsidR="00617A86" w:rsidRDefault="00617A86" w:rsidP="00016C9F">
      <w:pPr>
        <w:tabs>
          <w:tab w:val="left" w:pos="360"/>
        </w:tabs>
        <w:jc w:val="both"/>
        <w:rPr>
          <w:w w:val="100"/>
        </w:rPr>
      </w:pPr>
    </w:p>
    <w:p w:rsidR="00D927B4" w:rsidRPr="00D927B4" w:rsidRDefault="00775DB4" w:rsidP="00275541">
      <w:pPr>
        <w:ind w:firstLine="708"/>
        <w:jc w:val="both"/>
        <w:rPr>
          <w:rFonts w:eastAsia="Times New Roman"/>
          <w:w w:val="100"/>
        </w:rPr>
      </w:pPr>
      <w:proofErr w:type="gramStart"/>
      <w:r w:rsidRPr="00775DB4">
        <w:rPr>
          <w:rFonts w:eastAsia="Times New Roman"/>
          <w:w w:val="100"/>
        </w:rPr>
        <w:t xml:space="preserve">В целях содействия укреплению гражданского единства и гармонизации межнациональных отношений на территории </w:t>
      </w:r>
      <w:r w:rsidR="00EE34BF">
        <w:rPr>
          <w:rFonts w:eastAsia="Times New Roman"/>
          <w:w w:val="100"/>
        </w:rPr>
        <w:t>Ягоднинского городского округа, в</w:t>
      </w:r>
      <w:r w:rsidR="00EE34BF" w:rsidRPr="00EE34BF">
        <w:rPr>
          <w:rFonts w:eastAsia="Times New Roman"/>
          <w:w w:val="100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</w:t>
      </w:r>
      <w:proofErr w:type="gramEnd"/>
      <w:r w:rsidR="00EE34BF" w:rsidRPr="00EE34BF">
        <w:rPr>
          <w:rFonts w:eastAsia="Times New Roman"/>
          <w:w w:val="100"/>
        </w:rPr>
        <w:t xml:space="preserve"> городского округа</w:t>
      </w:r>
      <w:r w:rsidR="00275541">
        <w:rPr>
          <w:rFonts w:eastAsia="Times New Roman"/>
          <w:w w:val="100"/>
        </w:rPr>
        <w:t>»</w:t>
      </w:r>
      <w:r w:rsidR="00EE34BF" w:rsidRPr="00EE34BF">
        <w:rPr>
          <w:rFonts w:eastAsia="Times New Roman"/>
          <w:w w:val="100"/>
        </w:rPr>
        <w:t xml:space="preserve"> администрация Ягоднинского городского округа</w:t>
      </w:r>
    </w:p>
    <w:p w:rsidR="00D927B4" w:rsidRPr="00D927B4" w:rsidRDefault="00D927B4" w:rsidP="00016C9F">
      <w:pPr>
        <w:jc w:val="both"/>
        <w:rPr>
          <w:rFonts w:eastAsia="Times New Roman"/>
          <w:w w:val="100"/>
        </w:rPr>
      </w:pPr>
    </w:p>
    <w:p w:rsidR="00D927B4" w:rsidRPr="00D927B4" w:rsidRDefault="00D927B4" w:rsidP="00016C9F">
      <w:pPr>
        <w:jc w:val="center"/>
        <w:rPr>
          <w:rFonts w:eastAsia="Times New Roman"/>
          <w:w w:val="100"/>
        </w:rPr>
      </w:pPr>
      <w:r w:rsidRPr="00D927B4">
        <w:rPr>
          <w:rFonts w:eastAsia="Times New Roman"/>
          <w:b/>
          <w:w w:val="100"/>
        </w:rPr>
        <w:t>ПОСТАНОВЛЯЕТ</w:t>
      </w:r>
      <w:r w:rsidRPr="00D927B4">
        <w:rPr>
          <w:rFonts w:eastAsia="Times New Roman"/>
          <w:w w:val="100"/>
        </w:rPr>
        <w:t>:</w:t>
      </w:r>
    </w:p>
    <w:p w:rsidR="00D927B4" w:rsidRPr="00D927B4" w:rsidRDefault="00D927B4" w:rsidP="00016C9F">
      <w:pPr>
        <w:jc w:val="both"/>
        <w:rPr>
          <w:rFonts w:eastAsia="Times New Roman"/>
          <w:w w:val="100"/>
        </w:rPr>
      </w:pPr>
    </w:p>
    <w:p w:rsidR="00C56652" w:rsidRPr="00C56652" w:rsidRDefault="00D927B4" w:rsidP="0032674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w w:val="100"/>
        </w:rPr>
      </w:pPr>
      <w:r w:rsidRPr="00D927B4">
        <w:rPr>
          <w:rFonts w:eastAsia="Times New Roman"/>
          <w:w w:val="100"/>
        </w:rPr>
        <w:t xml:space="preserve">1. </w:t>
      </w:r>
      <w:r w:rsidR="00C56652" w:rsidRPr="00C56652">
        <w:rPr>
          <w:rFonts w:eastAsia="Times New Roman"/>
          <w:w w:val="100"/>
        </w:rPr>
        <w:t xml:space="preserve">Утвердить муниципальную </w:t>
      </w:r>
      <w:hyperlink w:anchor="Par30" w:history="1">
        <w:r w:rsidR="00C56652" w:rsidRPr="00C56652">
          <w:rPr>
            <w:rFonts w:eastAsia="Times New Roman"/>
            <w:w w:val="100"/>
          </w:rPr>
          <w:t>программу</w:t>
        </w:r>
      </w:hyperlink>
      <w:r w:rsidR="00C56652" w:rsidRPr="00C56652">
        <w:rPr>
          <w:rFonts w:eastAsia="Times New Roman"/>
          <w:w w:val="100"/>
        </w:rPr>
        <w:t xml:space="preserve"> «Реализация государственной национальной политики  и укрепление гражданского общества в Ягоднинском </w:t>
      </w:r>
      <w:r w:rsidR="00C56652">
        <w:rPr>
          <w:rFonts w:eastAsia="Times New Roman"/>
          <w:w w:val="100"/>
        </w:rPr>
        <w:t>городском округе</w:t>
      </w:r>
      <w:r w:rsidR="00C56652" w:rsidRPr="00C56652">
        <w:rPr>
          <w:rFonts w:eastAsia="Times New Roman"/>
          <w:w w:val="100"/>
        </w:rPr>
        <w:t>»  на 201</w:t>
      </w:r>
      <w:r w:rsidR="00C56652">
        <w:rPr>
          <w:rFonts w:eastAsia="Times New Roman"/>
          <w:w w:val="100"/>
        </w:rPr>
        <w:t>6</w:t>
      </w:r>
      <w:r w:rsidR="00C56652" w:rsidRPr="00C56652">
        <w:rPr>
          <w:rFonts w:eastAsia="Times New Roman"/>
          <w:w w:val="100"/>
        </w:rPr>
        <w:t>-201</w:t>
      </w:r>
      <w:r w:rsidR="00C56652">
        <w:rPr>
          <w:rFonts w:eastAsia="Times New Roman"/>
          <w:w w:val="100"/>
        </w:rPr>
        <w:t>7</w:t>
      </w:r>
      <w:r w:rsidR="00C56652" w:rsidRPr="00C56652">
        <w:rPr>
          <w:rFonts w:eastAsia="Times New Roman"/>
          <w:w w:val="100"/>
        </w:rPr>
        <w:t xml:space="preserve"> годы согласно приложению.</w:t>
      </w:r>
    </w:p>
    <w:p w:rsidR="00D927B4" w:rsidRPr="00D927B4" w:rsidRDefault="00D927B4" w:rsidP="00016C9F">
      <w:pPr>
        <w:tabs>
          <w:tab w:val="left" w:pos="360"/>
        </w:tabs>
        <w:jc w:val="both"/>
        <w:rPr>
          <w:rFonts w:eastAsia="Times New Roman"/>
          <w:w w:val="100"/>
        </w:rPr>
      </w:pPr>
    </w:p>
    <w:p w:rsidR="00016C9F" w:rsidRPr="00016C9F" w:rsidRDefault="00D927B4" w:rsidP="00326741">
      <w:pPr>
        <w:ind w:right="54" w:firstLine="708"/>
        <w:jc w:val="both"/>
        <w:rPr>
          <w:rFonts w:eastAsia="Times New Roman"/>
          <w:w w:val="100"/>
        </w:rPr>
      </w:pPr>
      <w:r w:rsidRPr="00D927B4">
        <w:rPr>
          <w:rFonts w:eastAsia="Times New Roman"/>
          <w:w w:val="100"/>
        </w:rPr>
        <w:t xml:space="preserve">2. </w:t>
      </w:r>
      <w:r w:rsidR="00016C9F" w:rsidRPr="00016C9F">
        <w:rPr>
          <w:rFonts w:eastAsia="Times New Roman"/>
          <w:w w:val="100"/>
        </w:rPr>
        <w:t>При формировании бюджета Ягоднинского городского округа на 2016 год включить Программу в перечень муниципальных программ, подлежащих финансированию за счёт средств бюджета Ягоднинского городского округа.</w:t>
      </w:r>
    </w:p>
    <w:p w:rsidR="00C56652" w:rsidRDefault="00C56652" w:rsidP="00016C9F">
      <w:pPr>
        <w:ind w:right="54"/>
        <w:jc w:val="both"/>
        <w:rPr>
          <w:rFonts w:eastAsia="Times New Roman"/>
          <w:w w:val="100"/>
        </w:rPr>
      </w:pPr>
    </w:p>
    <w:p w:rsidR="00D927B4" w:rsidRDefault="00173C8C" w:rsidP="00326741">
      <w:pPr>
        <w:ind w:right="54" w:firstLine="708"/>
        <w:jc w:val="both"/>
        <w:rPr>
          <w:rFonts w:eastAsia="Times New Roman"/>
          <w:w w:val="100"/>
        </w:rPr>
      </w:pPr>
      <w:r>
        <w:rPr>
          <w:w w:val="100"/>
        </w:rPr>
        <w:t xml:space="preserve">3. </w:t>
      </w:r>
      <w:r w:rsidR="00D927B4" w:rsidRPr="00D927B4">
        <w:rPr>
          <w:w w:val="100"/>
        </w:rPr>
        <w:t xml:space="preserve">Настоящее </w:t>
      </w:r>
      <w:r w:rsidR="00D927B4" w:rsidRPr="00C500FB">
        <w:rPr>
          <w:w w:val="100"/>
        </w:rPr>
        <w:t xml:space="preserve">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D927B4" w:rsidRPr="00C500FB">
        <w:rPr>
          <w:w w:val="100"/>
        </w:rPr>
        <w:t>Ягоднинского</w:t>
      </w:r>
      <w:proofErr w:type="spellEnd"/>
      <w:r w:rsidR="00D927B4" w:rsidRPr="00C500FB">
        <w:rPr>
          <w:w w:val="100"/>
        </w:rPr>
        <w:t xml:space="preserve"> городского округа Магаданской области </w:t>
      </w:r>
      <w:hyperlink r:id="rId7" w:history="1">
        <w:r w:rsidR="00D927B4" w:rsidRPr="00C500FB">
          <w:rPr>
            <w:w w:val="100"/>
            <w:lang w:val="en-US"/>
          </w:rPr>
          <w:t>http</w:t>
        </w:r>
        <w:r w:rsidR="00D927B4" w:rsidRPr="00C500FB">
          <w:rPr>
            <w:w w:val="100"/>
          </w:rPr>
          <w:t>://</w:t>
        </w:r>
        <w:proofErr w:type="spellStart"/>
        <w:r w:rsidR="00D927B4" w:rsidRPr="00C500FB">
          <w:rPr>
            <w:w w:val="100"/>
            <w:lang w:val="en-US"/>
          </w:rPr>
          <w:t>yagodnoeadm</w:t>
        </w:r>
        <w:proofErr w:type="spellEnd"/>
        <w:r w:rsidR="00D927B4" w:rsidRPr="00C500FB">
          <w:rPr>
            <w:w w:val="100"/>
          </w:rPr>
          <w:t>.</w:t>
        </w:r>
        <w:proofErr w:type="spellStart"/>
        <w:r w:rsidR="00D927B4" w:rsidRPr="00C500FB">
          <w:rPr>
            <w:w w:val="100"/>
            <w:lang w:val="en-US"/>
          </w:rPr>
          <w:t>ru</w:t>
        </w:r>
        <w:proofErr w:type="spellEnd"/>
      </w:hyperlink>
      <w:r w:rsidR="00D927B4" w:rsidRPr="00C500FB">
        <w:rPr>
          <w:w w:val="100"/>
        </w:rPr>
        <w:t>.</w:t>
      </w:r>
    </w:p>
    <w:p w:rsidR="00D927B4" w:rsidRPr="00D927B4" w:rsidRDefault="00D927B4" w:rsidP="00016C9F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173C8C" w:rsidP="00326741">
      <w:pPr>
        <w:ind w:right="54" w:firstLine="708"/>
        <w:jc w:val="both"/>
        <w:rPr>
          <w:w w:val="100"/>
        </w:rPr>
      </w:pPr>
      <w:r>
        <w:rPr>
          <w:rFonts w:eastAsia="Times New Roman"/>
          <w:w w:val="100"/>
        </w:rPr>
        <w:t>4</w:t>
      </w:r>
      <w:r w:rsidR="00D927B4" w:rsidRPr="00D927B4">
        <w:rPr>
          <w:rFonts w:eastAsia="Times New Roman"/>
          <w:w w:val="100"/>
        </w:rPr>
        <w:t xml:space="preserve">. </w:t>
      </w:r>
      <w:proofErr w:type="gramStart"/>
      <w:r w:rsidR="00D927B4" w:rsidRPr="00D927B4">
        <w:rPr>
          <w:rFonts w:eastAsia="Times New Roman"/>
          <w:w w:val="100"/>
        </w:rPr>
        <w:t>Контроль за</w:t>
      </w:r>
      <w:proofErr w:type="gramEnd"/>
      <w:r w:rsidR="00D927B4" w:rsidRPr="00D927B4">
        <w:rPr>
          <w:rFonts w:eastAsia="Times New Roman"/>
          <w:w w:val="100"/>
        </w:rPr>
        <w:t xml:space="preserve"> исполнением настоящего постановления возложить на заместителя главы по социальным вопросам Л.А. Гужавину.</w:t>
      </w:r>
    </w:p>
    <w:p w:rsidR="00D927B4" w:rsidRDefault="00D927B4" w:rsidP="00016C9F">
      <w:pPr>
        <w:ind w:right="54"/>
        <w:jc w:val="both"/>
        <w:rPr>
          <w:rFonts w:eastAsia="Times New Roman"/>
          <w:w w:val="100"/>
        </w:rPr>
      </w:pPr>
    </w:p>
    <w:p w:rsidR="00D927B4" w:rsidRDefault="00D927B4" w:rsidP="00016C9F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D927B4" w:rsidP="00016C9F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D927B4" w:rsidP="00016C9F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016C9F" w:rsidP="00016C9F">
      <w:pPr>
        <w:ind w:right="54"/>
        <w:jc w:val="both"/>
        <w:rPr>
          <w:rFonts w:eastAsia="Times New Roman"/>
          <w:w w:val="100"/>
        </w:rPr>
      </w:pPr>
      <w:r>
        <w:rPr>
          <w:rFonts w:eastAsia="Times New Roman"/>
          <w:w w:val="100"/>
          <w:szCs w:val="28"/>
        </w:rPr>
        <w:t>Глава</w:t>
      </w:r>
      <w:r w:rsidR="00D927B4" w:rsidRPr="00D927B4">
        <w:rPr>
          <w:rFonts w:eastAsia="Times New Roman"/>
          <w:w w:val="100"/>
          <w:szCs w:val="28"/>
        </w:rPr>
        <w:t xml:space="preserve"> Ягоднинского </w:t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>
        <w:rPr>
          <w:rFonts w:eastAsia="Times New Roman"/>
          <w:w w:val="100"/>
          <w:szCs w:val="28"/>
        </w:rPr>
        <w:t>П. Н. Страдомский</w:t>
      </w:r>
    </w:p>
    <w:p w:rsidR="00D927B4" w:rsidRPr="00D927B4" w:rsidRDefault="00D927B4" w:rsidP="00016C9F">
      <w:pPr>
        <w:tabs>
          <w:tab w:val="left" w:pos="360"/>
          <w:tab w:val="left" w:pos="720"/>
        </w:tabs>
        <w:ind w:right="-142"/>
        <w:jc w:val="both"/>
        <w:rPr>
          <w:rFonts w:eastAsia="Times New Roman"/>
          <w:w w:val="100"/>
          <w:szCs w:val="28"/>
        </w:rPr>
      </w:pPr>
      <w:r w:rsidRPr="00D927B4">
        <w:rPr>
          <w:rFonts w:eastAsia="Times New Roman"/>
          <w:w w:val="100"/>
          <w:szCs w:val="28"/>
        </w:rPr>
        <w:t>городского округа</w:t>
      </w:r>
    </w:p>
    <w:p w:rsidR="00D927B4" w:rsidRPr="00D927B4" w:rsidRDefault="00D927B4" w:rsidP="00016C9F">
      <w:pPr>
        <w:spacing w:line="276" w:lineRule="auto"/>
        <w:rPr>
          <w:w w:val="100"/>
          <w:sz w:val="22"/>
          <w:szCs w:val="22"/>
          <w:lang w:eastAsia="en-US"/>
        </w:rPr>
      </w:pPr>
    </w:p>
    <w:p w:rsidR="00D927B4" w:rsidRDefault="00D927B4" w:rsidP="00016C9F">
      <w:pPr>
        <w:tabs>
          <w:tab w:val="left" w:pos="360"/>
        </w:tabs>
        <w:jc w:val="both"/>
        <w:rPr>
          <w:w w:val="100"/>
        </w:rPr>
      </w:pPr>
    </w:p>
    <w:p w:rsidR="009C5C55" w:rsidRPr="00D927B4" w:rsidRDefault="009C5C55" w:rsidP="00016C9F">
      <w:pPr>
        <w:tabs>
          <w:tab w:val="left" w:pos="360"/>
        </w:tabs>
        <w:jc w:val="both"/>
        <w:rPr>
          <w:w w:val="100"/>
        </w:rPr>
      </w:pPr>
    </w:p>
    <w:p w:rsidR="00016C9F" w:rsidRDefault="00016C9F" w:rsidP="00016C9F">
      <w:pPr>
        <w:ind w:left="5664" w:firstLine="708"/>
        <w:rPr>
          <w:rFonts w:eastAsia="Times New Roman"/>
          <w:w w:val="100"/>
        </w:rPr>
      </w:pPr>
    </w:p>
    <w:p w:rsidR="00016C9F" w:rsidRDefault="00016C9F" w:rsidP="00016C9F">
      <w:pPr>
        <w:ind w:left="5664" w:firstLine="708"/>
        <w:rPr>
          <w:rFonts w:eastAsia="Times New Roman"/>
          <w:w w:val="100"/>
        </w:rPr>
      </w:pPr>
    </w:p>
    <w:p w:rsidR="00016C9F" w:rsidRDefault="00016C9F" w:rsidP="00016C9F">
      <w:pPr>
        <w:ind w:left="5664" w:firstLine="708"/>
        <w:rPr>
          <w:rFonts w:eastAsia="Times New Roman"/>
          <w:w w:val="100"/>
        </w:rPr>
      </w:pPr>
    </w:p>
    <w:p w:rsidR="005324E1" w:rsidRPr="005324E1" w:rsidRDefault="005324E1" w:rsidP="00016C9F">
      <w:pPr>
        <w:ind w:left="5664" w:firstLine="708"/>
        <w:rPr>
          <w:rFonts w:eastAsia="Times New Roman"/>
          <w:w w:val="100"/>
        </w:rPr>
      </w:pPr>
      <w:r w:rsidRPr="005324E1">
        <w:rPr>
          <w:rFonts w:eastAsia="Times New Roman"/>
          <w:w w:val="100"/>
        </w:rPr>
        <w:lastRenderedPageBreak/>
        <w:t xml:space="preserve">Приложение </w:t>
      </w:r>
    </w:p>
    <w:p w:rsidR="005324E1" w:rsidRPr="005324E1" w:rsidRDefault="005324E1" w:rsidP="00016C9F">
      <w:pPr>
        <w:rPr>
          <w:rFonts w:eastAsia="Times New Roman"/>
          <w:w w:val="100"/>
        </w:rPr>
      </w:pPr>
      <w:r w:rsidRPr="005324E1"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ab/>
        <w:t xml:space="preserve"> </w:t>
      </w:r>
      <w:r w:rsidRPr="005324E1">
        <w:rPr>
          <w:rFonts w:eastAsia="Times New Roman"/>
          <w:w w:val="100"/>
        </w:rPr>
        <w:tab/>
        <w:t xml:space="preserve">       </w:t>
      </w:r>
      <w:r>
        <w:rPr>
          <w:rFonts w:eastAsia="Times New Roman"/>
          <w:w w:val="100"/>
        </w:rPr>
        <w:tab/>
      </w:r>
      <w:r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 xml:space="preserve">к </w:t>
      </w:r>
      <w:r w:rsidR="00016C9F">
        <w:rPr>
          <w:rFonts w:eastAsia="Times New Roman"/>
          <w:w w:val="100"/>
        </w:rPr>
        <w:t>постановлению</w:t>
      </w:r>
      <w:r w:rsidRPr="005324E1">
        <w:rPr>
          <w:rFonts w:eastAsia="Times New Roman"/>
          <w:w w:val="100"/>
        </w:rPr>
        <w:t xml:space="preserve"> администрации</w:t>
      </w:r>
    </w:p>
    <w:p w:rsidR="005324E1" w:rsidRPr="005324E1" w:rsidRDefault="005324E1" w:rsidP="00016C9F">
      <w:pPr>
        <w:rPr>
          <w:rFonts w:eastAsia="Times New Roman"/>
          <w:w w:val="100"/>
        </w:rPr>
      </w:pPr>
      <w:r w:rsidRPr="005324E1">
        <w:rPr>
          <w:rFonts w:eastAsia="Times New Roman"/>
          <w:w w:val="100"/>
        </w:rPr>
        <w:t xml:space="preserve">                                                                                        </w:t>
      </w:r>
      <w:r>
        <w:rPr>
          <w:rFonts w:eastAsia="Times New Roman"/>
          <w:w w:val="100"/>
        </w:rPr>
        <w:tab/>
      </w:r>
      <w:r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>Ягоднинского городского округа</w:t>
      </w:r>
    </w:p>
    <w:p w:rsidR="005324E1" w:rsidRPr="005324E1" w:rsidRDefault="005324E1" w:rsidP="00016C9F">
      <w:pPr>
        <w:spacing w:line="276" w:lineRule="auto"/>
        <w:rPr>
          <w:rFonts w:eastAsia="Times New Roman"/>
          <w:w w:val="100"/>
        </w:rPr>
      </w:pPr>
      <w:r w:rsidRPr="005324E1">
        <w:rPr>
          <w:rFonts w:eastAsia="Times New Roman"/>
          <w:w w:val="100"/>
        </w:rPr>
        <w:t xml:space="preserve">                                                                                          </w:t>
      </w:r>
      <w:r>
        <w:rPr>
          <w:rFonts w:eastAsia="Times New Roman"/>
          <w:w w:val="100"/>
        </w:rPr>
        <w:tab/>
      </w:r>
      <w:r>
        <w:rPr>
          <w:rFonts w:eastAsia="Times New Roman"/>
          <w:w w:val="100"/>
        </w:rPr>
        <w:tab/>
      </w:r>
      <w:r w:rsidRPr="005324E1">
        <w:rPr>
          <w:rFonts w:eastAsia="Times New Roman"/>
          <w:w w:val="100"/>
        </w:rPr>
        <w:t>от «</w:t>
      </w:r>
      <w:r w:rsidR="00114B35">
        <w:rPr>
          <w:rFonts w:eastAsia="Times New Roman"/>
          <w:w w:val="100"/>
        </w:rPr>
        <w:t>27</w:t>
      </w:r>
      <w:r w:rsidRPr="005324E1">
        <w:rPr>
          <w:rFonts w:eastAsia="Times New Roman"/>
          <w:w w:val="100"/>
        </w:rPr>
        <w:t xml:space="preserve">» </w:t>
      </w:r>
      <w:r w:rsidR="00114B35">
        <w:rPr>
          <w:rFonts w:eastAsia="Times New Roman"/>
          <w:w w:val="100"/>
        </w:rPr>
        <w:t xml:space="preserve">января </w:t>
      </w:r>
      <w:r w:rsidRPr="005324E1">
        <w:rPr>
          <w:rFonts w:eastAsia="Times New Roman"/>
          <w:w w:val="100"/>
        </w:rPr>
        <w:t>201</w:t>
      </w:r>
      <w:r w:rsidR="00016C9F">
        <w:rPr>
          <w:rFonts w:eastAsia="Times New Roman"/>
          <w:w w:val="100"/>
        </w:rPr>
        <w:t>6</w:t>
      </w:r>
      <w:r w:rsidRPr="005324E1">
        <w:rPr>
          <w:rFonts w:eastAsia="Times New Roman"/>
          <w:w w:val="100"/>
        </w:rPr>
        <w:t xml:space="preserve"> год № </w:t>
      </w:r>
      <w:r w:rsidR="00114B35">
        <w:rPr>
          <w:rFonts w:eastAsia="Times New Roman"/>
          <w:w w:val="100"/>
        </w:rPr>
        <w:t>47</w:t>
      </w:r>
    </w:p>
    <w:p w:rsidR="00D927B4" w:rsidRPr="00D927B4" w:rsidRDefault="00D927B4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D927B4" w:rsidRDefault="00D927B4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326741" w:rsidRDefault="00326741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326741" w:rsidRDefault="00326741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326741" w:rsidRDefault="00326741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326741" w:rsidRDefault="00326741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326741" w:rsidRPr="00D927B4" w:rsidRDefault="00326741" w:rsidP="00016C9F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D953BB" w:rsidRDefault="005324E1" w:rsidP="00016C9F">
      <w:pPr>
        <w:pStyle w:val="ConsPlusTitle"/>
        <w:jc w:val="center"/>
      </w:pPr>
      <w:r>
        <w:t xml:space="preserve"> </w:t>
      </w:r>
      <w:r w:rsidR="00D953BB" w:rsidRPr="00D953BB">
        <w:t>МУНИЦИПАЛЬНАЯ ПРОГРАММА</w:t>
      </w:r>
    </w:p>
    <w:p w:rsidR="005324E1" w:rsidRPr="00D953BB" w:rsidRDefault="005324E1" w:rsidP="00016C9F">
      <w:pPr>
        <w:pStyle w:val="ConsPlusTitle"/>
        <w:jc w:val="center"/>
      </w:pPr>
    </w:p>
    <w:p w:rsidR="00D953BB" w:rsidRPr="005324E1" w:rsidRDefault="00D953BB" w:rsidP="00016C9F">
      <w:pPr>
        <w:spacing w:line="240" w:lineRule="atLeast"/>
        <w:jc w:val="center"/>
        <w:rPr>
          <w:rFonts w:eastAsia="Times New Roman"/>
          <w:b/>
          <w:caps/>
          <w:w w:val="100"/>
        </w:rPr>
      </w:pPr>
      <w:r w:rsidRPr="00D953BB">
        <w:rPr>
          <w:rFonts w:eastAsia="Times New Roman"/>
          <w:w w:val="100"/>
        </w:rPr>
        <w:t>«</w:t>
      </w:r>
      <w:r w:rsidRPr="005324E1">
        <w:rPr>
          <w:rFonts w:eastAsia="Times New Roman"/>
          <w:b/>
          <w:caps/>
          <w:w w:val="100"/>
        </w:rPr>
        <w:t>Реализация государственной национальной политики</w:t>
      </w:r>
    </w:p>
    <w:p w:rsidR="00A03DB1" w:rsidRDefault="00D953BB" w:rsidP="00016C9F">
      <w:pPr>
        <w:spacing w:line="240" w:lineRule="atLeast"/>
        <w:jc w:val="center"/>
        <w:rPr>
          <w:rFonts w:eastAsia="Times New Roman"/>
          <w:b/>
          <w:caps/>
          <w:w w:val="100"/>
        </w:rPr>
      </w:pPr>
      <w:r w:rsidRPr="005324E1">
        <w:rPr>
          <w:rFonts w:eastAsia="Times New Roman"/>
          <w:b/>
          <w:caps/>
          <w:w w:val="100"/>
        </w:rPr>
        <w:t xml:space="preserve">и укрепление гражданского общества </w:t>
      </w:r>
    </w:p>
    <w:p w:rsidR="00D953BB" w:rsidRPr="00D953BB" w:rsidRDefault="00D953BB" w:rsidP="00016C9F">
      <w:pPr>
        <w:spacing w:line="240" w:lineRule="atLeast"/>
        <w:jc w:val="center"/>
        <w:rPr>
          <w:rFonts w:eastAsia="Times New Roman"/>
          <w:b/>
          <w:w w:val="100"/>
        </w:rPr>
      </w:pPr>
      <w:r w:rsidRPr="005324E1">
        <w:rPr>
          <w:rFonts w:eastAsia="Times New Roman"/>
          <w:b/>
          <w:caps/>
          <w:w w:val="100"/>
        </w:rPr>
        <w:t>в Ягоднинском городском округе</w:t>
      </w:r>
      <w:r w:rsidRPr="00D953BB">
        <w:rPr>
          <w:rFonts w:eastAsia="Times New Roman"/>
          <w:b/>
          <w:w w:val="100"/>
        </w:rPr>
        <w:t>»</w:t>
      </w:r>
    </w:p>
    <w:p w:rsidR="00D953BB" w:rsidRPr="00A03DB1" w:rsidRDefault="00D953BB" w:rsidP="00016C9F">
      <w:pPr>
        <w:spacing w:line="240" w:lineRule="atLeast"/>
        <w:jc w:val="center"/>
        <w:rPr>
          <w:rFonts w:eastAsia="Times New Roman"/>
          <w:b/>
          <w:caps/>
          <w:w w:val="100"/>
        </w:rPr>
      </w:pPr>
      <w:r w:rsidRPr="00A03DB1">
        <w:rPr>
          <w:rFonts w:eastAsia="Times New Roman"/>
          <w:b/>
          <w:caps/>
          <w:w w:val="100"/>
        </w:rPr>
        <w:t>на 201</w:t>
      </w:r>
      <w:r w:rsidR="00A03DB1">
        <w:rPr>
          <w:rFonts w:eastAsia="Times New Roman"/>
          <w:b/>
          <w:caps/>
          <w:w w:val="100"/>
        </w:rPr>
        <w:t>6</w:t>
      </w:r>
      <w:r w:rsidRPr="00A03DB1">
        <w:rPr>
          <w:rFonts w:eastAsia="Times New Roman"/>
          <w:b/>
          <w:caps/>
          <w:w w:val="100"/>
        </w:rPr>
        <w:t>-201</w:t>
      </w:r>
      <w:r w:rsidR="00A03DB1">
        <w:rPr>
          <w:rFonts w:eastAsia="Times New Roman"/>
          <w:b/>
          <w:caps/>
          <w:w w:val="100"/>
        </w:rPr>
        <w:t>7</w:t>
      </w:r>
      <w:r w:rsidRPr="00A03DB1">
        <w:rPr>
          <w:rFonts w:eastAsia="Times New Roman"/>
          <w:b/>
          <w:caps/>
          <w:w w:val="100"/>
        </w:rPr>
        <w:t xml:space="preserve"> годы</w:t>
      </w: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9C5C55" w:rsidRDefault="009C5C55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016C9F" w:rsidRDefault="00016C9F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016C9F" w:rsidRDefault="00016C9F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5324E1" w:rsidRDefault="005324E1" w:rsidP="00016C9F">
      <w:pPr>
        <w:spacing w:line="240" w:lineRule="atLeast"/>
        <w:jc w:val="center"/>
        <w:rPr>
          <w:rFonts w:eastAsia="Times New Roman"/>
          <w:b/>
          <w:w w:val="100"/>
        </w:rPr>
      </w:pPr>
    </w:p>
    <w:p w:rsidR="00A03DB1" w:rsidRPr="00FD2BB4" w:rsidRDefault="00D953BB" w:rsidP="00016C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w w:val="100"/>
        </w:rPr>
      </w:pPr>
      <w:r w:rsidRPr="00FD2BB4">
        <w:rPr>
          <w:rFonts w:eastAsia="Times New Roman"/>
          <w:b/>
          <w:w w:val="100"/>
        </w:rPr>
        <w:lastRenderedPageBreak/>
        <w:t xml:space="preserve">Паспорт </w:t>
      </w:r>
      <w:r w:rsidR="00A03DB1" w:rsidRPr="00FD2BB4">
        <w:rPr>
          <w:rFonts w:eastAsia="Times New Roman"/>
          <w:b/>
          <w:w w:val="100"/>
        </w:rPr>
        <w:t xml:space="preserve">муниципальной </w:t>
      </w:r>
      <w:r w:rsidRPr="00FD2BB4">
        <w:rPr>
          <w:rFonts w:eastAsia="Times New Roman"/>
          <w:b/>
          <w:w w:val="100"/>
        </w:rPr>
        <w:t>программы</w:t>
      </w:r>
    </w:p>
    <w:p w:rsidR="00D953BB" w:rsidRDefault="00A03DB1" w:rsidP="00016C9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w w:val="100"/>
        </w:rPr>
      </w:pPr>
      <w:r w:rsidRPr="00FD2BB4">
        <w:rPr>
          <w:rFonts w:eastAsia="Times New Roman"/>
          <w:b/>
          <w:w w:val="100"/>
        </w:rPr>
        <w:t>«Реализация государственной национальной</w:t>
      </w:r>
      <w:r w:rsidR="00D953BB" w:rsidRPr="00FD2BB4">
        <w:rPr>
          <w:rFonts w:eastAsia="Times New Roman"/>
          <w:b/>
          <w:w w:val="100"/>
        </w:rPr>
        <w:t xml:space="preserve"> </w:t>
      </w:r>
      <w:r w:rsidRPr="00FD2BB4">
        <w:rPr>
          <w:rFonts w:eastAsia="Times New Roman"/>
          <w:b/>
          <w:w w:val="100"/>
        </w:rPr>
        <w:t>политики</w:t>
      </w:r>
      <w:r w:rsidR="001F7D59" w:rsidRPr="00FD2BB4">
        <w:rPr>
          <w:rFonts w:eastAsia="Times New Roman"/>
          <w:b/>
          <w:w w:val="100"/>
        </w:rPr>
        <w:t xml:space="preserve"> и укрепление  гражданского общества в Ягоднинском городском округе» на 2016-2017 годы</w:t>
      </w:r>
    </w:p>
    <w:p w:rsidR="00326741" w:rsidRPr="00D953BB" w:rsidRDefault="00326741" w:rsidP="00016C9F">
      <w:pPr>
        <w:widowControl w:val="0"/>
        <w:autoSpaceDE w:val="0"/>
        <w:autoSpaceDN w:val="0"/>
        <w:adjustRightInd w:val="0"/>
        <w:jc w:val="center"/>
        <w:rPr>
          <w:rFonts w:eastAsia="Times New Roman"/>
          <w:w w:val="100"/>
        </w:rPr>
      </w:pPr>
    </w:p>
    <w:tbl>
      <w:tblPr>
        <w:tblW w:w="1057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8019"/>
      </w:tblGrid>
      <w:tr w:rsidR="00D953BB" w:rsidRPr="00326741" w:rsidTr="00A03DB1">
        <w:trPr>
          <w:trHeight w:val="39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Наименование   </w:t>
            </w:r>
            <w:r w:rsidRPr="00326741">
              <w:rPr>
                <w:rFonts w:eastAsia="Times New Roman"/>
                <w:w w:val="100"/>
              </w:rPr>
              <w:br/>
              <w:t xml:space="preserve">программы      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spacing w:line="240" w:lineRule="atLeast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Реализация государственной национальной политики и укрепление гражданского общества в Ягоднинском </w:t>
            </w:r>
            <w:r w:rsidR="005C2B3C" w:rsidRPr="00326741">
              <w:rPr>
                <w:rFonts w:eastAsia="Times New Roman"/>
                <w:w w:val="100"/>
              </w:rPr>
              <w:t>городском округе</w:t>
            </w:r>
            <w:r w:rsidRPr="00326741">
              <w:rPr>
                <w:rFonts w:eastAsia="Times New Roman"/>
                <w:w w:val="100"/>
              </w:rPr>
              <w:t>» на 201</w:t>
            </w:r>
            <w:r w:rsidR="001F7D59" w:rsidRPr="00326741">
              <w:rPr>
                <w:rFonts w:eastAsia="Times New Roman"/>
                <w:w w:val="100"/>
              </w:rPr>
              <w:t>6</w:t>
            </w:r>
            <w:r w:rsidRPr="00326741">
              <w:rPr>
                <w:rFonts w:eastAsia="Times New Roman"/>
                <w:w w:val="100"/>
              </w:rPr>
              <w:t>-201</w:t>
            </w:r>
            <w:r w:rsidR="001F7D59" w:rsidRPr="00326741">
              <w:rPr>
                <w:rFonts w:eastAsia="Times New Roman"/>
                <w:w w:val="100"/>
              </w:rPr>
              <w:t>7</w:t>
            </w:r>
            <w:r w:rsidRPr="00326741">
              <w:rPr>
                <w:rFonts w:eastAsia="Times New Roman"/>
                <w:w w:val="100"/>
              </w:rPr>
              <w:t xml:space="preserve"> годы (далее - Программа)</w:t>
            </w:r>
          </w:p>
        </w:tc>
      </w:tr>
      <w:tr w:rsidR="00D953BB" w:rsidRPr="00326741" w:rsidTr="00A03DB1">
        <w:trPr>
          <w:trHeight w:val="49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Основания для разработки программы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Федеральная целевая программа «Укрепление единства российской нации и этнокультур</w:t>
            </w:r>
            <w:r w:rsidR="001F7D59" w:rsidRPr="00326741">
              <w:rPr>
                <w:rFonts w:eastAsia="Times New Roman"/>
                <w:w w:val="100"/>
              </w:rPr>
              <w:t>ное развитие народов России» (2</w:t>
            </w:r>
            <w:r w:rsidRPr="00326741">
              <w:rPr>
                <w:rFonts w:eastAsia="Times New Roman"/>
                <w:w w:val="100"/>
              </w:rPr>
              <w:t>014-2020 годы</w:t>
            </w:r>
            <w:r w:rsidR="001F7D59" w:rsidRPr="00326741">
              <w:rPr>
                <w:rFonts w:eastAsia="Times New Roman"/>
                <w:w w:val="100"/>
              </w:rPr>
              <w:t>)</w:t>
            </w:r>
          </w:p>
        </w:tc>
      </w:tr>
      <w:tr w:rsidR="00D953BB" w:rsidRPr="00326741" w:rsidTr="00A03DB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Заказчик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Администрация </w:t>
            </w:r>
            <w:r w:rsidR="005C2B3C" w:rsidRPr="00326741">
              <w:rPr>
                <w:rFonts w:eastAsia="Times New Roman"/>
                <w:w w:val="100"/>
              </w:rPr>
              <w:t>Ягоднинского городского округа</w:t>
            </w:r>
            <w:r w:rsidRPr="00326741">
              <w:rPr>
                <w:rFonts w:eastAsia="Times New Roman"/>
                <w:w w:val="100"/>
              </w:rPr>
              <w:t xml:space="preserve">                                 </w:t>
            </w:r>
          </w:p>
        </w:tc>
      </w:tr>
      <w:tr w:rsidR="00D953BB" w:rsidRPr="00326741" w:rsidTr="00A03DB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Разработчик   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Администрация </w:t>
            </w:r>
            <w:r w:rsidR="005C2B3C" w:rsidRPr="00326741">
              <w:rPr>
                <w:rFonts w:eastAsia="Times New Roman"/>
                <w:w w:val="100"/>
              </w:rPr>
              <w:t>Ягоднинского городского округа</w:t>
            </w:r>
            <w:r w:rsidRPr="00326741">
              <w:rPr>
                <w:rFonts w:eastAsia="Times New Roman"/>
                <w:w w:val="100"/>
              </w:rPr>
              <w:t xml:space="preserve">                                 </w:t>
            </w:r>
          </w:p>
        </w:tc>
      </w:tr>
      <w:tr w:rsidR="00D953BB" w:rsidRPr="00326741" w:rsidTr="00A03DB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Срок реализации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201</w:t>
            </w:r>
            <w:r w:rsidR="00512708" w:rsidRPr="00326741">
              <w:rPr>
                <w:rFonts w:eastAsia="Times New Roman"/>
                <w:w w:val="100"/>
              </w:rPr>
              <w:t>6-2017</w:t>
            </w:r>
            <w:r w:rsidRPr="00326741">
              <w:rPr>
                <w:rFonts w:eastAsia="Times New Roman"/>
                <w:w w:val="100"/>
              </w:rPr>
              <w:t xml:space="preserve"> гг.                                           </w:t>
            </w:r>
          </w:p>
        </w:tc>
      </w:tr>
      <w:tr w:rsidR="00D953BB" w:rsidRPr="00326741" w:rsidTr="00A03DB1">
        <w:trPr>
          <w:trHeight w:val="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Основные цели и</w:t>
            </w:r>
            <w:r w:rsidRPr="00326741">
              <w:rPr>
                <w:rFonts w:eastAsia="Times New Roman"/>
                <w:w w:val="100"/>
              </w:rPr>
              <w:br/>
              <w:t xml:space="preserve">задачи        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-</w:t>
            </w:r>
            <w:r w:rsidR="00512708" w:rsidRPr="00326741">
              <w:rPr>
                <w:rFonts w:eastAsia="Times New Roman"/>
                <w:w w:val="100"/>
              </w:rPr>
              <w:t xml:space="preserve"> </w:t>
            </w:r>
            <w:r w:rsidRPr="00326741">
              <w:rPr>
                <w:rFonts w:eastAsia="Times New Roman"/>
                <w:w w:val="100"/>
              </w:rPr>
              <w:t>создание условий для формирования и развития институтов гражданского общества</w:t>
            </w:r>
          </w:p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- содействие и укрепление гражданского единства и гармонизации межнациональных отношений</w:t>
            </w:r>
          </w:p>
        </w:tc>
      </w:tr>
      <w:tr w:rsidR="00D953BB" w:rsidRPr="00326741" w:rsidTr="00A03DB1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Целевые индикаторы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- доля граждан, положительно оценивающих состояние межнациональных отношений в Ягоднинском </w:t>
            </w:r>
            <w:r w:rsidR="005C2B3C" w:rsidRPr="00326741">
              <w:rPr>
                <w:rFonts w:eastAsia="Times New Roman"/>
                <w:w w:val="100"/>
              </w:rPr>
              <w:t>городском округе</w:t>
            </w:r>
            <w:r w:rsidRPr="00326741">
              <w:rPr>
                <w:rFonts w:eastAsia="Times New Roman"/>
                <w:w w:val="100"/>
              </w:rPr>
              <w:t xml:space="preserve"> – до </w:t>
            </w:r>
            <w:r w:rsidR="00016C9F" w:rsidRPr="00326741">
              <w:rPr>
                <w:rFonts w:eastAsia="Times New Roman"/>
                <w:w w:val="100"/>
              </w:rPr>
              <w:t>9</w:t>
            </w:r>
            <w:r w:rsidRPr="00326741">
              <w:rPr>
                <w:rFonts w:eastAsia="Times New Roman"/>
                <w:w w:val="100"/>
              </w:rPr>
              <w:t>0%</w:t>
            </w:r>
          </w:p>
          <w:p w:rsidR="00D953BB" w:rsidRPr="00326741" w:rsidRDefault="00D953BB" w:rsidP="00EE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- участие </w:t>
            </w:r>
            <w:r w:rsidR="00EE34BF">
              <w:rPr>
                <w:rFonts w:eastAsia="Times New Roman"/>
                <w:w w:val="100"/>
              </w:rPr>
              <w:t>населённых пунктов</w:t>
            </w:r>
            <w:r w:rsidRPr="00326741">
              <w:rPr>
                <w:rFonts w:eastAsia="Times New Roman"/>
                <w:w w:val="100"/>
              </w:rPr>
              <w:t xml:space="preserve"> </w:t>
            </w:r>
            <w:r w:rsidR="00512708" w:rsidRPr="00326741">
              <w:rPr>
                <w:rFonts w:eastAsia="Times New Roman"/>
                <w:w w:val="100"/>
              </w:rPr>
              <w:t>городского округа</w:t>
            </w:r>
            <w:r w:rsidRPr="00326741">
              <w:rPr>
                <w:rFonts w:eastAsia="Times New Roman"/>
                <w:w w:val="100"/>
              </w:rPr>
              <w:t xml:space="preserve"> в мероприятиях по укреплению единства и гармонизации межнациональных отношений – до </w:t>
            </w:r>
            <w:r w:rsidR="00016C9F" w:rsidRPr="00326741">
              <w:rPr>
                <w:rFonts w:eastAsia="Times New Roman"/>
                <w:w w:val="100"/>
              </w:rPr>
              <w:t>9</w:t>
            </w:r>
            <w:r w:rsidRPr="00326741">
              <w:rPr>
                <w:rFonts w:eastAsia="Times New Roman"/>
                <w:w w:val="100"/>
              </w:rPr>
              <w:t>0%</w:t>
            </w:r>
          </w:p>
        </w:tc>
      </w:tr>
      <w:tr w:rsidR="00D953BB" w:rsidRPr="00326741" w:rsidTr="00A03DB1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Исполнители  </w:t>
            </w:r>
            <w:r w:rsidRPr="00326741">
              <w:rPr>
                <w:rFonts w:eastAsia="Times New Roman"/>
                <w:w w:val="100"/>
              </w:rPr>
              <w:br/>
              <w:t xml:space="preserve">основных  мероприятий   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8" w:rsidRPr="00326741" w:rsidRDefault="00D953BB" w:rsidP="00016C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Администрация </w:t>
            </w:r>
            <w:r w:rsidR="005C2B3C" w:rsidRPr="00326741">
              <w:rPr>
                <w:rFonts w:eastAsia="Times New Roman"/>
                <w:w w:val="100"/>
              </w:rPr>
              <w:t>Ягоднинского городского округа</w:t>
            </w:r>
            <w:r w:rsidR="00512708" w:rsidRPr="00326741">
              <w:rPr>
                <w:rFonts w:eastAsia="Times New Roman"/>
                <w:w w:val="100"/>
              </w:rPr>
              <w:t xml:space="preserve"> </w:t>
            </w:r>
          </w:p>
          <w:p w:rsidR="00512708" w:rsidRPr="00326741" w:rsidRDefault="00512708" w:rsidP="00016C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Комитет образования с подведомственными учреждениями</w:t>
            </w:r>
          </w:p>
          <w:p w:rsidR="00512708" w:rsidRPr="00326741" w:rsidRDefault="00512708" w:rsidP="00016C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Комитет культуры с подведомственными учреждениями</w:t>
            </w:r>
          </w:p>
          <w:p w:rsidR="00D953BB" w:rsidRPr="00326741" w:rsidRDefault="00A954E2" w:rsidP="00016C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Редакция газеты «Северная правда» администрации Ягоднинского городского округа</w:t>
            </w:r>
            <w:r w:rsidR="00D953BB" w:rsidRPr="00326741">
              <w:rPr>
                <w:rFonts w:eastAsia="Times New Roman"/>
                <w:w w:val="100"/>
              </w:rPr>
              <w:t xml:space="preserve"> </w:t>
            </w:r>
          </w:p>
        </w:tc>
      </w:tr>
      <w:tr w:rsidR="00D953BB" w:rsidRPr="00326741" w:rsidTr="00A03DB1">
        <w:trPr>
          <w:trHeight w:val="18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Этапы и сроки </w:t>
            </w:r>
            <w:r w:rsidR="007976C8" w:rsidRPr="00326741">
              <w:rPr>
                <w:rFonts w:eastAsia="Times New Roman"/>
                <w:w w:val="100"/>
              </w:rPr>
              <w:t>р</w:t>
            </w:r>
            <w:r w:rsidRPr="00326741">
              <w:rPr>
                <w:rFonts w:eastAsia="Times New Roman"/>
                <w:w w:val="100"/>
              </w:rPr>
              <w:t xml:space="preserve">еализации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201</w:t>
            </w:r>
            <w:r w:rsidR="006B01AD" w:rsidRPr="00326741">
              <w:rPr>
                <w:rFonts w:eastAsia="Times New Roman"/>
                <w:w w:val="100"/>
              </w:rPr>
              <w:t>6</w:t>
            </w:r>
            <w:r w:rsidRPr="00326741">
              <w:rPr>
                <w:rFonts w:eastAsia="Times New Roman"/>
                <w:w w:val="100"/>
              </w:rPr>
              <w:t>-201</w:t>
            </w:r>
            <w:r w:rsidR="006B01AD" w:rsidRPr="00326741">
              <w:rPr>
                <w:rFonts w:eastAsia="Times New Roman"/>
                <w:w w:val="100"/>
              </w:rPr>
              <w:t>7</w:t>
            </w:r>
            <w:r w:rsidRPr="00326741">
              <w:rPr>
                <w:rFonts w:eastAsia="Times New Roman"/>
                <w:w w:val="100"/>
              </w:rPr>
              <w:t xml:space="preserve"> годы</w:t>
            </w:r>
          </w:p>
        </w:tc>
      </w:tr>
      <w:tr w:rsidR="00D953BB" w:rsidRPr="00326741" w:rsidTr="00A03DB1">
        <w:trPr>
          <w:trHeight w:val="47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Объем бюджетных ассигнований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объемы финансирования программы </w:t>
            </w:r>
            <w:r w:rsidR="006B01AD" w:rsidRPr="00326741">
              <w:rPr>
                <w:rFonts w:eastAsia="Times New Roman"/>
                <w:w w:val="100"/>
              </w:rPr>
              <w:t xml:space="preserve"> </w:t>
            </w:r>
            <w:r w:rsidR="007D4F71" w:rsidRPr="00326741">
              <w:rPr>
                <w:rFonts w:eastAsia="Times New Roman"/>
                <w:b/>
                <w:w w:val="100"/>
              </w:rPr>
              <w:t>1 </w:t>
            </w:r>
            <w:r w:rsidR="00CC0053">
              <w:rPr>
                <w:rFonts w:eastAsia="Times New Roman"/>
                <w:b/>
                <w:w w:val="100"/>
              </w:rPr>
              <w:t>819</w:t>
            </w:r>
            <w:r w:rsidR="007D4F71" w:rsidRPr="00326741">
              <w:rPr>
                <w:rFonts w:eastAsia="Times New Roman"/>
                <w:b/>
                <w:w w:val="100"/>
              </w:rPr>
              <w:t>,4</w:t>
            </w:r>
            <w:r w:rsidR="007D4F71" w:rsidRPr="00326741">
              <w:rPr>
                <w:rFonts w:eastAsia="Times New Roman"/>
                <w:w w:val="100"/>
              </w:rPr>
              <w:t xml:space="preserve"> </w:t>
            </w:r>
            <w:r w:rsidR="005C2B3C" w:rsidRPr="00326741">
              <w:rPr>
                <w:rFonts w:eastAsia="Times New Roman"/>
                <w:w w:val="100"/>
              </w:rPr>
              <w:t>тыс.</w:t>
            </w:r>
            <w:r w:rsidRPr="00326741">
              <w:rPr>
                <w:rFonts w:eastAsia="Times New Roman"/>
                <w:w w:val="100"/>
              </w:rPr>
              <w:t xml:space="preserve"> руб</w:t>
            </w:r>
            <w:r w:rsidR="005C2B3C" w:rsidRPr="00326741">
              <w:rPr>
                <w:rFonts w:eastAsia="Times New Roman"/>
                <w:w w:val="100"/>
              </w:rPr>
              <w:t>.</w:t>
            </w:r>
            <w:r w:rsidRPr="00326741">
              <w:rPr>
                <w:rFonts w:eastAsia="Times New Roman"/>
                <w:w w:val="100"/>
              </w:rPr>
              <w:t>, в</w:t>
            </w:r>
            <w:r w:rsidR="005C2B3C" w:rsidRPr="00326741">
              <w:rPr>
                <w:rFonts w:eastAsia="Times New Roman"/>
                <w:w w:val="100"/>
              </w:rPr>
              <w:t xml:space="preserve"> </w:t>
            </w:r>
            <w:r w:rsidRPr="00326741">
              <w:rPr>
                <w:rFonts w:eastAsia="Times New Roman"/>
                <w:w w:val="100"/>
              </w:rPr>
              <w:t>т</w:t>
            </w:r>
            <w:r w:rsidR="005C2B3C" w:rsidRPr="00326741">
              <w:rPr>
                <w:rFonts w:eastAsia="Times New Roman"/>
                <w:w w:val="100"/>
              </w:rPr>
              <w:t xml:space="preserve">. </w:t>
            </w:r>
            <w:r w:rsidRPr="00326741">
              <w:rPr>
                <w:rFonts w:eastAsia="Times New Roman"/>
                <w:w w:val="100"/>
              </w:rPr>
              <w:t>ч.:</w:t>
            </w:r>
          </w:p>
          <w:p w:rsidR="0001045E" w:rsidRPr="00326741" w:rsidRDefault="005C2B3C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1) </w:t>
            </w:r>
            <w:r w:rsidR="00D953BB" w:rsidRPr="00326741">
              <w:rPr>
                <w:rFonts w:eastAsia="Times New Roman"/>
                <w:w w:val="100"/>
              </w:rPr>
              <w:t xml:space="preserve">средства бюджета </w:t>
            </w:r>
            <w:r w:rsidR="00967934" w:rsidRPr="00326741">
              <w:rPr>
                <w:rFonts w:eastAsia="Times New Roman"/>
                <w:w w:val="100"/>
              </w:rPr>
              <w:t xml:space="preserve">Ягоднинского </w:t>
            </w:r>
            <w:r w:rsidRPr="00326741">
              <w:rPr>
                <w:rFonts w:eastAsia="Times New Roman"/>
                <w:w w:val="100"/>
              </w:rPr>
              <w:t>городского округа</w:t>
            </w:r>
            <w:r w:rsidR="00D953BB" w:rsidRPr="00326741">
              <w:rPr>
                <w:rFonts w:eastAsia="Times New Roman"/>
                <w:w w:val="100"/>
              </w:rPr>
              <w:t xml:space="preserve"> на 201</w:t>
            </w:r>
            <w:r w:rsidR="007D4F71" w:rsidRPr="00326741">
              <w:rPr>
                <w:rFonts w:eastAsia="Times New Roman"/>
                <w:w w:val="100"/>
              </w:rPr>
              <w:t>6</w:t>
            </w:r>
            <w:r w:rsidR="00D953BB" w:rsidRPr="00326741">
              <w:rPr>
                <w:rFonts w:eastAsia="Times New Roman"/>
                <w:w w:val="100"/>
              </w:rPr>
              <w:t xml:space="preserve"> год –</w:t>
            </w:r>
            <w:r w:rsidR="006B01AD" w:rsidRPr="00326741">
              <w:rPr>
                <w:rFonts w:eastAsia="Times New Roman"/>
                <w:w w:val="100"/>
              </w:rPr>
              <w:t xml:space="preserve"> </w:t>
            </w:r>
            <w:r w:rsidR="0001045E" w:rsidRPr="00326741">
              <w:rPr>
                <w:rFonts w:eastAsia="Times New Roman"/>
                <w:b/>
                <w:w w:val="100"/>
              </w:rPr>
              <w:t>190,0</w:t>
            </w:r>
            <w:r w:rsidR="0001045E" w:rsidRPr="00326741">
              <w:rPr>
                <w:rFonts w:eastAsia="Times New Roman"/>
                <w:w w:val="100"/>
              </w:rPr>
              <w:t xml:space="preserve"> </w:t>
            </w:r>
            <w:r w:rsidRPr="00326741">
              <w:rPr>
                <w:rFonts w:eastAsia="Times New Roman"/>
                <w:w w:val="100"/>
              </w:rPr>
              <w:t>тыс.</w:t>
            </w:r>
            <w:r w:rsidR="00D953BB" w:rsidRPr="00326741">
              <w:rPr>
                <w:rFonts w:eastAsia="Times New Roman"/>
                <w:w w:val="100"/>
              </w:rPr>
              <w:t xml:space="preserve"> руб</w:t>
            </w:r>
            <w:r w:rsidRPr="00326741">
              <w:rPr>
                <w:rFonts w:eastAsia="Times New Roman"/>
                <w:w w:val="100"/>
              </w:rPr>
              <w:t>.</w:t>
            </w:r>
            <w:r w:rsidR="007D4F71" w:rsidRPr="00326741">
              <w:rPr>
                <w:rFonts w:eastAsia="Times New Roman"/>
                <w:w w:val="100"/>
              </w:rPr>
              <w:t xml:space="preserve">, </w:t>
            </w:r>
          </w:p>
          <w:p w:rsidR="00D953BB" w:rsidRPr="00326741" w:rsidRDefault="007D4F71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на 2017 год </w:t>
            </w:r>
            <w:r w:rsidR="0001045E" w:rsidRPr="00326741">
              <w:rPr>
                <w:rFonts w:eastAsia="Times New Roman"/>
                <w:w w:val="100"/>
              </w:rPr>
              <w:t>–</w:t>
            </w:r>
            <w:r w:rsidRPr="00326741">
              <w:rPr>
                <w:rFonts w:eastAsia="Times New Roman"/>
                <w:w w:val="100"/>
              </w:rPr>
              <w:t xml:space="preserve"> </w:t>
            </w:r>
            <w:r w:rsidR="0001045E" w:rsidRPr="00326741">
              <w:rPr>
                <w:rFonts w:eastAsia="Times New Roman"/>
                <w:b/>
                <w:w w:val="100"/>
              </w:rPr>
              <w:t>225,0</w:t>
            </w:r>
            <w:r w:rsidR="0001045E" w:rsidRPr="00326741">
              <w:rPr>
                <w:rFonts w:eastAsia="Times New Roman"/>
                <w:w w:val="100"/>
              </w:rPr>
              <w:t xml:space="preserve"> тыс. руб.</w:t>
            </w:r>
          </w:p>
          <w:p w:rsidR="0007324C" w:rsidRPr="00326741" w:rsidRDefault="005C2B3C" w:rsidP="00FD4C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2) </w:t>
            </w:r>
            <w:r w:rsidR="0007324C" w:rsidRPr="00326741">
              <w:rPr>
                <w:rFonts w:eastAsia="Times New Roman"/>
                <w:w w:val="100"/>
              </w:rPr>
              <w:t xml:space="preserve">иные источники: 2016 год -  </w:t>
            </w:r>
            <w:r w:rsidR="0007324C" w:rsidRPr="00326741">
              <w:rPr>
                <w:rFonts w:eastAsia="Times New Roman"/>
                <w:b/>
                <w:w w:val="100"/>
              </w:rPr>
              <w:t>1 </w:t>
            </w:r>
            <w:r w:rsidR="00FD4C74">
              <w:rPr>
                <w:rFonts w:eastAsia="Times New Roman"/>
                <w:b/>
                <w:w w:val="100"/>
              </w:rPr>
              <w:t>40</w:t>
            </w:r>
            <w:r w:rsidR="0007324C" w:rsidRPr="00326741">
              <w:rPr>
                <w:rFonts w:eastAsia="Times New Roman"/>
                <w:b/>
                <w:w w:val="100"/>
              </w:rPr>
              <w:t xml:space="preserve">4,4 </w:t>
            </w:r>
            <w:r w:rsidR="0007324C" w:rsidRPr="00326741">
              <w:rPr>
                <w:rFonts w:eastAsia="Times New Roman"/>
                <w:w w:val="100"/>
              </w:rPr>
              <w:t>тыс. руб.</w:t>
            </w:r>
          </w:p>
        </w:tc>
      </w:tr>
      <w:tr w:rsidR="00D953BB" w:rsidRPr="00326741" w:rsidTr="00A03DB1">
        <w:trPr>
          <w:trHeight w:val="75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Ожидаемые      </w:t>
            </w:r>
            <w:r w:rsidRPr="00326741">
              <w:rPr>
                <w:rFonts w:eastAsia="Times New Roman"/>
                <w:w w:val="100"/>
              </w:rPr>
              <w:br/>
              <w:t xml:space="preserve">результаты    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- повышение уровня гражданского самосознания жителей Ягоднинского </w:t>
            </w:r>
            <w:r w:rsidR="001D0D7B" w:rsidRPr="00326741">
              <w:rPr>
                <w:rFonts w:eastAsia="Times New Roman"/>
                <w:w w:val="100"/>
              </w:rPr>
              <w:t>городского округа</w:t>
            </w:r>
          </w:p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 xml:space="preserve">- стабильность в сфере межнациональных отношений среди жителей </w:t>
            </w:r>
            <w:r w:rsidR="001D0D7B" w:rsidRPr="00326741">
              <w:rPr>
                <w:rFonts w:eastAsia="Times New Roman"/>
                <w:w w:val="100"/>
              </w:rPr>
              <w:t>городского округа</w:t>
            </w:r>
          </w:p>
          <w:p w:rsidR="00D953BB" w:rsidRPr="00326741" w:rsidRDefault="00D953BB" w:rsidP="00016C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326741">
              <w:rPr>
                <w:rFonts w:eastAsia="Times New Roman"/>
                <w:w w:val="100"/>
              </w:rPr>
              <w:t>- активизация деятельности институтов гражданского общества</w:t>
            </w:r>
          </w:p>
        </w:tc>
      </w:tr>
    </w:tbl>
    <w:p w:rsidR="00D953BB" w:rsidRDefault="00D953BB" w:rsidP="00016C9F">
      <w:pPr>
        <w:rPr>
          <w:rFonts w:eastAsia="Times New Roman"/>
          <w:w w:val="100"/>
        </w:rPr>
      </w:pPr>
    </w:p>
    <w:p w:rsidR="00D953BB" w:rsidRDefault="00D953BB" w:rsidP="00016C9F">
      <w:pPr>
        <w:ind w:left="-284"/>
        <w:jc w:val="center"/>
        <w:rPr>
          <w:rFonts w:eastAsia="Times New Roman"/>
          <w:b/>
          <w:w w:val="100"/>
        </w:rPr>
      </w:pPr>
      <w:r w:rsidRPr="00326741">
        <w:rPr>
          <w:rFonts w:eastAsia="Times New Roman"/>
          <w:b/>
          <w:w w:val="100"/>
        </w:rPr>
        <w:t>1. Общая характеристика сферы реализации программы</w:t>
      </w:r>
    </w:p>
    <w:p w:rsidR="00326741" w:rsidRPr="00326741" w:rsidRDefault="00326741" w:rsidP="00016C9F">
      <w:pPr>
        <w:ind w:left="-284"/>
        <w:jc w:val="center"/>
        <w:rPr>
          <w:rFonts w:eastAsia="Times New Roman"/>
          <w:b/>
          <w:w w:val="100"/>
        </w:rPr>
      </w:pPr>
    </w:p>
    <w:p w:rsidR="00D953BB" w:rsidRPr="00326741" w:rsidRDefault="007976C8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ab/>
      </w:r>
      <w:r w:rsidR="00D953BB" w:rsidRPr="00326741">
        <w:rPr>
          <w:w w:val="100"/>
          <w:sz w:val="24"/>
        </w:rPr>
        <w:t>В условиях обострения общественно-политических процессов в Российской Федерации вопросы упрочения гражданского самосознания и духовной общности российской нации, сохранение и развитие этнокультурного многообразия народов, населяющих Российскую Федерацию, в последние годы носят все более актуальный характер и находят свое выражение в поручениях и указах Президента Российской Федерации: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Перечень поручений Президента Российской Федерации от 27.02.2011 </w:t>
      </w:r>
      <w:r w:rsidR="007976C8" w:rsidRPr="00326741">
        <w:rPr>
          <w:w w:val="100"/>
          <w:sz w:val="24"/>
        </w:rPr>
        <w:t>№</w:t>
      </w:r>
      <w:r w:rsidRPr="00326741">
        <w:rPr>
          <w:w w:val="100"/>
          <w:sz w:val="24"/>
        </w:rPr>
        <w:t xml:space="preserve"> Пр-488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отношений;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hyperlink r:id="rId8" w:history="1">
        <w:r w:rsidRPr="00326741">
          <w:rPr>
            <w:w w:val="100"/>
            <w:sz w:val="24"/>
          </w:rPr>
          <w:t>Указ</w:t>
        </w:r>
      </w:hyperlink>
      <w:r w:rsidRPr="00326741">
        <w:rPr>
          <w:w w:val="100"/>
          <w:sz w:val="24"/>
        </w:rPr>
        <w:t xml:space="preserve"> Президента Российской Федерации от 07.05.2012 </w:t>
      </w:r>
      <w:r w:rsidR="001D0D7B" w:rsidRPr="00326741">
        <w:rPr>
          <w:w w:val="100"/>
          <w:sz w:val="24"/>
        </w:rPr>
        <w:t xml:space="preserve">№ </w:t>
      </w:r>
      <w:r w:rsidRPr="00326741">
        <w:rPr>
          <w:w w:val="100"/>
          <w:sz w:val="24"/>
        </w:rPr>
        <w:t xml:space="preserve">602 </w:t>
      </w:r>
      <w:r w:rsidR="007976C8" w:rsidRPr="00326741">
        <w:rPr>
          <w:w w:val="100"/>
          <w:sz w:val="24"/>
        </w:rPr>
        <w:t>«</w:t>
      </w:r>
      <w:r w:rsidRPr="00326741">
        <w:rPr>
          <w:w w:val="100"/>
          <w:sz w:val="24"/>
        </w:rPr>
        <w:t>Об обеспечении межнационального согласия</w:t>
      </w:r>
      <w:r w:rsidR="007976C8" w:rsidRPr="00326741">
        <w:rPr>
          <w:w w:val="100"/>
          <w:sz w:val="24"/>
        </w:rPr>
        <w:t>»</w:t>
      </w:r>
      <w:r w:rsidRPr="00326741">
        <w:rPr>
          <w:w w:val="100"/>
          <w:sz w:val="24"/>
        </w:rPr>
        <w:t xml:space="preserve"> о разработке комплекса мер по предупреждению межнациональных конфликтов;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hyperlink r:id="rId9" w:history="1">
        <w:r w:rsidRPr="00326741">
          <w:rPr>
            <w:w w:val="100"/>
            <w:sz w:val="24"/>
          </w:rPr>
          <w:t>Указ</w:t>
        </w:r>
      </w:hyperlink>
      <w:r w:rsidRPr="00326741">
        <w:rPr>
          <w:w w:val="100"/>
          <w:sz w:val="24"/>
        </w:rPr>
        <w:t xml:space="preserve"> Президента Российской Федерации от 19.12.2012 </w:t>
      </w:r>
      <w:r w:rsidR="001D0D7B" w:rsidRPr="00326741">
        <w:rPr>
          <w:w w:val="100"/>
          <w:sz w:val="24"/>
        </w:rPr>
        <w:t>№ 1666</w:t>
      </w:r>
      <w:r w:rsidRPr="00326741">
        <w:rPr>
          <w:w w:val="100"/>
          <w:sz w:val="24"/>
        </w:rPr>
        <w:t xml:space="preserve"> </w:t>
      </w:r>
      <w:r w:rsidR="007976C8" w:rsidRPr="00326741">
        <w:rPr>
          <w:w w:val="100"/>
          <w:sz w:val="24"/>
        </w:rPr>
        <w:t>«</w:t>
      </w:r>
      <w:r w:rsidRPr="00326741">
        <w:rPr>
          <w:w w:val="100"/>
          <w:sz w:val="24"/>
        </w:rPr>
        <w:t>О Стратегии государственной национальной политики Российской Ф</w:t>
      </w:r>
      <w:r w:rsidR="007976C8" w:rsidRPr="00326741">
        <w:rPr>
          <w:w w:val="100"/>
          <w:sz w:val="24"/>
        </w:rPr>
        <w:t>едерации на период до 2025 года»</w:t>
      </w:r>
      <w:r w:rsidRPr="00326741">
        <w:rPr>
          <w:w w:val="100"/>
          <w:sz w:val="24"/>
        </w:rPr>
        <w:t>.</w:t>
      </w:r>
    </w:p>
    <w:p w:rsidR="00D953BB" w:rsidRPr="00326741" w:rsidRDefault="007976C8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lastRenderedPageBreak/>
        <w:tab/>
      </w:r>
      <w:r w:rsidR="00D953BB" w:rsidRPr="00326741">
        <w:rPr>
          <w:w w:val="100"/>
          <w:sz w:val="24"/>
        </w:rPr>
        <w:t xml:space="preserve">Кроме того, </w:t>
      </w:r>
      <w:hyperlink r:id="rId10" w:history="1">
        <w:r w:rsidR="00326741" w:rsidRPr="00326741">
          <w:rPr>
            <w:w w:val="100"/>
            <w:sz w:val="24"/>
          </w:rPr>
          <w:t>п</w:t>
        </w:r>
        <w:r w:rsidR="00D953BB" w:rsidRPr="00326741">
          <w:rPr>
            <w:w w:val="100"/>
            <w:sz w:val="24"/>
          </w:rPr>
          <w:t>остановлением</w:t>
        </w:r>
      </w:hyperlink>
      <w:r w:rsidR="00D953BB" w:rsidRPr="00326741">
        <w:rPr>
          <w:w w:val="100"/>
          <w:sz w:val="24"/>
        </w:rPr>
        <w:t xml:space="preserve"> Правительства Российской Федерации от 20.08.2013 </w:t>
      </w:r>
      <w:r w:rsidR="001D0D7B" w:rsidRPr="00326741">
        <w:rPr>
          <w:w w:val="100"/>
          <w:sz w:val="24"/>
        </w:rPr>
        <w:t>№</w:t>
      </w:r>
      <w:r w:rsidR="00D953BB" w:rsidRPr="00326741">
        <w:rPr>
          <w:w w:val="100"/>
          <w:sz w:val="24"/>
        </w:rPr>
        <w:t xml:space="preserve"> 718 утверждена федеральная целевая программа </w:t>
      </w:r>
      <w:r w:rsidRPr="00326741">
        <w:rPr>
          <w:w w:val="100"/>
          <w:sz w:val="24"/>
        </w:rPr>
        <w:t>«</w:t>
      </w:r>
      <w:r w:rsidR="00D953BB" w:rsidRPr="00326741">
        <w:rPr>
          <w:w w:val="100"/>
          <w:sz w:val="24"/>
        </w:rPr>
        <w:t>Укрепление единства российской нации и этнокультурное развитие народов России (2014-2020 годы)</w:t>
      </w:r>
      <w:r w:rsidRPr="00326741">
        <w:rPr>
          <w:w w:val="100"/>
          <w:sz w:val="24"/>
        </w:rPr>
        <w:t>»</w:t>
      </w:r>
      <w:r w:rsidR="00D953BB" w:rsidRPr="00326741">
        <w:rPr>
          <w:w w:val="100"/>
          <w:sz w:val="24"/>
        </w:rPr>
        <w:t xml:space="preserve">, являющаяся одним из инструментов реализации государственной </w:t>
      </w:r>
      <w:hyperlink r:id="rId11" w:history="1">
        <w:r w:rsidR="00D953BB" w:rsidRPr="00326741">
          <w:rPr>
            <w:w w:val="100"/>
            <w:sz w:val="24"/>
          </w:rPr>
          <w:t>программы</w:t>
        </w:r>
      </w:hyperlink>
      <w:r w:rsidR="00D953BB" w:rsidRPr="00326741">
        <w:rPr>
          <w:w w:val="100"/>
          <w:sz w:val="24"/>
        </w:rPr>
        <w:t xml:space="preserve"> Российской Федерации </w:t>
      </w:r>
      <w:r w:rsidRPr="00326741">
        <w:rPr>
          <w:w w:val="100"/>
          <w:sz w:val="24"/>
        </w:rPr>
        <w:t>«</w:t>
      </w:r>
      <w:r w:rsidR="00D953BB" w:rsidRPr="00326741">
        <w:rPr>
          <w:w w:val="100"/>
          <w:sz w:val="24"/>
        </w:rPr>
        <w:t>Региональная политика и федеративные отношения</w:t>
      </w:r>
      <w:r w:rsidRPr="00326741">
        <w:rPr>
          <w:w w:val="100"/>
          <w:sz w:val="24"/>
        </w:rPr>
        <w:t>»</w:t>
      </w:r>
      <w:r w:rsidR="00D953BB" w:rsidRPr="00326741">
        <w:rPr>
          <w:w w:val="100"/>
          <w:sz w:val="24"/>
        </w:rPr>
        <w:t xml:space="preserve">, утвержденной </w:t>
      </w:r>
      <w:r w:rsidR="00326741" w:rsidRPr="00326741">
        <w:rPr>
          <w:w w:val="100"/>
          <w:sz w:val="24"/>
        </w:rPr>
        <w:t>р</w:t>
      </w:r>
      <w:r w:rsidR="00D953BB" w:rsidRPr="00326741">
        <w:rPr>
          <w:w w:val="100"/>
          <w:sz w:val="24"/>
        </w:rPr>
        <w:t xml:space="preserve">аспоряжением Правительства РФ от 26.03.2013 </w:t>
      </w:r>
      <w:r w:rsidR="001D0D7B" w:rsidRPr="00326741">
        <w:rPr>
          <w:w w:val="100"/>
          <w:sz w:val="24"/>
        </w:rPr>
        <w:t xml:space="preserve">№ </w:t>
      </w:r>
      <w:r w:rsidR="00D953BB" w:rsidRPr="00326741">
        <w:rPr>
          <w:w w:val="100"/>
          <w:sz w:val="24"/>
        </w:rPr>
        <w:t>435-р.</w:t>
      </w:r>
    </w:p>
    <w:p w:rsidR="00D953BB" w:rsidRPr="00326741" w:rsidRDefault="007976C8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ab/>
      </w:r>
      <w:r w:rsidR="00D953BB" w:rsidRPr="00326741">
        <w:rPr>
          <w:w w:val="100"/>
          <w:sz w:val="24"/>
        </w:rPr>
        <w:t>По данным Всероссийской переписи населения 2010 года в Магаданской области проживают представители более 130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D953BB" w:rsidRPr="00326741" w:rsidRDefault="00326741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ab/>
      </w:r>
      <w:proofErr w:type="gramStart"/>
      <w:r w:rsidR="00D953BB" w:rsidRPr="00326741">
        <w:rPr>
          <w:w w:val="100"/>
          <w:sz w:val="24"/>
        </w:rPr>
        <w:t xml:space="preserve">Мероприятия настоящей программы направлены на формирование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межнациональных конфликтов. </w:t>
      </w:r>
      <w:proofErr w:type="gramEnd"/>
    </w:p>
    <w:p w:rsidR="00D953BB" w:rsidRPr="00326741" w:rsidRDefault="00AD746E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ab/>
      </w:r>
      <w:r w:rsidR="00D953BB" w:rsidRPr="00326741">
        <w:rPr>
          <w:w w:val="100"/>
          <w:sz w:val="24"/>
        </w:rPr>
        <w:t xml:space="preserve">На цели укрепления гражданского единства направлены </w:t>
      </w:r>
      <w:r w:rsidRPr="00326741">
        <w:rPr>
          <w:w w:val="100"/>
          <w:sz w:val="24"/>
        </w:rPr>
        <w:t>ежегодно принимаемые</w:t>
      </w:r>
      <w:r w:rsidR="00D953BB" w:rsidRPr="00326741">
        <w:rPr>
          <w:w w:val="100"/>
          <w:sz w:val="24"/>
        </w:rPr>
        <w:t xml:space="preserve"> администрацией Ягоднинского </w:t>
      </w:r>
      <w:r w:rsidR="002746D5" w:rsidRPr="00326741">
        <w:rPr>
          <w:w w:val="100"/>
          <w:sz w:val="24"/>
        </w:rPr>
        <w:t>городского округа</w:t>
      </w:r>
      <w:r w:rsidR="00D953BB" w:rsidRPr="00326741">
        <w:rPr>
          <w:w w:val="100"/>
          <w:sz w:val="24"/>
        </w:rPr>
        <w:t xml:space="preserve"> программы и планы: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>-</w:t>
      </w:r>
      <w:r w:rsidR="00AD746E" w:rsidRPr="00326741">
        <w:rPr>
          <w:w w:val="100"/>
          <w:sz w:val="24"/>
        </w:rPr>
        <w:t xml:space="preserve"> </w:t>
      </w:r>
      <w:r w:rsidRPr="00326741">
        <w:rPr>
          <w:w w:val="100"/>
          <w:sz w:val="24"/>
        </w:rPr>
        <w:t xml:space="preserve">«О комплексном плане мероприятий по гармонизации межэтнических отношений в Ягоднинском </w:t>
      </w:r>
      <w:r w:rsidR="00AD746E" w:rsidRPr="00326741">
        <w:rPr>
          <w:w w:val="100"/>
          <w:sz w:val="24"/>
        </w:rPr>
        <w:t>городском округе</w:t>
      </w:r>
      <w:r w:rsidRPr="00326741">
        <w:rPr>
          <w:w w:val="100"/>
          <w:sz w:val="24"/>
        </w:rPr>
        <w:t xml:space="preserve">» 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>-</w:t>
      </w:r>
      <w:r w:rsidR="00AD746E" w:rsidRPr="00326741">
        <w:rPr>
          <w:w w:val="100"/>
          <w:sz w:val="24"/>
        </w:rPr>
        <w:t xml:space="preserve"> </w:t>
      </w:r>
      <w:r w:rsidRPr="00326741">
        <w:rPr>
          <w:w w:val="100"/>
          <w:sz w:val="24"/>
        </w:rPr>
        <w:t xml:space="preserve">«О комплексном плане мероприятий по профилактике терроризма  и экстремизма в Ягоднинском </w:t>
      </w:r>
      <w:r w:rsidR="00AD746E" w:rsidRPr="00326741">
        <w:rPr>
          <w:w w:val="100"/>
          <w:sz w:val="24"/>
        </w:rPr>
        <w:t>городском округе</w:t>
      </w:r>
      <w:r w:rsidRPr="00326741">
        <w:rPr>
          <w:w w:val="100"/>
          <w:sz w:val="24"/>
        </w:rPr>
        <w:t xml:space="preserve">» 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>-</w:t>
      </w:r>
      <w:r w:rsidR="00AD746E" w:rsidRPr="00326741">
        <w:rPr>
          <w:w w:val="100"/>
          <w:sz w:val="24"/>
        </w:rPr>
        <w:t xml:space="preserve"> </w:t>
      </w:r>
      <w:r w:rsidRPr="00326741">
        <w:rPr>
          <w:w w:val="100"/>
          <w:sz w:val="24"/>
        </w:rPr>
        <w:t xml:space="preserve">«О плане мероприятий по реализации в Ягоднинском </w:t>
      </w:r>
      <w:r w:rsidR="00AD746E" w:rsidRPr="00326741">
        <w:rPr>
          <w:w w:val="100"/>
          <w:sz w:val="24"/>
        </w:rPr>
        <w:t>городском округе</w:t>
      </w:r>
      <w:r w:rsidRPr="00326741">
        <w:rPr>
          <w:w w:val="100"/>
          <w:sz w:val="24"/>
        </w:rPr>
        <w:t xml:space="preserve"> Стратегии государственной национальной политики РФ на период до 2025 года»</w:t>
      </w:r>
    </w:p>
    <w:p w:rsidR="00D953BB" w:rsidRPr="00326741" w:rsidRDefault="00AD746E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ab/>
        <w:t xml:space="preserve">В округе более 5 лет действует программа </w:t>
      </w:r>
      <w:r w:rsidR="00D953BB" w:rsidRPr="00326741">
        <w:rPr>
          <w:w w:val="100"/>
          <w:sz w:val="24"/>
        </w:rPr>
        <w:t xml:space="preserve">«Патриотическое воспитание детей, молодежи и населения Ягоднинского </w:t>
      </w:r>
      <w:r w:rsidRPr="00326741">
        <w:rPr>
          <w:w w:val="100"/>
          <w:sz w:val="24"/>
        </w:rPr>
        <w:t>городского округа</w:t>
      </w:r>
      <w:r w:rsidR="00D953BB" w:rsidRPr="00326741">
        <w:rPr>
          <w:w w:val="100"/>
          <w:sz w:val="24"/>
        </w:rPr>
        <w:t>»</w:t>
      </w:r>
      <w:r w:rsidRPr="00326741">
        <w:rPr>
          <w:w w:val="100"/>
          <w:sz w:val="24"/>
        </w:rPr>
        <w:t xml:space="preserve">, мероприятия которой направлены на повышение </w:t>
      </w:r>
      <w:r w:rsidR="003F790C" w:rsidRPr="00326741">
        <w:rPr>
          <w:w w:val="100"/>
          <w:sz w:val="24"/>
        </w:rPr>
        <w:t>национального самосознания и укрепление исторических связей.</w:t>
      </w:r>
    </w:p>
    <w:p w:rsidR="00A645D0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        В настоящее время с учетом внешнеполитических, общероссийских тенденций необходимо развивать новые формы взаимодействия с институтами гражданского общества, максимально привлекать жителей, особенно молодежь, к мероприятиям и социально значимой деятельности, активно использовать муниципальные средства информации. В рамках настоящей программы есть возможность привлечения разных структур и общественных формирований к реализации задач по укреплению гражданского и духовного единства нации, на воспитание патриотизма, на противодействие экстремизму.</w:t>
      </w:r>
    </w:p>
    <w:p w:rsidR="00A645D0" w:rsidRPr="00326741" w:rsidRDefault="00A645D0" w:rsidP="00016C9F">
      <w:pPr>
        <w:pStyle w:val="23"/>
        <w:ind w:left="-284"/>
        <w:rPr>
          <w:b/>
          <w:w w:val="100"/>
          <w:sz w:val="24"/>
        </w:rPr>
      </w:pPr>
    </w:p>
    <w:p w:rsidR="00D953BB" w:rsidRDefault="00D953BB" w:rsidP="00016C9F">
      <w:pPr>
        <w:pStyle w:val="23"/>
        <w:ind w:left="-284"/>
        <w:jc w:val="center"/>
        <w:rPr>
          <w:b/>
          <w:w w:val="100"/>
          <w:sz w:val="24"/>
        </w:rPr>
      </w:pPr>
      <w:r w:rsidRPr="00326741">
        <w:rPr>
          <w:b/>
          <w:w w:val="100"/>
          <w:sz w:val="24"/>
        </w:rPr>
        <w:t>2. Цели и задачи программы, сроки и объемы реализации</w:t>
      </w:r>
    </w:p>
    <w:p w:rsidR="00326741" w:rsidRPr="00326741" w:rsidRDefault="00326741" w:rsidP="00016C9F">
      <w:pPr>
        <w:pStyle w:val="23"/>
        <w:ind w:left="-284"/>
        <w:jc w:val="center"/>
        <w:rPr>
          <w:b/>
          <w:w w:val="100"/>
          <w:sz w:val="24"/>
        </w:rPr>
      </w:pP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       Целями программы являются: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>-создание условий для формирования и развития институтов гражданского общества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>- содействие и укрепление гражданского единства и гармонизации межнациональных отношений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содействие этнокультурному многообразию жителей </w:t>
      </w:r>
      <w:r w:rsidR="006B5B8F" w:rsidRPr="00326741">
        <w:rPr>
          <w:w w:val="100"/>
          <w:sz w:val="24"/>
        </w:rPr>
        <w:t>Ягоднинского городского округа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       Для достижения целей программы </w:t>
      </w:r>
      <w:r w:rsidR="00A645D0" w:rsidRPr="00326741">
        <w:rPr>
          <w:w w:val="100"/>
          <w:sz w:val="24"/>
        </w:rPr>
        <w:t>определены следующие задачи</w:t>
      </w:r>
      <w:r w:rsidRPr="00326741">
        <w:rPr>
          <w:w w:val="100"/>
          <w:sz w:val="24"/>
        </w:rPr>
        <w:t>:</w:t>
      </w:r>
    </w:p>
    <w:p w:rsidR="00A645D0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r w:rsidR="00A645D0" w:rsidRPr="00326741">
        <w:rPr>
          <w:w w:val="100"/>
          <w:sz w:val="24"/>
        </w:rPr>
        <w:t>совершенствование нормативно-правовой базы;</w:t>
      </w:r>
    </w:p>
    <w:p w:rsidR="00D953BB" w:rsidRPr="00326741" w:rsidRDefault="00A645D0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>- мониторинг</w:t>
      </w:r>
      <w:r w:rsidR="00D953BB" w:rsidRPr="00326741">
        <w:rPr>
          <w:w w:val="100"/>
          <w:sz w:val="24"/>
        </w:rPr>
        <w:t xml:space="preserve"> состояни</w:t>
      </w:r>
      <w:r w:rsidRPr="00326741">
        <w:rPr>
          <w:w w:val="100"/>
          <w:sz w:val="24"/>
        </w:rPr>
        <w:t>я и уров</w:t>
      </w:r>
      <w:r w:rsidR="00D953BB" w:rsidRPr="00326741">
        <w:rPr>
          <w:w w:val="100"/>
          <w:sz w:val="24"/>
        </w:rPr>
        <w:t>н</w:t>
      </w:r>
      <w:r w:rsidRPr="00326741">
        <w:rPr>
          <w:w w:val="100"/>
          <w:sz w:val="24"/>
        </w:rPr>
        <w:t>я</w:t>
      </w:r>
      <w:r w:rsidR="00D953BB" w:rsidRPr="00326741">
        <w:rPr>
          <w:w w:val="100"/>
          <w:sz w:val="24"/>
        </w:rPr>
        <w:t xml:space="preserve"> межэтнических отношений</w:t>
      </w:r>
      <w:r w:rsidRPr="00326741">
        <w:rPr>
          <w:w w:val="100"/>
          <w:sz w:val="24"/>
        </w:rPr>
        <w:t>;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r w:rsidR="00A645D0" w:rsidRPr="00326741">
        <w:rPr>
          <w:w w:val="100"/>
          <w:sz w:val="24"/>
        </w:rPr>
        <w:t>организация и проведение</w:t>
      </w:r>
      <w:r w:rsidRPr="00326741">
        <w:rPr>
          <w:w w:val="100"/>
          <w:sz w:val="24"/>
        </w:rPr>
        <w:t xml:space="preserve"> общественно значимы</w:t>
      </w:r>
      <w:r w:rsidR="00A645D0" w:rsidRPr="00326741">
        <w:rPr>
          <w:w w:val="100"/>
          <w:sz w:val="24"/>
        </w:rPr>
        <w:t>х</w:t>
      </w:r>
      <w:r w:rsidRPr="00326741">
        <w:rPr>
          <w:w w:val="100"/>
          <w:sz w:val="24"/>
        </w:rPr>
        <w:t xml:space="preserve"> мероприяти</w:t>
      </w:r>
      <w:r w:rsidR="00A645D0" w:rsidRPr="00326741">
        <w:rPr>
          <w:w w:val="100"/>
          <w:sz w:val="24"/>
        </w:rPr>
        <w:t>й;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r w:rsidR="00A645D0" w:rsidRPr="00326741">
        <w:rPr>
          <w:w w:val="100"/>
          <w:sz w:val="24"/>
        </w:rPr>
        <w:t>привлечение</w:t>
      </w:r>
      <w:r w:rsidRPr="00326741">
        <w:rPr>
          <w:w w:val="100"/>
          <w:sz w:val="24"/>
        </w:rPr>
        <w:t xml:space="preserve"> все</w:t>
      </w:r>
      <w:r w:rsidR="00A645D0" w:rsidRPr="00326741">
        <w:rPr>
          <w:w w:val="100"/>
          <w:sz w:val="24"/>
        </w:rPr>
        <w:t>х</w:t>
      </w:r>
      <w:r w:rsidRPr="00326741">
        <w:rPr>
          <w:w w:val="100"/>
          <w:sz w:val="24"/>
        </w:rPr>
        <w:t xml:space="preserve"> </w:t>
      </w:r>
      <w:r w:rsidR="00A645D0" w:rsidRPr="00326741">
        <w:rPr>
          <w:w w:val="100"/>
          <w:sz w:val="24"/>
        </w:rPr>
        <w:t>доступных</w:t>
      </w:r>
      <w:r w:rsidRPr="00326741">
        <w:rPr>
          <w:w w:val="100"/>
          <w:sz w:val="24"/>
        </w:rPr>
        <w:t xml:space="preserve"> ресурс</w:t>
      </w:r>
      <w:r w:rsidR="00A645D0" w:rsidRPr="00326741">
        <w:rPr>
          <w:w w:val="100"/>
          <w:sz w:val="24"/>
        </w:rPr>
        <w:t>ов</w:t>
      </w:r>
      <w:r w:rsidRPr="00326741">
        <w:rPr>
          <w:w w:val="100"/>
          <w:sz w:val="24"/>
        </w:rPr>
        <w:t xml:space="preserve"> для консолидации действующих общественных формирований на территории </w:t>
      </w:r>
      <w:r w:rsidR="006B5B8F" w:rsidRPr="00326741">
        <w:rPr>
          <w:w w:val="100"/>
          <w:sz w:val="24"/>
        </w:rPr>
        <w:t>городского округа</w:t>
      </w:r>
      <w:r w:rsidR="00A645D0" w:rsidRPr="00326741">
        <w:rPr>
          <w:w w:val="100"/>
          <w:sz w:val="24"/>
        </w:rPr>
        <w:t>;</w:t>
      </w:r>
    </w:p>
    <w:p w:rsidR="00D953BB" w:rsidRPr="00326741" w:rsidRDefault="00D953BB" w:rsidP="00016C9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r w:rsidR="00A645D0" w:rsidRPr="00326741">
        <w:rPr>
          <w:w w:val="100"/>
          <w:sz w:val="24"/>
        </w:rPr>
        <w:t>разработка</w:t>
      </w:r>
      <w:r w:rsidRPr="00326741">
        <w:rPr>
          <w:w w:val="100"/>
          <w:sz w:val="24"/>
        </w:rPr>
        <w:t xml:space="preserve"> </w:t>
      </w:r>
      <w:r w:rsidR="00A645D0" w:rsidRPr="00326741">
        <w:rPr>
          <w:w w:val="100"/>
          <w:sz w:val="24"/>
        </w:rPr>
        <w:t>комплексных</w:t>
      </w:r>
      <w:r w:rsidRPr="00326741">
        <w:rPr>
          <w:w w:val="100"/>
          <w:sz w:val="24"/>
        </w:rPr>
        <w:t xml:space="preserve"> план</w:t>
      </w:r>
      <w:r w:rsidR="00A645D0" w:rsidRPr="00326741">
        <w:rPr>
          <w:w w:val="100"/>
          <w:sz w:val="24"/>
        </w:rPr>
        <w:t>ов</w:t>
      </w:r>
      <w:r w:rsidRPr="00326741">
        <w:rPr>
          <w:w w:val="100"/>
          <w:sz w:val="24"/>
        </w:rPr>
        <w:t xml:space="preserve"> по максимальному привлечению населения к общественно значимым мероприятиям</w:t>
      </w:r>
      <w:r w:rsidR="00A645D0" w:rsidRPr="00326741">
        <w:rPr>
          <w:w w:val="100"/>
          <w:sz w:val="24"/>
        </w:rPr>
        <w:t>;</w:t>
      </w:r>
    </w:p>
    <w:p w:rsidR="00326741" w:rsidRDefault="00D953BB" w:rsidP="00EE34BF">
      <w:pPr>
        <w:pStyle w:val="23"/>
        <w:ind w:left="-284"/>
        <w:rPr>
          <w:w w:val="100"/>
          <w:sz w:val="24"/>
        </w:rPr>
      </w:pPr>
      <w:r w:rsidRPr="00326741">
        <w:rPr>
          <w:w w:val="100"/>
          <w:sz w:val="24"/>
        </w:rPr>
        <w:t xml:space="preserve">- </w:t>
      </w:r>
      <w:r w:rsidR="00A645D0" w:rsidRPr="00326741">
        <w:rPr>
          <w:w w:val="100"/>
          <w:sz w:val="24"/>
        </w:rPr>
        <w:t>сохранение</w:t>
      </w:r>
      <w:r w:rsidRPr="00326741">
        <w:rPr>
          <w:w w:val="100"/>
          <w:sz w:val="24"/>
        </w:rPr>
        <w:t xml:space="preserve"> традиционны</w:t>
      </w:r>
      <w:r w:rsidR="00A645D0" w:rsidRPr="00326741">
        <w:rPr>
          <w:w w:val="100"/>
          <w:sz w:val="24"/>
        </w:rPr>
        <w:t>х</w:t>
      </w:r>
      <w:r w:rsidRPr="00326741">
        <w:rPr>
          <w:w w:val="100"/>
          <w:sz w:val="24"/>
        </w:rPr>
        <w:t xml:space="preserve"> и </w:t>
      </w:r>
      <w:r w:rsidR="00A645D0" w:rsidRPr="00326741">
        <w:rPr>
          <w:w w:val="100"/>
          <w:sz w:val="24"/>
        </w:rPr>
        <w:t>наработка</w:t>
      </w:r>
      <w:r w:rsidRPr="00326741">
        <w:rPr>
          <w:w w:val="100"/>
          <w:sz w:val="24"/>
        </w:rPr>
        <w:t xml:space="preserve"> новы</w:t>
      </w:r>
      <w:r w:rsidR="00A645D0" w:rsidRPr="00326741">
        <w:rPr>
          <w:w w:val="100"/>
          <w:sz w:val="24"/>
        </w:rPr>
        <w:t>х</w:t>
      </w:r>
      <w:r w:rsidRPr="00326741">
        <w:rPr>
          <w:w w:val="100"/>
          <w:sz w:val="24"/>
        </w:rPr>
        <w:t xml:space="preserve"> форм участия граждан в общественно полезных делах на благо развития Магаданской области и Ягоднинского </w:t>
      </w:r>
      <w:r w:rsidR="006B5B8F" w:rsidRPr="00326741">
        <w:rPr>
          <w:w w:val="100"/>
          <w:sz w:val="24"/>
        </w:rPr>
        <w:t>городского округа</w:t>
      </w:r>
      <w:r w:rsidRPr="00326741">
        <w:rPr>
          <w:w w:val="100"/>
          <w:sz w:val="24"/>
        </w:rPr>
        <w:t>.</w:t>
      </w:r>
    </w:p>
    <w:p w:rsidR="00EE34BF" w:rsidRDefault="00EE34BF" w:rsidP="00EE34BF">
      <w:pPr>
        <w:pStyle w:val="23"/>
        <w:ind w:left="-284"/>
        <w:rPr>
          <w:w w:val="100"/>
          <w:sz w:val="24"/>
        </w:rPr>
      </w:pPr>
    </w:p>
    <w:p w:rsidR="00EE34BF" w:rsidRDefault="00EE34BF" w:rsidP="00EE34BF">
      <w:pPr>
        <w:pStyle w:val="23"/>
        <w:ind w:left="-284"/>
        <w:rPr>
          <w:w w:val="100"/>
          <w:sz w:val="24"/>
        </w:rPr>
      </w:pPr>
    </w:p>
    <w:p w:rsidR="00925A56" w:rsidRDefault="00925A56" w:rsidP="00EE34BF">
      <w:pPr>
        <w:pStyle w:val="23"/>
        <w:ind w:left="-284"/>
        <w:rPr>
          <w:w w:val="100"/>
          <w:sz w:val="24"/>
        </w:rPr>
      </w:pPr>
    </w:p>
    <w:p w:rsidR="00925A56" w:rsidRDefault="00925A56" w:rsidP="00EE34BF">
      <w:pPr>
        <w:pStyle w:val="23"/>
        <w:ind w:left="-284"/>
        <w:rPr>
          <w:w w:val="100"/>
          <w:sz w:val="24"/>
        </w:rPr>
      </w:pPr>
    </w:p>
    <w:p w:rsidR="00EE34BF" w:rsidRDefault="00EE34BF" w:rsidP="00EE34BF">
      <w:pPr>
        <w:pStyle w:val="23"/>
        <w:ind w:left="-284"/>
        <w:rPr>
          <w:b/>
          <w:w w:val="100"/>
        </w:rPr>
      </w:pPr>
    </w:p>
    <w:p w:rsidR="00576406" w:rsidRDefault="006B5B8F" w:rsidP="00016C9F">
      <w:pPr>
        <w:ind w:left="-284"/>
        <w:jc w:val="center"/>
        <w:rPr>
          <w:rFonts w:eastAsia="Times New Roman"/>
          <w:b/>
          <w:w w:val="100"/>
        </w:rPr>
      </w:pPr>
      <w:r w:rsidRPr="00326741">
        <w:rPr>
          <w:rFonts w:eastAsia="Times New Roman"/>
          <w:b/>
          <w:w w:val="100"/>
        </w:rPr>
        <w:lastRenderedPageBreak/>
        <w:t xml:space="preserve">3. </w:t>
      </w:r>
      <w:r w:rsidR="00576406" w:rsidRPr="00326741">
        <w:rPr>
          <w:rFonts w:eastAsia="Times New Roman"/>
          <w:b/>
          <w:w w:val="100"/>
        </w:rPr>
        <w:t>Ресурсное обеспечение Программы</w:t>
      </w:r>
    </w:p>
    <w:p w:rsidR="00326741" w:rsidRPr="00326741" w:rsidRDefault="00326741" w:rsidP="00016C9F">
      <w:pPr>
        <w:ind w:left="-284"/>
        <w:jc w:val="center"/>
        <w:rPr>
          <w:rFonts w:eastAsia="Times New Roman"/>
          <w:b/>
          <w:w w:val="100"/>
        </w:rPr>
      </w:pPr>
    </w:p>
    <w:p w:rsidR="00576406" w:rsidRPr="00326741" w:rsidRDefault="00576406" w:rsidP="00016C9F">
      <w:pPr>
        <w:ind w:left="-284" w:firstLine="992"/>
        <w:jc w:val="both"/>
        <w:rPr>
          <w:rFonts w:eastAsia="Times New Roman"/>
          <w:w w:val="100"/>
        </w:rPr>
      </w:pPr>
      <w:r w:rsidRPr="00326741">
        <w:rPr>
          <w:rFonts w:eastAsia="Times New Roman"/>
          <w:w w:val="100"/>
        </w:rPr>
        <w:t>Финансирование Программы осуществляется за счёт средств бюджета Ягоднинск</w:t>
      </w:r>
      <w:r w:rsidR="00477F78" w:rsidRPr="00326741">
        <w:rPr>
          <w:rFonts w:eastAsia="Times New Roman"/>
          <w:w w:val="100"/>
        </w:rPr>
        <w:t>ого</w:t>
      </w:r>
      <w:r w:rsidRPr="00326741">
        <w:rPr>
          <w:rFonts w:eastAsia="Times New Roman"/>
          <w:w w:val="100"/>
        </w:rPr>
        <w:t xml:space="preserve"> городско</w:t>
      </w:r>
      <w:r w:rsidR="00477F78" w:rsidRPr="00326741">
        <w:rPr>
          <w:rFonts w:eastAsia="Times New Roman"/>
          <w:w w:val="100"/>
        </w:rPr>
        <w:t>го</w:t>
      </w:r>
      <w:r w:rsidRPr="00326741">
        <w:rPr>
          <w:rFonts w:eastAsia="Times New Roman"/>
          <w:w w:val="100"/>
        </w:rPr>
        <w:t xml:space="preserve"> округ</w:t>
      </w:r>
      <w:r w:rsidR="00477F78" w:rsidRPr="00326741">
        <w:rPr>
          <w:rFonts w:eastAsia="Times New Roman"/>
          <w:w w:val="100"/>
        </w:rPr>
        <w:t>а и</w:t>
      </w:r>
      <w:r w:rsidRPr="00326741">
        <w:rPr>
          <w:rFonts w:eastAsia="Times New Roman"/>
          <w:w w:val="100"/>
        </w:rPr>
        <w:t xml:space="preserve"> иных источников</w:t>
      </w:r>
      <w:r w:rsidR="00477F78" w:rsidRPr="00326741">
        <w:rPr>
          <w:rFonts w:eastAsia="Times New Roman"/>
          <w:w w:val="100"/>
        </w:rPr>
        <w:t xml:space="preserve"> (безвозмездных поступлений в бюджет Ягоднинского городского округа)</w:t>
      </w:r>
      <w:r w:rsidRPr="00326741">
        <w:rPr>
          <w:rFonts w:eastAsia="Times New Roman"/>
          <w:w w:val="100"/>
        </w:rPr>
        <w:t xml:space="preserve">. Общий объём финансирования составляет </w:t>
      </w:r>
      <w:r w:rsidR="007A1C14" w:rsidRPr="00326741">
        <w:rPr>
          <w:rFonts w:eastAsia="Times New Roman"/>
          <w:b/>
          <w:w w:val="100"/>
        </w:rPr>
        <w:t>1 </w:t>
      </w:r>
      <w:r w:rsidR="007A1C14">
        <w:rPr>
          <w:rFonts w:eastAsia="Times New Roman"/>
          <w:b/>
          <w:w w:val="100"/>
        </w:rPr>
        <w:t>819</w:t>
      </w:r>
      <w:r w:rsidR="007A1C14" w:rsidRPr="00326741">
        <w:rPr>
          <w:rFonts w:eastAsia="Times New Roman"/>
          <w:b/>
          <w:w w:val="100"/>
        </w:rPr>
        <w:t>,4</w:t>
      </w:r>
      <w:r w:rsidR="007A1C14" w:rsidRPr="00326741">
        <w:rPr>
          <w:rFonts w:eastAsia="Times New Roman"/>
          <w:w w:val="100"/>
        </w:rPr>
        <w:t xml:space="preserve"> </w:t>
      </w:r>
      <w:r w:rsidRPr="00326741">
        <w:rPr>
          <w:rFonts w:eastAsia="Times New Roman"/>
          <w:w w:val="100"/>
        </w:rPr>
        <w:t>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270"/>
        <w:gridCol w:w="1270"/>
        <w:gridCol w:w="1270"/>
      </w:tblGrid>
      <w:tr w:rsidR="00576406" w:rsidRPr="00934F6B" w:rsidTr="00934F6B">
        <w:trPr>
          <w:trHeight w:val="265"/>
        </w:trPr>
        <w:tc>
          <w:tcPr>
            <w:tcW w:w="6179" w:type="dxa"/>
          </w:tcPr>
          <w:p w:rsidR="00576406" w:rsidRPr="00934F6B" w:rsidRDefault="00576406" w:rsidP="00016C9F">
            <w:pPr>
              <w:jc w:val="center"/>
              <w:rPr>
                <w:rFonts w:eastAsia="Times New Roman"/>
                <w:w w:val="100"/>
              </w:rPr>
            </w:pPr>
            <w:r w:rsidRPr="00934F6B">
              <w:rPr>
                <w:rFonts w:eastAsia="Times New Roman"/>
                <w:w w:val="1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0" w:type="dxa"/>
          </w:tcPr>
          <w:p w:rsidR="00576406" w:rsidRPr="006A45BA" w:rsidRDefault="00576406" w:rsidP="00016C9F">
            <w:pPr>
              <w:jc w:val="center"/>
              <w:rPr>
                <w:rFonts w:eastAsia="Times New Roman"/>
                <w:b/>
                <w:w w:val="100"/>
              </w:rPr>
            </w:pPr>
            <w:r w:rsidRPr="006A45BA">
              <w:rPr>
                <w:rFonts w:eastAsia="Times New Roman"/>
                <w:b/>
                <w:w w:val="100"/>
                <w:sz w:val="22"/>
                <w:szCs w:val="22"/>
              </w:rPr>
              <w:t>201</w:t>
            </w:r>
            <w:r w:rsidR="00A5602D" w:rsidRPr="006A45BA">
              <w:rPr>
                <w:rFonts w:eastAsia="Times New Roman"/>
                <w:b/>
                <w:w w:val="100"/>
                <w:sz w:val="22"/>
                <w:szCs w:val="22"/>
              </w:rPr>
              <w:t>6</w:t>
            </w:r>
            <w:r w:rsidRPr="006A45BA">
              <w:rPr>
                <w:rFonts w:eastAsia="Times New Roman"/>
                <w:b/>
                <w:w w:val="100"/>
                <w:sz w:val="22"/>
                <w:szCs w:val="22"/>
              </w:rPr>
              <w:t xml:space="preserve"> г.</w:t>
            </w:r>
          </w:p>
        </w:tc>
        <w:tc>
          <w:tcPr>
            <w:tcW w:w="1270" w:type="dxa"/>
          </w:tcPr>
          <w:p w:rsidR="00576406" w:rsidRPr="006A45BA" w:rsidRDefault="00A5602D" w:rsidP="00016C9F">
            <w:pPr>
              <w:jc w:val="center"/>
              <w:rPr>
                <w:rFonts w:eastAsia="Times New Roman"/>
                <w:b/>
                <w:w w:val="100"/>
              </w:rPr>
            </w:pPr>
            <w:r w:rsidRPr="006A45BA">
              <w:rPr>
                <w:rFonts w:eastAsia="Times New Roman"/>
                <w:b/>
                <w:w w:val="100"/>
                <w:sz w:val="22"/>
                <w:szCs w:val="22"/>
              </w:rPr>
              <w:t>2017</w:t>
            </w:r>
            <w:r w:rsidR="00576406" w:rsidRPr="006A45BA">
              <w:rPr>
                <w:rFonts w:eastAsia="Times New Roman"/>
                <w:b/>
                <w:w w:val="100"/>
                <w:sz w:val="22"/>
                <w:szCs w:val="22"/>
              </w:rPr>
              <w:t xml:space="preserve"> г.</w:t>
            </w:r>
          </w:p>
        </w:tc>
        <w:tc>
          <w:tcPr>
            <w:tcW w:w="1270" w:type="dxa"/>
          </w:tcPr>
          <w:p w:rsidR="00576406" w:rsidRPr="006A45BA" w:rsidRDefault="00576406" w:rsidP="00016C9F">
            <w:pPr>
              <w:jc w:val="center"/>
              <w:rPr>
                <w:rFonts w:eastAsia="Times New Roman"/>
                <w:b/>
                <w:w w:val="100"/>
              </w:rPr>
            </w:pPr>
            <w:r w:rsidRPr="006A45BA">
              <w:rPr>
                <w:rFonts w:eastAsia="Times New Roman"/>
                <w:b/>
                <w:w w:val="100"/>
                <w:sz w:val="22"/>
                <w:szCs w:val="22"/>
              </w:rPr>
              <w:t>ВСЕГО</w:t>
            </w:r>
          </w:p>
        </w:tc>
      </w:tr>
      <w:tr w:rsidR="00576406" w:rsidRPr="00934F6B" w:rsidTr="00934F6B">
        <w:trPr>
          <w:trHeight w:val="257"/>
        </w:trPr>
        <w:tc>
          <w:tcPr>
            <w:tcW w:w="6179" w:type="dxa"/>
          </w:tcPr>
          <w:p w:rsidR="00576406" w:rsidRPr="00934F6B" w:rsidRDefault="00576406" w:rsidP="00016C9F">
            <w:pPr>
              <w:jc w:val="both"/>
              <w:rPr>
                <w:rFonts w:eastAsia="Times New Roman"/>
                <w:w w:val="100"/>
              </w:rPr>
            </w:pPr>
            <w:r w:rsidRPr="00934F6B">
              <w:rPr>
                <w:rFonts w:eastAsia="Times New Roman"/>
                <w:w w:val="100"/>
                <w:sz w:val="22"/>
                <w:szCs w:val="22"/>
              </w:rPr>
              <w:t xml:space="preserve">Бюджет </w:t>
            </w:r>
            <w:r w:rsidR="000906A8" w:rsidRPr="00934F6B">
              <w:rPr>
                <w:rFonts w:eastAsia="Times New Roman"/>
                <w:w w:val="100"/>
                <w:sz w:val="22"/>
                <w:szCs w:val="22"/>
              </w:rPr>
              <w:t>Ягоднинского городского округа</w:t>
            </w:r>
          </w:p>
        </w:tc>
        <w:tc>
          <w:tcPr>
            <w:tcW w:w="1270" w:type="dxa"/>
          </w:tcPr>
          <w:p w:rsidR="00576406" w:rsidRPr="002B5675" w:rsidRDefault="002B5675" w:rsidP="00016C9F">
            <w:pPr>
              <w:jc w:val="center"/>
              <w:rPr>
                <w:rFonts w:eastAsia="Times New Roman"/>
                <w:b/>
                <w:w w:val="100"/>
              </w:rPr>
            </w:pPr>
            <w:r w:rsidRPr="002B5675">
              <w:rPr>
                <w:rFonts w:eastAsia="Times New Roman"/>
                <w:b/>
                <w:w w:val="100"/>
                <w:sz w:val="22"/>
                <w:szCs w:val="22"/>
              </w:rPr>
              <w:t>190,0</w:t>
            </w:r>
          </w:p>
        </w:tc>
        <w:tc>
          <w:tcPr>
            <w:tcW w:w="1270" w:type="dxa"/>
          </w:tcPr>
          <w:p w:rsidR="00576406" w:rsidRPr="002B5675" w:rsidRDefault="002B5675" w:rsidP="00016C9F">
            <w:pPr>
              <w:jc w:val="center"/>
              <w:rPr>
                <w:rFonts w:eastAsia="Times New Roman"/>
                <w:b/>
                <w:w w:val="100"/>
              </w:rPr>
            </w:pPr>
            <w:r w:rsidRPr="002B5675">
              <w:rPr>
                <w:rFonts w:eastAsia="Times New Roman"/>
                <w:b/>
                <w:w w:val="100"/>
                <w:sz w:val="22"/>
                <w:szCs w:val="22"/>
              </w:rPr>
              <w:t>225,0</w:t>
            </w:r>
          </w:p>
        </w:tc>
        <w:tc>
          <w:tcPr>
            <w:tcW w:w="1270" w:type="dxa"/>
          </w:tcPr>
          <w:p w:rsidR="007A1C14" w:rsidRPr="007A1C14" w:rsidRDefault="002B5675" w:rsidP="007A1C14">
            <w:pPr>
              <w:jc w:val="center"/>
              <w:rPr>
                <w:rFonts w:eastAsia="Times New Roman"/>
                <w:b/>
                <w:w w:val="100"/>
              </w:rPr>
            </w:pPr>
            <w:r w:rsidRPr="002B5675">
              <w:rPr>
                <w:rFonts w:eastAsia="Times New Roman"/>
                <w:b/>
                <w:w w:val="100"/>
                <w:sz w:val="22"/>
                <w:szCs w:val="22"/>
              </w:rPr>
              <w:t>415,0</w:t>
            </w:r>
          </w:p>
        </w:tc>
      </w:tr>
      <w:tr w:rsidR="00C8715B" w:rsidRPr="00934F6B" w:rsidTr="00934F6B">
        <w:trPr>
          <w:trHeight w:val="257"/>
        </w:trPr>
        <w:tc>
          <w:tcPr>
            <w:tcW w:w="6179" w:type="dxa"/>
          </w:tcPr>
          <w:p w:rsidR="00C8715B" w:rsidRPr="00934F6B" w:rsidRDefault="00C8715B" w:rsidP="00016C9F">
            <w:pPr>
              <w:jc w:val="both"/>
              <w:rPr>
                <w:rFonts w:eastAsia="Times New Roman"/>
                <w:w w:val="100"/>
              </w:rPr>
            </w:pPr>
            <w:r w:rsidRPr="00934F6B">
              <w:rPr>
                <w:rFonts w:eastAsia="Times New Roman"/>
                <w:w w:val="100"/>
                <w:sz w:val="22"/>
                <w:szCs w:val="22"/>
              </w:rPr>
              <w:t>Иные источники</w:t>
            </w:r>
          </w:p>
        </w:tc>
        <w:tc>
          <w:tcPr>
            <w:tcW w:w="1270" w:type="dxa"/>
          </w:tcPr>
          <w:p w:rsidR="00C8715B" w:rsidRPr="002B5675" w:rsidRDefault="00CA4DD8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1404,4</w:t>
            </w:r>
          </w:p>
        </w:tc>
        <w:tc>
          <w:tcPr>
            <w:tcW w:w="1270" w:type="dxa"/>
          </w:tcPr>
          <w:p w:rsidR="00C8715B" w:rsidRPr="002B5675" w:rsidRDefault="00B0267D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0</w:t>
            </w:r>
          </w:p>
        </w:tc>
        <w:tc>
          <w:tcPr>
            <w:tcW w:w="1270" w:type="dxa"/>
          </w:tcPr>
          <w:p w:rsidR="00C8715B" w:rsidRPr="002B5675" w:rsidRDefault="007D2A57" w:rsidP="00AE4181">
            <w:pPr>
              <w:jc w:val="center"/>
              <w:rPr>
                <w:rFonts w:eastAsia="Times New Roman"/>
                <w:b/>
                <w:w w:val="100"/>
              </w:rPr>
            </w:pPr>
            <w:r w:rsidRPr="002B5675">
              <w:rPr>
                <w:rFonts w:eastAsia="Times New Roman"/>
                <w:b/>
                <w:w w:val="100"/>
                <w:sz w:val="22"/>
                <w:szCs w:val="22"/>
              </w:rPr>
              <w:t>1 </w:t>
            </w:r>
            <w:r w:rsidR="00AE4181">
              <w:rPr>
                <w:rFonts w:eastAsia="Times New Roman"/>
                <w:b/>
                <w:w w:val="100"/>
                <w:sz w:val="22"/>
                <w:szCs w:val="22"/>
              </w:rPr>
              <w:t>40</w:t>
            </w:r>
            <w:r w:rsidRPr="002B5675">
              <w:rPr>
                <w:rFonts w:eastAsia="Times New Roman"/>
                <w:b/>
                <w:w w:val="100"/>
                <w:sz w:val="22"/>
                <w:szCs w:val="22"/>
              </w:rPr>
              <w:t>4,4</w:t>
            </w:r>
          </w:p>
        </w:tc>
      </w:tr>
      <w:tr w:rsidR="00432051" w:rsidRPr="00934F6B" w:rsidTr="00934F6B">
        <w:trPr>
          <w:trHeight w:val="257"/>
        </w:trPr>
        <w:tc>
          <w:tcPr>
            <w:tcW w:w="6179" w:type="dxa"/>
          </w:tcPr>
          <w:p w:rsidR="00432051" w:rsidRPr="00934F6B" w:rsidRDefault="00432051" w:rsidP="00016C9F">
            <w:pPr>
              <w:jc w:val="both"/>
              <w:rPr>
                <w:rFonts w:eastAsia="Times New Roman"/>
                <w:w w:val="100"/>
              </w:rPr>
            </w:pPr>
            <w:r w:rsidRPr="00934F6B">
              <w:rPr>
                <w:rFonts w:eastAsia="Times New Roman"/>
                <w:w w:val="100"/>
                <w:sz w:val="22"/>
                <w:szCs w:val="22"/>
              </w:rPr>
              <w:t>Итого</w:t>
            </w:r>
          </w:p>
        </w:tc>
        <w:tc>
          <w:tcPr>
            <w:tcW w:w="1270" w:type="dxa"/>
          </w:tcPr>
          <w:p w:rsidR="00432051" w:rsidRPr="002B5675" w:rsidRDefault="0086683F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</w:rPr>
              <w:t>1 594,4</w:t>
            </w:r>
          </w:p>
        </w:tc>
        <w:tc>
          <w:tcPr>
            <w:tcW w:w="1270" w:type="dxa"/>
          </w:tcPr>
          <w:p w:rsidR="00432051" w:rsidRPr="002B5675" w:rsidRDefault="002B5675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225,0</w:t>
            </w:r>
          </w:p>
        </w:tc>
        <w:tc>
          <w:tcPr>
            <w:tcW w:w="1270" w:type="dxa"/>
          </w:tcPr>
          <w:p w:rsidR="00432051" w:rsidRPr="002B5675" w:rsidRDefault="002B5675" w:rsidP="0086683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1 </w:t>
            </w:r>
            <w:r w:rsidR="0086683F">
              <w:rPr>
                <w:rFonts w:eastAsia="Times New Roman"/>
                <w:b/>
                <w:w w:val="100"/>
                <w:sz w:val="22"/>
                <w:szCs w:val="22"/>
              </w:rPr>
              <w:t>819</w:t>
            </w:r>
            <w:r>
              <w:rPr>
                <w:rFonts w:eastAsia="Times New Roman"/>
                <w:b/>
                <w:w w:val="100"/>
                <w:sz w:val="22"/>
                <w:szCs w:val="22"/>
              </w:rPr>
              <w:t>,4</w:t>
            </w:r>
          </w:p>
        </w:tc>
      </w:tr>
    </w:tbl>
    <w:p w:rsidR="00576406" w:rsidRPr="00576406" w:rsidRDefault="00576406" w:rsidP="00016C9F">
      <w:pPr>
        <w:jc w:val="both"/>
        <w:rPr>
          <w:rFonts w:eastAsia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9"/>
        <w:gridCol w:w="1334"/>
        <w:gridCol w:w="1334"/>
        <w:gridCol w:w="1149"/>
      </w:tblGrid>
      <w:tr w:rsidR="00576406" w:rsidRPr="00C640C4" w:rsidTr="00C640C4">
        <w:trPr>
          <w:trHeight w:val="257"/>
        </w:trPr>
        <w:tc>
          <w:tcPr>
            <w:tcW w:w="6189" w:type="dxa"/>
          </w:tcPr>
          <w:p w:rsidR="00576406" w:rsidRPr="00C640C4" w:rsidRDefault="00576406" w:rsidP="00016C9F">
            <w:pPr>
              <w:jc w:val="center"/>
              <w:rPr>
                <w:rFonts w:eastAsia="Times New Roman"/>
                <w:w w:val="100"/>
              </w:rPr>
            </w:pPr>
            <w:r w:rsidRPr="00C640C4">
              <w:rPr>
                <w:rFonts w:eastAsia="Times New Roman"/>
                <w:w w:val="100"/>
                <w:sz w:val="22"/>
                <w:szCs w:val="22"/>
              </w:rPr>
              <w:t>Исполнители</w:t>
            </w:r>
          </w:p>
        </w:tc>
        <w:tc>
          <w:tcPr>
            <w:tcW w:w="1334" w:type="dxa"/>
          </w:tcPr>
          <w:p w:rsidR="00576406" w:rsidRPr="00C640C4" w:rsidRDefault="00576406" w:rsidP="00016C9F">
            <w:pPr>
              <w:jc w:val="center"/>
              <w:rPr>
                <w:rFonts w:eastAsia="Times New Roman"/>
                <w:w w:val="100"/>
              </w:rPr>
            </w:pPr>
            <w:r w:rsidRPr="00C640C4">
              <w:rPr>
                <w:rFonts w:eastAsia="Times New Roman"/>
                <w:w w:val="100"/>
                <w:sz w:val="22"/>
                <w:szCs w:val="22"/>
              </w:rPr>
              <w:t>201</w:t>
            </w:r>
            <w:r w:rsidR="00A5602D" w:rsidRPr="00C640C4">
              <w:rPr>
                <w:rFonts w:eastAsia="Times New Roman"/>
                <w:w w:val="100"/>
                <w:sz w:val="22"/>
                <w:szCs w:val="22"/>
              </w:rPr>
              <w:t>6</w:t>
            </w:r>
            <w:r w:rsidRPr="00C640C4">
              <w:rPr>
                <w:rFonts w:eastAsia="Times New Roman"/>
                <w:w w:val="100"/>
                <w:sz w:val="22"/>
                <w:szCs w:val="22"/>
              </w:rPr>
              <w:t xml:space="preserve"> г.</w:t>
            </w:r>
          </w:p>
        </w:tc>
        <w:tc>
          <w:tcPr>
            <w:tcW w:w="1334" w:type="dxa"/>
          </w:tcPr>
          <w:p w:rsidR="00576406" w:rsidRPr="00C640C4" w:rsidRDefault="00576406" w:rsidP="00016C9F">
            <w:pPr>
              <w:jc w:val="center"/>
              <w:rPr>
                <w:rFonts w:eastAsia="Times New Roman"/>
                <w:w w:val="100"/>
              </w:rPr>
            </w:pPr>
            <w:r w:rsidRPr="00C640C4">
              <w:rPr>
                <w:rFonts w:eastAsia="Times New Roman"/>
                <w:w w:val="100"/>
                <w:sz w:val="22"/>
                <w:szCs w:val="22"/>
              </w:rPr>
              <w:t>201</w:t>
            </w:r>
            <w:r w:rsidR="00A5602D" w:rsidRPr="00C640C4">
              <w:rPr>
                <w:rFonts w:eastAsia="Times New Roman"/>
                <w:w w:val="100"/>
                <w:sz w:val="22"/>
                <w:szCs w:val="22"/>
              </w:rPr>
              <w:t>7</w:t>
            </w:r>
            <w:r w:rsidRPr="00C640C4">
              <w:rPr>
                <w:rFonts w:eastAsia="Times New Roman"/>
                <w:w w:val="100"/>
                <w:sz w:val="22"/>
                <w:szCs w:val="22"/>
              </w:rPr>
              <w:t xml:space="preserve"> г.</w:t>
            </w:r>
          </w:p>
        </w:tc>
        <w:tc>
          <w:tcPr>
            <w:tcW w:w="1149" w:type="dxa"/>
          </w:tcPr>
          <w:p w:rsidR="00576406" w:rsidRPr="00C640C4" w:rsidRDefault="00576406" w:rsidP="00016C9F">
            <w:pPr>
              <w:jc w:val="center"/>
              <w:rPr>
                <w:rFonts w:eastAsia="Times New Roman"/>
                <w:w w:val="100"/>
              </w:rPr>
            </w:pPr>
            <w:r w:rsidRPr="00C640C4">
              <w:rPr>
                <w:rFonts w:eastAsia="Times New Roman"/>
                <w:w w:val="100"/>
                <w:sz w:val="22"/>
                <w:szCs w:val="22"/>
              </w:rPr>
              <w:t>ВСЕГО</w:t>
            </w:r>
          </w:p>
        </w:tc>
      </w:tr>
      <w:tr w:rsidR="00576406" w:rsidRPr="00C640C4" w:rsidTr="00C640C4">
        <w:trPr>
          <w:trHeight w:val="265"/>
        </w:trPr>
        <w:tc>
          <w:tcPr>
            <w:tcW w:w="6189" w:type="dxa"/>
          </w:tcPr>
          <w:p w:rsidR="00576406" w:rsidRPr="00C640C4" w:rsidRDefault="00576406" w:rsidP="00016C9F">
            <w:pPr>
              <w:jc w:val="both"/>
              <w:rPr>
                <w:rFonts w:eastAsia="Times New Roman"/>
                <w:w w:val="100"/>
              </w:rPr>
            </w:pPr>
            <w:r w:rsidRPr="00C640C4">
              <w:rPr>
                <w:rFonts w:eastAsia="Times New Roman"/>
                <w:w w:val="100"/>
                <w:sz w:val="22"/>
                <w:szCs w:val="22"/>
              </w:rPr>
              <w:t xml:space="preserve">Администрация </w:t>
            </w:r>
            <w:r w:rsidR="00476AE1" w:rsidRPr="00C640C4">
              <w:rPr>
                <w:rFonts w:eastAsia="Times New Roman"/>
                <w:w w:val="100"/>
                <w:sz w:val="22"/>
                <w:szCs w:val="22"/>
              </w:rPr>
              <w:t>Ягоднинского городского округа</w:t>
            </w:r>
          </w:p>
        </w:tc>
        <w:tc>
          <w:tcPr>
            <w:tcW w:w="1334" w:type="dxa"/>
          </w:tcPr>
          <w:p w:rsidR="00576406" w:rsidRPr="002B5675" w:rsidRDefault="002B5675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1 154,4</w:t>
            </w:r>
          </w:p>
        </w:tc>
        <w:tc>
          <w:tcPr>
            <w:tcW w:w="1334" w:type="dxa"/>
          </w:tcPr>
          <w:p w:rsidR="00576406" w:rsidRPr="002B5675" w:rsidRDefault="002B5675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0</w:t>
            </w:r>
          </w:p>
        </w:tc>
        <w:tc>
          <w:tcPr>
            <w:tcW w:w="1149" w:type="dxa"/>
          </w:tcPr>
          <w:p w:rsidR="00576406" w:rsidRPr="002B5675" w:rsidRDefault="002B5675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1 154,4</w:t>
            </w:r>
          </w:p>
        </w:tc>
      </w:tr>
      <w:tr w:rsidR="00DF5DFC" w:rsidRPr="00C640C4" w:rsidTr="00C640C4">
        <w:trPr>
          <w:trHeight w:val="265"/>
        </w:trPr>
        <w:tc>
          <w:tcPr>
            <w:tcW w:w="6189" w:type="dxa"/>
          </w:tcPr>
          <w:p w:rsidR="00DF5DFC" w:rsidRPr="00C640C4" w:rsidRDefault="00DF5DFC" w:rsidP="00016C9F">
            <w:pPr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sz w:val="22"/>
                <w:szCs w:val="22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334" w:type="dxa"/>
          </w:tcPr>
          <w:p w:rsidR="00DF5DFC" w:rsidRDefault="007D6DC6" w:rsidP="006E2EFC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70,0</w:t>
            </w:r>
          </w:p>
        </w:tc>
        <w:tc>
          <w:tcPr>
            <w:tcW w:w="1334" w:type="dxa"/>
          </w:tcPr>
          <w:p w:rsidR="00DF5DFC" w:rsidRDefault="007D6DC6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90</w:t>
            </w:r>
            <w:r w:rsidR="007D4F71">
              <w:rPr>
                <w:rFonts w:eastAsia="Times New Roman"/>
                <w:b/>
                <w:w w:val="100"/>
                <w:sz w:val="22"/>
                <w:szCs w:val="22"/>
              </w:rPr>
              <w:t>,0</w:t>
            </w:r>
          </w:p>
        </w:tc>
        <w:tc>
          <w:tcPr>
            <w:tcW w:w="1149" w:type="dxa"/>
          </w:tcPr>
          <w:p w:rsidR="00DF5DFC" w:rsidRDefault="0025212B" w:rsidP="007D6DC6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13</w:t>
            </w:r>
            <w:r w:rsidR="007D4F71">
              <w:rPr>
                <w:rFonts w:eastAsia="Times New Roman"/>
                <w:b/>
                <w:w w:val="100"/>
                <w:sz w:val="22"/>
                <w:szCs w:val="22"/>
              </w:rPr>
              <w:t>0,0</w:t>
            </w:r>
          </w:p>
        </w:tc>
      </w:tr>
      <w:tr w:rsidR="0025212B" w:rsidRPr="00C640C4" w:rsidTr="00C640C4">
        <w:trPr>
          <w:trHeight w:val="265"/>
        </w:trPr>
        <w:tc>
          <w:tcPr>
            <w:tcW w:w="6189" w:type="dxa"/>
          </w:tcPr>
          <w:p w:rsidR="0025212B" w:rsidRDefault="0025212B" w:rsidP="00016C9F">
            <w:pPr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sz w:val="22"/>
                <w:szCs w:val="22"/>
              </w:rPr>
              <w:t>МБОУ «СОШ п. Ягодное»</w:t>
            </w:r>
          </w:p>
        </w:tc>
        <w:tc>
          <w:tcPr>
            <w:tcW w:w="1334" w:type="dxa"/>
          </w:tcPr>
          <w:p w:rsidR="0025212B" w:rsidRDefault="0025212B" w:rsidP="006E2EFC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200,0</w:t>
            </w:r>
          </w:p>
        </w:tc>
        <w:tc>
          <w:tcPr>
            <w:tcW w:w="1334" w:type="dxa"/>
          </w:tcPr>
          <w:p w:rsidR="0025212B" w:rsidRDefault="0025212B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0</w:t>
            </w:r>
          </w:p>
        </w:tc>
        <w:tc>
          <w:tcPr>
            <w:tcW w:w="1149" w:type="dxa"/>
          </w:tcPr>
          <w:p w:rsidR="0025212B" w:rsidRDefault="0025212B" w:rsidP="007D6DC6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200,0</w:t>
            </w:r>
          </w:p>
        </w:tc>
      </w:tr>
      <w:tr w:rsidR="00576406" w:rsidRPr="00C640C4" w:rsidTr="00C640C4">
        <w:trPr>
          <w:trHeight w:val="238"/>
        </w:trPr>
        <w:tc>
          <w:tcPr>
            <w:tcW w:w="6189" w:type="dxa"/>
          </w:tcPr>
          <w:p w:rsidR="00576406" w:rsidRPr="00C640C4" w:rsidRDefault="00DF5DFC" w:rsidP="00016C9F">
            <w:pPr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sz w:val="22"/>
                <w:szCs w:val="22"/>
              </w:rPr>
              <w:t xml:space="preserve">Комитет культуры администрации Ягоднинского </w:t>
            </w:r>
            <w:r w:rsidR="007D4F71">
              <w:rPr>
                <w:rFonts w:eastAsia="Times New Roman"/>
                <w:w w:val="100"/>
                <w:sz w:val="22"/>
                <w:szCs w:val="22"/>
              </w:rPr>
              <w:t>городского округа</w:t>
            </w:r>
          </w:p>
        </w:tc>
        <w:tc>
          <w:tcPr>
            <w:tcW w:w="1334" w:type="dxa"/>
          </w:tcPr>
          <w:p w:rsidR="00576406" w:rsidRPr="002B5675" w:rsidRDefault="00925A56" w:rsidP="00801083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140</w:t>
            </w:r>
            <w:r w:rsidR="007D4F71">
              <w:rPr>
                <w:rFonts w:eastAsia="Times New Roman"/>
                <w:b/>
                <w:w w:val="100"/>
                <w:sz w:val="22"/>
                <w:szCs w:val="22"/>
              </w:rPr>
              <w:t>,0</w:t>
            </w:r>
          </w:p>
        </w:tc>
        <w:tc>
          <w:tcPr>
            <w:tcW w:w="1334" w:type="dxa"/>
          </w:tcPr>
          <w:p w:rsidR="00576406" w:rsidRPr="002B5675" w:rsidRDefault="007D4F71" w:rsidP="00925A56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1</w:t>
            </w:r>
            <w:r w:rsidR="00925A56">
              <w:rPr>
                <w:rFonts w:eastAsia="Times New Roman"/>
                <w:b/>
                <w:w w:val="100"/>
                <w:sz w:val="22"/>
                <w:szCs w:val="22"/>
              </w:rPr>
              <w:t>0</w:t>
            </w:r>
            <w:r>
              <w:rPr>
                <w:rFonts w:eastAsia="Times New Roman"/>
                <w:b/>
                <w:w w:val="100"/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576406" w:rsidRPr="002B5675" w:rsidRDefault="00925A56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24</w:t>
            </w:r>
            <w:r w:rsidR="007D4F71">
              <w:rPr>
                <w:rFonts w:eastAsia="Times New Roman"/>
                <w:b/>
                <w:w w:val="100"/>
                <w:sz w:val="22"/>
                <w:szCs w:val="22"/>
              </w:rPr>
              <w:t>0,0</w:t>
            </w:r>
          </w:p>
        </w:tc>
      </w:tr>
      <w:tr w:rsidR="00476AE1" w:rsidRPr="00C640C4" w:rsidTr="00C640C4">
        <w:trPr>
          <w:trHeight w:val="238"/>
        </w:trPr>
        <w:tc>
          <w:tcPr>
            <w:tcW w:w="6189" w:type="dxa"/>
          </w:tcPr>
          <w:p w:rsidR="00476AE1" w:rsidRPr="00C640C4" w:rsidRDefault="0036745F" w:rsidP="00016C9F">
            <w:pPr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1334" w:type="dxa"/>
          </w:tcPr>
          <w:p w:rsidR="00476AE1" w:rsidRPr="002B5675" w:rsidRDefault="000E631C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30,0</w:t>
            </w:r>
          </w:p>
        </w:tc>
        <w:tc>
          <w:tcPr>
            <w:tcW w:w="1334" w:type="dxa"/>
          </w:tcPr>
          <w:p w:rsidR="00476AE1" w:rsidRPr="002B5675" w:rsidRDefault="007D4F71" w:rsidP="007D6DC6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3</w:t>
            </w:r>
            <w:r w:rsidR="007D6DC6">
              <w:rPr>
                <w:rFonts w:eastAsia="Times New Roman"/>
                <w:b/>
                <w:w w:val="100"/>
                <w:sz w:val="22"/>
                <w:szCs w:val="22"/>
              </w:rPr>
              <w:t>5</w:t>
            </w:r>
            <w:r>
              <w:rPr>
                <w:rFonts w:eastAsia="Times New Roman"/>
                <w:b/>
                <w:w w:val="100"/>
                <w:sz w:val="22"/>
                <w:szCs w:val="22"/>
              </w:rPr>
              <w:t>,0</w:t>
            </w:r>
          </w:p>
        </w:tc>
        <w:tc>
          <w:tcPr>
            <w:tcW w:w="1149" w:type="dxa"/>
          </w:tcPr>
          <w:p w:rsidR="00476AE1" w:rsidRPr="002B5675" w:rsidRDefault="007D6DC6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  <w:sz w:val="22"/>
                <w:szCs w:val="22"/>
              </w:rPr>
              <w:t>6</w:t>
            </w:r>
            <w:r w:rsidR="007D4F71">
              <w:rPr>
                <w:rFonts w:eastAsia="Times New Roman"/>
                <w:b/>
                <w:w w:val="100"/>
                <w:sz w:val="22"/>
                <w:szCs w:val="22"/>
              </w:rPr>
              <w:t>5,0</w:t>
            </w:r>
          </w:p>
        </w:tc>
      </w:tr>
      <w:tr w:rsidR="00576406" w:rsidRPr="00C640C4" w:rsidTr="00C640C4">
        <w:trPr>
          <w:trHeight w:val="257"/>
        </w:trPr>
        <w:tc>
          <w:tcPr>
            <w:tcW w:w="6189" w:type="dxa"/>
          </w:tcPr>
          <w:p w:rsidR="00576406" w:rsidRPr="00C640C4" w:rsidRDefault="00576406" w:rsidP="00016C9F">
            <w:pPr>
              <w:jc w:val="both"/>
              <w:rPr>
                <w:rFonts w:eastAsia="Times New Roman"/>
                <w:b/>
                <w:w w:val="100"/>
              </w:rPr>
            </w:pPr>
            <w:r w:rsidRPr="00C640C4">
              <w:rPr>
                <w:rFonts w:eastAsia="Times New Roman"/>
                <w:b/>
                <w:w w:val="100"/>
                <w:sz w:val="22"/>
                <w:szCs w:val="22"/>
              </w:rPr>
              <w:t>ИТОГО:</w:t>
            </w:r>
          </w:p>
        </w:tc>
        <w:tc>
          <w:tcPr>
            <w:tcW w:w="1334" w:type="dxa"/>
          </w:tcPr>
          <w:p w:rsidR="00576406" w:rsidRPr="002B5675" w:rsidRDefault="0086683F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</w:rPr>
              <w:t>1 594,4</w:t>
            </w:r>
          </w:p>
        </w:tc>
        <w:tc>
          <w:tcPr>
            <w:tcW w:w="1334" w:type="dxa"/>
          </w:tcPr>
          <w:p w:rsidR="00576406" w:rsidRPr="002B5675" w:rsidRDefault="00743C74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</w:rPr>
              <w:t>225,0</w:t>
            </w:r>
          </w:p>
        </w:tc>
        <w:tc>
          <w:tcPr>
            <w:tcW w:w="1149" w:type="dxa"/>
          </w:tcPr>
          <w:p w:rsidR="00576406" w:rsidRPr="002B5675" w:rsidRDefault="00743C74" w:rsidP="00016C9F">
            <w:pPr>
              <w:jc w:val="center"/>
              <w:rPr>
                <w:rFonts w:eastAsia="Times New Roman"/>
                <w:b/>
                <w:w w:val="100"/>
              </w:rPr>
            </w:pPr>
            <w:r>
              <w:rPr>
                <w:rFonts w:eastAsia="Times New Roman"/>
                <w:b/>
                <w:w w:val="100"/>
              </w:rPr>
              <w:t>1 819,4</w:t>
            </w:r>
          </w:p>
        </w:tc>
      </w:tr>
    </w:tbl>
    <w:p w:rsidR="00D953BB" w:rsidRPr="00326741" w:rsidRDefault="00576406" w:rsidP="00016C9F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  <w:r w:rsidRPr="00326741">
        <w:rPr>
          <w:rFonts w:eastAsia="Times New Roman"/>
          <w:w w:val="100"/>
        </w:rPr>
        <w:t xml:space="preserve"> </w:t>
      </w:r>
      <w:r w:rsidR="00D953BB" w:rsidRPr="00326741">
        <w:rPr>
          <w:w w:val="100"/>
        </w:rPr>
        <w:t xml:space="preserve">Объемы финансирования подлежат ежегодному уточнению и утверждению в установленном порядке. </w:t>
      </w:r>
    </w:p>
    <w:p w:rsidR="003F790C" w:rsidRPr="00326741" w:rsidRDefault="003F790C" w:rsidP="00016C9F">
      <w:pPr>
        <w:pStyle w:val="23"/>
        <w:jc w:val="center"/>
        <w:rPr>
          <w:b/>
          <w:w w:val="100"/>
          <w:sz w:val="24"/>
        </w:rPr>
      </w:pPr>
    </w:p>
    <w:p w:rsidR="00D953BB" w:rsidRPr="00326741" w:rsidRDefault="006B5B8F" w:rsidP="00016C9F">
      <w:pPr>
        <w:pStyle w:val="23"/>
        <w:jc w:val="center"/>
        <w:rPr>
          <w:b/>
          <w:w w:val="100"/>
          <w:sz w:val="24"/>
        </w:rPr>
      </w:pPr>
      <w:r w:rsidRPr="00326741">
        <w:rPr>
          <w:b/>
          <w:w w:val="100"/>
          <w:sz w:val="24"/>
        </w:rPr>
        <w:t>4</w:t>
      </w:r>
      <w:r w:rsidR="00D953BB" w:rsidRPr="00326741">
        <w:rPr>
          <w:b/>
          <w:w w:val="100"/>
          <w:sz w:val="24"/>
        </w:rPr>
        <w:t>. Ожидаемые конечные результаты программы</w:t>
      </w:r>
    </w:p>
    <w:p w:rsidR="00326741" w:rsidRPr="00326741" w:rsidRDefault="00326741" w:rsidP="00016C9F">
      <w:pPr>
        <w:pStyle w:val="23"/>
        <w:jc w:val="center"/>
        <w:rPr>
          <w:b/>
          <w:w w:val="100"/>
          <w:sz w:val="24"/>
        </w:rPr>
      </w:pPr>
    </w:p>
    <w:p w:rsidR="00D953BB" w:rsidRPr="00326741" w:rsidRDefault="00372489" w:rsidP="00016C9F">
      <w:pPr>
        <w:pStyle w:val="23"/>
        <w:rPr>
          <w:w w:val="100"/>
          <w:sz w:val="24"/>
        </w:rPr>
      </w:pPr>
      <w:r w:rsidRPr="00326741">
        <w:rPr>
          <w:w w:val="100"/>
          <w:sz w:val="24"/>
        </w:rPr>
        <w:t>Период реализации программы составляет два года – 201</w:t>
      </w:r>
      <w:r w:rsidR="006F005E" w:rsidRPr="00326741">
        <w:rPr>
          <w:w w:val="100"/>
          <w:sz w:val="24"/>
        </w:rPr>
        <w:t>6</w:t>
      </w:r>
      <w:r w:rsidRPr="00326741">
        <w:rPr>
          <w:w w:val="100"/>
          <w:sz w:val="24"/>
        </w:rPr>
        <w:t xml:space="preserve"> и 201</w:t>
      </w:r>
      <w:r w:rsidR="006F005E" w:rsidRPr="00326741">
        <w:rPr>
          <w:w w:val="100"/>
          <w:sz w:val="24"/>
        </w:rPr>
        <w:t>7</w:t>
      </w:r>
      <w:r w:rsidRPr="00326741">
        <w:rPr>
          <w:w w:val="100"/>
          <w:sz w:val="24"/>
        </w:rPr>
        <w:t xml:space="preserve"> годы. </w:t>
      </w:r>
      <w:r w:rsidR="00D953BB" w:rsidRPr="00326741">
        <w:rPr>
          <w:w w:val="100"/>
          <w:sz w:val="24"/>
        </w:rPr>
        <w:t>В ходе реализации планируется:</w:t>
      </w:r>
    </w:p>
    <w:p w:rsidR="00D953BB" w:rsidRPr="00326741" w:rsidRDefault="00D953BB" w:rsidP="00016C9F">
      <w:pPr>
        <w:pStyle w:val="23"/>
        <w:rPr>
          <w:w w:val="100"/>
          <w:sz w:val="24"/>
        </w:rPr>
      </w:pPr>
      <w:r w:rsidRPr="00326741">
        <w:rPr>
          <w:w w:val="100"/>
          <w:sz w:val="24"/>
        </w:rPr>
        <w:t>-</w:t>
      </w:r>
      <w:r w:rsidR="003F790C" w:rsidRPr="00326741">
        <w:rPr>
          <w:w w:val="100"/>
          <w:sz w:val="24"/>
        </w:rPr>
        <w:t xml:space="preserve"> </w:t>
      </w:r>
      <w:r w:rsidRPr="00326741">
        <w:rPr>
          <w:w w:val="100"/>
          <w:sz w:val="24"/>
        </w:rPr>
        <w:t>реализовать социально значимые мероприятия, формирующие основы патриотического воспитания, расширять охват мероприятиями населения, особенно молодежь.</w:t>
      </w:r>
    </w:p>
    <w:p w:rsidR="00D953BB" w:rsidRPr="00326741" w:rsidRDefault="00D953BB" w:rsidP="00016C9F">
      <w:pPr>
        <w:pStyle w:val="23"/>
        <w:rPr>
          <w:w w:val="100"/>
          <w:sz w:val="24"/>
        </w:rPr>
      </w:pPr>
      <w:r w:rsidRPr="00326741">
        <w:rPr>
          <w:w w:val="100"/>
          <w:sz w:val="24"/>
        </w:rPr>
        <w:t xml:space="preserve">      Оценка результативности выполнения задач осуществляется такими индикаторами, как: </w:t>
      </w:r>
    </w:p>
    <w:p w:rsidR="00D953BB" w:rsidRPr="00326741" w:rsidRDefault="00D953BB" w:rsidP="00016C9F">
      <w:pPr>
        <w:pStyle w:val="23"/>
        <w:rPr>
          <w:w w:val="100"/>
          <w:sz w:val="24"/>
        </w:rPr>
      </w:pPr>
      <w:r w:rsidRPr="00326741">
        <w:rPr>
          <w:w w:val="100"/>
          <w:sz w:val="24"/>
        </w:rPr>
        <w:t xml:space="preserve">- доля граждан, положительно оценивающих состояние межнациональных отношений в Ягоднинском </w:t>
      </w:r>
      <w:r w:rsidR="00C2694C" w:rsidRPr="00326741">
        <w:rPr>
          <w:w w:val="100"/>
          <w:sz w:val="24"/>
        </w:rPr>
        <w:t>городском округе</w:t>
      </w:r>
      <w:r w:rsidRPr="00326741">
        <w:rPr>
          <w:w w:val="100"/>
          <w:sz w:val="24"/>
        </w:rPr>
        <w:t xml:space="preserve"> – до </w:t>
      </w:r>
      <w:r w:rsidR="003F790C" w:rsidRPr="00326741">
        <w:rPr>
          <w:w w:val="100"/>
          <w:sz w:val="24"/>
        </w:rPr>
        <w:t>9</w:t>
      </w:r>
      <w:r w:rsidRPr="00326741">
        <w:rPr>
          <w:w w:val="100"/>
          <w:sz w:val="24"/>
        </w:rPr>
        <w:t>0%</w:t>
      </w:r>
    </w:p>
    <w:p w:rsidR="0087555C" w:rsidRPr="00326741" w:rsidRDefault="00D953BB" w:rsidP="00016C9F">
      <w:pPr>
        <w:pStyle w:val="23"/>
        <w:rPr>
          <w:w w:val="100"/>
          <w:sz w:val="24"/>
        </w:rPr>
      </w:pPr>
      <w:r w:rsidRPr="00326741">
        <w:rPr>
          <w:w w:val="100"/>
          <w:sz w:val="24"/>
        </w:rPr>
        <w:t xml:space="preserve">- участие </w:t>
      </w:r>
      <w:r w:rsidR="003F790C" w:rsidRPr="00326741">
        <w:rPr>
          <w:w w:val="100"/>
          <w:sz w:val="24"/>
        </w:rPr>
        <w:t>поселений округа</w:t>
      </w:r>
      <w:r w:rsidRPr="00326741">
        <w:rPr>
          <w:w w:val="100"/>
          <w:sz w:val="24"/>
        </w:rPr>
        <w:t xml:space="preserve"> в мероприятиях по укреплению единства и гармонизации межнациональных отношений – до </w:t>
      </w:r>
      <w:r w:rsidR="003F790C" w:rsidRPr="00326741">
        <w:rPr>
          <w:w w:val="100"/>
          <w:sz w:val="24"/>
        </w:rPr>
        <w:t>9</w:t>
      </w:r>
      <w:r w:rsidRPr="00326741">
        <w:rPr>
          <w:w w:val="100"/>
          <w:sz w:val="24"/>
        </w:rPr>
        <w:t>0%</w:t>
      </w:r>
      <w:r w:rsidR="00406D05" w:rsidRPr="00326741">
        <w:rPr>
          <w:w w:val="100"/>
          <w:sz w:val="24"/>
        </w:rPr>
        <w:t xml:space="preserve">. </w:t>
      </w:r>
    </w:p>
    <w:p w:rsidR="00406D05" w:rsidRPr="00326741" w:rsidRDefault="00406D05" w:rsidP="00016C9F">
      <w:pPr>
        <w:pStyle w:val="23"/>
        <w:rPr>
          <w:b/>
          <w:w w:val="100"/>
          <w:sz w:val="24"/>
        </w:rPr>
        <w:sectPr w:rsidR="00406D05" w:rsidRPr="00326741" w:rsidSect="009C5C55"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D953BB" w:rsidRPr="006011E5" w:rsidRDefault="00D953BB" w:rsidP="00016C9F">
      <w:pPr>
        <w:jc w:val="center"/>
        <w:rPr>
          <w:rFonts w:eastAsia="Times New Roman"/>
          <w:b/>
          <w:w w:val="100"/>
          <w:sz w:val="23"/>
          <w:szCs w:val="23"/>
        </w:rPr>
      </w:pPr>
      <w:r w:rsidRPr="006011E5">
        <w:rPr>
          <w:rFonts w:eastAsia="Times New Roman"/>
          <w:b/>
          <w:w w:val="100"/>
          <w:sz w:val="23"/>
          <w:szCs w:val="23"/>
        </w:rPr>
        <w:lastRenderedPageBreak/>
        <w:t>ПЕРЕЧЕНЬ</w:t>
      </w:r>
    </w:p>
    <w:p w:rsidR="00D953BB" w:rsidRPr="006011E5" w:rsidRDefault="00D953BB" w:rsidP="00016C9F">
      <w:pPr>
        <w:jc w:val="center"/>
        <w:rPr>
          <w:rFonts w:eastAsia="Times New Roman"/>
          <w:b/>
          <w:w w:val="100"/>
          <w:sz w:val="23"/>
          <w:szCs w:val="23"/>
        </w:rPr>
      </w:pPr>
      <w:r w:rsidRPr="006011E5">
        <w:rPr>
          <w:rFonts w:eastAsia="Times New Roman"/>
          <w:b/>
          <w:w w:val="100"/>
          <w:sz w:val="23"/>
          <w:szCs w:val="23"/>
        </w:rPr>
        <w:t>основных мероприятий муниципальной программы</w:t>
      </w:r>
    </w:p>
    <w:p w:rsidR="00113123" w:rsidRPr="006011E5" w:rsidRDefault="00D953BB" w:rsidP="00016C9F">
      <w:pPr>
        <w:jc w:val="center"/>
        <w:rPr>
          <w:rFonts w:eastAsia="Times New Roman"/>
          <w:b/>
          <w:w w:val="100"/>
          <w:sz w:val="23"/>
          <w:szCs w:val="23"/>
        </w:rPr>
      </w:pPr>
      <w:r w:rsidRPr="006011E5">
        <w:rPr>
          <w:rFonts w:eastAsia="Times New Roman"/>
          <w:b/>
          <w:w w:val="100"/>
          <w:sz w:val="23"/>
          <w:szCs w:val="23"/>
        </w:rPr>
        <w:t xml:space="preserve">«Реализация государственной национальной политики  и укрепление гражданского общества в Ягоднинском </w:t>
      </w:r>
      <w:r w:rsidR="00113123" w:rsidRPr="006011E5">
        <w:rPr>
          <w:rFonts w:eastAsia="Times New Roman"/>
          <w:b/>
          <w:w w:val="100"/>
          <w:sz w:val="23"/>
          <w:szCs w:val="23"/>
        </w:rPr>
        <w:t>городском округе</w:t>
      </w:r>
      <w:r w:rsidRPr="006011E5">
        <w:rPr>
          <w:rFonts w:eastAsia="Times New Roman"/>
          <w:b/>
          <w:w w:val="100"/>
          <w:sz w:val="23"/>
          <w:szCs w:val="23"/>
        </w:rPr>
        <w:t xml:space="preserve">» </w:t>
      </w:r>
    </w:p>
    <w:p w:rsidR="00D953BB" w:rsidRPr="006011E5" w:rsidRDefault="00D953BB" w:rsidP="00016C9F">
      <w:pPr>
        <w:jc w:val="center"/>
        <w:rPr>
          <w:rFonts w:eastAsia="Times New Roman"/>
          <w:b/>
          <w:w w:val="100"/>
          <w:sz w:val="23"/>
          <w:szCs w:val="23"/>
        </w:rPr>
      </w:pPr>
      <w:r w:rsidRPr="006011E5">
        <w:rPr>
          <w:rFonts w:eastAsia="Times New Roman"/>
          <w:b/>
          <w:w w:val="100"/>
          <w:sz w:val="23"/>
          <w:szCs w:val="23"/>
        </w:rPr>
        <w:t xml:space="preserve"> на 201</w:t>
      </w:r>
      <w:r w:rsidR="00DF4609" w:rsidRPr="006011E5">
        <w:rPr>
          <w:rFonts w:eastAsia="Times New Roman"/>
          <w:b/>
          <w:w w:val="100"/>
          <w:sz w:val="23"/>
          <w:szCs w:val="23"/>
        </w:rPr>
        <w:t>6</w:t>
      </w:r>
      <w:r w:rsidRPr="006011E5">
        <w:rPr>
          <w:rFonts w:eastAsia="Times New Roman"/>
          <w:b/>
          <w:w w:val="100"/>
          <w:sz w:val="23"/>
          <w:szCs w:val="23"/>
        </w:rPr>
        <w:t>-201</w:t>
      </w:r>
      <w:r w:rsidR="00DF4609" w:rsidRPr="006011E5">
        <w:rPr>
          <w:rFonts w:eastAsia="Times New Roman"/>
          <w:b/>
          <w:w w:val="100"/>
          <w:sz w:val="23"/>
          <w:szCs w:val="23"/>
        </w:rPr>
        <w:t>7</w:t>
      </w:r>
      <w:r w:rsidRPr="006011E5">
        <w:rPr>
          <w:rFonts w:eastAsia="Times New Roman"/>
          <w:b/>
          <w:w w:val="100"/>
          <w:sz w:val="23"/>
          <w:szCs w:val="23"/>
        </w:rPr>
        <w:t xml:space="preserve"> годы</w:t>
      </w:r>
    </w:p>
    <w:p w:rsidR="00D953BB" w:rsidRDefault="00D953BB" w:rsidP="00016C9F">
      <w:pPr>
        <w:jc w:val="center"/>
        <w:rPr>
          <w:rFonts w:eastAsia="Times New Roman"/>
          <w:b/>
          <w:w w:val="100"/>
          <w:sz w:val="16"/>
        </w:rPr>
      </w:pPr>
    </w:p>
    <w:p w:rsidR="00E37882" w:rsidRPr="00E37882" w:rsidRDefault="00E37882" w:rsidP="00016C9F">
      <w:pPr>
        <w:jc w:val="center"/>
        <w:rPr>
          <w:rFonts w:eastAsia="Times New Roman"/>
          <w:b/>
          <w:w w:val="100"/>
          <w:sz w:val="16"/>
        </w:rPr>
      </w:pPr>
    </w:p>
    <w:tbl>
      <w:tblPr>
        <w:tblW w:w="156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212"/>
        <w:gridCol w:w="1710"/>
        <w:gridCol w:w="1119"/>
        <w:gridCol w:w="1124"/>
        <w:gridCol w:w="1120"/>
        <w:gridCol w:w="1123"/>
        <w:gridCol w:w="1112"/>
        <w:gridCol w:w="7"/>
        <w:gridCol w:w="1131"/>
        <w:gridCol w:w="2294"/>
      </w:tblGrid>
      <w:tr w:rsidR="00CA4DD8" w:rsidRPr="00D953BB" w:rsidTr="006011E5">
        <w:trPr>
          <w:trHeight w:val="178"/>
        </w:trPr>
        <w:tc>
          <w:tcPr>
            <w:tcW w:w="695" w:type="dxa"/>
            <w:vMerge w:val="restart"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4215" w:type="dxa"/>
            <w:vMerge w:val="restart"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2" w:type="dxa"/>
            <w:vMerge w:val="restart"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срок исполнения</w:t>
            </w:r>
          </w:p>
        </w:tc>
        <w:tc>
          <w:tcPr>
            <w:tcW w:w="6729" w:type="dxa"/>
            <w:gridSpan w:val="7"/>
          </w:tcPr>
          <w:p w:rsidR="00691D14" w:rsidRPr="00D953BB" w:rsidRDefault="00691D14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2295" w:type="dxa"/>
            <w:vMerge w:val="restart"/>
          </w:tcPr>
          <w:p w:rsidR="00573B5A" w:rsidRDefault="00573B5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ответственные</w:t>
            </w:r>
          </w:p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исполнители</w:t>
            </w:r>
          </w:p>
        </w:tc>
      </w:tr>
      <w:tr w:rsidR="003A477A" w:rsidRPr="00D953BB" w:rsidTr="006011E5">
        <w:trPr>
          <w:trHeight w:val="223"/>
        </w:trPr>
        <w:tc>
          <w:tcPr>
            <w:tcW w:w="695" w:type="dxa"/>
            <w:vMerge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91D14" w:rsidRPr="00D953BB" w:rsidRDefault="00691D14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</w:t>
            </w:r>
            <w:r w:rsidR="00DF4609">
              <w:rPr>
                <w:rFonts w:eastAsia="Times New Roman"/>
                <w:w w:val="100"/>
                <w:sz w:val="20"/>
                <w:szCs w:val="20"/>
              </w:rPr>
              <w:t>6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год</w:t>
            </w:r>
          </w:p>
        </w:tc>
        <w:tc>
          <w:tcPr>
            <w:tcW w:w="2240" w:type="dxa"/>
            <w:gridSpan w:val="2"/>
          </w:tcPr>
          <w:p w:rsidR="00691D14" w:rsidRPr="00D953BB" w:rsidRDefault="00691D14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</w:t>
            </w:r>
            <w:r w:rsidR="00DF4609">
              <w:rPr>
                <w:rFonts w:eastAsia="Times New Roman"/>
                <w:w w:val="100"/>
                <w:sz w:val="20"/>
                <w:szCs w:val="20"/>
              </w:rPr>
              <w:t>7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год</w:t>
            </w:r>
          </w:p>
        </w:tc>
        <w:tc>
          <w:tcPr>
            <w:tcW w:w="2250" w:type="dxa"/>
            <w:gridSpan w:val="3"/>
          </w:tcPr>
          <w:p w:rsidR="00691D14" w:rsidRPr="00D953BB" w:rsidRDefault="00691D14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95" w:type="dxa"/>
            <w:vMerge/>
          </w:tcPr>
          <w:p w:rsidR="00691D14" w:rsidRPr="00D953BB" w:rsidRDefault="00691D14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</w:tr>
      <w:tr w:rsidR="003A477A" w:rsidRPr="00D953BB" w:rsidTr="00CA4DD8">
        <w:trPr>
          <w:trHeight w:val="356"/>
        </w:trPr>
        <w:tc>
          <w:tcPr>
            <w:tcW w:w="695" w:type="dxa"/>
            <w:vMerge/>
          </w:tcPr>
          <w:p w:rsidR="0017130A" w:rsidRPr="00D953BB" w:rsidRDefault="0017130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17130A" w:rsidRPr="00D953BB" w:rsidRDefault="0017130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17130A" w:rsidRPr="00D953BB" w:rsidRDefault="0017130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17130A" w:rsidRPr="00573B5A" w:rsidRDefault="0017130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 w:rsidRPr="00573B5A">
              <w:rPr>
                <w:rFonts w:eastAsia="Times New Roman"/>
                <w:w w:val="100"/>
                <w:sz w:val="16"/>
                <w:szCs w:val="20"/>
              </w:rPr>
              <w:t>МБ</w:t>
            </w:r>
          </w:p>
          <w:p w:rsidR="0017130A" w:rsidRPr="00573B5A" w:rsidRDefault="0017130A" w:rsidP="003360B7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</w:p>
        </w:tc>
        <w:tc>
          <w:tcPr>
            <w:tcW w:w="1120" w:type="dxa"/>
          </w:tcPr>
          <w:p w:rsidR="0017130A" w:rsidRPr="00573B5A" w:rsidRDefault="0017130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>
              <w:rPr>
                <w:rFonts w:eastAsia="Times New Roman"/>
                <w:w w:val="100"/>
                <w:sz w:val="16"/>
                <w:szCs w:val="20"/>
              </w:rPr>
              <w:t xml:space="preserve">Иные </w:t>
            </w:r>
            <w:r w:rsidRPr="00D67EFF">
              <w:rPr>
                <w:rFonts w:eastAsia="Times New Roman"/>
                <w:w w:val="100"/>
                <w:sz w:val="14"/>
                <w:szCs w:val="20"/>
              </w:rPr>
              <w:t>источники</w:t>
            </w:r>
          </w:p>
        </w:tc>
        <w:tc>
          <w:tcPr>
            <w:tcW w:w="1120" w:type="dxa"/>
          </w:tcPr>
          <w:p w:rsidR="0017130A" w:rsidRPr="00573B5A" w:rsidRDefault="0017130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 w:rsidRPr="00573B5A">
              <w:rPr>
                <w:rFonts w:eastAsia="Times New Roman"/>
                <w:w w:val="100"/>
                <w:sz w:val="16"/>
                <w:szCs w:val="20"/>
              </w:rPr>
              <w:t>МБ</w:t>
            </w:r>
          </w:p>
          <w:p w:rsidR="0017130A" w:rsidRPr="00573B5A" w:rsidRDefault="0017130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</w:p>
        </w:tc>
        <w:tc>
          <w:tcPr>
            <w:tcW w:w="1120" w:type="dxa"/>
          </w:tcPr>
          <w:p w:rsidR="0017130A" w:rsidRPr="00573B5A" w:rsidRDefault="0017130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>
              <w:rPr>
                <w:rFonts w:eastAsia="Times New Roman"/>
                <w:w w:val="100"/>
                <w:sz w:val="16"/>
                <w:szCs w:val="20"/>
              </w:rPr>
              <w:t>Иные источники</w:t>
            </w:r>
          </w:p>
        </w:tc>
        <w:tc>
          <w:tcPr>
            <w:tcW w:w="1119" w:type="dxa"/>
            <w:gridSpan w:val="2"/>
          </w:tcPr>
          <w:p w:rsidR="0017130A" w:rsidRPr="00573B5A" w:rsidRDefault="0017130A" w:rsidP="0017130A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 w:rsidRPr="00573B5A">
              <w:rPr>
                <w:rFonts w:eastAsia="Times New Roman"/>
                <w:w w:val="100"/>
                <w:sz w:val="16"/>
                <w:szCs w:val="20"/>
              </w:rPr>
              <w:t>МБ</w:t>
            </w:r>
          </w:p>
        </w:tc>
        <w:tc>
          <w:tcPr>
            <w:tcW w:w="1131" w:type="dxa"/>
          </w:tcPr>
          <w:p w:rsidR="0017130A" w:rsidRPr="00573B5A" w:rsidRDefault="0017130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>
              <w:rPr>
                <w:rFonts w:eastAsia="Times New Roman"/>
                <w:w w:val="100"/>
                <w:sz w:val="16"/>
                <w:szCs w:val="20"/>
              </w:rPr>
              <w:t>Иные и</w:t>
            </w:r>
            <w:r w:rsidRPr="00D67EFF">
              <w:rPr>
                <w:rFonts w:eastAsia="Times New Roman"/>
                <w:w w:val="100"/>
                <w:sz w:val="14"/>
                <w:szCs w:val="20"/>
              </w:rPr>
              <w:t>сточники</w:t>
            </w:r>
          </w:p>
        </w:tc>
        <w:tc>
          <w:tcPr>
            <w:tcW w:w="2295" w:type="dxa"/>
            <w:vMerge/>
          </w:tcPr>
          <w:p w:rsidR="0017130A" w:rsidRPr="00D953BB" w:rsidRDefault="0017130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</w:tr>
      <w:tr w:rsidR="003A477A" w:rsidRPr="00D953BB" w:rsidTr="00CA4DD8">
        <w:trPr>
          <w:trHeight w:val="239"/>
        </w:trPr>
        <w:tc>
          <w:tcPr>
            <w:tcW w:w="695" w:type="dxa"/>
            <w:vMerge w:val="restart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1.</w:t>
            </w:r>
          </w:p>
        </w:tc>
        <w:tc>
          <w:tcPr>
            <w:tcW w:w="14951" w:type="dxa"/>
            <w:gridSpan w:val="10"/>
          </w:tcPr>
          <w:p w:rsidR="00203DC3" w:rsidRPr="00203DC3" w:rsidRDefault="00203DC3" w:rsidP="00203DC3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203DC3">
              <w:rPr>
                <w:rFonts w:eastAsia="Times New Roman"/>
                <w:b/>
                <w:w w:val="100"/>
                <w:sz w:val="22"/>
                <w:szCs w:val="20"/>
              </w:rPr>
              <w:t>Разработка проектов нормативно-правовых актов по гармонизации и развитию межнациональных и межэтнических отношений</w:t>
            </w:r>
          </w:p>
        </w:tc>
      </w:tr>
      <w:tr w:rsidR="00CA4DD8" w:rsidRPr="00D953BB" w:rsidTr="00CA4DD8">
        <w:trPr>
          <w:trHeight w:val="5077"/>
        </w:trPr>
        <w:tc>
          <w:tcPr>
            <w:tcW w:w="695" w:type="dxa"/>
            <w:vMerge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421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100"/>
                <w:sz w:val="20"/>
                <w:szCs w:val="20"/>
              </w:rPr>
              <w:t>- О комплексном плане мероприятий по гармонизации межэтнических отношений в Ягоднинском городском округе;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плане мероприятий по улучшению демографической ситуации в Ягоднинском городском округе;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плане мероприятий по реализации Стратегии действий в интересах детей в Ягоднинском городском округе;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Об утверждении муниципальной программы «Патриотическое воспитание детей, молодёжи и населения в Ягоднинском городском округе» на 2017-2019 годы;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Об организации празднования Дня России;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- О проведении мероприятий, приуроченных </w:t>
            </w:r>
            <w:proofErr w:type="gramStart"/>
            <w:r>
              <w:rPr>
                <w:rFonts w:eastAsia="Times New Roman"/>
                <w:w w:val="1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w w:val="100"/>
                <w:sz w:val="20"/>
                <w:szCs w:val="20"/>
              </w:rPr>
              <w:t xml:space="preserve"> Дню солидарности в борьбе с терроризмом; 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плане мероприятий, посвящённых Дню героев Отечества;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плане мероприятий, приуроченных к Международному дню толерантности;</w:t>
            </w:r>
          </w:p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плане мероприятий, посвящённых празднованию Дня Конституции РФ</w:t>
            </w:r>
          </w:p>
        </w:tc>
        <w:tc>
          <w:tcPr>
            <w:tcW w:w="1712" w:type="dxa"/>
          </w:tcPr>
          <w:p w:rsidR="00203DC3" w:rsidRPr="00D953BB" w:rsidRDefault="00203DC3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планирование в январе ежегодно</w:t>
            </w:r>
          </w:p>
        </w:tc>
        <w:tc>
          <w:tcPr>
            <w:tcW w:w="6729" w:type="dxa"/>
            <w:gridSpan w:val="7"/>
          </w:tcPr>
          <w:p w:rsidR="00203DC3" w:rsidRPr="00091FC1" w:rsidRDefault="00203DC3" w:rsidP="005114E5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5" w:type="dxa"/>
          </w:tcPr>
          <w:p w:rsidR="00203DC3" w:rsidRPr="00091FC1" w:rsidRDefault="00203DC3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CA4DD8" w:rsidRPr="00D953BB" w:rsidTr="00CA4DD8">
        <w:trPr>
          <w:trHeight w:val="965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421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Реализация муниципальных программ и планов мероприятий в сфере создания условий для сохранения межнационального единства, мира и согласия</w:t>
            </w:r>
          </w:p>
        </w:tc>
        <w:tc>
          <w:tcPr>
            <w:tcW w:w="1712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18"/>
                <w:szCs w:val="18"/>
              </w:rPr>
            </w:pPr>
            <w:r w:rsidRPr="0017191A">
              <w:rPr>
                <w:rFonts w:eastAsia="Times New Roman"/>
                <w:w w:val="100"/>
                <w:sz w:val="20"/>
                <w:szCs w:val="18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203DC3" w:rsidRPr="00091FC1" w:rsidRDefault="00203DC3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5" w:type="dxa"/>
          </w:tcPr>
          <w:p w:rsidR="00203DC3" w:rsidRPr="00091FC1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администрация Ягоднинского городского округа, исполнители</w:t>
            </w:r>
          </w:p>
        </w:tc>
      </w:tr>
      <w:tr w:rsidR="00CA4DD8" w:rsidRPr="00D953BB" w:rsidTr="00CA4DD8">
        <w:trPr>
          <w:trHeight w:val="1275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3.</w:t>
            </w:r>
          </w:p>
        </w:tc>
        <w:tc>
          <w:tcPr>
            <w:tcW w:w="421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 xml:space="preserve">Стимулирование учреждений образования, культуры, спорта, редакции газеты «Северная правда» к участию в </w:t>
            </w:r>
            <w:r>
              <w:rPr>
                <w:rFonts w:eastAsia="Times New Roman"/>
                <w:w w:val="100"/>
                <w:sz w:val="20"/>
                <w:szCs w:val="20"/>
              </w:rPr>
              <w:t>окружных</w:t>
            </w:r>
            <w:r w:rsidRPr="00D953BB">
              <w:rPr>
                <w:rFonts w:eastAsia="Times New Roman"/>
                <w:w w:val="100"/>
                <w:sz w:val="20"/>
                <w:szCs w:val="20"/>
              </w:rPr>
              <w:t xml:space="preserve"> мероприятиях по формированию гармоничных межэтнических отношений (проведение </w:t>
            </w:r>
            <w:r>
              <w:rPr>
                <w:rFonts w:eastAsia="Times New Roman"/>
                <w:w w:val="100"/>
                <w:sz w:val="20"/>
                <w:szCs w:val="20"/>
              </w:rPr>
              <w:lastRenderedPageBreak/>
              <w:t>окружных</w:t>
            </w:r>
            <w:r w:rsidRPr="00D953BB">
              <w:rPr>
                <w:rFonts w:eastAsia="Times New Roman"/>
                <w:w w:val="100"/>
                <w:sz w:val="20"/>
                <w:szCs w:val="20"/>
              </w:rPr>
              <w:t xml:space="preserve"> конкурсов)</w:t>
            </w:r>
          </w:p>
        </w:tc>
        <w:tc>
          <w:tcPr>
            <w:tcW w:w="1712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18"/>
                <w:szCs w:val="18"/>
              </w:rPr>
            </w:pPr>
            <w:r w:rsidRPr="0017191A">
              <w:rPr>
                <w:rFonts w:eastAsia="Times New Roman"/>
                <w:w w:val="100"/>
                <w:sz w:val="20"/>
                <w:szCs w:val="18"/>
              </w:rPr>
              <w:lastRenderedPageBreak/>
              <w:t>Ежегодно</w:t>
            </w:r>
          </w:p>
        </w:tc>
        <w:tc>
          <w:tcPr>
            <w:tcW w:w="6729" w:type="dxa"/>
            <w:gridSpan w:val="7"/>
          </w:tcPr>
          <w:p w:rsidR="00203DC3" w:rsidRPr="00091FC1" w:rsidRDefault="00203DC3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5" w:type="dxa"/>
          </w:tcPr>
          <w:p w:rsidR="00203DC3" w:rsidRPr="00091FC1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CA4DD8" w:rsidRPr="00D953BB" w:rsidTr="00CA4DD8">
        <w:trPr>
          <w:trHeight w:val="699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1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Организация работы Общественного совета по реализации Стратегии государственной национальной политики на территории Ягоднинского городского округа</w:t>
            </w:r>
          </w:p>
        </w:tc>
        <w:tc>
          <w:tcPr>
            <w:tcW w:w="1712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Ежегодно, </w:t>
            </w:r>
          </w:p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по отдельному плану</w:t>
            </w:r>
          </w:p>
        </w:tc>
        <w:tc>
          <w:tcPr>
            <w:tcW w:w="6729" w:type="dxa"/>
            <w:gridSpan w:val="7"/>
          </w:tcPr>
          <w:p w:rsidR="00203DC3" w:rsidRPr="00091FC1" w:rsidRDefault="00203DC3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Pr="00091FC1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CA4DD8" w:rsidRPr="00D953BB" w:rsidTr="00CA4DD8">
        <w:trPr>
          <w:trHeight w:val="699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5.</w:t>
            </w:r>
          </w:p>
        </w:tc>
        <w:tc>
          <w:tcPr>
            <w:tcW w:w="4215" w:type="dxa"/>
          </w:tcPr>
          <w:p w:rsidR="00203DC3" w:rsidRDefault="00203DC3" w:rsidP="00743C74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Организация работы общественных советов </w:t>
            </w:r>
            <w:r w:rsidR="00AD1EDD">
              <w:rPr>
                <w:rFonts w:eastAsia="Times New Roman"/>
                <w:w w:val="100"/>
                <w:sz w:val="20"/>
                <w:szCs w:val="20"/>
              </w:rPr>
              <w:t>активных</w:t>
            </w:r>
            <w:r w:rsidR="00743C74">
              <w:rPr>
                <w:rFonts w:eastAsia="Times New Roman"/>
                <w:w w:val="100"/>
                <w:sz w:val="20"/>
                <w:szCs w:val="20"/>
              </w:rPr>
              <w:t xml:space="preserve"> жителей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w w:val="100"/>
                <w:sz w:val="20"/>
                <w:szCs w:val="20"/>
              </w:rPr>
              <w:t>пп</w:t>
            </w:r>
            <w:proofErr w:type="spellEnd"/>
            <w:r>
              <w:rPr>
                <w:rFonts w:eastAsia="Times New Roman"/>
                <w:w w:val="100"/>
                <w:sz w:val="20"/>
                <w:szCs w:val="20"/>
              </w:rPr>
              <w:t>. Оротукан, Синегорье, Дебин</w:t>
            </w:r>
          </w:p>
        </w:tc>
        <w:tc>
          <w:tcPr>
            <w:tcW w:w="1712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203DC3" w:rsidRDefault="00203DC3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Pr="00091FC1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CA4DD8" w:rsidRPr="00D953BB" w:rsidTr="00CA4DD8">
        <w:trPr>
          <w:trHeight w:val="699"/>
        </w:trPr>
        <w:tc>
          <w:tcPr>
            <w:tcW w:w="695" w:type="dxa"/>
          </w:tcPr>
          <w:p w:rsidR="00203DC3" w:rsidRDefault="00203DC3" w:rsidP="00307F12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6. </w:t>
            </w:r>
          </w:p>
        </w:tc>
        <w:tc>
          <w:tcPr>
            <w:tcW w:w="421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Мониторинг обращений граждан о фактах нарушения принципа равноправия </w:t>
            </w:r>
          </w:p>
        </w:tc>
        <w:tc>
          <w:tcPr>
            <w:tcW w:w="1712" w:type="dxa"/>
          </w:tcPr>
          <w:p w:rsidR="00203DC3" w:rsidRDefault="00203DC3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Ежеквартально</w:t>
            </w:r>
          </w:p>
        </w:tc>
        <w:tc>
          <w:tcPr>
            <w:tcW w:w="6729" w:type="dxa"/>
            <w:gridSpan w:val="7"/>
          </w:tcPr>
          <w:p w:rsidR="00203DC3" w:rsidRDefault="00203DC3" w:rsidP="005114E5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Pr="00091FC1" w:rsidRDefault="00203DC3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091FC1">
              <w:rPr>
                <w:rFonts w:eastAsia="Times New Roman"/>
                <w:w w:val="100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CA4DD8" w:rsidRPr="00D953BB" w:rsidTr="00CA4DD8">
        <w:trPr>
          <w:trHeight w:val="699"/>
        </w:trPr>
        <w:tc>
          <w:tcPr>
            <w:tcW w:w="695" w:type="dxa"/>
          </w:tcPr>
          <w:p w:rsidR="00203DC3" w:rsidRDefault="00203DC3" w:rsidP="00307F12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7.</w:t>
            </w:r>
          </w:p>
        </w:tc>
        <w:tc>
          <w:tcPr>
            <w:tcW w:w="421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rFonts w:eastAsia="Times New Roman"/>
                <w:w w:val="100"/>
                <w:sz w:val="20"/>
                <w:szCs w:val="20"/>
              </w:rPr>
              <w:t>региональной</w:t>
            </w:r>
            <w:proofErr w:type="gramEnd"/>
            <w:r>
              <w:rPr>
                <w:rFonts w:eastAsia="Times New Roman"/>
                <w:w w:val="100"/>
                <w:sz w:val="20"/>
                <w:szCs w:val="20"/>
              </w:rPr>
              <w:t xml:space="preserve"> выставка декоративно-прикладного творчества коренных малочисленных народов Севера</w:t>
            </w:r>
          </w:p>
        </w:tc>
        <w:tc>
          <w:tcPr>
            <w:tcW w:w="1712" w:type="dxa"/>
          </w:tcPr>
          <w:p w:rsidR="00203DC3" w:rsidRDefault="00203DC3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203DC3" w:rsidRDefault="00203DC3" w:rsidP="005114E5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Pr="00091FC1" w:rsidRDefault="00203DC3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культуры</w:t>
            </w:r>
          </w:p>
        </w:tc>
      </w:tr>
      <w:tr w:rsidR="00CA4DD8" w:rsidRPr="00D953BB" w:rsidTr="00CA4DD8">
        <w:trPr>
          <w:trHeight w:val="699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8</w:t>
            </w:r>
            <w:r w:rsidRPr="00D953BB">
              <w:rPr>
                <w:rFonts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Рассмотрение на заседаниях совещательных органов при администрации Ягоднинского городского округа вопросов: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- Развитие </w:t>
            </w:r>
            <w:r w:rsidR="00743C74">
              <w:rPr>
                <w:rFonts w:eastAsia="Times New Roman"/>
                <w:w w:val="100"/>
                <w:sz w:val="20"/>
                <w:szCs w:val="20"/>
              </w:rPr>
              <w:t>практики по формированию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толерантности в молодёжной среде (Молодёжный совет);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состоянии работы по предупреждению вовлечения учащихся в экстремистски настроенные организации и группировки (Межведомственный совет по профилактике правонарушений);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работе по предупреждению пропаганд</w:t>
            </w:r>
            <w:r w:rsidR="00EE3891">
              <w:rPr>
                <w:rFonts w:eastAsia="Times New Roman"/>
                <w:w w:val="100"/>
                <w:sz w:val="20"/>
                <w:szCs w:val="20"/>
              </w:rPr>
              <w:t>ы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межнациональн</w:t>
            </w:r>
            <w:r w:rsidR="00EE3891">
              <w:rPr>
                <w:rFonts w:eastAsia="Times New Roman"/>
                <w:w w:val="100"/>
                <w:sz w:val="20"/>
                <w:szCs w:val="20"/>
              </w:rPr>
              <w:t>ой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и межрелигиозн</w:t>
            </w:r>
            <w:r w:rsidR="00EE3891">
              <w:rPr>
                <w:rFonts w:eastAsia="Times New Roman"/>
                <w:w w:val="100"/>
                <w:sz w:val="20"/>
                <w:szCs w:val="20"/>
              </w:rPr>
              <w:t>ой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розн</w:t>
            </w:r>
            <w:r w:rsidR="00EE3891">
              <w:rPr>
                <w:rFonts w:eastAsia="Times New Roman"/>
                <w:w w:val="100"/>
                <w:sz w:val="20"/>
                <w:szCs w:val="20"/>
              </w:rPr>
              <w:t>и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(Межведомственный совет по профилактике правонарушений);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 состоянии работы по предупреждению проявлений экстремизма и этносепаратизма среди населения (Межведомственный совет по профилактике правонарушений);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Об  итогах мониторинга рисков межнациональных отношений (Межведомственный совет по профилактике правонарушений);</w:t>
            </w:r>
          </w:p>
          <w:p w:rsidR="00203DC3" w:rsidRDefault="00203DC3" w:rsidP="003F790C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- О работе учреждений образования, </w:t>
            </w:r>
            <w:r>
              <w:rPr>
                <w:rFonts w:eastAsia="Times New Roman"/>
                <w:w w:val="100"/>
                <w:sz w:val="20"/>
                <w:szCs w:val="20"/>
              </w:rPr>
              <w:lastRenderedPageBreak/>
              <w:t>культуры, спорта, СМИ, по изучению угроз террористического характера в молодёжной среде (окружная антитеррористическая комиссия)</w:t>
            </w:r>
          </w:p>
        </w:tc>
        <w:tc>
          <w:tcPr>
            <w:tcW w:w="1712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lastRenderedPageBreak/>
              <w:t xml:space="preserve">Ежегодно, </w:t>
            </w:r>
          </w:p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по отдельному плану</w:t>
            </w:r>
          </w:p>
        </w:tc>
        <w:tc>
          <w:tcPr>
            <w:tcW w:w="6729" w:type="dxa"/>
            <w:gridSpan w:val="7"/>
          </w:tcPr>
          <w:p w:rsidR="00203DC3" w:rsidRPr="00091FC1" w:rsidRDefault="00203DC3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а</w:t>
            </w:r>
            <w:r w:rsidRPr="00091FC1">
              <w:rPr>
                <w:rFonts w:eastAsia="Times New Roman"/>
                <w:w w:val="100"/>
                <w:sz w:val="20"/>
                <w:szCs w:val="20"/>
              </w:rPr>
              <w:t>дминистрация Ягоднинского городского округа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комитеты образования, культуры, спорта и туризма администрации Ягоднинского городского округа</w:t>
            </w:r>
          </w:p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ОтдМВД России по Ягоднинскому району</w:t>
            </w:r>
          </w:p>
          <w:p w:rsidR="00203DC3" w:rsidRPr="00091FC1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СМИ</w:t>
            </w:r>
          </w:p>
        </w:tc>
      </w:tr>
      <w:tr w:rsidR="003A477A" w:rsidRPr="00D953BB" w:rsidTr="006011E5">
        <w:trPr>
          <w:trHeight w:val="246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lastRenderedPageBreak/>
              <w:t>9</w:t>
            </w:r>
            <w:r w:rsidRPr="00D953BB">
              <w:rPr>
                <w:rFonts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4951" w:type="dxa"/>
            <w:gridSpan w:val="10"/>
          </w:tcPr>
          <w:p w:rsidR="00203DC3" w:rsidRPr="00A27AC0" w:rsidRDefault="00203DC3" w:rsidP="00C72C00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>
              <w:rPr>
                <w:rFonts w:eastAsia="Times New Roman"/>
                <w:b/>
                <w:w w:val="100"/>
                <w:sz w:val="22"/>
                <w:szCs w:val="20"/>
              </w:rPr>
              <w:t xml:space="preserve">Организация и проведение мероприятий по </w:t>
            </w:r>
            <w:r w:rsidR="00C72C00">
              <w:rPr>
                <w:rFonts w:eastAsia="Times New Roman"/>
                <w:b/>
                <w:w w:val="100"/>
                <w:sz w:val="22"/>
                <w:szCs w:val="20"/>
              </w:rPr>
              <w:t>гражданско-патриотическому воспитанию</w:t>
            </w:r>
            <w:r w:rsidRPr="00A27AC0">
              <w:rPr>
                <w:rFonts w:eastAsia="Times New Roman"/>
                <w:b/>
                <w:w w:val="100"/>
                <w:sz w:val="22"/>
                <w:szCs w:val="20"/>
              </w:rPr>
              <w:t xml:space="preserve"> в молодежной среде</w:t>
            </w:r>
          </w:p>
        </w:tc>
      </w:tr>
      <w:tr w:rsidR="00CA4DD8" w:rsidRPr="00D953BB" w:rsidTr="00CA4DD8">
        <w:trPr>
          <w:trHeight w:val="898"/>
        </w:trPr>
        <w:tc>
          <w:tcPr>
            <w:tcW w:w="695" w:type="dxa"/>
          </w:tcPr>
          <w:p w:rsidR="00203DC3" w:rsidRPr="00D953BB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9.1</w:t>
            </w:r>
          </w:p>
        </w:tc>
        <w:tc>
          <w:tcPr>
            <w:tcW w:w="4215" w:type="dxa"/>
          </w:tcPr>
          <w:p w:rsidR="00203DC3" w:rsidRPr="00AF7242" w:rsidRDefault="00203DC3" w:rsidP="00F64A7D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Организация работы секции по вопросам национальной политики «Молодёжь – будущее России» в работе научно-практической конференции школьников «Пою моё Отечество»</w:t>
            </w:r>
          </w:p>
        </w:tc>
        <w:tc>
          <w:tcPr>
            <w:tcW w:w="1712" w:type="dxa"/>
            <w:vMerge w:val="restart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2016-2017 годы</w:t>
            </w:r>
          </w:p>
        </w:tc>
        <w:tc>
          <w:tcPr>
            <w:tcW w:w="6729" w:type="dxa"/>
            <w:gridSpan w:val="7"/>
          </w:tcPr>
          <w:p w:rsidR="00203DC3" w:rsidRPr="00CC4170" w:rsidRDefault="00203DC3" w:rsidP="00016C9F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CC4170"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образования</w:t>
            </w:r>
          </w:p>
          <w:p w:rsidR="005114E5" w:rsidRPr="00091FC1" w:rsidRDefault="005114E5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Молодёжный совет</w:t>
            </w:r>
          </w:p>
        </w:tc>
      </w:tr>
      <w:tr w:rsidR="00CA4DD8" w:rsidRPr="00D953BB" w:rsidTr="00CA4DD8">
        <w:trPr>
          <w:trHeight w:val="664"/>
        </w:trPr>
        <w:tc>
          <w:tcPr>
            <w:tcW w:w="695" w:type="dxa"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9.2</w:t>
            </w:r>
          </w:p>
        </w:tc>
        <w:tc>
          <w:tcPr>
            <w:tcW w:w="4215" w:type="dxa"/>
          </w:tcPr>
          <w:p w:rsidR="00203DC3" w:rsidRDefault="00203DC3" w:rsidP="00BA1C2C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Заседание Молодёжного совета в формате «круглого стола» на тему «Развитие </w:t>
            </w:r>
            <w:r w:rsidR="00BA1C2C">
              <w:rPr>
                <w:rFonts w:eastAsia="Times New Roman"/>
                <w:w w:val="100"/>
                <w:sz w:val="20"/>
                <w:szCs w:val="20"/>
              </w:rPr>
              <w:t xml:space="preserve">практики по формированию </w:t>
            </w:r>
            <w:r>
              <w:rPr>
                <w:rFonts w:eastAsia="Times New Roman"/>
                <w:w w:val="100"/>
                <w:sz w:val="20"/>
                <w:szCs w:val="20"/>
              </w:rPr>
              <w:t>толерантности в молодёжной среде»</w:t>
            </w:r>
          </w:p>
        </w:tc>
        <w:tc>
          <w:tcPr>
            <w:tcW w:w="1712" w:type="dxa"/>
            <w:vMerge/>
          </w:tcPr>
          <w:p w:rsidR="00203DC3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6729" w:type="dxa"/>
            <w:gridSpan w:val="7"/>
          </w:tcPr>
          <w:p w:rsidR="00203DC3" w:rsidRPr="00CC4170" w:rsidRDefault="00203DC3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CC4170"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203DC3" w:rsidRPr="00091FC1" w:rsidRDefault="00203DC3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А</w:t>
            </w:r>
            <w:r w:rsidRPr="00091FC1">
              <w:rPr>
                <w:rFonts w:eastAsia="Times New Roman"/>
                <w:w w:val="100"/>
                <w:sz w:val="20"/>
                <w:szCs w:val="20"/>
              </w:rPr>
              <w:t>дминистрация Ягоднинского городского округа</w:t>
            </w:r>
          </w:p>
        </w:tc>
      </w:tr>
      <w:tr w:rsidR="003A477A" w:rsidRPr="00D953BB" w:rsidTr="00CA4DD8">
        <w:trPr>
          <w:trHeight w:val="247"/>
        </w:trPr>
        <w:tc>
          <w:tcPr>
            <w:tcW w:w="695" w:type="dxa"/>
          </w:tcPr>
          <w:p w:rsidR="003A477A" w:rsidRPr="008A6A9E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9.3</w:t>
            </w:r>
          </w:p>
        </w:tc>
        <w:tc>
          <w:tcPr>
            <w:tcW w:w="4215" w:type="dxa"/>
          </w:tcPr>
          <w:p w:rsidR="003A477A" w:rsidRDefault="003A477A" w:rsidP="00F64A7D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Организация деятельности этноклуба при центральной библиотеке Ягоднинского городского округ</w:t>
            </w:r>
            <w:proofErr w:type="gramStart"/>
            <w:r>
              <w:rPr>
                <w:rFonts w:eastAsia="Times New Roman"/>
                <w:w w:val="100"/>
                <w:sz w:val="20"/>
                <w:szCs w:val="20"/>
              </w:rPr>
              <w:t>а(</w:t>
            </w:r>
            <w:proofErr w:type="gramEnd"/>
            <w:r>
              <w:rPr>
                <w:rFonts w:eastAsia="Times New Roman"/>
                <w:w w:val="100"/>
                <w:sz w:val="20"/>
                <w:szCs w:val="20"/>
              </w:rPr>
              <w:t>по отдельному плану)</w:t>
            </w:r>
          </w:p>
        </w:tc>
        <w:tc>
          <w:tcPr>
            <w:tcW w:w="1712" w:type="dxa"/>
            <w:vMerge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A477A" w:rsidRPr="00091FC1" w:rsidRDefault="003A477A" w:rsidP="00DF013B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Pr="00091FC1" w:rsidRDefault="003A477A" w:rsidP="00DF013B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35,0</w:t>
            </w:r>
          </w:p>
        </w:tc>
        <w:tc>
          <w:tcPr>
            <w:tcW w:w="1131" w:type="dxa"/>
          </w:tcPr>
          <w:p w:rsidR="003A477A" w:rsidRPr="00091FC1" w:rsidRDefault="003A477A" w:rsidP="00D67EFF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Ягоднинская центральная библиотека,</w:t>
            </w:r>
          </w:p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общество КМНС</w:t>
            </w:r>
          </w:p>
        </w:tc>
      </w:tr>
      <w:tr w:rsidR="003A477A" w:rsidRPr="00D953BB" w:rsidTr="00CA4DD8">
        <w:trPr>
          <w:trHeight w:val="340"/>
        </w:trPr>
        <w:tc>
          <w:tcPr>
            <w:tcW w:w="695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9.4</w:t>
            </w:r>
          </w:p>
        </w:tc>
        <w:tc>
          <w:tcPr>
            <w:tcW w:w="4215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1712" w:type="dxa"/>
            <w:vMerge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A477A" w:rsidRPr="00091FC1" w:rsidRDefault="002E0EEC" w:rsidP="007B0CB4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30</w:t>
            </w:r>
            <w:r w:rsidR="00D6400E"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2E0EEC" w:rsidP="007B0CB4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30</w:t>
            </w:r>
            <w:r w:rsidR="00D6400E"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Pr="00091FC1" w:rsidRDefault="002E0EEC" w:rsidP="00D6400E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60</w:t>
            </w:r>
            <w:r w:rsidR="003A477A"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</w:tcPr>
          <w:p w:rsidR="003A477A" w:rsidRPr="00091FC1" w:rsidRDefault="003A477A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образования</w:t>
            </w:r>
          </w:p>
        </w:tc>
      </w:tr>
      <w:tr w:rsidR="003A477A" w:rsidRPr="00D953BB" w:rsidTr="00CA4DD8">
        <w:trPr>
          <w:trHeight w:val="340"/>
        </w:trPr>
        <w:tc>
          <w:tcPr>
            <w:tcW w:w="6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9.5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Направление делегации Ягоднинского городского округа для участия в областном молодёжном форуме</w:t>
            </w:r>
          </w:p>
        </w:tc>
        <w:tc>
          <w:tcPr>
            <w:tcW w:w="1712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3A477A" w:rsidRDefault="003A477A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Default="003A477A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30,0</w:t>
            </w:r>
          </w:p>
        </w:tc>
        <w:tc>
          <w:tcPr>
            <w:tcW w:w="1131" w:type="dxa"/>
          </w:tcPr>
          <w:p w:rsidR="003A477A" w:rsidRDefault="003A477A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Комитет образования </w:t>
            </w:r>
          </w:p>
        </w:tc>
      </w:tr>
      <w:tr w:rsidR="003A477A" w:rsidRPr="00D953BB" w:rsidTr="00CA4DD8">
        <w:trPr>
          <w:trHeight w:val="340"/>
        </w:trPr>
        <w:tc>
          <w:tcPr>
            <w:tcW w:w="6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9.6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Направление делегации Ягоднинского городского округа для участия в областной акции «Мы – граждане России» </w:t>
            </w:r>
          </w:p>
        </w:tc>
        <w:tc>
          <w:tcPr>
            <w:tcW w:w="1712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A477A" w:rsidRDefault="002E0EEC" w:rsidP="00D6400E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</w:t>
            </w:r>
            <w:r w:rsidR="00D6400E">
              <w:rPr>
                <w:rFonts w:eastAsia="Times New Roman"/>
                <w:w w:val="100"/>
                <w:sz w:val="20"/>
                <w:szCs w:val="20"/>
              </w:rPr>
              <w:t>0</w:t>
            </w:r>
            <w:r w:rsidR="003A477A"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2E0EEC" w:rsidP="00D6400E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</w:t>
            </w:r>
            <w:r w:rsidR="00D6400E">
              <w:rPr>
                <w:rFonts w:eastAsia="Times New Roman"/>
                <w:w w:val="100"/>
                <w:sz w:val="20"/>
                <w:szCs w:val="20"/>
              </w:rPr>
              <w:t>0</w:t>
            </w:r>
            <w:r w:rsidR="003A477A"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Default="002E0EEC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6</w:t>
            </w:r>
            <w:r w:rsidR="003A477A">
              <w:rPr>
                <w:rFonts w:eastAsia="Times New Roman"/>
                <w:w w:val="1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3A477A" w:rsidRDefault="003A477A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образования</w:t>
            </w:r>
          </w:p>
        </w:tc>
      </w:tr>
      <w:tr w:rsidR="003A477A" w:rsidRPr="00D953BB" w:rsidTr="00CA4DD8">
        <w:trPr>
          <w:trHeight w:val="340"/>
        </w:trPr>
        <w:tc>
          <w:tcPr>
            <w:tcW w:w="6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9.7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Проведение окружного конкурса 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1712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A477A" w:rsidRDefault="002E0EEC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2E0EEC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3A477A" w:rsidRDefault="002E0EEC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Default="002E0EEC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A477A" w:rsidRDefault="002E0EEC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10,0</w:t>
            </w:r>
          </w:p>
        </w:tc>
        <w:tc>
          <w:tcPr>
            <w:tcW w:w="22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культуры</w:t>
            </w:r>
          </w:p>
        </w:tc>
      </w:tr>
      <w:tr w:rsidR="003A477A" w:rsidRPr="00D953BB" w:rsidTr="00CA4DD8">
        <w:trPr>
          <w:trHeight w:val="340"/>
        </w:trPr>
        <w:tc>
          <w:tcPr>
            <w:tcW w:w="6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9.8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Организация и проведение конкурса школьных музеев</w:t>
            </w:r>
          </w:p>
        </w:tc>
        <w:tc>
          <w:tcPr>
            <w:tcW w:w="1712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A477A" w:rsidRDefault="002E0EEC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2E0EEC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3A477A" w:rsidRDefault="002E0EEC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Default="002E0EEC" w:rsidP="00DF013B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A477A" w:rsidRDefault="002E0EEC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10,0</w:t>
            </w:r>
          </w:p>
        </w:tc>
        <w:tc>
          <w:tcPr>
            <w:tcW w:w="22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образования</w:t>
            </w:r>
          </w:p>
        </w:tc>
      </w:tr>
      <w:tr w:rsidR="003A477A" w:rsidRPr="00D953BB" w:rsidTr="00CA4DD8">
        <w:trPr>
          <w:trHeight w:val="340"/>
        </w:trPr>
        <w:tc>
          <w:tcPr>
            <w:tcW w:w="695" w:type="dxa"/>
          </w:tcPr>
          <w:p w:rsidR="003A477A" w:rsidRDefault="003A477A" w:rsidP="00C72C00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9.10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Укрепление материально-технической базы Центра патриотического воспитания и допризывной подготовки</w:t>
            </w:r>
          </w:p>
        </w:tc>
        <w:tc>
          <w:tcPr>
            <w:tcW w:w="1712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 год</w:t>
            </w:r>
          </w:p>
        </w:tc>
        <w:tc>
          <w:tcPr>
            <w:tcW w:w="1119" w:type="dxa"/>
          </w:tcPr>
          <w:p w:rsidR="003A477A" w:rsidRDefault="00DF013B" w:rsidP="003360B7">
            <w:pPr>
              <w:ind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DF013B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200,0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3A477A" w:rsidP="00016C9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Default="00DF013B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A477A" w:rsidRDefault="00DF013B" w:rsidP="00D67EFF">
            <w:pPr>
              <w:ind w:left="-124" w:right="-96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200,0</w:t>
            </w:r>
          </w:p>
        </w:tc>
        <w:tc>
          <w:tcPr>
            <w:tcW w:w="2295" w:type="dxa"/>
          </w:tcPr>
          <w:p w:rsidR="003A477A" w:rsidRDefault="007A0BBD" w:rsidP="00701942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МБОУ «СОШ п. Ягодное»</w:t>
            </w:r>
          </w:p>
        </w:tc>
      </w:tr>
      <w:tr w:rsidR="003A477A" w:rsidRPr="00D953BB" w:rsidTr="006011E5">
        <w:trPr>
          <w:trHeight w:val="213"/>
        </w:trPr>
        <w:tc>
          <w:tcPr>
            <w:tcW w:w="695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</w:t>
            </w:r>
            <w:r w:rsidRPr="00D953BB">
              <w:rPr>
                <w:rFonts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4951" w:type="dxa"/>
            <w:gridSpan w:val="10"/>
          </w:tcPr>
          <w:p w:rsidR="00C72C00" w:rsidRPr="00091FC1" w:rsidRDefault="00C72C00" w:rsidP="001B6973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1B6973">
              <w:rPr>
                <w:rFonts w:eastAsia="Times New Roman"/>
                <w:b/>
                <w:w w:val="100"/>
                <w:sz w:val="22"/>
                <w:szCs w:val="20"/>
              </w:rPr>
              <w:t>Информационное сопровождение мероприятий по формированию гражданско-патриотического сознания населения</w:t>
            </w:r>
          </w:p>
        </w:tc>
      </w:tr>
      <w:tr w:rsidR="00CA4DD8" w:rsidRPr="00D953BB" w:rsidTr="00CA4DD8">
        <w:trPr>
          <w:trHeight w:val="253"/>
        </w:trPr>
        <w:tc>
          <w:tcPr>
            <w:tcW w:w="695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10.1</w:t>
            </w:r>
          </w:p>
        </w:tc>
        <w:tc>
          <w:tcPr>
            <w:tcW w:w="4215" w:type="dxa"/>
          </w:tcPr>
          <w:p w:rsidR="00C72C00" w:rsidRDefault="00C72C00" w:rsidP="0078093D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Публикация материалов в тематических рубриках газеты «Северная правда»: Мы едины навсегда!», «Свеча памяти», «Колымское братство», «Знать. Помнить. Гордиться»,  «Гордость Колымы» и др.</w:t>
            </w:r>
          </w:p>
        </w:tc>
        <w:tc>
          <w:tcPr>
            <w:tcW w:w="1712" w:type="dxa"/>
          </w:tcPr>
          <w:p w:rsidR="00C72C00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C72C00" w:rsidRPr="00CC4170" w:rsidRDefault="00C72C00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CC4170"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C72C00" w:rsidRPr="00091FC1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Реакция газеты «Северная правда»</w:t>
            </w:r>
          </w:p>
        </w:tc>
      </w:tr>
      <w:tr w:rsidR="00CA4DD8" w:rsidRPr="00D953BB" w:rsidTr="00CA4DD8">
        <w:trPr>
          <w:trHeight w:val="253"/>
        </w:trPr>
        <w:tc>
          <w:tcPr>
            <w:tcW w:w="695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4215" w:type="dxa"/>
          </w:tcPr>
          <w:p w:rsidR="00C72C00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Выпуск праздничных номеров газеты «Северная правда» к 9 мая, </w:t>
            </w:r>
            <w:proofErr w:type="gramStart"/>
            <w:r>
              <w:rPr>
                <w:rFonts w:eastAsia="Times New Roman"/>
                <w:w w:val="1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w w:val="100"/>
                <w:sz w:val="20"/>
                <w:szCs w:val="20"/>
              </w:rPr>
              <w:t xml:space="preserve"> Дню России</w:t>
            </w:r>
          </w:p>
        </w:tc>
        <w:tc>
          <w:tcPr>
            <w:tcW w:w="1712" w:type="dxa"/>
          </w:tcPr>
          <w:p w:rsidR="00C72C00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C72C00" w:rsidRPr="00CC4170" w:rsidRDefault="00C72C00" w:rsidP="00016C9F">
            <w:pPr>
              <w:ind w:left="-124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CC4170"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C72C00" w:rsidRPr="00091FC1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Реакция газеты «Северная правда»</w:t>
            </w:r>
          </w:p>
        </w:tc>
      </w:tr>
      <w:tr w:rsidR="00CA4DD8" w:rsidRPr="00D953BB" w:rsidTr="00CA4DD8">
        <w:trPr>
          <w:trHeight w:val="253"/>
        </w:trPr>
        <w:tc>
          <w:tcPr>
            <w:tcW w:w="695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10.3</w:t>
            </w:r>
          </w:p>
        </w:tc>
        <w:tc>
          <w:tcPr>
            <w:tcW w:w="4215" w:type="dxa"/>
          </w:tcPr>
          <w:p w:rsidR="00C72C00" w:rsidRPr="00B13384" w:rsidRDefault="00C72C00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B13384">
              <w:rPr>
                <w:rFonts w:eastAsia="Times New Roman"/>
                <w:w w:val="100"/>
                <w:sz w:val="20"/>
                <w:szCs w:val="20"/>
              </w:rPr>
              <w:t>Мониторинг общественного мнения в различных сферах жизнедеятельности городского округа</w:t>
            </w:r>
          </w:p>
        </w:tc>
        <w:tc>
          <w:tcPr>
            <w:tcW w:w="1712" w:type="dxa"/>
          </w:tcPr>
          <w:p w:rsidR="00C72C00" w:rsidRPr="00B13384" w:rsidRDefault="00C72C00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B13384">
              <w:rPr>
                <w:rFonts w:eastAsia="Times New Roman"/>
                <w:w w:val="1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6729" w:type="dxa"/>
            <w:gridSpan w:val="7"/>
          </w:tcPr>
          <w:p w:rsidR="00C72C00" w:rsidRPr="00B13384" w:rsidRDefault="00C72C00" w:rsidP="005114E5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B13384">
              <w:rPr>
                <w:rFonts w:eastAsia="Times New Roman"/>
                <w:w w:val="100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5" w:type="dxa"/>
          </w:tcPr>
          <w:p w:rsidR="00C72C00" w:rsidRPr="00B13384" w:rsidRDefault="00C72C00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А</w:t>
            </w:r>
            <w:r w:rsidRPr="00091FC1">
              <w:rPr>
                <w:rFonts w:eastAsia="Times New Roman"/>
                <w:w w:val="100"/>
                <w:sz w:val="20"/>
                <w:szCs w:val="20"/>
              </w:rPr>
              <w:t>дминистрация Ягоднинского городского округа</w:t>
            </w:r>
          </w:p>
        </w:tc>
      </w:tr>
      <w:tr w:rsidR="00CA4DD8" w:rsidRPr="00D953BB" w:rsidTr="00CA4DD8">
        <w:trPr>
          <w:trHeight w:val="253"/>
        </w:trPr>
        <w:tc>
          <w:tcPr>
            <w:tcW w:w="695" w:type="dxa"/>
          </w:tcPr>
          <w:p w:rsidR="00C72C00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10.4</w:t>
            </w:r>
          </w:p>
        </w:tc>
        <w:tc>
          <w:tcPr>
            <w:tcW w:w="4215" w:type="dxa"/>
          </w:tcPr>
          <w:p w:rsidR="00C72C00" w:rsidRPr="00B13384" w:rsidRDefault="00C72C00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Разработка и выпуск календаря памятных и исторических дат и событий Ягоднинского городского округа</w:t>
            </w:r>
          </w:p>
        </w:tc>
        <w:tc>
          <w:tcPr>
            <w:tcW w:w="1712" w:type="dxa"/>
          </w:tcPr>
          <w:p w:rsidR="00C72C00" w:rsidRPr="00B13384" w:rsidRDefault="00C72C00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C72C00" w:rsidRPr="00B13384" w:rsidRDefault="00C72C00" w:rsidP="005114E5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B13384">
              <w:rPr>
                <w:rFonts w:eastAsia="Times New Roman"/>
                <w:w w:val="100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5" w:type="dxa"/>
          </w:tcPr>
          <w:p w:rsidR="00C72C00" w:rsidRDefault="00C72C00" w:rsidP="005114E5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комитет культуры </w:t>
            </w:r>
          </w:p>
        </w:tc>
      </w:tr>
      <w:tr w:rsidR="003A477A" w:rsidRPr="00D953BB" w:rsidTr="00CA4DD8">
        <w:trPr>
          <w:trHeight w:val="780"/>
        </w:trPr>
        <w:tc>
          <w:tcPr>
            <w:tcW w:w="695" w:type="dxa"/>
            <w:vMerge w:val="restart"/>
          </w:tcPr>
          <w:p w:rsidR="003A477A" w:rsidRPr="00D953BB" w:rsidRDefault="003A477A" w:rsidP="00F66A1B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10.5</w:t>
            </w:r>
          </w:p>
        </w:tc>
        <w:tc>
          <w:tcPr>
            <w:tcW w:w="4215" w:type="dxa"/>
            <w:vMerge w:val="restart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Выпуск информационно-справочных материалов по краеведению:</w:t>
            </w:r>
          </w:p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Путеводитель по местам установки памятных крестов жертвам политических репрессий</w:t>
            </w:r>
          </w:p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«Память Колымы» (музей И. А. Паникарова)</w:t>
            </w:r>
          </w:p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«Музей В. Т. Шаламова»</w:t>
            </w:r>
          </w:p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«Немые свидетели» (описания и фото лагерей политзаключённых в районе)</w:t>
            </w:r>
          </w:p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«Выдающиеся люди»</w:t>
            </w:r>
          </w:p>
        </w:tc>
        <w:tc>
          <w:tcPr>
            <w:tcW w:w="1712" w:type="dxa"/>
            <w:vMerge w:val="restart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3A477A" w:rsidRPr="00091FC1" w:rsidRDefault="003A477A" w:rsidP="0048764D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</w:t>
            </w:r>
            <w:r w:rsidR="0048764D">
              <w:rPr>
                <w:rFonts w:eastAsia="Times New Roman"/>
                <w:w w:val="100"/>
                <w:sz w:val="20"/>
                <w:szCs w:val="20"/>
              </w:rPr>
              <w:t>5</w:t>
            </w:r>
            <w:r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3A477A" w:rsidP="0048764D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</w:t>
            </w:r>
            <w:r w:rsidR="0048764D">
              <w:rPr>
                <w:rFonts w:eastAsia="Times New Roman"/>
                <w:w w:val="100"/>
                <w:sz w:val="20"/>
                <w:szCs w:val="20"/>
              </w:rPr>
              <w:t>5</w:t>
            </w:r>
            <w:r>
              <w:rPr>
                <w:rFonts w:eastAsia="Times New Roman"/>
                <w:w w:val="100"/>
                <w:sz w:val="20"/>
                <w:szCs w:val="20"/>
              </w:rPr>
              <w:t>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Pr="00091FC1" w:rsidRDefault="0048764D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</w:t>
            </w:r>
            <w:r w:rsidR="003A477A">
              <w:rPr>
                <w:rFonts w:eastAsia="Times New Roman"/>
                <w:w w:val="1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Default="003A477A" w:rsidP="0078093D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Ягоднинская центральная библиотека,</w:t>
            </w:r>
          </w:p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</w:tr>
      <w:tr w:rsidR="00CA4DD8" w:rsidRPr="00D953BB" w:rsidTr="00701942">
        <w:trPr>
          <w:trHeight w:val="1510"/>
        </w:trPr>
        <w:tc>
          <w:tcPr>
            <w:tcW w:w="695" w:type="dxa"/>
            <w:vMerge/>
          </w:tcPr>
          <w:p w:rsidR="00CA4DD8" w:rsidRDefault="00CA4DD8" w:rsidP="00F66A1B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CA4DD8" w:rsidRDefault="00CA4DD8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CA4DD8" w:rsidRDefault="00CA4DD8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6729" w:type="dxa"/>
            <w:gridSpan w:val="7"/>
          </w:tcPr>
          <w:p w:rsidR="00CA4DD8" w:rsidRDefault="00CA4DD8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CA4DD8" w:rsidRDefault="00CA4DD8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Музей </w:t>
            </w:r>
          </w:p>
          <w:p w:rsidR="00CA4DD8" w:rsidRDefault="00CA4DD8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И. А. Паникарова</w:t>
            </w:r>
          </w:p>
          <w:p w:rsidR="00CA4DD8" w:rsidRDefault="00CA4DD8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культуры</w:t>
            </w:r>
          </w:p>
        </w:tc>
      </w:tr>
      <w:tr w:rsidR="003A477A" w:rsidRPr="00D953BB" w:rsidTr="006011E5">
        <w:trPr>
          <w:trHeight w:val="499"/>
        </w:trPr>
        <w:tc>
          <w:tcPr>
            <w:tcW w:w="695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11</w:t>
            </w:r>
            <w:r w:rsidRPr="00D953BB">
              <w:rPr>
                <w:rFonts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4951" w:type="dxa"/>
            <w:gridSpan w:val="10"/>
          </w:tcPr>
          <w:p w:rsidR="00C72C00" w:rsidRDefault="00C72C00" w:rsidP="001B6973">
            <w:pPr>
              <w:jc w:val="center"/>
              <w:rPr>
                <w:rFonts w:eastAsia="Times New Roman"/>
                <w:b/>
                <w:w w:val="100"/>
              </w:rPr>
            </w:pPr>
            <w:r w:rsidRPr="001B6973">
              <w:rPr>
                <w:rFonts w:eastAsia="Times New Roman"/>
                <w:b/>
                <w:w w:val="100"/>
              </w:rPr>
              <w:t xml:space="preserve">Организация и проведение мероприятий, приуроченных </w:t>
            </w:r>
          </w:p>
          <w:p w:rsidR="00C72C00" w:rsidRPr="00091FC1" w:rsidRDefault="00C72C00" w:rsidP="001B6973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1B6973">
              <w:rPr>
                <w:rFonts w:eastAsia="Times New Roman"/>
                <w:b/>
                <w:w w:val="100"/>
              </w:rPr>
              <w:t>к памятным и знаменательным датам, государственным и национальным праздникам</w:t>
            </w:r>
          </w:p>
        </w:tc>
      </w:tr>
      <w:tr w:rsidR="00CA4DD8" w:rsidRPr="00D953BB" w:rsidTr="00CA4DD8">
        <w:trPr>
          <w:trHeight w:val="973"/>
        </w:trPr>
        <w:tc>
          <w:tcPr>
            <w:tcW w:w="695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11.1</w:t>
            </w:r>
          </w:p>
        </w:tc>
        <w:tc>
          <w:tcPr>
            <w:tcW w:w="4215" w:type="dxa"/>
          </w:tcPr>
          <w:p w:rsidR="00C72C00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День Победы, День России, День народного единства, День конституции, День славянской письменности и культуры, День героев Отечества, Международный день толерантности</w:t>
            </w:r>
          </w:p>
        </w:tc>
        <w:tc>
          <w:tcPr>
            <w:tcW w:w="1712" w:type="dxa"/>
          </w:tcPr>
          <w:p w:rsidR="00C72C00" w:rsidRPr="00D953BB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6729" w:type="dxa"/>
            <w:gridSpan w:val="7"/>
          </w:tcPr>
          <w:p w:rsidR="00C72C00" w:rsidRDefault="00C72C00" w:rsidP="00016C9F">
            <w:pPr>
              <w:jc w:val="center"/>
            </w:pPr>
            <w:r w:rsidRPr="00D63AF0">
              <w:rPr>
                <w:rFonts w:eastAsia="Times New Roman"/>
                <w:w w:val="1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5" w:type="dxa"/>
          </w:tcPr>
          <w:p w:rsidR="00C72C00" w:rsidRPr="00091FC1" w:rsidRDefault="00C72C00" w:rsidP="00E37882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Комитеты культуры, образования, спорта, </w:t>
            </w:r>
            <w:r w:rsidR="00E37882">
              <w:rPr>
                <w:rFonts w:eastAsia="Times New Roman"/>
                <w:w w:val="100"/>
                <w:sz w:val="20"/>
                <w:szCs w:val="20"/>
              </w:rPr>
              <w:t>отдел</w:t>
            </w:r>
            <w:r>
              <w:rPr>
                <w:rFonts w:eastAsia="Times New Roman"/>
                <w:w w:val="100"/>
                <w:sz w:val="20"/>
                <w:szCs w:val="20"/>
              </w:rPr>
              <w:t xml:space="preserve"> по работе с молодёжью администрации округа</w:t>
            </w:r>
          </w:p>
        </w:tc>
      </w:tr>
      <w:tr w:rsidR="003A477A" w:rsidRPr="00D953BB" w:rsidTr="00CA4DD8">
        <w:trPr>
          <w:trHeight w:val="384"/>
        </w:trPr>
        <w:tc>
          <w:tcPr>
            <w:tcW w:w="695" w:type="dxa"/>
          </w:tcPr>
          <w:p w:rsidR="003A477A" w:rsidRPr="00D953BB" w:rsidRDefault="003A477A" w:rsidP="00BD413A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11.2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проведение национального праздника «Чайрудяк» в Ягоднинском городском округе</w:t>
            </w:r>
          </w:p>
        </w:tc>
        <w:tc>
          <w:tcPr>
            <w:tcW w:w="1712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A477A" w:rsidRPr="00091FC1" w:rsidRDefault="003A477A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50,0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50,0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Pr="00091FC1" w:rsidRDefault="003A477A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w w:val="100"/>
                <w:sz w:val="18"/>
                <w:szCs w:val="20"/>
              </w:rPr>
              <w:t>100,0</w:t>
            </w:r>
          </w:p>
        </w:tc>
        <w:tc>
          <w:tcPr>
            <w:tcW w:w="1131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культуры</w:t>
            </w:r>
          </w:p>
        </w:tc>
      </w:tr>
      <w:tr w:rsidR="003A477A" w:rsidRPr="00D953BB" w:rsidTr="00CA4DD8">
        <w:trPr>
          <w:trHeight w:val="297"/>
        </w:trPr>
        <w:tc>
          <w:tcPr>
            <w:tcW w:w="695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11.3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 направление делегации КМНС для участия в областных праздниках «</w:t>
            </w:r>
            <w:proofErr w:type="spellStart"/>
            <w:r>
              <w:rPr>
                <w:rFonts w:eastAsia="Times New Roman"/>
                <w:w w:val="100"/>
                <w:sz w:val="20"/>
                <w:szCs w:val="20"/>
              </w:rPr>
              <w:t>Бакылдыдяк</w:t>
            </w:r>
            <w:proofErr w:type="spellEnd"/>
            <w:r>
              <w:rPr>
                <w:rFonts w:eastAsia="Times New Roman"/>
                <w:w w:val="100"/>
                <w:sz w:val="20"/>
                <w:szCs w:val="20"/>
              </w:rPr>
              <w:t>», «</w:t>
            </w:r>
            <w:proofErr w:type="spellStart"/>
            <w:r>
              <w:rPr>
                <w:rFonts w:eastAsia="Times New Roman"/>
                <w:w w:val="100"/>
                <w:sz w:val="20"/>
                <w:szCs w:val="20"/>
              </w:rPr>
              <w:t>Хэбденек</w:t>
            </w:r>
            <w:proofErr w:type="spellEnd"/>
            <w:r>
              <w:rPr>
                <w:rFonts w:eastAsia="Times New Roman"/>
                <w:w w:val="100"/>
                <w:sz w:val="20"/>
                <w:szCs w:val="20"/>
              </w:rPr>
              <w:t>»</w:t>
            </w:r>
          </w:p>
        </w:tc>
        <w:tc>
          <w:tcPr>
            <w:tcW w:w="1712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A477A" w:rsidRPr="00091FC1" w:rsidRDefault="003A477A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50,0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50,0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Pr="00091FC1" w:rsidRDefault="003A477A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w w:val="100"/>
                <w:sz w:val="18"/>
                <w:szCs w:val="20"/>
              </w:rPr>
              <w:t>100,0</w:t>
            </w:r>
          </w:p>
        </w:tc>
        <w:tc>
          <w:tcPr>
            <w:tcW w:w="1131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культуры</w:t>
            </w:r>
          </w:p>
        </w:tc>
      </w:tr>
      <w:tr w:rsidR="00DF013B" w:rsidRPr="00D953BB" w:rsidTr="00CA4DD8">
        <w:trPr>
          <w:trHeight w:val="297"/>
        </w:trPr>
        <w:tc>
          <w:tcPr>
            <w:tcW w:w="6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21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Проведение творческого фестиваля «Колымское братство»</w:t>
            </w:r>
          </w:p>
        </w:tc>
        <w:tc>
          <w:tcPr>
            <w:tcW w:w="1712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3A477A" w:rsidRDefault="00CA4DD8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2E0EEC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</w:t>
            </w:r>
            <w:r w:rsidR="00CA4DD8">
              <w:rPr>
                <w:rFonts w:eastAsia="Times New Roman"/>
                <w:w w:val="10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3A477A" w:rsidRDefault="00CA4DD8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Default="00CA4DD8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Default="00CA4DD8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A477A" w:rsidRDefault="002E0EEC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3</w:t>
            </w:r>
            <w:r w:rsidR="00CA4DD8">
              <w:rPr>
                <w:rFonts w:eastAsia="Times New Roman"/>
                <w:w w:val="100"/>
                <w:sz w:val="20"/>
                <w:szCs w:val="20"/>
              </w:rPr>
              <w:t>0,0</w:t>
            </w:r>
          </w:p>
        </w:tc>
        <w:tc>
          <w:tcPr>
            <w:tcW w:w="2295" w:type="dxa"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Комитет культуры</w:t>
            </w:r>
          </w:p>
        </w:tc>
      </w:tr>
      <w:tr w:rsidR="003A477A" w:rsidRPr="00D953BB" w:rsidTr="00CA4DD8">
        <w:trPr>
          <w:trHeight w:val="421"/>
        </w:trPr>
        <w:tc>
          <w:tcPr>
            <w:tcW w:w="695" w:type="dxa"/>
          </w:tcPr>
          <w:p w:rsidR="003A477A" w:rsidRPr="00D953BB" w:rsidRDefault="003A477A" w:rsidP="00BD413A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215" w:type="dxa"/>
          </w:tcPr>
          <w:p w:rsidR="003A477A" w:rsidRPr="00AF7242" w:rsidRDefault="003A477A" w:rsidP="00016C9F">
            <w:pPr>
              <w:tabs>
                <w:tab w:val="left" w:pos="372"/>
              </w:tabs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 w:rsidRPr="00D953BB">
              <w:rPr>
                <w:rFonts w:eastAsia="Times New Roman"/>
                <w:w w:val="100"/>
                <w:sz w:val="20"/>
                <w:szCs w:val="20"/>
              </w:rPr>
              <w:t>Поддержка некоммерческих организаций в сфере духовно-просветительской деятельности</w:t>
            </w:r>
          </w:p>
        </w:tc>
        <w:tc>
          <w:tcPr>
            <w:tcW w:w="1712" w:type="dxa"/>
          </w:tcPr>
          <w:p w:rsidR="003A477A" w:rsidRPr="00D953BB" w:rsidRDefault="003A477A" w:rsidP="00016C9F">
            <w:pPr>
              <w:jc w:val="both"/>
              <w:rPr>
                <w:rFonts w:eastAsia="Times New Roman"/>
                <w:w w:val="100"/>
                <w:sz w:val="18"/>
                <w:szCs w:val="18"/>
              </w:rPr>
            </w:pPr>
          </w:p>
        </w:tc>
        <w:tc>
          <w:tcPr>
            <w:tcW w:w="1119" w:type="dxa"/>
          </w:tcPr>
          <w:p w:rsidR="003A477A" w:rsidRPr="00091FC1" w:rsidRDefault="003A477A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1 154,4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3A477A" w:rsidRPr="00091FC1" w:rsidRDefault="003A477A" w:rsidP="00D67EF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A477A" w:rsidRPr="00091FC1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1 154,4</w:t>
            </w:r>
          </w:p>
        </w:tc>
        <w:tc>
          <w:tcPr>
            <w:tcW w:w="2295" w:type="dxa"/>
          </w:tcPr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А</w:t>
            </w:r>
            <w:r w:rsidRPr="00091FC1">
              <w:rPr>
                <w:rFonts w:eastAsia="Times New Roman"/>
                <w:w w:val="100"/>
                <w:sz w:val="20"/>
                <w:szCs w:val="20"/>
              </w:rPr>
              <w:t>дминистрация Ягоднинского городского округа</w:t>
            </w:r>
          </w:p>
        </w:tc>
      </w:tr>
      <w:tr w:rsidR="003A477A" w:rsidRPr="00D953BB" w:rsidTr="00CA4DD8">
        <w:trPr>
          <w:trHeight w:val="189"/>
        </w:trPr>
        <w:tc>
          <w:tcPr>
            <w:tcW w:w="6622" w:type="dxa"/>
            <w:gridSpan w:val="3"/>
            <w:vMerge w:val="restart"/>
          </w:tcPr>
          <w:p w:rsidR="00C72C00" w:rsidRDefault="00C72C00" w:rsidP="00016C9F">
            <w:pPr>
              <w:jc w:val="both"/>
              <w:rPr>
                <w:rFonts w:eastAsia="Times New Roman"/>
                <w:w w:val="100"/>
                <w:sz w:val="18"/>
                <w:szCs w:val="18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 Всего по программе</w:t>
            </w:r>
          </w:p>
        </w:tc>
        <w:tc>
          <w:tcPr>
            <w:tcW w:w="2243" w:type="dxa"/>
            <w:gridSpan w:val="2"/>
          </w:tcPr>
          <w:p w:rsidR="00C72C00" w:rsidRPr="00091FC1" w:rsidRDefault="00C72C00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2016</w:t>
            </w:r>
          </w:p>
        </w:tc>
        <w:tc>
          <w:tcPr>
            <w:tcW w:w="2243" w:type="dxa"/>
            <w:gridSpan w:val="2"/>
          </w:tcPr>
          <w:p w:rsidR="00C72C00" w:rsidRPr="00091FC1" w:rsidRDefault="00C72C00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2017</w:t>
            </w:r>
          </w:p>
        </w:tc>
        <w:tc>
          <w:tcPr>
            <w:tcW w:w="2243" w:type="dxa"/>
            <w:gridSpan w:val="3"/>
          </w:tcPr>
          <w:p w:rsidR="00C72C00" w:rsidRPr="00091FC1" w:rsidRDefault="00C72C00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95" w:type="dxa"/>
            <w:vMerge w:val="restart"/>
          </w:tcPr>
          <w:p w:rsidR="00C72C00" w:rsidRPr="00091FC1" w:rsidRDefault="00C72C00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 xml:space="preserve">  </w:t>
            </w:r>
          </w:p>
        </w:tc>
      </w:tr>
      <w:tr w:rsidR="00CA4DD8" w:rsidRPr="00D953BB" w:rsidTr="00CA4DD8">
        <w:trPr>
          <w:trHeight w:val="262"/>
        </w:trPr>
        <w:tc>
          <w:tcPr>
            <w:tcW w:w="6622" w:type="dxa"/>
            <w:gridSpan w:val="3"/>
            <w:vMerge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A477A" w:rsidRDefault="003A477A" w:rsidP="003360B7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МБ</w:t>
            </w:r>
          </w:p>
        </w:tc>
        <w:tc>
          <w:tcPr>
            <w:tcW w:w="1120" w:type="dxa"/>
          </w:tcPr>
          <w:p w:rsidR="003A477A" w:rsidRPr="00116F7B" w:rsidRDefault="003A477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>
              <w:rPr>
                <w:rFonts w:eastAsia="Times New Roman"/>
                <w:w w:val="100"/>
                <w:sz w:val="16"/>
                <w:szCs w:val="20"/>
              </w:rPr>
              <w:t>Иные источники</w:t>
            </w:r>
          </w:p>
        </w:tc>
        <w:tc>
          <w:tcPr>
            <w:tcW w:w="1120" w:type="dxa"/>
          </w:tcPr>
          <w:p w:rsidR="003A477A" w:rsidRDefault="003A477A" w:rsidP="00016C9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МБ</w:t>
            </w:r>
          </w:p>
        </w:tc>
        <w:tc>
          <w:tcPr>
            <w:tcW w:w="1120" w:type="dxa"/>
          </w:tcPr>
          <w:p w:rsidR="003A477A" w:rsidRPr="00116F7B" w:rsidRDefault="003A477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>
              <w:rPr>
                <w:rFonts w:eastAsia="Times New Roman"/>
                <w:w w:val="100"/>
                <w:sz w:val="16"/>
                <w:szCs w:val="20"/>
              </w:rPr>
              <w:t>Иные источники</w:t>
            </w:r>
          </w:p>
        </w:tc>
        <w:tc>
          <w:tcPr>
            <w:tcW w:w="1112" w:type="dxa"/>
          </w:tcPr>
          <w:p w:rsidR="003A477A" w:rsidRDefault="003A477A" w:rsidP="00D67EFF">
            <w:pPr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>
              <w:rPr>
                <w:rFonts w:eastAsia="Times New Roman"/>
                <w:w w:val="100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</w:tcPr>
          <w:p w:rsidR="003A477A" w:rsidRPr="00116F7B" w:rsidRDefault="003A477A" w:rsidP="00016C9F">
            <w:pPr>
              <w:jc w:val="center"/>
              <w:rPr>
                <w:rFonts w:eastAsia="Times New Roman"/>
                <w:w w:val="100"/>
                <w:sz w:val="16"/>
                <w:szCs w:val="20"/>
              </w:rPr>
            </w:pPr>
            <w:r>
              <w:rPr>
                <w:rFonts w:eastAsia="Times New Roman"/>
                <w:w w:val="100"/>
                <w:sz w:val="16"/>
                <w:szCs w:val="20"/>
              </w:rPr>
              <w:t xml:space="preserve">Иные </w:t>
            </w:r>
            <w:r w:rsidRPr="00C90602">
              <w:rPr>
                <w:rFonts w:eastAsia="Times New Roman"/>
                <w:w w:val="100"/>
                <w:sz w:val="14"/>
                <w:szCs w:val="20"/>
              </w:rPr>
              <w:t>источники</w:t>
            </w:r>
          </w:p>
        </w:tc>
        <w:tc>
          <w:tcPr>
            <w:tcW w:w="2295" w:type="dxa"/>
            <w:vMerge/>
          </w:tcPr>
          <w:p w:rsidR="003A477A" w:rsidRPr="00091FC1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</w:tr>
      <w:tr w:rsidR="00CA4DD8" w:rsidRPr="00D953BB" w:rsidTr="00CA4DD8">
        <w:trPr>
          <w:trHeight w:val="299"/>
        </w:trPr>
        <w:tc>
          <w:tcPr>
            <w:tcW w:w="6622" w:type="dxa"/>
            <w:gridSpan w:val="3"/>
            <w:vMerge/>
          </w:tcPr>
          <w:p w:rsidR="003A477A" w:rsidRDefault="003A477A" w:rsidP="00016C9F">
            <w:pPr>
              <w:jc w:val="both"/>
              <w:rPr>
                <w:rFonts w:eastAsia="Times New Roman"/>
                <w:w w:val="1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A477A" w:rsidRPr="00C90602" w:rsidRDefault="003A477A" w:rsidP="003360B7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b/>
                <w:w w:val="100"/>
                <w:sz w:val="20"/>
                <w:szCs w:val="20"/>
              </w:rPr>
              <w:t>190,0</w:t>
            </w:r>
          </w:p>
        </w:tc>
        <w:tc>
          <w:tcPr>
            <w:tcW w:w="1120" w:type="dxa"/>
          </w:tcPr>
          <w:p w:rsidR="003A477A" w:rsidRPr="00C90602" w:rsidRDefault="00CA4DD8" w:rsidP="00CA4DD8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</w:rPr>
              <w:t>1 4</w:t>
            </w:r>
            <w:r w:rsidR="00AE4181">
              <w:rPr>
                <w:rFonts w:eastAsia="Times New Roman"/>
                <w:b/>
                <w:w w:val="100"/>
                <w:sz w:val="20"/>
                <w:szCs w:val="20"/>
              </w:rPr>
              <w:t>0</w:t>
            </w:r>
            <w:r>
              <w:rPr>
                <w:rFonts w:eastAsia="Times New Roman"/>
                <w:b/>
                <w:w w:val="100"/>
                <w:sz w:val="20"/>
                <w:szCs w:val="20"/>
              </w:rPr>
              <w:t>4,</w:t>
            </w:r>
            <w:r w:rsidR="003A477A" w:rsidRPr="00C90602">
              <w:rPr>
                <w:rFonts w:eastAsia="Times New Roman"/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A477A" w:rsidRPr="00C90602" w:rsidRDefault="003A477A" w:rsidP="00016C9F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b/>
                <w:w w:val="100"/>
                <w:sz w:val="20"/>
                <w:szCs w:val="20"/>
              </w:rPr>
              <w:t>225,0</w:t>
            </w:r>
          </w:p>
        </w:tc>
        <w:tc>
          <w:tcPr>
            <w:tcW w:w="1120" w:type="dxa"/>
          </w:tcPr>
          <w:p w:rsidR="003A477A" w:rsidRPr="00C90602" w:rsidRDefault="003A477A" w:rsidP="00016C9F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3A477A" w:rsidRPr="00C90602" w:rsidRDefault="003A477A" w:rsidP="00D67EFF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b/>
                <w:w w:val="100"/>
                <w:sz w:val="20"/>
                <w:szCs w:val="20"/>
              </w:rPr>
              <w:t>415,0</w:t>
            </w:r>
          </w:p>
        </w:tc>
        <w:tc>
          <w:tcPr>
            <w:tcW w:w="1138" w:type="dxa"/>
            <w:gridSpan w:val="2"/>
          </w:tcPr>
          <w:p w:rsidR="003A477A" w:rsidRPr="00C90602" w:rsidRDefault="003A477A" w:rsidP="00AE4181">
            <w:pPr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C90602">
              <w:rPr>
                <w:rFonts w:eastAsia="Times New Roman"/>
                <w:b/>
                <w:w w:val="100"/>
                <w:sz w:val="20"/>
                <w:szCs w:val="20"/>
              </w:rPr>
              <w:t>1 </w:t>
            </w:r>
            <w:r w:rsidR="00AE4181">
              <w:rPr>
                <w:rFonts w:eastAsia="Times New Roman"/>
                <w:b/>
                <w:w w:val="100"/>
                <w:sz w:val="20"/>
                <w:szCs w:val="20"/>
              </w:rPr>
              <w:t>140</w:t>
            </w:r>
            <w:r w:rsidRPr="00C90602">
              <w:rPr>
                <w:rFonts w:eastAsia="Times New Roman"/>
                <w:b/>
                <w:w w:val="100"/>
                <w:sz w:val="20"/>
                <w:szCs w:val="20"/>
              </w:rPr>
              <w:t>4,4</w:t>
            </w:r>
          </w:p>
        </w:tc>
        <w:tc>
          <w:tcPr>
            <w:tcW w:w="2295" w:type="dxa"/>
          </w:tcPr>
          <w:p w:rsidR="003A477A" w:rsidRPr="002B5675" w:rsidRDefault="003A477A" w:rsidP="00016C9F">
            <w:pPr>
              <w:jc w:val="center"/>
              <w:rPr>
                <w:rFonts w:eastAsia="Times New Roman"/>
                <w:b/>
                <w:w w:val="100"/>
                <w:szCs w:val="20"/>
              </w:rPr>
            </w:pPr>
          </w:p>
        </w:tc>
      </w:tr>
    </w:tbl>
    <w:p w:rsidR="00D953BB" w:rsidRPr="00D953BB" w:rsidRDefault="00D953BB" w:rsidP="00016C9F">
      <w:pPr>
        <w:jc w:val="both"/>
        <w:rPr>
          <w:rFonts w:eastAsia="Times New Roman"/>
          <w:w w:val="100"/>
        </w:rPr>
      </w:pPr>
    </w:p>
    <w:p w:rsidR="00D927B4" w:rsidRDefault="00D927B4" w:rsidP="00016C9F">
      <w:pPr>
        <w:tabs>
          <w:tab w:val="left" w:pos="2651"/>
        </w:tabs>
      </w:pPr>
    </w:p>
    <w:p w:rsidR="00E7650F" w:rsidRDefault="00E7650F" w:rsidP="00016C9F">
      <w:pPr>
        <w:tabs>
          <w:tab w:val="left" w:pos="2651"/>
        </w:tabs>
        <w:sectPr w:rsidR="00E7650F" w:rsidSect="00454EE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7650F" w:rsidRPr="004623EF" w:rsidRDefault="00E7650F" w:rsidP="00016C9F">
      <w:pPr>
        <w:widowControl w:val="0"/>
        <w:autoSpaceDE w:val="0"/>
        <w:autoSpaceDN w:val="0"/>
        <w:jc w:val="center"/>
        <w:rPr>
          <w:rFonts w:eastAsia="Times New Roman"/>
          <w:w w:val="100"/>
        </w:rPr>
      </w:pPr>
      <w:r w:rsidRPr="004623EF">
        <w:lastRenderedPageBreak/>
        <w:t xml:space="preserve"> </w:t>
      </w:r>
      <w:r w:rsidRPr="004623EF">
        <w:rPr>
          <w:rFonts w:eastAsia="Times New Roman"/>
          <w:w w:val="100"/>
        </w:rPr>
        <w:t>ПРОЕКТ ПОСТАНОВЛЕНИЯ</w:t>
      </w:r>
    </w:p>
    <w:p w:rsidR="00E7650F" w:rsidRPr="004623EF" w:rsidRDefault="004623EF" w:rsidP="00016C9F">
      <w:pPr>
        <w:tabs>
          <w:tab w:val="left" w:pos="360"/>
        </w:tabs>
        <w:jc w:val="center"/>
        <w:rPr>
          <w:rFonts w:eastAsia="Times New Roman"/>
          <w:w w:val="100"/>
        </w:rPr>
      </w:pPr>
      <w:r w:rsidRPr="004623EF">
        <w:rPr>
          <w:w w:val="100"/>
        </w:rPr>
        <w:t>«Об  утверждении муниципальной программы «Реализация государственной национальной политики и укрепление гражданского общества в Ягоднинском городском округе» на 2016 – 2017 годы»</w:t>
      </w:r>
    </w:p>
    <w:p w:rsidR="004623EF" w:rsidRDefault="004623EF" w:rsidP="00016C9F">
      <w:pPr>
        <w:rPr>
          <w:rFonts w:eastAsia="Times New Roman"/>
          <w:w w:val="100"/>
        </w:rPr>
      </w:pPr>
    </w:p>
    <w:p w:rsidR="00E7650F" w:rsidRPr="00E7650F" w:rsidRDefault="00E7650F" w:rsidP="00016C9F">
      <w:pPr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>Подготовлен:</w:t>
      </w:r>
    </w:p>
    <w:p w:rsidR="00E7650F" w:rsidRPr="00E7650F" w:rsidRDefault="00E7650F" w:rsidP="00016C9F">
      <w:pPr>
        <w:jc w:val="both"/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>Харланович О. Н.</w:t>
      </w:r>
    </w:p>
    <w:p w:rsidR="00E7650F" w:rsidRPr="00E7650F" w:rsidRDefault="00E7650F" w:rsidP="00016C9F">
      <w:pPr>
        <w:jc w:val="both"/>
        <w:rPr>
          <w:rFonts w:eastAsia="Times New Roman"/>
          <w:w w:val="100"/>
          <w:u w:val="single"/>
        </w:rPr>
      </w:pPr>
    </w:p>
    <w:p w:rsidR="00E7650F" w:rsidRPr="00E7650F" w:rsidRDefault="00E7650F" w:rsidP="00016C9F">
      <w:pPr>
        <w:jc w:val="both"/>
        <w:rPr>
          <w:rFonts w:eastAsia="Times New Roman"/>
          <w:w w:val="100"/>
          <w:u w:val="single"/>
        </w:rPr>
      </w:pPr>
      <w:r w:rsidRPr="00E7650F">
        <w:rPr>
          <w:rFonts w:eastAsia="Times New Roman"/>
          <w:w w:val="100"/>
        </w:rPr>
        <w:t>_____________________201</w:t>
      </w:r>
      <w:r w:rsidR="00A0694B">
        <w:rPr>
          <w:rFonts w:eastAsia="Times New Roman"/>
          <w:w w:val="100"/>
        </w:rPr>
        <w:t>6</w:t>
      </w:r>
      <w:r w:rsidRPr="00E7650F">
        <w:rPr>
          <w:rFonts w:eastAsia="Times New Roman"/>
          <w:w w:val="100"/>
        </w:rPr>
        <w:t xml:space="preserve"> года </w:t>
      </w:r>
      <w:r w:rsidRPr="00E7650F">
        <w:rPr>
          <w:rFonts w:eastAsia="Times New Roman"/>
          <w:w w:val="100"/>
          <w:u w:val="single"/>
        </w:rPr>
        <w:tab/>
      </w:r>
      <w:r w:rsidRPr="00E7650F">
        <w:rPr>
          <w:rFonts w:eastAsia="Times New Roman"/>
          <w:w w:val="100"/>
          <w:u w:val="single"/>
        </w:rPr>
        <w:tab/>
      </w:r>
    </w:p>
    <w:p w:rsidR="00E7650F" w:rsidRPr="00E7650F" w:rsidRDefault="00E7650F" w:rsidP="00016C9F">
      <w:pPr>
        <w:tabs>
          <w:tab w:val="left" w:pos="360"/>
        </w:tabs>
        <w:jc w:val="both"/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>Согласовано:</w:t>
      </w:r>
    </w:p>
    <w:p w:rsidR="00E7650F" w:rsidRPr="00E7650F" w:rsidRDefault="00E7650F" w:rsidP="00016C9F">
      <w:pPr>
        <w:tabs>
          <w:tab w:val="left" w:pos="360"/>
        </w:tabs>
        <w:jc w:val="both"/>
        <w:rPr>
          <w:rFonts w:eastAsia="Times New Roman"/>
          <w:w w:val="1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954"/>
        <w:gridCol w:w="1962"/>
        <w:gridCol w:w="1865"/>
      </w:tblGrid>
      <w:tr w:rsidR="00E7650F" w:rsidRPr="00E7650F" w:rsidTr="004623EF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Должность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Ф.И.О.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Подпись</w:t>
            </w:r>
          </w:p>
        </w:tc>
      </w:tr>
      <w:tr w:rsidR="00E7650F" w:rsidRPr="00E7650F" w:rsidTr="004623EF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Заместитель главы по социальным вопросам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Гужавина Л. 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</w:p>
        </w:tc>
      </w:tr>
      <w:tr w:rsidR="00E7650F" w:rsidRPr="00E7650F" w:rsidTr="004623E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Руководитель комитета по финансам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Чижова О. 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</w:p>
        </w:tc>
      </w:tr>
      <w:tr w:rsidR="00E7650F" w:rsidRPr="00E7650F" w:rsidTr="004623E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 w:rsidRPr="00E7650F">
              <w:rPr>
                <w:rFonts w:eastAsia="Times New Roman"/>
                <w:w w:val="1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9B6F65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t>И. о. руководителя управления</w:t>
            </w:r>
            <w:r w:rsidRPr="0006680A">
              <w:t xml:space="preserve"> </w:t>
            </w:r>
            <w:r>
              <w:t>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9B6F65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Ступак Е.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F" w:rsidRPr="00E7650F" w:rsidRDefault="00E7650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</w:p>
        </w:tc>
      </w:tr>
      <w:tr w:rsidR="004623EF" w:rsidRPr="00E7650F" w:rsidTr="004623E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Pr="00E7650F" w:rsidRDefault="004623E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Pr="00E7650F" w:rsidRDefault="004623EF" w:rsidP="00BD6871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 xml:space="preserve">И. о. руководителя </w:t>
            </w:r>
            <w:r w:rsidR="00BD6871">
              <w:rPr>
                <w:rFonts w:eastAsia="Times New Roman"/>
                <w:w w:val="100"/>
              </w:rPr>
              <w:t xml:space="preserve">комитета образования администрации Ягоднинского городского округа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Pr="00E7650F" w:rsidRDefault="004623E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Игнаткина Е. Ю.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Pr="00E7650F" w:rsidRDefault="004623E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</w:p>
        </w:tc>
      </w:tr>
      <w:tr w:rsidR="004623EF" w:rsidRPr="00E7650F" w:rsidTr="004623E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Default="004623E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Default="00BD6871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Руководитель комитета культуры Ягоднинского городского округа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Default="00BD6871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Нефёдова Е</w:t>
            </w:r>
            <w:proofErr w:type="gramStart"/>
            <w:r>
              <w:rPr>
                <w:rFonts w:eastAsia="Times New Roman"/>
                <w:w w:val="100"/>
              </w:rPr>
              <w:t xml:space="preserve"> .</w:t>
            </w:r>
            <w:proofErr w:type="gramEnd"/>
            <w:r>
              <w:rPr>
                <w:rFonts w:eastAsia="Times New Roman"/>
                <w:w w:val="100"/>
              </w:rPr>
              <w:t>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F" w:rsidRPr="00E7650F" w:rsidRDefault="004623EF" w:rsidP="00016C9F">
            <w:pPr>
              <w:tabs>
                <w:tab w:val="left" w:pos="360"/>
              </w:tabs>
              <w:jc w:val="both"/>
              <w:rPr>
                <w:rFonts w:eastAsia="Times New Roman"/>
                <w:w w:val="100"/>
              </w:rPr>
            </w:pPr>
          </w:p>
        </w:tc>
      </w:tr>
    </w:tbl>
    <w:p w:rsidR="00E7650F" w:rsidRPr="00E7650F" w:rsidRDefault="00E7650F" w:rsidP="00016C9F">
      <w:pPr>
        <w:tabs>
          <w:tab w:val="left" w:pos="360"/>
        </w:tabs>
        <w:jc w:val="both"/>
        <w:rPr>
          <w:rFonts w:eastAsia="Times New Roman"/>
          <w:w w:val="100"/>
        </w:rPr>
      </w:pPr>
    </w:p>
    <w:p w:rsidR="00E7650F" w:rsidRPr="00E7650F" w:rsidRDefault="00E7650F" w:rsidP="00016C9F">
      <w:pPr>
        <w:tabs>
          <w:tab w:val="left" w:pos="360"/>
        </w:tabs>
        <w:jc w:val="both"/>
        <w:rPr>
          <w:rFonts w:eastAsia="Times New Roman"/>
          <w:w w:val="100"/>
        </w:rPr>
      </w:pPr>
    </w:p>
    <w:p w:rsidR="00E7650F" w:rsidRPr="00E7650F" w:rsidRDefault="00E7650F" w:rsidP="00016C9F">
      <w:pPr>
        <w:tabs>
          <w:tab w:val="left" w:pos="360"/>
        </w:tabs>
        <w:jc w:val="both"/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 xml:space="preserve">Разослать: </w:t>
      </w:r>
      <w:r w:rsidR="001C18E1">
        <w:rPr>
          <w:rFonts w:eastAsia="Times New Roman"/>
          <w:w w:val="100"/>
        </w:rPr>
        <w:t>6</w:t>
      </w:r>
      <w:r w:rsidRPr="00E7650F">
        <w:rPr>
          <w:rFonts w:eastAsia="Times New Roman"/>
          <w:w w:val="100"/>
        </w:rPr>
        <w:t xml:space="preserve"> экземпляров</w:t>
      </w:r>
    </w:p>
    <w:p w:rsidR="00E7650F" w:rsidRPr="00E7650F" w:rsidRDefault="00E7650F" w:rsidP="00016C9F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>Заместителю главы по социальным вопросам Гужавиной Л. А.</w:t>
      </w:r>
    </w:p>
    <w:p w:rsidR="00E7650F" w:rsidRPr="00E7650F" w:rsidRDefault="00E7650F" w:rsidP="00016C9F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>Руководителю комитета по финансам Чижовой О. А.</w:t>
      </w:r>
    </w:p>
    <w:p w:rsidR="00E7650F" w:rsidRPr="00E7650F" w:rsidRDefault="00A0694B" w:rsidP="00016C9F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/>
          <w:w w:val="100"/>
        </w:rPr>
      </w:pPr>
      <w:r>
        <w:rPr>
          <w:rFonts w:eastAsia="Times New Roman"/>
          <w:w w:val="100"/>
        </w:rPr>
        <w:t>Руководителю</w:t>
      </w:r>
      <w:r w:rsidR="00E7650F" w:rsidRPr="00E7650F">
        <w:rPr>
          <w:rFonts w:eastAsia="Times New Roman"/>
          <w:w w:val="100"/>
        </w:rPr>
        <w:t xml:space="preserve"> комитета по учёту и отчётности </w:t>
      </w:r>
      <w:r>
        <w:rPr>
          <w:rFonts w:eastAsia="Times New Roman"/>
          <w:w w:val="100"/>
        </w:rPr>
        <w:t>Погореловой С. А.</w:t>
      </w:r>
    </w:p>
    <w:p w:rsidR="00E7650F" w:rsidRPr="00E7650F" w:rsidRDefault="00E7650F" w:rsidP="00016C9F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/>
          <w:w w:val="100"/>
        </w:rPr>
      </w:pPr>
      <w:r w:rsidRPr="00E7650F">
        <w:rPr>
          <w:rFonts w:eastAsia="Times New Roman"/>
          <w:w w:val="100"/>
        </w:rPr>
        <w:t>Главному специалисту администрации городского округа Харланович О. Н.</w:t>
      </w:r>
    </w:p>
    <w:p w:rsidR="00E7650F" w:rsidRPr="00E7650F" w:rsidRDefault="00A0694B" w:rsidP="00016C9F">
      <w:pPr>
        <w:numPr>
          <w:ilvl w:val="0"/>
          <w:numId w:val="1"/>
        </w:numPr>
        <w:jc w:val="both"/>
        <w:rPr>
          <w:rFonts w:eastAsia="Times New Roman"/>
          <w:w w:val="100"/>
        </w:rPr>
      </w:pPr>
      <w:r>
        <w:rPr>
          <w:rFonts w:eastAsia="Times New Roman"/>
          <w:w w:val="100"/>
        </w:rPr>
        <w:t>И. о. руководителя комитета образования</w:t>
      </w:r>
      <w:r w:rsidR="00E7650F" w:rsidRPr="00E7650F">
        <w:rPr>
          <w:rFonts w:eastAsia="Times New Roman"/>
          <w:w w:val="100"/>
        </w:rPr>
        <w:t xml:space="preserve"> Игнаткиной Е. Ю.</w:t>
      </w:r>
    </w:p>
    <w:p w:rsidR="00E7650F" w:rsidRPr="00E7650F" w:rsidRDefault="00A0694B" w:rsidP="00016C9F">
      <w:pPr>
        <w:numPr>
          <w:ilvl w:val="0"/>
          <w:numId w:val="1"/>
        </w:numPr>
        <w:jc w:val="both"/>
        <w:rPr>
          <w:rFonts w:eastAsia="Times New Roman"/>
          <w:w w:val="100"/>
        </w:rPr>
      </w:pPr>
      <w:r>
        <w:rPr>
          <w:rFonts w:eastAsia="Times New Roman"/>
          <w:w w:val="100"/>
        </w:rPr>
        <w:t>Руководителю комитета культуры Нефёдовой Е. А.</w:t>
      </w:r>
    </w:p>
    <w:p w:rsidR="00E7650F" w:rsidRPr="00E7650F" w:rsidRDefault="00E7650F" w:rsidP="00016C9F">
      <w:pPr>
        <w:tabs>
          <w:tab w:val="left" w:pos="360"/>
        </w:tabs>
        <w:jc w:val="both"/>
        <w:rPr>
          <w:rFonts w:eastAsia="Times New Roman"/>
          <w:w w:val="100"/>
        </w:rPr>
      </w:pPr>
    </w:p>
    <w:p w:rsidR="00E7650F" w:rsidRPr="00E7650F" w:rsidRDefault="00E7650F" w:rsidP="00016C9F">
      <w:pPr>
        <w:ind w:left="5040"/>
        <w:jc w:val="both"/>
        <w:rPr>
          <w:rFonts w:eastAsia="Times New Roman"/>
          <w:w w:val="100"/>
        </w:rPr>
      </w:pPr>
    </w:p>
    <w:p w:rsidR="00E7650F" w:rsidRPr="00E7650F" w:rsidRDefault="00E7650F" w:rsidP="00016C9F">
      <w:pPr>
        <w:ind w:left="5040"/>
        <w:jc w:val="both"/>
        <w:rPr>
          <w:rFonts w:eastAsia="Times New Roman"/>
          <w:w w:val="100"/>
        </w:rPr>
      </w:pPr>
    </w:p>
    <w:p w:rsidR="00E7650F" w:rsidRPr="00E7650F" w:rsidRDefault="00E7650F" w:rsidP="00016C9F">
      <w:pPr>
        <w:ind w:left="5040"/>
        <w:jc w:val="both"/>
        <w:rPr>
          <w:rFonts w:eastAsia="Times New Roman"/>
          <w:w w:val="100"/>
        </w:rPr>
      </w:pPr>
    </w:p>
    <w:p w:rsidR="00E7650F" w:rsidRPr="00E7650F" w:rsidRDefault="00E7650F" w:rsidP="00016C9F">
      <w:pPr>
        <w:rPr>
          <w:rFonts w:eastAsia="Times New Roman"/>
          <w:w w:val="100"/>
          <w:sz w:val="20"/>
          <w:szCs w:val="20"/>
        </w:rPr>
      </w:pPr>
    </w:p>
    <w:p w:rsidR="00E7650F" w:rsidRPr="00E7650F" w:rsidRDefault="00E7650F" w:rsidP="00016C9F">
      <w:pPr>
        <w:jc w:val="both"/>
        <w:rPr>
          <w:rFonts w:eastAsia="Times New Roman"/>
          <w:w w:val="100"/>
          <w:sz w:val="20"/>
          <w:szCs w:val="20"/>
        </w:rPr>
      </w:pPr>
    </w:p>
    <w:p w:rsidR="00E7650F" w:rsidRPr="00E7650F" w:rsidRDefault="00E7650F" w:rsidP="00016C9F">
      <w:pPr>
        <w:tabs>
          <w:tab w:val="left" w:pos="2651"/>
        </w:tabs>
      </w:pPr>
    </w:p>
    <w:sectPr w:rsidR="00E7650F" w:rsidRPr="00E7650F" w:rsidSect="00E76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7A86"/>
    <w:rsid w:val="00005B73"/>
    <w:rsid w:val="00005BDF"/>
    <w:rsid w:val="0001045E"/>
    <w:rsid w:val="000107E0"/>
    <w:rsid w:val="00016C9F"/>
    <w:rsid w:val="000238B5"/>
    <w:rsid w:val="00024788"/>
    <w:rsid w:val="00040019"/>
    <w:rsid w:val="0004210C"/>
    <w:rsid w:val="00044B5C"/>
    <w:rsid w:val="0007324C"/>
    <w:rsid w:val="0007454A"/>
    <w:rsid w:val="00083DB1"/>
    <w:rsid w:val="00086B28"/>
    <w:rsid w:val="000906A8"/>
    <w:rsid w:val="00091FC1"/>
    <w:rsid w:val="000A2856"/>
    <w:rsid w:val="000A3421"/>
    <w:rsid w:val="000A375F"/>
    <w:rsid w:val="000A39E6"/>
    <w:rsid w:val="000B62F3"/>
    <w:rsid w:val="000C3516"/>
    <w:rsid w:val="000C78C5"/>
    <w:rsid w:val="000D1943"/>
    <w:rsid w:val="000D57C0"/>
    <w:rsid w:val="000E0F8F"/>
    <w:rsid w:val="000E343F"/>
    <w:rsid w:val="000E631C"/>
    <w:rsid w:val="000F7BF1"/>
    <w:rsid w:val="0010195E"/>
    <w:rsid w:val="00112381"/>
    <w:rsid w:val="00112E16"/>
    <w:rsid w:val="00113123"/>
    <w:rsid w:val="00114B35"/>
    <w:rsid w:val="00116F7B"/>
    <w:rsid w:val="00120463"/>
    <w:rsid w:val="00130E05"/>
    <w:rsid w:val="00134BBD"/>
    <w:rsid w:val="00143513"/>
    <w:rsid w:val="001528EA"/>
    <w:rsid w:val="00170047"/>
    <w:rsid w:val="0017130A"/>
    <w:rsid w:val="0017191A"/>
    <w:rsid w:val="00173C8C"/>
    <w:rsid w:val="00183A9E"/>
    <w:rsid w:val="00197B27"/>
    <w:rsid w:val="001B27AB"/>
    <w:rsid w:val="001B4A63"/>
    <w:rsid w:val="001B6973"/>
    <w:rsid w:val="001C18E1"/>
    <w:rsid w:val="001D0D7B"/>
    <w:rsid w:val="001D643B"/>
    <w:rsid w:val="001D6E0C"/>
    <w:rsid w:val="001E2F37"/>
    <w:rsid w:val="001E5931"/>
    <w:rsid w:val="001E6CF6"/>
    <w:rsid w:val="001F7D59"/>
    <w:rsid w:val="00203DC3"/>
    <w:rsid w:val="002137A8"/>
    <w:rsid w:val="00215EDB"/>
    <w:rsid w:val="002213DD"/>
    <w:rsid w:val="00222BC3"/>
    <w:rsid w:val="00236484"/>
    <w:rsid w:val="0025212B"/>
    <w:rsid w:val="002746D5"/>
    <w:rsid w:val="00275541"/>
    <w:rsid w:val="00276F20"/>
    <w:rsid w:val="00284A48"/>
    <w:rsid w:val="002A3BD6"/>
    <w:rsid w:val="002B5675"/>
    <w:rsid w:val="002C7B33"/>
    <w:rsid w:val="002E0EEC"/>
    <w:rsid w:val="002E34F5"/>
    <w:rsid w:val="002E3658"/>
    <w:rsid w:val="002E78B9"/>
    <w:rsid w:val="00305EA9"/>
    <w:rsid w:val="00306194"/>
    <w:rsid w:val="00306A46"/>
    <w:rsid w:val="003074EE"/>
    <w:rsid w:val="00307F12"/>
    <w:rsid w:val="0031795C"/>
    <w:rsid w:val="0032131B"/>
    <w:rsid w:val="00326741"/>
    <w:rsid w:val="003360B7"/>
    <w:rsid w:val="003430EF"/>
    <w:rsid w:val="00354CE7"/>
    <w:rsid w:val="00363688"/>
    <w:rsid w:val="0036745F"/>
    <w:rsid w:val="00372489"/>
    <w:rsid w:val="00374086"/>
    <w:rsid w:val="00377FA1"/>
    <w:rsid w:val="00380A2E"/>
    <w:rsid w:val="00382718"/>
    <w:rsid w:val="00395EAD"/>
    <w:rsid w:val="003A127E"/>
    <w:rsid w:val="003A477A"/>
    <w:rsid w:val="003B0539"/>
    <w:rsid w:val="003C64FC"/>
    <w:rsid w:val="003E3E82"/>
    <w:rsid w:val="003F32A6"/>
    <w:rsid w:val="003F790C"/>
    <w:rsid w:val="004000F2"/>
    <w:rsid w:val="00406963"/>
    <w:rsid w:val="00406D05"/>
    <w:rsid w:val="00407378"/>
    <w:rsid w:val="00432051"/>
    <w:rsid w:val="00435112"/>
    <w:rsid w:val="00445C89"/>
    <w:rsid w:val="00446FCF"/>
    <w:rsid w:val="004504DB"/>
    <w:rsid w:val="004524C8"/>
    <w:rsid w:val="00454402"/>
    <w:rsid w:val="00454EE1"/>
    <w:rsid w:val="0045771F"/>
    <w:rsid w:val="00457C2C"/>
    <w:rsid w:val="004623EF"/>
    <w:rsid w:val="004649DC"/>
    <w:rsid w:val="00473300"/>
    <w:rsid w:val="00476AE1"/>
    <w:rsid w:val="00477F78"/>
    <w:rsid w:val="00485494"/>
    <w:rsid w:val="0048764D"/>
    <w:rsid w:val="004B0097"/>
    <w:rsid w:val="004D04C9"/>
    <w:rsid w:val="004F38C2"/>
    <w:rsid w:val="004F3D66"/>
    <w:rsid w:val="00500635"/>
    <w:rsid w:val="00501C93"/>
    <w:rsid w:val="00505B0D"/>
    <w:rsid w:val="005114E5"/>
    <w:rsid w:val="00512708"/>
    <w:rsid w:val="005153DA"/>
    <w:rsid w:val="00520A71"/>
    <w:rsid w:val="00522E2A"/>
    <w:rsid w:val="00523244"/>
    <w:rsid w:val="005324E1"/>
    <w:rsid w:val="00544991"/>
    <w:rsid w:val="005455F4"/>
    <w:rsid w:val="00560297"/>
    <w:rsid w:val="00560590"/>
    <w:rsid w:val="00573B5A"/>
    <w:rsid w:val="0057435E"/>
    <w:rsid w:val="00576406"/>
    <w:rsid w:val="005A14F5"/>
    <w:rsid w:val="005A5503"/>
    <w:rsid w:val="005A6294"/>
    <w:rsid w:val="005A7EDB"/>
    <w:rsid w:val="005C08DC"/>
    <w:rsid w:val="005C2B3C"/>
    <w:rsid w:val="005D0AFD"/>
    <w:rsid w:val="005D6D37"/>
    <w:rsid w:val="005D77AC"/>
    <w:rsid w:val="005F1026"/>
    <w:rsid w:val="005F1342"/>
    <w:rsid w:val="005F1A7A"/>
    <w:rsid w:val="006011E5"/>
    <w:rsid w:val="0060624A"/>
    <w:rsid w:val="00607430"/>
    <w:rsid w:val="006154D8"/>
    <w:rsid w:val="00617A86"/>
    <w:rsid w:val="00617BE3"/>
    <w:rsid w:val="00622070"/>
    <w:rsid w:val="0063022D"/>
    <w:rsid w:val="00635E67"/>
    <w:rsid w:val="00641D5B"/>
    <w:rsid w:val="006466CF"/>
    <w:rsid w:val="00656477"/>
    <w:rsid w:val="00657012"/>
    <w:rsid w:val="006668EA"/>
    <w:rsid w:val="0067246A"/>
    <w:rsid w:val="00690F35"/>
    <w:rsid w:val="00691D14"/>
    <w:rsid w:val="00693867"/>
    <w:rsid w:val="006A45BA"/>
    <w:rsid w:val="006A4F4A"/>
    <w:rsid w:val="006A6BC4"/>
    <w:rsid w:val="006B01AD"/>
    <w:rsid w:val="006B136C"/>
    <w:rsid w:val="006B5B8F"/>
    <w:rsid w:val="006B6CD6"/>
    <w:rsid w:val="006D0323"/>
    <w:rsid w:val="006D78D7"/>
    <w:rsid w:val="006E24EB"/>
    <w:rsid w:val="006E2EFC"/>
    <w:rsid w:val="006E2FC3"/>
    <w:rsid w:val="006F005E"/>
    <w:rsid w:val="00701942"/>
    <w:rsid w:val="00702467"/>
    <w:rsid w:val="00702AEA"/>
    <w:rsid w:val="007107AB"/>
    <w:rsid w:val="00721263"/>
    <w:rsid w:val="00721BAA"/>
    <w:rsid w:val="007253BB"/>
    <w:rsid w:val="00725891"/>
    <w:rsid w:val="00743C74"/>
    <w:rsid w:val="00751B0B"/>
    <w:rsid w:val="00754CB2"/>
    <w:rsid w:val="00755761"/>
    <w:rsid w:val="0075737E"/>
    <w:rsid w:val="007574C4"/>
    <w:rsid w:val="0076178F"/>
    <w:rsid w:val="007629DB"/>
    <w:rsid w:val="00766CE4"/>
    <w:rsid w:val="00766E4E"/>
    <w:rsid w:val="007742E3"/>
    <w:rsid w:val="00775DB4"/>
    <w:rsid w:val="00775F6E"/>
    <w:rsid w:val="007774F8"/>
    <w:rsid w:val="007808D3"/>
    <w:rsid w:val="0078093D"/>
    <w:rsid w:val="007905DA"/>
    <w:rsid w:val="00791647"/>
    <w:rsid w:val="00795EFD"/>
    <w:rsid w:val="007976C8"/>
    <w:rsid w:val="007A0BBD"/>
    <w:rsid w:val="007A1C14"/>
    <w:rsid w:val="007A5A13"/>
    <w:rsid w:val="007B0CB4"/>
    <w:rsid w:val="007B0D9E"/>
    <w:rsid w:val="007B1D71"/>
    <w:rsid w:val="007B26D7"/>
    <w:rsid w:val="007B6589"/>
    <w:rsid w:val="007B686C"/>
    <w:rsid w:val="007C409C"/>
    <w:rsid w:val="007D2A57"/>
    <w:rsid w:val="007D4F71"/>
    <w:rsid w:val="007D6DC6"/>
    <w:rsid w:val="007E71D8"/>
    <w:rsid w:val="00801083"/>
    <w:rsid w:val="0080110D"/>
    <w:rsid w:val="00810F9E"/>
    <w:rsid w:val="0081255E"/>
    <w:rsid w:val="008128AB"/>
    <w:rsid w:val="00813250"/>
    <w:rsid w:val="008171DE"/>
    <w:rsid w:val="008235CB"/>
    <w:rsid w:val="00827B7A"/>
    <w:rsid w:val="008305BD"/>
    <w:rsid w:val="00832236"/>
    <w:rsid w:val="00852351"/>
    <w:rsid w:val="0085700F"/>
    <w:rsid w:val="0086683F"/>
    <w:rsid w:val="0087555C"/>
    <w:rsid w:val="008778A1"/>
    <w:rsid w:val="00884F2C"/>
    <w:rsid w:val="00887D27"/>
    <w:rsid w:val="00890008"/>
    <w:rsid w:val="00892A2B"/>
    <w:rsid w:val="00894788"/>
    <w:rsid w:val="008A6A9E"/>
    <w:rsid w:val="008C5D4F"/>
    <w:rsid w:val="008D1DF2"/>
    <w:rsid w:val="008D5D36"/>
    <w:rsid w:val="008E51F3"/>
    <w:rsid w:val="008F35FA"/>
    <w:rsid w:val="0090010B"/>
    <w:rsid w:val="00904EC0"/>
    <w:rsid w:val="00904F27"/>
    <w:rsid w:val="00912B5E"/>
    <w:rsid w:val="00925A56"/>
    <w:rsid w:val="00934F6B"/>
    <w:rsid w:val="00936E14"/>
    <w:rsid w:val="0095261F"/>
    <w:rsid w:val="00967934"/>
    <w:rsid w:val="00970530"/>
    <w:rsid w:val="009734EE"/>
    <w:rsid w:val="009738C5"/>
    <w:rsid w:val="00981460"/>
    <w:rsid w:val="009861A2"/>
    <w:rsid w:val="009A58C6"/>
    <w:rsid w:val="009B6F65"/>
    <w:rsid w:val="009C5C55"/>
    <w:rsid w:val="009D20A5"/>
    <w:rsid w:val="009E3129"/>
    <w:rsid w:val="009E5EAC"/>
    <w:rsid w:val="00A03DB1"/>
    <w:rsid w:val="00A0694B"/>
    <w:rsid w:val="00A2096E"/>
    <w:rsid w:val="00A220D9"/>
    <w:rsid w:val="00A24669"/>
    <w:rsid w:val="00A25A9B"/>
    <w:rsid w:val="00A27AC0"/>
    <w:rsid w:val="00A421E2"/>
    <w:rsid w:val="00A53E82"/>
    <w:rsid w:val="00A5602D"/>
    <w:rsid w:val="00A56339"/>
    <w:rsid w:val="00A6402C"/>
    <w:rsid w:val="00A645D0"/>
    <w:rsid w:val="00A750BA"/>
    <w:rsid w:val="00A954E2"/>
    <w:rsid w:val="00AB021D"/>
    <w:rsid w:val="00AB6636"/>
    <w:rsid w:val="00AC5B1C"/>
    <w:rsid w:val="00AD1EDD"/>
    <w:rsid w:val="00AD25B8"/>
    <w:rsid w:val="00AD746E"/>
    <w:rsid w:val="00AE4181"/>
    <w:rsid w:val="00AE4E8B"/>
    <w:rsid w:val="00AE6247"/>
    <w:rsid w:val="00AE6443"/>
    <w:rsid w:val="00AF7242"/>
    <w:rsid w:val="00B0236C"/>
    <w:rsid w:val="00B0267D"/>
    <w:rsid w:val="00B10D07"/>
    <w:rsid w:val="00B10FDC"/>
    <w:rsid w:val="00B13384"/>
    <w:rsid w:val="00B164E6"/>
    <w:rsid w:val="00B21EE4"/>
    <w:rsid w:val="00B26621"/>
    <w:rsid w:val="00B31CFB"/>
    <w:rsid w:val="00B33110"/>
    <w:rsid w:val="00B34ACB"/>
    <w:rsid w:val="00B42BDE"/>
    <w:rsid w:val="00B43A61"/>
    <w:rsid w:val="00B550EE"/>
    <w:rsid w:val="00B570D7"/>
    <w:rsid w:val="00B83BCF"/>
    <w:rsid w:val="00B85884"/>
    <w:rsid w:val="00B8591D"/>
    <w:rsid w:val="00B92DB5"/>
    <w:rsid w:val="00B942D6"/>
    <w:rsid w:val="00BA1C2C"/>
    <w:rsid w:val="00BA28FC"/>
    <w:rsid w:val="00BA770F"/>
    <w:rsid w:val="00BB3536"/>
    <w:rsid w:val="00BC1366"/>
    <w:rsid w:val="00BC2105"/>
    <w:rsid w:val="00BD1E35"/>
    <w:rsid w:val="00BD413A"/>
    <w:rsid w:val="00BD6871"/>
    <w:rsid w:val="00BE2A82"/>
    <w:rsid w:val="00BE437D"/>
    <w:rsid w:val="00C040B1"/>
    <w:rsid w:val="00C22801"/>
    <w:rsid w:val="00C236E8"/>
    <w:rsid w:val="00C238D1"/>
    <w:rsid w:val="00C2694C"/>
    <w:rsid w:val="00C448D9"/>
    <w:rsid w:val="00C47B5D"/>
    <w:rsid w:val="00C500FB"/>
    <w:rsid w:val="00C5528F"/>
    <w:rsid w:val="00C56652"/>
    <w:rsid w:val="00C57A1B"/>
    <w:rsid w:val="00C640C4"/>
    <w:rsid w:val="00C66689"/>
    <w:rsid w:val="00C72C00"/>
    <w:rsid w:val="00C807D6"/>
    <w:rsid w:val="00C80B33"/>
    <w:rsid w:val="00C8130A"/>
    <w:rsid w:val="00C8715B"/>
    <w:rsid w:val="00C90602"/>
    <w:rsid w:val="00C92379"/>
    <w:rsid w:val="00C93E98"/>
    <w:rsid w:val="00C949B2"/>
    <w:rsid w:val="00CA4DD8"/>
    <w:rsid w:val="00CB23F0"/>
    <w:rsid w:val="00CB2D68"/>
    <w:rsid w:val="00CC0053"/>
    <w:rsid w:val="00CC4170"/>
    <w:rsid w:val="00CD234D"/>
    <w:rsid w:val="00CE24F0"/>
    <w:rsid w:val="00CE2E10"/>
    <w:rsid w:val="00D3077A"/>
    <w:rsid w:val="00D3388F"/>
    <w:rsid w:val="00D3506D"/>
    <w:rsid w:val="00D45C6C"/>
    <w:rsid w:val="00D55EB5"/>
    <w:rsid w:val="00D6400E"/>
    <w:rsid w:val="00D66418"/>
    <w:rsid w:val="00D67EFF"/>
    <w:rsid w:val="00D80AC5"/>
    <w:rsid w:val="00D8740B"/>
    <w:rsid w:val="00D91807"/>
    <w:rsid w:val="00D927B4"/>
    <w:rsid w:val="00D94C0D"/>
    <w:rsid w:val="00D953BB"/>
    <w:rsid w:val="00DA24A2"/>
    <w:rsid w:val="00DA580A"/>
    <w:rsid w:val="00DA76F0"/>
    <w:rsid w:val="00DB202D"/>
    <w:rsid w:val="00DB711C"/>
    <w:rsid w:val="00DC1425"/>
    <w:rsid w:val="00DC6360"/>
    <w:rsid w:val="00DD0A8C"/>
    <w:rsid w:val="00DD0C41"/>
    <w:rsid w:val="00DD0DCE"/>
    <w:rsid w:val="00DD23B8"/>
    <w:rsid w:val="00DD6430"/>
    <w:rsid w:val="00DF013B"/>
    <w:rsid w:val="00DF3134"/>
    <w:rsid w:val="00DF395A"/>
    <w:rsid w:val="00DF4609"/>
    <w:rsid w:val="00DF5DFC"/>
    <w:rsid w:val="00DF640E"/>
    <w:rsid w:val="00E1586F"/>
    <w:rsid w:val="00E3584F"/>
    <w:rsid w:val="00E37882"/>
    <w:rsid w:val="00E423AB"/>
    <w:rsid w:val="00E512E8"/>
    <w:rsid w:val="00E515DE"/>
    <w:rsid w:val="00E6007A"/>
    <w:rsid w:val="00E61976"/>
    <w:rsid w:val="00E61BDD"/>
    <w:rsid w:val="00E73D17"/>
    <w:rsid w:val="00E744AD"/>
    <w:rsid w:val="00E7650F"/>
    <w:rsid w:val="00E7678E"/>
    <w:rsid w:val="00E84D5E"/>
    <w:rsid w:val="00E85A5E"/>
    <w:rsid w:val="00E90905"/>
    <w:rsid w:val="00E92E3C"/>
    <w:rsid w:val="00EA437E"/>
    <w:rsid w:val="00EB2161"/>
    <w:rsid w:val="00EB6A68"/>
    <w:rsid w:val="00ED1348"/>
    <w:rsid w:val="00ED2A8F"/>
    <w:rsid w:val="00ED6241"/>
    <w:rsid w:val="00EE34BF"/>
    <w:rsid w:val="00EE3891"/>
    <w:rsid w:val="00EE4F70"/>
    <w:rsid w:val="00F050B7"/>
    <w:rsid w:val="00F07B39"/>
    <w:rsid w:val="00F10A83"/>
    <w:rsid w:val="00F23C05"/>
    <w:rsid w:val="00F254DD"/>
    <w:rsid w:val="00F26822"/>
    <w:rsid w:val="00F431C5"/>
    <w:rsid w:val="00F501B5"/>
    <w:rsid w:val="00F64A7D"/>
    <w:rsid w:val="00F66A1B"/>
    <w:rsid w:val="00F66EEC"/>
    <w:rsid w:val="00F675D8"/>
    <w:rsid w:val="00F71B66"/>
    <w:rsid w:val="00F83D76"/>
    <w:rsid w:val="00FD2BB4"/>
    <w:rsid w:val="00FD4C74"/>
    <w:rsid w:val="00FD557A"/>
    <w:rsid w:val="00FE23E3"/>
    <w:rsid w:val="00FE6A4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6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AF7242"/>
    <w:pPr>
      <w:tabs>
        <w:tab w:val="left" w:pos="372"/>
      </w:tabs>
      <w:jc w:val="both"/>
    </w:pPr>
    <w:rPr>
      <w:rFonts w:eastAsia="Times New Roman"/>
      <w:sz w:val="20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005B73"/>
    <w:rPr>
      <w:color w:val="0000FF" w:themeColor="hyperlink"/>
      <w:u w:val="single"/>
    </w:rPr>
  </w:style>
  <w:style w:type="paragraph" w:customStyle="1" w:styleId="ConsPlusTitle">
    <w:name w:val="ConsPlusTitle"/>
    <w:rsid w:val="00D95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EDCE9E39E866A7FEC1A42BA93BD390AE7D1E3CC9165D5FFC59F41E3c5k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A0E0DD6558D8F53701F23956F127DE9A34B9CECB2FBC68095601938A482BD74395E35A7C5E10FBECj8l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0DD6558D8F53701F23956F127DE9A34B8CDCD24BD68095601938A48j2l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EDCE9E39E866A7FEC1A42BA93BD390AE6D1E3CA9665D5FFC59F41E3c5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3E9BA7-EE85-4039-B429-C2D8D265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31</cp:revision>
  <cp:lastPrinted>2016-01-27T02:50:00Z</cp:lastPrinted>
  <dcterms:created xsi:type="dcterms:W3CDTF">2016-01-26T23:09:00Z</dcterms:created>
  <dcterms:modified xsi:type="dcterms:W3CDTF">2016-02-08T00:33:00Z</dcterms:modified>
</cp:coreProperties>
</file>