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9" w:rsidRPr="00694E6B" w:rsidRDefault="003B6FA9" w:rsidP="003B6FA9">
      <w:pPr>
        <w:ind w:right="-5"/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5153DC" wp14:editId="090AFB2A">
            <wp:simplePos x="0" y="0"/>
            <wp:positionH relativeFrom="column">
              <wp:posOffset>289560</wp:posOffset>
            </wp:positionH>
            <wp:positionV relativeFrom="paragraph">
              <wp:posOffset>-614045</wp:posOffset>
            </wp:positionV>
            <wp:extent cx="876300" cy="89535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E6B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3B6FA9" w:rsidRPr="00694E6B" w:rsidRDefault="003B6FA9" w:rsidP="003B6FA9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B6FA9" w:rsidRPr="00694E6B" w:rsidTr="00AC6A11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B6FA9" w:rsidRPr="00694E6B" w:rsidRDefault="003B6FA9" w:rsidP="00AC6A11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УПРАВЛЕНИЕ </w:t>
            </w:r>
            <w:r w:rsidRPr="00694E6B">
              <w:rPr>
                <w:rFonts w:ascii="Times New Roman" w:hAnsi="Times New Roman" w:cs="Times New Roman"/>
                <w:b/>
                <w:i/>
              </w:rPr>
              <w:t>ПЕНСИОННОГО ФОНДА</w:t>
            </w:r>
          </w:p>
          <w:p w:rsidR="003B6FA9" w:rsidRPr="00694E6B" w:rsidRDefault="003B6FA9" w:rsidP="00AC6A11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i/>
              </w:rPr>
              <w:t>ЯГОДНИНСКОГО РАЙОНА</w:t>
            </w:r>
            <w:r w:rsidRPr="00694E6B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3B6FA9" w:rsidRPr="00694E6B" w:rsidRDefault="003B6FA9" w:rsidP="00AC6A11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4E6B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4C408A" w:rsidRPr="004C408A" w:rsidRDefault="004C408A" w:rsidP="004C408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B6FA9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.11.</w:t>
      </w:r>
      <w:r w:rsidRPr="004C408A">
        <w:rPr>
          <w:rFonts w:ascii="Times New Roman" w:hAnsi="Times New Roman" w:cs="Times New Roman"/>
          <w:b/>
          <w:i/>
          <w:sz w:val="24"/>
          <w:szCs w:val="24"/>
        </w:rPr>
        <w:t xml:space="preserve">2017                                                 </w:t>
      </w:r>
    </w:p>
    <w:p w:rsidR="004C408A" w:rsidRPr="004C408A" w:rsidRDefault="004C408A" w:rsidP="004C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8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C408A" w:rsidRDefault="004C408A" w:rsidP="004C408A">
      <w:pPr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408A" w:rsidRDefault="004C408A" w:rsidP="004C408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40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Пенсионный фонд предупреждает о новом виде мошенничества</w:t>
      </w:r>
    </w:p>
    <w:p w:rsidR="004C408A" w:rsidRPr="004C408A" w:rsidRDefault="004C408A" w:rsidP="004C408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408A" w:rsidRPr="004C408A" w:rsidRDefault="004C408A" w:rsidP="004C408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</w:r>
    </w:p>
    <w:p w:rsidR="004C408A" w:rsidRPr="004C408A" w:rsidRDefault="004C408A" w:rsidP="004C408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Возможно, есть и третий этап, но пресс-служба ПФР так далеко не заходила.</w:t>
      </w:r>
    </w:p>
    <w:p w:rsidR="004C408A" w:rsidRPr="004C408A" w:rsidRDefault="004C408A" w:rsidP="004C408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Пенсионный фонд призывает игнорировать подобные сайты и бережно относиться к своим персональным данным. Доверять информации о положенных пенсионных выплатах можно только в Личном кабинете на сайте Пенсионного фонда, приложении ПФР для смартфонов и на портале госуслуг.</w:t>
      </w:r>
    </w:p>
    <w:p w:rsidR="004C408A" w:rsidRPr="004C408A" w:rsidRDefault="004C408A" w:rsidP="004C408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A" w:rsidRPr="004C408A" w:rsidRDefault="004C408A" w:rsidP="004C408A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4C408A" w:rsidRPr="004C408A" w:rsidRDefault="004C408A" w:rsidP="004C408A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3B6FA9" w:rsidRPr="00CE6AC1" w:rsidRDefault="003B6FA9" w:rsidP="003B6FA9">
      <w:pPr>
        <w:ind w:right="-470"/>
        <w:jc w:val="both"/>
        <w:rPr>
          <w:rFonts w:ascii="Times New Roman" w:hAnsi="Times New Roman" w:cs="Times New Roman"/>
          <w:b/>
          <w:color w:val="000000"/>
        </w:rPr>
      </w:pPr>
      <w:r w:rsidRPr="00CE6AC1">
        <w:rPr>
          <w:rFonts w:ascii="Times New Roman" w:hAnsi="Times New Roman" w:cs="Times New Roman"/>
          <w:b/>
          <w:color w:val="000000"/>
        </w:rPr>
        <w:t>Начальник управления</w:t>
      </w:r>
      <w:r>
        <w:rPr>
          <w:rFonts w:ascii="Times New Roman" w:hAnsi="Times New Roman" w:cs="Times New Roman"/>
          <w:b/>
          <w:color w:val="000000"/>
        </w:rPr>
        <w:t xml:space="preserve"> ПФР</w:t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</w:p>
    <w:p w:rsidR="003B6FA9" w:rsidRPr="00CE6AC1" w:rsidRDefault="003B6FA9" w:rsidP="003B6FA9">
      <w:pPr>
        <w:ind w:right="-470"/>
        <w:jc w:val="both"/>
        <w:rPr>
          <w:rFonts w:ascii="Times New Roman" w:hAnsi="Times New Roman" w:cs="Times New Roman"/>
          <w:b/>
          <w:color w:val="000000"/>
        </w:rPr>
      </w:pPr>
      <w:r w:rsidRPr="00CE6AC1">
        <w:rPr>
          <w:rFonts w:ascii="Times New Roman" w:hAnsi="Times New Roman" w:cs="Times New Roman"/>
          <w:b/>
          <w:color w:val="000000"/>
        </w:rPr>
        <w:t xml:space="preserve">   М.С. Цуканов</w:t>
      </w:r>
    </w:p>
    <w:p w:rsidR="002876C1" w:rsidRPr="004C408A" w:rsidRDefault="002876C1">
      <w:pPr>
        <w:rPr>
          <w:sz w:val="24"/>
          <w:szCs w:val="24"/>
        </w:rPr>
      </w:pPr>
      <w:bookmarkStart w:id="0" w:name="_GoBack"/>
      <w:bookmarkEnd w:id="0"/>
    </w:p>
    <w:sectPr w:rsidR="002876C1" w:rsidRPr="004C408A" w:rsidSect="00A565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CEB"/>
    <w:multiLevelType w:val="hybridMultilevel"/>
    <w:tmpl w:val="07080BE2"/>
    <w:lvl w:ilvl="0" w:tplc="845C35B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408A"/>
    <w:rsid w:val="002876C1"/>
    <w:rsid w:val="00374234"/>
    <w:rsid w:val="003B6FA9"/>
    <w:rsid w:val="003F18E9"/>
    <w:rsid w:val="003F378C"/>
    <w:rsid w:val="004C408A"/>
    <w:rsid w:val="008666D1"/>
    <w:rsid w:val="00A5408D"/>
    <w:rsid w:val="00B00742"/>
    <w:rsid w:val="00B94FA0"/>
    <w:rsid w:val="00C312D1"/>
    <w:rsid w:val="00CA5BA5"/>
    <w:rsid w:val="00DB5978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</w:style>
  <w:style w:type="paragraph" w:styleId="1">
    <w:name w:val="heading 1"/>
    <w:basedOn w:val="a"/>
    <w:link w:val="10"/>
    <w:uiPriority w:val="9"/>
    <w:qFormat/>
    <w:rsid w:val="004C40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40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0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40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3</cp:revision>
  <cp:lastPrinted>2017-11-28T06:42:00Z</cp:lastPrinted>
  <dcterms:created xsi:type="dcterms:W3CDTF">2017-11-21T01:22:00Z</dcterms:created>
  <dcterms:modified xsi:type="dcterms:W3CDTF">2017-11-28T06:43:00Z</dcterms:modified>
</cp:coreProperties>
</file>