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04" w:rsidRPr="00946004" w:rsidRDefault="00946004" w:rsidP="00946004">
      <w:pPr>
        <w:widowControl w:val="0"/>
        <w:pBdr>
          <w:bottom w:val="single" w:sz="12" w:space="1" w:color="auto"/>
        </w:pBdr>
        <w:tabs>
          <w:tab w:val="left" w:pos="1985"/>
        </w:tabs>
        <w:autoSpaceDE w:val="0"/>
        <w:autoSpaceDN w:val="0"/>
        <w:adjustRightInd w:val="0"/>
        <w:spacing w:after="0" w:line="240" w:lineRule="auto"/>
        <w:jc w:val="center"/>
        <w:rPr>
          <w:rFonts w:ascii="Times New Roman" w:hAnsi="Times New Roman" w:cs="Times New Roman CYR"/>
          <w:b/>
          <w:sz w:val="36"/>
          <w:szCs w:val="36"/>
        </w:rPr>
      </w:pPr>
      <w:r w:rsidRPr="00946004">
        <w:rPr>
          <w:rFonts w:ascii="Times New Roman" w:hAnsi="Times New Roman" w:cs="Times New Roman CYR"/>
          <w:b/>
          <w:sz w:val="36"/>
          <w:szCs w:val="36"/>
        </w:rPr>
        <w:t>Я Г О Д Н И Н С К И Й   Г О Р О Д С К О Й   О К Р У Г</w:t>
      </w:r>
    </w:p>
    <w:p w:rsidR="00946004" w:rsidRPr="00946004" w:rsidRDefault="00946004" w:rsidP="00946004">
      <w:pPr>
        <w:widowControl w:val="0"/>
        <w:autoSpaceDE w:val="0"/>
        <w:autoSpaceDN w:val="0"/>
        <w:adjustRightInd w:val="0"/>
        <w:spacing w:after="0" w:line="240" w:lineRule="auto"/>
        <w:jc w:val="center"/>
        <w:rPr>
          <w:rFonts w:ascii="Times New Roman" w:hAnsi="Times New Roman" w:cs="Times New Roman CYR"/>
          <w:sz w:val="12"/>
          <w:szCs w:val="12"/>
        </w:rPr>
      </w:pPr>
      <w:r w:rsidRPr="00946004">
        <w:rPr>
          <w:rFonts w:ascii="Times New Roman" w:hAnsi="Times New Roman" w:cs="Times New Roman CYR"/>
          <w:sz w:val="12"/>
          <w:szCs w:val="12"/>
        </w:rPr>
        <w:t>686230, поселок Ягодное, Ягоднинский район, Магаданская область, улица Спортивная, дом 6,  тел. (8 41343) 2-35-29, факс  (8 41343) 2-20-42,</w:t>
      </w:r>
      <w:r w:rsidRPr="00946004">
        <w:rPr>
          <w:rFonts w:ascii="Times New Roman" w:hAnsi="Times New Roman" w:cs="Times New Roman CYR"/>
          <w:color w:val="000000"/>
          <w:sz w:val="12"/>
          <w:szCs w:val="12"/>
        </w:rPr>
        <w:t xml:space="preserve"> </w:t>
      </w:r>
      <w:r w:rsidRPr="00946004">
        <w:rPr>
          <w:rFonts w:ascii="Times New Roman" w:hAnsi="Times New Roman" w:cs="Times New Roman CYR"/>
          <w:color w:val="000000"/>
          <w:sz w:val="12"/>
          <w:szCs w:val="12"/>
          <w:lang w:val="en-US"/>
        </w:rPr>
        <w:t>E</w:t>
      </w:r>
      <w:r w:rsidRPr="00946004">
        <w:rPr>
          <w:rFonts w:ascii="Times New Roman" w:hAnsi="Times New Roman" w:cs="Times New Roman CYR"/>
          <w:color w:val="000000"/>
          <w:sz w:val="12"/>
          <w:szCs w:val="12"/>
        </w:rPr>
        <w:t>-</w:t>
      </w:r>
      <w:r w:rsidRPr="00946004">
        <w:rPr>
          <w:rFonts w:ascii="Times New Roman" w:hAnsi="Times New Roman" w:cs="Times New Roman CYR"/>
          <w:color w:val="000000"/>
          <w:sz w:val="12"/>
          <w:szCs w:val="12"/>
          <w:lang w:val="en-US"/>
        </w:rPr>
        <w:t>mail</w:t>
      </w:r>
      <w:r w:rsidRPr="00946004">
        <w:rPr>
          <w:rFonts w:ascii="Times New Roman" w:hAnsi="Times New Roman" w:cs="Times New Roman CYR"/>
          <w:color w:val="000000"/>
          <w:sz w:val="12"/>
          <w:szCs w:val="12"/>
        </w:rPr>
        <w:t>:</w:t>
      </w:r>
      <w:r w:rsidRPr="00946004">
        <w:rPr>
          <w:rFonts w:ascii="Times New Roman" w:hAnsi="Times New Roman" w:cs="Times New Roman CYR"/>
          <w:sz w:val="12"/>
          <w:szCs w:val="12"/>
        </w:rPr>
        <w:t xml:space="preserve"> </w:t>
      </w:r>
      <w:hyperlink r:id="rId8" w:history="1">
        <w:r w:rsidRPr="00946004">
          <w:rPr>
            <w:rFonts w:ascii="Times New Roman" w:hAnsi="Times New Roman" w:cs="Times New Roman"/>
            <w:color w:val="0000FF"/>
            <w:sz w:val="12"/>
            <w:lang w:val="en-US"/>
          </w:rPr>
          <w:t>Priemnaya</w:t>
        </w:r>
        <w:r w:rsidRPr="00946004">
          <w:rPr>
            <w:rFonts w:ascii="Times New Roman" w:hAnsi="Times New Roman" w:cs="Times New Roman"/>
            <w:color w:val="0000FF"/>
            <w:sz w:val="12"/>
          </w:rPr>
          <w:t>_</w:t>
        </w:r>
        <w:r w:rsidRPr="00946004">
          <w:rPr>
            <w:rFonts w:ascii="Times New Roman" w:hAnsi="Times New Roman" w:cs="Times New Roman"/>
            <w:color w:val="0000FF"/>
            <w:sz w:val="12"/>
            <w:lang w:val="en-US"/>
          </w:rPr>
          <w:t>yagodnoe</w:t>
        </w:r>
        <w:r w:rsidRPr="00946004">
          <w:rPr>
            <w:rFonts w:ascii="Times New Roman" w:hAnsi="Times New Roman" w:cs="Times New Roman"/>
            <w:color w:val="0000FF"/>
            <w:sz w:val="12"/>
          </w:rPr>
          <w:t>@49</w:t>
        </w:r>
        <w:r w:rsidRPr="00946004">
          <w:rPr>
            <w:rFonts w:ascii="Times New Roman" w:hAnsi="Times New Roman" w:cs="Times New Roman"/>
            <w:color w:val="0000FF"/>
            <w:sz w:val="12"/>
            <w:lang w:val="en-US"/>
          </w:rPr>
          <w:t>gov</w:t>
        </w:r>
        <w:r w:rsidRPr="00946004">
          <w:rPr>
            <w:rFonts w:ascii="Times New Roman" w:hAnsi="Times New Roman" w:cs="Times New Roman"/>
            <w:color w:val="0000FF"/>
            <w:sz w:val="12"/>
          </w:rPr>
          <w:t>.</w:t>
        </w:r>
        <w:r w:rsidRPr="00946004">
          <w:rPr>
            <w:rFonts w:ascii="Times New Roman" w:hAnsi="Times New Roman" w:cs="Times New Roman"/>
            <w:color w:val="0000FF"/>
            <w:sz w:val="12"/>
            <w:lang w:val="en-US"/>
          </w:rPr>
          <w:t>ru</w:t>
        </w:r>
      </w:hyperlink>
    </w:p>
    <w:p w:rsidR="00946004" w:rsidRPr="00946004" w:rsidRDefault="00946004" w:rsidP="00946004">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946004" w:rsidRPr="00946004" w:rsidRDefault="00946004" w:rsidP="00946004">
      <w:pPr>
        <w:widowControl w:val="0"/>
        <w:autoSpaceDE w:val="0"/>
        <w:autoSpaceDN w:val="0"/>
        <w:adjustRightInd w:val="0"/>
        <w:spacing w:after="0" w:line="240" w:lineRule="auto"/>
        <w:ind w:firstLine="720"/>
        <w:jc w:val="center"/>
        <w:rPr>
          <w:rFonts w:ascii="Times New Roman" w:hAnsi="Times New Roman" w:cs="Times New Roman CYR"/>
          <w:b/>
          <w:color w:val="000000"/>
          <w:sz w:val="28"/>
          <w:szCs w:val="28"/>
        </w:rPr>
      </w:pPr>
      <w:r w:rsidRPr="00946004">
        <w:rPr>
          <w:rFonts w:ascii="Times New Roman" w:hAnsi="Times New Roman" w:cs="Times New Roman CYR"/>
          <w:b/>
          <w:sz w:val="28"/>
          <w:szCs w:val="28"/>
        </w:rPr>
        <w:t>АДМИНИСТРАЦИЯ ЯГОДНИНСКОГО ГОРОДСКОГО ОКРУГА</w:t>
      </w:r>
    </w:p>
    <w:p w:rsidR="00946004" w:rsidRPr="00946004" w:rsidRDefault="00946004" w:rsidP="00946004">
      <w:pPr>
        <w:widowControl w:val="0"/>
        <w:autoSpaceDE w:val="0"/>
        <w:autoSpaceDN w:val="0"/>
        <w:adjustRightInd w:val="0"/>
        <w:spacing w:after="0" w:line="240" w:lineRule="auto"/>
        <w:ind w:firstLine="720"/>
        <w:jc w:val="both"/>
        <w:rPr>
          <w:rFonts w:ascii="Times New Roman" w:hAnsi="Times New Roman" w:cs="Times New Roman CYR"/>
          <w:b/>
          <w:sz w:val="28"/>
          <w:szCs w:val="28"/>
        </w:rPr>
      </w:pPr>
    </w:p>
    <w:p w:rsidR="00946004" w:rsidRPr="00946004" w:rsidRDefault="00946004" w:rsidP="00946004">
      <w:pPr>
        <w:widowControl w:val="0"/>
        <w:autoSpaceDE w:val="0"/>
        <w:autoSpaceDN w:val="0"/>
        <w:adjustRightInd w:val="0"/>
        <w:spacing w:after="0" w:line="240" w:lineRule="auto"/>
        <w:ind w:left="-142" w:firstLine="720"/>
        <w:jc w:val="center"/>
        <w:rPr>
          <w:rFonts w:ascii="Times New Roman" w:hAnsi="Times New Roman" w:cs="Times New Roman CYR"/>
          <w:b/>
          <w:sz w:val="28"/>
          <w:szCs w:val="28"/>
        </w:rPr>
      </w:pPr>
      <w:r w:rsidRPr="00946004">
        <w:rPr>
          <w:rFonts w:ascii="Times New Roman" w:hAnsi="Times New Roman" w:cs="Times New Roman CYR"/>
          <w:b/>
          <w:sz w:val="28"/>
          <w:szCs w:val="28"/>
        </w:rPr>
        <w:t>ПОСТАНОВЛЕНИЕ</w:t>
      </w:r>
    </w:p>
    <w:p w:rsidR="00946004" w:rsidRPr="00946004" w:rsidRDefault="00946004" w:rsidP="00946004">
      <w:pPr>
        <w:widowControl w:val="0"/>
        <w:autoSpaceDE w:val="0"/>
        <w:autoSpaceDN w:val="0"/>
        <w:adjustRightInd w:val="0"/>
        <w:spacing w:after="0" w:line="240" w:lineRule="atLeast"/>
        <w:ind w:left="-142" w:firstLine="720"/>
        <w:jc w:val="both"/>
        <w:rPr>
          <w:rFonts w:ascii="Times New Roman" w:hAnsi="Times New Roman" w:cs="Times New Roman CYR"/>
          <w:b/>
          <w:sz w:val="24"/>
          <w:szCs w:val="24"/>
        </w:rPr>
      </w:pPr>
    </w:p>
    <w:p w:rsidR="00946004" w:rsidRPr="00946004" w:rsidRDefault="00946004" w:rsidP="00946004">
      <w:pPr>
        <w:widowControl w:val="0"/>
        <w:autoSpaceDE w:val="0"/>
        <w:autoSpaceDN w:val="0"/>
        <w:adjustRightInd w:val="0"/>
        <w:spacing w:after="0" w:line="240" w:lineRule="atLeast"/>
        <w:ind w:left="284"/>
        <w:rPr>
          <w:rFonts w:ascii="Times New Roman" w:hAnsi="Times New Roman" w:cs="Times New Roman CYR"/>
          <w:b/>
          <w:sz w:val="24"/>
          <w:szCs w:val="24"/>
          <w:u w:val="single"/>
        </w:rPr>
      </w:pPr>
      <w:r w:rsidRPr="00946004">
        <w:rPr>
          <w:rFonts w:ascii="Times New Roman" w:hAnsi="Times New Roman" w:cs="Times New Roman CYR"/>
          <w:sz w:val="24"/>
          <w:szCs w:val="24"/>
        </w:rPr>
        <w:t xml:space="preserve">от  </w:t>
      </w:r>
      <w:r w:rsidR="007F769D">
        <w:rPr>
          <w:rFonts w:ascii="Times New Roman" w:hAnsi="Times New Roman" w:cs="Times New Roman CYR"/>
          <w:sz w:val="24"/>
          <w:szCs w:val="24"/>
        </w:rPr>
        <w:t>«</w:t>
      </w:r>
      <w:r w:rsidR="007F769D" w:rsidRPr="007F769D">
        <w:rPr>
          <w:rFonts w:ascii="Times New Roman" w:hAnsi="Times New Roman" w:cs="Times New Roman CYR"/>
          <w:sz w:val="24"/>
          <w:szCs w:val="24"/>
        </w:rPr>
        <w:t>13</w:t>
      </w:r>
      <w:r w:rsidR="007F769D">
        <w:rPr>
          <w:rFonts w:ascii="Times New Roman" w:hAnsi="Times New Roman" w:cs="Times New Roman CYR"/>
          <w:sz w:val="24"/>
          <w:szCs w:val="24"/>
        </w:rPr>
        <w:t xml:space="preserve">» </w:t>
      </w:r>
      <w:r w:rsidR="007F769D" w:rsidRPr="007F769D">
        <w:rPr>
          <w:rFonts w:ascii="Times New Roman" w:hAnsi="Times New Roman" w:cs="Times New Roman CYR"/>
          <w:sz w:val="24"/>
          <w:szCs w:val="24"/>
        </w:rPr>
        <w:t xml:space="preserve"> мая</w:t>
      </w:r>
      <w:r w:rsidRPr="00946004">
        <w:rPr>
          <w:rFonts w:ascii="Times New Roman" w:hAnsi="Times New Roman" w:cs="Times New Roman CYR"/>
          <w:sz w:val="24"/>
          <w:szCs w:val="24"/>
        </w:rPr>
        <w:t xml:space="preserve"> 201</w:t>
      </w:r>
      <w:r w:rsidR="00AE0D9E">
        <w:rPr>
          <w:rFonts w:ascii="Times New Roman" w:hAnsi="Times New Roman" w:cs="Times New Roman CYR"/>
          <w:sz w:val="24"/>
          <w:szCs w:val="24"/>
        </w:rPr>
        <w:t>9</w:t>
      </w:r>
      <w:r w:rsidRPr="00946004">
        <w:rPr>
          <w:rFonts w:ascii="Times New Roman" w:hAnsi="Times New Roman" w:cs="Times New Roman CYR"/>
          <w:sz w:val="24"/>
          <w:szCs w:val="24"/>
        </w:rPr>
        <w:t xml:space="preserve"> года                                               </w:t>
      </w:r>
      <w:r>
        <w:rPr>
          <w:rFonts w:ascii="Times New Roman" w:hAnsi="Times New Roman" w:cs="Times New Roman CYR"/>
          <w:sz w:val="24"/>
          <w:szCs w:val="24"/>
        </w:rPr>
        <w:t xml:space="preserve">                                         </w:t>
      </w:r>
      <w:r w:rsidRPr="00946004">
        <w:rPr>
          <w:rFonts w:ascii="Times New Roman" w:hAnsi="Times New Roman" w:cs="Times New Roman CYR"/>
          <w:b/>
          <w:sz w:val="24"/>
          <w:szCs w:val="24"/>
        </w:rPr>
        <w:t xml:space="preserve">№ </w:t>
      </w:r>
      <w:r w:rsidR="007F769D">
        <w:rPr>
          <w:rFonts w:ascii="Times New Roman" w:hAnsi="Times New Roman" w:cs="Times New Roman CYR"/>
          <w:b/>
          <w:sz w:val="24"/>
          <w:szCs w:val="24"/>
        </w:rPr>
        <w:t>321</w:t>
      </w:r>
      <w:r w:rsidRPr="00946004">
        <w:rPr>
          <w:rFonts w:ascii="Times New Roman" w:hAnsi="Times New Roman" w:cs="Times New Roman CYR"/>
          <w:b/>
          <w:sz w:val="24"/>
          <w:szCs w:val="24"/>
          <w:u w:val="single"/>
        </w:rPr>
        <w:t xml:space="preserve">     </w:t>
      </w:r>
    </w:p>
    <w:p w:rsidR="00946004" w:rsidRDefault="00946004" w:rsidP="0094600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5154C6" w:rsidTr="005154C6">
        <w:tc>
          <w:tcPr>
            <w:tcW w:w="5495" w:type="dxa"/>
          </w:tcPr>
          <w:p w:rsidR="005154C6" w:rsidRDefault="005154C6" w:rsidP="00946004">
            <w:pPr>
              <w:widowControl w:val="0"/>
              <w:autoSpaceDE w:val="0"/>
              <w:autoSpaceDN w:val="0"/>
              <w:adjustRightInd w:val="0"/>
              <w:jc w:val="both"/>
              <w:rPr>
                <w:rFonts w:ascii="Times New Roman CYR" w:hAnsi="Times New Roman CYR" w:cs="Times New Roman CYR"/>
                <w:sz w:val="24"/>
                <w:szCs w:val="24"/>
              </w:rPr>
            </w:pPr>
            <w:r w:rsidRPr="00946004">
              <w:rPr>
                <w:rFonts w:ascii="Times New Roman" w:hAnsi="Times New Roman" w:cs="Times New Roman"/>
                <w:sz w:val="24"/>
                <w:szCs w:val="24"/>
              </w:rPr>
              <w:t>О внесении</w:t>
            </w:r>
            <w:r>
              <w:rPr>
                <w:rFonts w:ascii="Times New Roman" w:hAnsi="Times New Roman" w:cs="Times New Roman"/>
                <w:sz w:val="24"/>
                <w:szCs w:val="24"/>
              </w:rPr>
              <w:t xml:space="preserve"> </w:t>
            </w:r>
            <w:r w:rsidRPr="00946004">
              <w:rPr>
                <w:rFonts w:ascii="Times New Roman" w:hAnsi="Times New Roman" w:cs="Times New Roman"/>
                <w:sz w:val="24"/>
                <w:szCs w:val="24"/>
              </w:rPr>
              <w:t>изменений в постановление администрации</w:t>
            </w:r>
            <w:r>
              <w:rPr>
                <w:rFonts w:ascii="Times New Roman" w:hAnsi="Times New Roman" w:cs="Times New Roman"/>
                <w:sz w:val="24"/>
                <w:szCs w:val="24"/>
              </w:rPr>
              <w:t xml:space="preserve"> Я</w:t>
            </w:r>
            <w:r w:rsidRPr="00946004">
              <w:rPr>
                <w:rFonts w:ascii="Times New Roman" w:hAnsi="Times New Roman" w:cs="Times New Roman"/>
                <w:sz w:val="24"/>
                <w:szCs w:val="24"/>
              </w:rPr>
              <w:t xml:space="preserve">годнинского городского округа от 06.09.2016 </w:t>
            </w:r>
            <w:r>
              <w:rPr>
                <w:rFonts w:ascii="Times New Roman" w:hAnsi="Times New Roman" w:cs="Times New Roman"/>
                <w:sz w:val="24"/>
                <w:szCs w:val="24"/>
              </w:rPr>
              <w:t>№ 677 «О</w:t>
            </w:r>
            <w:r w:rsidRPr="00946004">
              <w:rPr>
                <w:rFonts w:ascii="Times New Roman" w:hAnsi="Times New Roman" w:cs="Times New Roman"/>
                <w:sz w:val="24"/>
                <w:szCs w:val="24"/>
              </w:rPr>
              <w:t>б</w:t>
            </w:r>
            <w:r>
              <w:rPr>
                <w:rFonts w:ascii="Times New Roman" w:hAnsi="Times New Roman" w:cs="Times New Roman"/>
                <w:sz w:val="24"/>
                <w:szCs w:val="24"/>
              </w:rPr>
              <w:t xml:space="preserve"> </w:t>
            </w:r>
            <w:r w:rsidRPr="00946004">
              <w:rPr>
                <w:rFonts w:ascii="Times New Roman" w:hAnsi="Times New Roman" w:cs="Times New Roman"/>
                <w:sz w:val="24"/>
                <w:szCs w:val="24"/>
              </w:rPr>
              <w:t>утверждении административного регламента предоставления</w:t>
            </w:r>
            <w:r>
              <w:rPr>
                <w:rFonts w:ascii="Times New Roman" w:hAnsi="Times New Roman" w:cs="Times New Roman"/>
                <w:sz w:val="24"/>
                <w:szCs w:val="24"/>
              </w:rPr>
              <w:t xml:space="preserve"> муниципальной услуги «П</w:t>
            </w:r>
            <w:r w:rsidRPr="00946004">
              <w:rPr>
                <w:rFonts w:ascii="Times New Roman" w:hAnsi="Times New Roman" w:cs="Times New Roman"/>
                <w:sz w:val="24"/>
                <w:szCs w:val="24"/>
              </w:rPr>
              <w:t>редоставление гражданам</w:t>
            </w:r>
            <w:r>
              <w:rPr>
                <w:rFonts w:ascii="Times New Roman" w:hAnsi="Times New Roman" w:cs="Times New Roman"/>
                <w:sz w:val="24"/>
                <w:szCs w:val="24"/>
              </w:rPr>
              <w:t xml:space="preserve"> </w:t>
            </w:r>
            <w:r w:rsidRPr="00946004">
              <w:rPr>
                <w:rFonts w:ascii="Times New Roman" w:hAnsi="Times New Roman" w:cs="Times New Roman"/>
                <w:sz w:val="24"/>
                <w:szCs w:val="24"/>
              </w:rPr>
              <w:t>в безвозмездное пользование земельных участков, находящихся</w:t>
            </w:r>
            <w:r>
              <w:rPr>
                <w:rFonts w:ascii="Times New Roman" w:hAnsi="Times New Roman" w:cs="Times New Roman"/>
                <w:sz w:val="24"/>
                <w:szCs w:val="24"/>
              </w:rPr>
              <w:t xml:space="preserve"> </w:t>
            </w:r>
            <w:r w:rsidRPr="00946004">
              <w:rPr>
                <w:rFonts w:ascii="Times New Roman" w:hAnsi="Times New Roman" w:cs="Times New Roman"/>
                <w:sz w:val="24"/>
                <w:szCs w:val="24"/>
              </w:rPr>
              <w:t>в собственнос</w:t>
            </w:r>
            <w:r>
              <w:rPr>
                <w:rFonts w:ascii="Times New Roman" w:hAnsi="Times New Roman" w:cs="Times New Roman"/>
                <w:sz w:val="24"/>
                <w:szCs w:val="24"/>
              </w:rPr>
              <w:t>ти муниципального образования «Я</w:t>
            </w:r>
            <w:r w:rsidRPr="00946004">
              <w:rPr>
                <w:rFonts w:ascii="Times New Roman" w:hAnsi="Times New Roman" w:cs="Times New Roman"/>
                <w:sz w:val="24"/>
                <w:szCs w:val="24"/>
              </w:rPr>
              <w:t>годнинский</w:t>
            </w:r>
            <w:r>
              <w:rPr>
                <w:rFonts w:ascii="Times New Roman" w:hAnsi="Times New Roman" w:cs="Times New Roman"/>
                <w:sz w:val="24"/>
                <w:szCs w:val="24"/>
              </w:rPr>
              <w:t xml:space="preserve"> </w:t>
            </w:r>
            <w:r w:rsidRPr="00946004">
              <w:rPr>
                <w:rFonts w:ascii="Times New Roman" w:hAnsi="Times New Roman" w:cs="Times New Roman"/>
                <w:sz w:val="24"/>
                <w:szCs w:val="24"/>
              </w:rPr>
              <w:t>городской округ</w:t>
            </w:r>
            <w:r>
              <w:rPr>
                <w:rFonts w:ascii="Times New Roman" w:hAnsi="Times New Roman" w:cs="Times New Roman"/>
                <w:sz w:val="24"/>
                <w:szCs w:val="24"/>
              </w:rPr>
              <w:t>»</w:t>
            </w:r>
            <w:r w:rsidRPr="00946004">
              <w:rPr>
                <w:rFonts w:ascii="Times New Roman" w:hAnsi="Times New Roman" w:cs="Times New Roman"/>
                <w:sz w:val="24"/>
                <w:szCs w:val="24"/>
              </w:rPr>
              <w:t>, и земельных участков, государственная</w:t>
            </w:r>
            <w:r>
              <w:rPr>
                <w:rFonts w:ascii="Times New Roman" w:hAnsi="Times New Roman" w:cs="Times New Roman"/>
                <w:sz w:val="24"/>
                <w:szCs w:val="24"/>
              </w:rPr>
              <w:t xml:space="preserve"> </w:t>
            </w:r>
            <w:r w:rsidRPr="00946004">
              <w:rPr>
                <w:rFonts w:ascii="Times New Roman" w:hAnsi="Times New Roman" w:cs="Times New Roman"/>
                <w:sz w:val="24"/>
                <w:szCs w:val="24"/>
              </w:rPr>
              <w:t>собственность на которые не разграничена, площадь которых</w:t>
            </w:r>
            <w:r>
              <w:rPr>
                <w:rFonts w:ascii="Times New Roman" w:hAnsi="Times New Roman" w:cs="Times New Roman"/>
                <w:sz w:val="24"/>
                <w:szCs w:val="24"/>
              </w:rPr>
              <w:t xml:space="preserve"> не превышает одного гектара»</w:t>
            </w:r>
          </w:p>
        </w:tc>
      </w:tr>
    </w:tbl>
    <w:p w:rsidR="005154C6" w:rsidRDefault="005154C6" w:rsidP="0094600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946004" w:rsidRPr="00946004" w:rsidRDefault="00946004" w:rsidP="00946004">
      <w:pPr>
        <w:widowControl w:val="0"/>
        <w:autoSpaceDE w:val="0"/>
        <w:autoSpaceDN w:val="0"/>
        <w:adjustRightInd w:val="0"/>
        <w:spacing w:after="0" w:line="240" w:lineRule="auto"/>
        <w:ind w:right="6614" w:firstLine="720"/>
        <w:jc w:val="both"/>
        <w:rPr>
          <w:rFonts w:ascii="Times New Roman" w:hAnsi="Times New Roman" w:cs="Times New Roman"/>
          <w:sz w:val="24"/>
          <w:szCs w:val="24"/>
        </w:rPr>
      </w:pPr>
    </w:p>
    <w:p w:rsidR="00946004" w:rsidRPr="005154C6" w:rsidRDefault="00946004" w:rsidP="00946004">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0" w:name="sub_17"/>
      <w:r w:rsidRPr="00946004">
        <w:rPr>
          <w:rFonts w:ascii="Times New Roman" w:hAnsi="Times New Roman" w:cs="Times New Roman"/>
          <w:sz w:val="24"/>
          <w:szCs w:val="24"/>
        </w:rPr>
        <w:t xml:space="preserve">В соответствии Федеральным законом от 01.05.2016 </w:t>
      </w:r>
      <w:r>
        <w:rPr>
          <w:rFonts w:ascii="Times New Roman" w:hAnsi="Times New Roman" w:cs="Times New Roman"/>
          <w:sz w:val="24"/>
          <w:szCs w:val="24"/>
        </w:rPr>
        <w:t>№</w:t>
      </w:r>
      <w:r w:rsidRPr="00946004">
        <w:rPr>
          <w:rFonts w:ascii="Times New Roman" w:hAnsi="Times New Roman" w:cs="Times New Roman"/>
          <w:sz w:val="24"/>
          <w:szCs w:val="24"/>
        </w:rPr>
        <w:t xml:space="preserve"> 119-ФЗ </w:t>
      </w:r>
      <w:r w:rsidR="00632562">
        <w:rPr>
          <w:rFonts w:ascii="Times New Roman" w:hAnsi="Times New Roman" w:cs="Times New Roman"/>
          <w:sz w:val="24"/>
          <w:szCs w:val="24"/>
        </w:rPr>
        <w:t>«</w:t>
      </w:r>
      <w:r w:rsidRPr="00946004">
        <w:rPr>
          <w:rFonts w:ascii="Times New Roman" w:hAnsi="Times New Roman" w:cs="Times New Roman"/>
          <w:sz w:val="24"/>
          <w:szCs w:val="24"/>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w:t>
      </w:r>
      <w:r w:rsidRPr="005154C6">
        <w:rPr>
          <w:rFonts w:ascii="Times New Roman" w:hAnsi="Times New Roman" w:cs="Times New Roman"/>
          <w:sz w:val="24"/>
          <w:szCs w:val="24"/>
        </w:rPr>
        <w:t>Федерации</w:t>
      </w:r>
      <w:r w:rsidR="00632562" w:rsidRPr="005154C6">
        <w:rPr>
          <w:rFonts w:ascii="Times New Roman" w:hAnsi="Times New Roman" w:cs="Times New Roman"/>
          <w:sz w:val="24"/>
          <w:szCs w:val="24"/>
        </w:rPr>
        <w:t>»</w:t>
      </w:r>
      <w:r w:rsidRPr="005154C6">
        <w:rPr>
          <w:rFonts w:ascii="Times New Roman" w:hAnsi="Times New Roman" w:cs="Times New Roman"/>
          <w:sz w:val="24"/>
          <w:szCs w:val="24"/>
        </w:rPr>
        <w:t xml:space="preserve">, </w:t>
      </w:r>
      <w:r w:rsidR="005154C6" w:rsidRPr="005154C6">
        <w:rPr>
          <w:rFonts w:ascii="Times New Roman" w:hAnsi="Times New Roman" w:cs="Times New Roman"/>
          <w:sz w:val="24"/>
          <w:szCs w:val="24"/>
        </w:rPr>
        <w:t xml:space="preserve">Федеральным законом от 27 июля 2010 года </w:t>
      </w:r>
      <w:hyperlink r:id="rId9" w:history="1">
        <w:r w:rsidR="005154C6" w:rsidRPr="005154C6">
          <w:rPr>
            <w:rFonts w:ascii="Times New Roman" w:hAnsi="Times New Roman" w:cs="Times New Roman"/>
            <w:sz w:val="24"/>
            <w:szCs w:val="24"/>
          </w:rPr>
          <w:t>№</w:t>
        </w:r>
      </w:hyperlink>
      <w:r w:rsidR="005154C6" w:rsidRPr="005154C6">
        <w:rPr>
          <w:rFonts w:ascii="Times New Roman" w:hAnsi="Times New Roman" w:cs="Times New Roman"/>
          <w:sz w:val="24"/>
          <w:szCs w:val="24"/>
        </w:rPr>
        <w:t xml:space="preserve"> 210-ФЗ «Об организации предоставления государственных и муниципальных услуг», </w:t>
      </w:r>
      <w:r w:rsidRPr="005154C6">
        <w:rPr>
          <w:rFonts w:ascii="Times New Roman" w:hAnsi="Times New Roman" w:cs="Times New Roman"/>
          <w:sz w:val="24"/>
          <w:szCs w:val="24"/>
        </w:rPr>
        <w:t xml:space="preserve">Уставом муниципального образования </w:t>
      </w:r>
      <w:r w:rsidR="00632562" w:rsidRPr="005154C6">
        <w:rPr>
          <w:rFonts w:ascii="Times New Roman" w:hAnsi="Times New Roman" w:cs="Times New Roman"/>
          <w:sz w:val="24"/>
          <w:szCs w:val="24"/>
        </w:rPr>
        <w:t>«</w:t>
      </w:r>
      <w:r w:rsidRPr="005154C6">
        <w:rPr>
          <w:rFonts w:ascii="Times New Roman" w:hAnsi="Times New Roman" w:cs="Times New Roman"/>
          <w:sz w:val="24"/>
          <w:szCs w:val="24"/>
        </w:rPr>
        <w:t>Ягоднинский городской округ</w:t>
      </w:r>
      <w:r w:rsidR="00632562" w:rsidRPr="005154C6">
        <w:rPr>
          <w:rFonts w:ascii="Times New Roman" w:hAnsi="Times New Roman" w:cs="Times New Roman"/>
          <w:sz w:val="24"/>
          <w:szCs w:val="24"/>
        </w:rPr>
        <w:t>»</w:t>
      </w:r>
      <w:r w:rsidRPr="005154C6">
        <w:rPr>
          <w:rFonts w:ascii="Times New Roman" w:hAnsi="Times New Roman" w:cs="Times New Roman"/>
          <w:sz w:val="24"/>
          <w:szCs w:val="24"/>
        </w:rPr>
        <w:t>, администрация Ягоднинского городского округа</w:t>
      </w:r>
    </w:p>
    <w:p w:rsidR="00946004" w:rsidRDefault="00946004" w:rsidP="00946004">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46004" w:rsidRDefault="00946004" w:rsidP="00946004">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946004">
        <w:rPr>
          <w:rFonts w:ascii="Times New Roman" w:hAnsi="Times New Roman" w:cs="Times New Roman"/>
          <w:b/>
          <w:sz w:val="24"/>
          <w:szCs w:val="24"/>
        </w:rPr>
        <w:t>ПОСТАНОВЛЯЕТ:</w:t>
      </w:r>
    </w:p>
    <w:p w:rsidR="00946004" w:rsidRPr="00946004" w:rsidRDefault="00946004" w:rsidP="00946004">
      <w:pPr>
        <w:widowControl w:val="0"/>
        <w:autoSpaceDE w:val="0"/>
        <w:autoSpaceDN w:val="0"/>
        <w:adjustRightInd w:val="0"/>
        <w:spacing w:after="0" w:line="240" w:lineRule="auto"/>
        <w:ind w:firstLine="720"/>
        <w:jc w:val="center"/>
        <w:rPr>
          <w:rFonts w:ascii="Times New Roman" w:hAnsi="Times New Roman" w:cs="Times New Roman"/>
          <w:b/>
          <w:sz w:val="24"/>
          <w:szCs w:val="24"/>
        </w:rPr>
      </w:pPr>
    </w:p>
    <w:p w:rsidR="00221BAF" w:rsidRPr="00365682" w:rsidRDefault="00221BAF" w:rsidP="00221BAF">
      <w:pPr>
        <w:spacing w:after="0" w:line="240" w:lineRule="auto"/>
        <w:jc w:val="both"/>
        <w:rPr>
          <w:rFonts w:ascii="Times New Roman" w:hAnsi="Times New Roman"/>
          <w:sz w:val="24"/>
          <w:szCs w:val="24"/>
        </w:rPr>
      </w:pPr>
      <w:r>
        <w:rPr>
          <w:rFonts w:ascii="Times New Roman" w:hAnsi="Times New Roman" w:cs="Times New Roman"/>
          <w:sz w:val="24"/>
          <w:szCs w:val="24"/>
        </w:rPr>
        <w:tab/>
      </w:r>
      <w:r w:rsidR="00946004" w:rsidRPr="00946004">
        <w:rPr>
          <w:rFonts w:ascii="Times New Roman" w:hAnsi="Times New Roman" w:cs="Times New Roman"/>
          <w:sz w:val="24"/>
          <w:szCs w:val="24"/>
        </w:rPr>
        <w:t xml:space="preserve">1. </w:t>
      </w:r>
      <w:r>
        <w:rPr>
          <w:rFonts w:ascii="Times New Roman" w:hAnsi="Times New Roman"/>
          <w:sz w:val="24"/>
          <w:szCs w:val="24"/>
        </w:rPr>
        <w:t xml:space="preserve">Внести в </w:t>
      </w:r>
      <w:r w:rsidRPr="00365682">
        <w:rPr>
          <w:rFonts w:ascii="Times New Roman" w:hAnsi="Times New Roman"/>
          <w:sz w:val="24"/>
          <w:szCs w:val="24"/>
        </w:rPr>
        <w:t xml:space="preserve">постановление администрации Ягоднинского городского округа </w:t>
      </w:r>
      <w:r w:rsidR="00946004" w:rsidRPr="00946004">
        <w:rPr>
          <w:rFonts w:ascii="Times New Roman" w:hAnsi="Times New Roman" w:cs="Times New Roman"/>
          <w:sz w:val="24"/>
          <w:szCs w:val="24"/>
        </w:rPr>
        <w:t xml:space="preserve">от 06.09.2016 </w:t>
      </w:r>
      <w:r w:rsidR="00946004">
        <w:rPr>
          <w:rFonts w:ascii="Times New Roman" w:hAnsi="Times New Roman" w:cs="Times New Roman"/>
          <w:sz w:val="24"/>
          <w:szCs w:val="24"/>
        </w:rPr>
        <w:t>№</w:t>
      </w:r>
      <w:r w:rsidR="00946004" w:rsidRPr="00946004">
        <w:rPr>
          <w:rFonts w:ascii="Times New Roman" w:hAnsi="Times New Roman" w:cs="Times New Roman"/>
          <w:sz w:val="24"/>
          <w:szCs w:val="24"/>
        </w:rPr>
        <w:t xml:space="preserve"> 677 </w:t>
      </w:r>
      <w:r w:rsidR="00632562">
        <w:rPr>
          <w:rFonts w:ascii="Times New Roman" w:hAnsi="Times New Roman" w:cs="Times New Roman"/>
          <w:sz w:val="24"/>
          <w:szCs w:val="24"/>
        </w:rPr>
        <w:t>«</w:t>
      </w:r>
      <w:r w:rsidR="00946004" w:rsidRPr="00946004">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632562">
        <w:rPr>
          <w:rFonts w:ascii="Times New Roman" w:hAnsi="Times New Roman" w:cs="Times New Roman"/>
          <w:sz w:val="24"/>
          <w:szCs w:val="24"/>
        </w:rPr>
        <w:t>«</w:t>
      </w:r>
      <w:r w:rsidR="00946004" w:rsidRPr="00946004">
        <w:rPr>
          <w:rFonts w:ascii="Times New Roman" w:hAnsi="Times New Roman" w:cs="Times New Roman"/>
          <w:sz w:val="24"/>
          <w:szCs w:val="24"/>
        </w:rPr>
        <w:t xml:space="preserve">Предоставление гражданам в безвозмездное пользование земельных участков, находящихся в собственности муниципального образования </w:t>
      </w:r>
      <w:r w:rsidR="00632562">
        <w:rPr>
          <w:rFonts w:ascii="Times New Roman" w:hAnsi="Times New Roman" w:cs="Times New Roman"/>
          <w:sz w:val="24"/>
          <w:szCs w:val="24"/>
        </w:rPr>
        <w:t>«</w:t>
      </w:r>
      <w:r w:rsidR="00946004" w:rsidRPr="00946004">
        <w:rPr>
          <w:rFonts w:ascii="Times New Roman" w:hAnsi="Times New Roman" w:cs="Times New Roman"/>
          <w:sz w:val="24"/>
          <w:szCs w:val="24"/>
        </w:rPr>
        <w:t>Ягоднинский городской округ</w:t>
      </w:r>
      <w:r w:rsidR="00632562">
        <w:rPr>
          <w:rFonts w:ascii="Times New Roman" w:hAnsi="Times New Roman" w:cs="Times New Roman"/>
          <w:sz w:val="24"/>
          <w:szCs w:val="24"/>
        </w:rPr>
        <w:t>»</w:t>
      </w:r>
      <w:r w:rsidR="00946004" w:rsidRPr="00946004">
        <w:rPr>
          <w:rFonts w:ascii="Times New Roman" w:hAnsi="Times New Roman" w:cs="Times New Roman"/>
          <w:sz w:val="24"/>
          <w:szCs w:val="24"/>
        </w:rPr>
        <w:t>, и земельных участков, государственная собственность на которые не разграничена, площадь которых не превышает одного гектара</w:t>
      </w:r>
      <w:r w:rsidR="00632562">
        <w:rPr>
          <w:rFonts w:ascii="Times New Roman" w:hAnsi="Times New Roman" w:cs="Times New Roman"/>
          <w:sz w:val="24"/>
          <w:szCs w:val="24"/>
        </w:rPr>
        <w:t>»</w:t>
      </w:r>
      <w:r w:rsidR="00946004" w:rsidRPr="00946004">
        <w:rPr>
          <w:rFonts w:ascii="Times New Roman" w:hAnsi="Times New Roman" w:cs="Times New Roman"/>
          <w:sz w:val="24"/>
          <w:szCs w:val="24"/>
        </w:rPr>
        <w:t xml:space="preserve"> </w:t>
      </w:r>
      <w:bookmarkEnd w:id="0"/>
      <w:r>
        <w:rPr>
          <w:rFonts w:ascii="Times New Roman" w:hAnsi="Times New Roman"/>
          <w:sz w:val="24"/>
          <w:szCs w:val="24"/>
        </w:rPr>
        <w:t xml:space="preserve">изменения согласно </w:t>
      </w:r>
      <w:r w:rsidRPr="00365682">
        <w:rPr>
          <w:rFonts w:ascii="Times New Roman" w:hAnsi="Times New Roman"/>
          <w:sz w:val="24"/>
          <w:szCs w:val="24"/>
        </w:rPr>
        <w:t>Приложени</w:t>
      </w:r>
      <w:r>
        <w:rPr>
          <w:rFonts w:ascii="Times New Roman" w:hAnsi="Times New Roman"/>
          <w:sz w:val="24"/>
          <w:szCs w:val="24"/>
        </w:rPr>
        <w:t>ю</w:t>
      </w:r>
      <w:r w:rsidRPr="00365682">
        <w:rPr>
          <w:rFonts w:ascii="Times New Roman" w:hAnsi="Times New Roman"/>
          <w:sz w:val="24"/>
          <w:szCs w:val="24"/>
        </w:rPr>
        <w:t xml:space="preserve"> № 1 к настоящему постановлению.</w:t>
      </w:r>
    </w:p>
    <w:p w:rsidR="00221BAF" w:rsidRPr="00365682" w:rsidRDefault="00221BAF" w:rsidP="00221BAF">
      <w:pPr>
        <w:spacing w:after="0" w:line="240" w:lineRule="auto"/>
        <w:jc w:val="both"/>
        <w:rPr>
          <w:rFonts w:ascii="Times New Roman" w:hAnsi="Times New Roman"/>
          <w:sz w:val="24"/>
          <w:szCs w:val="24"/>
        </w:rPr>
      </w:pPr>
      <w:r w:rsidRPr="00365682">
        <w:rPr>
          <w:rFonts w:ascii="Times New Roman" w:hAnsi="Times New Roman"/>
          <w:sz w:val="24"/>
          <w:szCs w:val="24"/>
        </w:rPr>
        <w:tab/>
        <w:t xml:space="preserve">2.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Т.Л. Толкачеву. </w:t>
      </w:r>
    </w:p>
    <w:p w:rsidR="00221BAF" w:rsidRPr="00221BAF" w:rsidRDefault="00221BAF" w:rsidP="00221BAF">
      <w:pPr>
        <w:autoSpaceDE w:val="0"/>
        <w:autoSpaceDN w:val="0"/>
        <w:adjustRightInd w:val="0"/>
        <w:spacing w:after="0"/>
        <w:ind w:firstLine="540"/>
        <w:jc w:val="both"/>
        <w:rPr>
          <w:rFonts w:ascii="Times New Roman" w:hAnsi="Times New Roman"/>
          <w:sz w:val="24"/>
          <w:szCs w:val="24"/>
        </w:rPr>
      </w:pPr>
      <w:r w:rsidRPr="00365682">
        <w:rPr>
          <w:rFonts w:ascii="Times New Roman" w:hAnsi="Times New Roman"/>
          <w:sz w:val="24"/>
          <w:szCs w:val="24"/>
        </w:rPr>
        <w:tab/>
        <w:t xml:space="preserve">3. Настоящее постановление подлежит официальному опубликованию в газете «Северная правда» и размещению на официальном сайте </w:t>
      </w:r>
      <w:r w:rsidRPr="00221BAF">
        <w:rPr>
          <w:rFonts w:ascii="Times New Roman" w:hAnsi="Times New Roman"/>
          <w:sz w:val="24"/>
          <w:szCs w:val="24"/>
        </w:rPr>
        <w:t xml:space="preserve">администрации Ягоднинского городского округа </w:t>
      </w:r>
      <w:hyperlink r:id="rId10" w:history="1">
        <w:r w:rsidRPr="00221BAF">
          <w:rPr>
            <w:rStyle w:val="a6"/>
            <w:rFonts w:ascii="Times New Roman" w:hAnsi="Times New Roman"/>
            <w:color w:val="auto"/>
            <w:sz w:val="24"/>
            <w:szCs w:val="24"/>
          </w:rPr>
          <w:t>h</w:t>
        </w:r>
        <w:r w:rsidRPr="00221BAF">
          <w:rPr>
            <w:rStyle w:val="a6"/>
            <w:rFonts w:ascii="Times New Roman" w:hAnsi="Times New Roman"/>
            <w:color w:val="auto"/>
            <w:sz w:val="24"/>
            <w:szCs w:val="24"/>
            <w:lang w:val="en-US"/>
          </w:rPr>
          <w:t>ttp</w:t>
        </w:r>
        <w:r w:rsidRPr="00221BAF">
          <w:rPr>
            <w:rStyle w:val="a6"/>
            <w:rFonts w:ascii="Times New Roman" w:hAnsi="Times New Roman"/>
            <w:color w:val="auto"/>
            <w:sz w:val="24"/>
            <w:szCs w:val="24"/>
          </w:rPr>
          <w:t>://</w:t>
        </w:r>
        <w:r w:rsidRPr="00221BAF">
          <w:rPr>
            <w:rStyle w:val="a6"/>
            <w:rFonts w:ascii="Times New Roman" w:hAnsi="Times New Roman"/>
            <w:color w:val="auto"/>
            <w:sz w:val="24"/>
            <w:szCs w:val="24"/>
            <w:lang w:val="en-US"/>
          </w:rPr>
          <w:t>yagodnoeadm</w:t>
        </w:r>
        <w:r w:rsidRPr="00221BAF">
          <w:rPr>
            <w:rStyle w:val="a6"/>
            <w:rFonts w:ascii="Times New Roman" w:hAnsi="Times New Roman"/>
            <w:color w:val="auto"/>
            <w:sz w:val="24"/>
            <w:szCs w:val="24"/>
          </w:rPr>
          <w:t>.</w:t>
        </w:r>
        <w:r w:rsidRPr="00221BAF">
          <w:rPr>
            <w:rStyle w:val="a6"/>
            <w:rFonts w:ascii="Times New Roman" w:hAnsi="Times New Roman"/>
            <w:color w:val="auto"/>
            <w:sz w:val="24"/>
            <w:szCs w:val="24"/>
            <w:lang w:val="en-US"/>
          </w:rPr>
          <w:t>ru</w:t>
        </w:r>
      </w:hyperlink>
      <w:r w:rsidRPr="00221BAF">
        <w:rPr>
          <w:rFonts w:ascii="Times New Roman" w:hAnsi="Times New Roman"/>
          <w:sz w:val="24"/>
          <w:szCs w:val="24"/>
        </w:rPr>
        <w:t>.</w:t>
      </w:r>
    </w:p>
    <w:p w:rsidR="00221BAF" w:rsidRPr="00221BAF" w:rsidRDefault="00221BAF" w:rsidP="00221BAF">
      <w:pPr>
        <w:spacing w:after="0" w:line="240" w:lineRule="auto"/>
        <w:ind w:firstLine="708"/>
        <w:jc w:val="both"/>
        <w:rPr>
          <w:rFonts w:ascii="Times New Roman" w:hAnsi="Times New Roman"/>
          <w:sz w:val="24"/>
          <w:szCs w:val="24"/>
        </w:rPr>
      </w:pPr>
    </w:p>
    <w:p w:rsidR="00221BAF" w:rsidRPr="00365682" w:rsidRDefault="00221BAF" w:rsidP="00221BAF">
      <w:pPr>
        <w:spacing w:after="0" w:line="240" w:lineRule="auto"/>
        <w:jc w:val="center"/>
        <w:rPr>
          <w:rFonts w:ascii="Times New Roman" w:hAnsi="Times New Roman"/>
          <w:sz w:val="24"/>
          <w:szCs w:val="24"/>
        </w:rPr>
      </w:pPr>
    </w:p>
    <w:p w:rsidR="0026738F" w:rsidRPr="0026738F" w:rsidRDefault="00221BAF" w:rsidP="0026738F">
      <w:pPr>
        <w:pStyle w:val="a7"/>
        <w:rPr>
          <w:rFonts w:ascii="Times New Roman" w:hAnsi="Times New Roman"/>
          <w:sz w:val="24"/>
          <w:szCs w:val="24"/>
        </w:rPr>
      </w:pPr>
      <w:r w:rsidRPr="00365682">
        <w:rPr>
          <w:rFonts w:ascii="Times New Roman" w:hAnsi="Times New Roman"/>
          <w:sz w:val="24"/>
          <w:szCs w:val="24"/>
        </w:rPr>
        <w:tab/>
      </w:r>
      <w:r w:rsidR="0026738F" w:rsidRPr="0026738F">
        <w:rPr>
          <w:rFonts w:ascii="Times New Roman" w:hAnsi="Times New Roman"/>
          <w:sz w:val="24"/>
          <w:szCs w:val="24"/>
        </w:rPr>
        <w:t xml:space="preserve">Глава Ягоднинского </w:t>
      </w:r>
    </w:p>
    <w:p w:rsidR="005154C6" w:rsidRDefault="0026738F" w:rsidP="0026738F">
      <w:pPr>
        <w:pStyle w:val="a7"/>
        <w:rPr>
          <w:rFonts w:ascii="Times New Roman" w:hAnsi="Times New Roman"/>
          <w:sz w:val="24"/>
          <w:szCs w:val="24"/>
        </w:rPr>
      </w:pPr>
      <w:r w:rsidRPr="0026738F">
        <w:rPr>
          <w:rFonts w:ascii="Times New Roman" w:hAnsi="Times New Roman"/>
          <w:sz w:val="24"/>
          <w:szCs w:val="24"/>
        </w:rPr>
        <w:tab/>
        <w:t>городского округа</w:t>
      </w:r>
      <w:r w:rsidRPr="0026738F">
        <w:rPr>
          <w:rFonts w:ascii="Times New Roman" w:hAnsi="Times New Roman"/>
          <w:sz w:val="24"/>
          <w:szCs w:val="24"/>
        </w:rPr>
        <w:tab/>
      </w:r>
      <w:r w:rsidRPr="0026738F">
        <w:rPr>
          <w:rFonts w:ascii="Times New Roman" w:hAnsi="Times New Roman"/>
          <w:sz w:val="24"/>
          <w:szCs w:val="24"/>
        </w:rPr>
        <w:tab/>
        <w:t xml:space="preserve"> </w:t>
      </w:r>
      <w:r w:rsidRPr="0026738F">
        <w:rPr>
          <w:rFonts w:ascii="Times New Roman" w:hAnsi="Times New Roman"/>
          <w:sz w:val="24"/>
          <w:szCs w:val="24"/>
        </w:rPr>
        <w:tab/>
      </w:r>
      <w:r w:rsidRPr="0026738F">
        <w:rPr>
          <w:rFonts w:ascii="Times New Roman" w:hAnsi="Times New Roman"/>
          <w:sz w:val="24"/>
          <w:szCs w:val="24"/>
        </w:rPr>
        <w:tab/>
      </w:r>
      <w:r w:rsidRPr="0026738F">
        <w:rPr>
          <w:rFonts w:ascii="Times New Roman" w:hAnsi="Times New Roman"/>
          <w:sz w:val="24"/>
          <w:szCs w:val="24"/>
        </w:rPr>
        <w:tab/>
      </w:r>
      <w:r w:rsidRPr="0026738F">
        <w:rPr>
          <w:rFonts w:ascii="Times New Roman" w:hAnsi="Times New Roman"/>
          <w:sz w:val="24"/>
          <w:szCs w:val="24"/>
        </w:rPr>
        <w:tab/>
        <w:t xml:space="preserve"> </w:t>
      </w:r>
      <w:r w:rsidRPr="0026738F">
        <w:rPr>
          <w:rFonts w:ascii="Times New Roman" w:hAnsi="Times New Roman"/>
          <w:sz w:val="24"/>
          <w:szCs w:val="24"/>
        </w:rPr>
        <w:tab/>
        <w:t>Д.М. Бородин</w:t>
      </w:r>
      <w:r w:rsidR="00221BAF" w:rsidRPr="00365682">
        <w:rPr>
          <w:rFonts w:ascii="Times New Roman" w:hAnsi="Times New Roman"/>
          <w:sz w:val="24"/>
          <w:szCs w:val="24"/>
        </w:rPr>
        <w:br w:type="page"/>
      </w:r>
      <w:r w:rsidR="002960E9">
        <w:rPr>
          <w:rFonts w:ascii="Times New Roman" w:hAnsi="Times New Roman"/>
          <w:sz w:val="24"/>
          <w:szCs w:val="24"/>
        </w:rPr>
        <w:lastRenderedPageBreak/>
        <w:t xml:space="preserve">         </w:t>
      </w:r>
    </w:p>
    <w:tbl>
      <w:tblPr>
        <w:tblStyle w:val="a8"/>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1"/>
      </w:tblGrid>
      <w:tr w:rsidR="005154C6" w:rsidTr="005154C6">
        <w:tc>
          <w:tcPr>
            <w:tcW w:w="3791" w:type="dxa"/>
          </w:tcPr>
          <w:p w:rsidR="005154C6" w:rsidRPr="00946004" w:rsidRDefault="005154C6" w:rsidP="005154C6">
            <w:pPr>
              <w:rPr>
                <w:rFonts w:ascii="Times New Roman" w:eastAsia="Calibri" w:hAnsi="Times New Roman" w:cs="Times New Roman"/>
                <w:sz w:val="20"/>
                <w:szCs w:val="20"/>
              </w:rPr>
            </w:pPr>
            <w:r w:rsidRPr="00946004">
              <w:rPr>
                <w:rFonts w:ascii="Times New Roman" w:eastAsia="Calibri" w:hAnsi="Times New Roman" w:cs="Times New Roman"/>
                <w:sz w:val="20"/>
                <w:szCs w:val="20"/>
              </w:rPr>
              <w:t>Приложение № 1</w:t>
            </w:r>
          </w:p>
          <w:p w:rsidR="005154C6" w:rsidRDefault="005154C6" w:rsidP="005154C6">
            <w:pPr>
              <w:autoSpaceDE w:val="0"/>
              <w:autoSpaceDN w:val="0"/>
              <w:adjustRightInd w:val="0"/>
              <w:outlineLvl w:val="1"/>
              <w:rPr>
                <w:rFonts w:ascii="Times New Roman" w:eastAsia="Calibri" w:hAnsi="Times New Roman" w:cs="Times New Roman"/>
                <w:sz w:val="20"/>
                <w:szCs w:val="20"/>
              </w:rPr>
            </w:pPr>
            <w:r>
              <w:rPr>
                <w:rFonts w:ascii="Times New Roman" w:eastAsia="Calibri" w:hAnsi="Times New Roman" w:cs="Times New Roman"/>
                <w:sz w:val="20"/>
                <w:szCs w:val="20"/>
              </w:rPr>
              <w:t>к</w:t>
            </w:r>
            <w:r w:rsidRPr="00946004">
              <w:rPr>
                <w:rFonts w:ascii="Times New Roman" w:eastAsia="Calibri" w:hAnsi="Times New Roman" w:cs="Times New Roman"/>
                <w:sz w:val="20"/>
                <w:szCs w:val="20"/>
              </w:rPr>
              <w:t xml:space="preserve"> постановлению администрации</w:t>
            </w:r>
            <w:r>
              <w:rPr>
                <w:rFonts w:ascii="Times New Roman" w:eastAsia="Calibri" w:hAnsi="Times New Roman" w:cs="Times New Roman"/>
                <w:sz w:val="20"/>
                <w:szCs w:val="20"/>
              </w:rPr>
              <w:t xml:space="preserve"> </w:t>
            </w:r>
            <w:r w:rsidRPr="00946004">
              <w:rPr>
                <w:rFonts w:ascii="Times New Roman" w:eastAsia="Calibri" w:hAnsi="Times New Roman" w:cs="Times New Roman"/>
                <w:sz w:val="20"/>
                <w:szCs w:val="20"/>
              </w:rPr>
              <w:t>Ягоднинского городского округа</w:t>
            </w:r>
            <w:r>
              <w:rPr>
                <w:rFonts w:ascii="Times New Roman" w:eastAsia="Calibri" w:hAnsi="Times New Roman" w:cs="Times New Roman"/>
                <w:sz w:val="20"/>
                <w:szCs w:val="20"/>
              </w:rPr>
              <w:t xml:space="preserve"> </w:t>
            </w:r>
          </w:p>
          <w:p w:rsidR="005154C6" w:rsidRPr="00946004" w:rsidRDefault="005154C6" w:rsidP="005154C6">
            <w:pPr>
              <w:autoSpaceDE w:val="0"/>
              <w:autoSpaceDN w:val="0"/>
              <w:adjustRightInd w:val="0"/>
              <w:outlineLvl w:val="1"/>
              <w:rPr>
                <w:rFonts w:ascii="Times New Roman" w:eastAsia="Calibri" w:hAnsi="Times New Roman" w:cs="Times New Roman"/>
                <w:sz w:val="20"/>
                <w:szCs w:val="20"/>
              </w:rPr>
            </w:pPr>
            <w:r w:rsidRPr="00946004">
              <w:rPr>
                <w:rFonts w:ascii="Times New Roman" w:eastAsia="Calibri" w:hAnsi="Times New Roman" w:cs="Times New Roman"/>
                <w:sz w:val="20"/>
                <w:szCs w:val="20"/>
              </w:rPr>
              <w:t xml:space="preserve">от </w:t>
            </w:r>
            <w:r>
              <w:rPr>
                <w:rFonts w:ascii="Times New Roman" w:eastAsia="Calibri" w:hAnsi="Times New Roman" w:cs="Times New Roman"/>
                <w:sz w:val="20"/>
                <w:szCs w:val="20"/>
              </w:rPr>
              <w:t>«</w:t>
            </w:r>
            <w:r w:rsidR="007F769D">
              <w:rPr>
                <w:rFonts w:ascii="Times New Roman" w:eastAsia="Calibri" w:hAnsi="Times New Roman" w:cs="Times New Roman"/>
                <w:sz w:val="20"/>
                <w:szCs w:val="20"/>
              </w:rPr>
              <w:t>13</w:t>
            </w:r>
            <w:r>
              <w:rPr>
                <w:rFonts w:ascii="Times New Roman" w:eastAsia="Calibri" w:hAnsi="Times New Roman" w:cs="Times New Roman"/>
                <w:sz w:val="20"/>
                <w:szCs w:val="20"/>
              </w:rPr>
              <w:t>»</w:t>
            </w:r>
            <w:r w:rsidR="007F769D">
              <w:rPr>
                <w:rFonts w:ascii="Times New Roman" w:eastAsia="Calibri" w:hAnsi="Times New Roman" w:cs="Times New Roman"/>
                <w:sz w:val="20"/>
                <w:szCs w:val="20"/>
              </w:rPr>
              <w:t xml:space="preserve"> мая 2</w:t>
            </w:r>
            <w:r w:rsidRPr="00946004">
              <w:rPr>
                <w:rFonts w:ascii="Times New Roman" w:eastAsia="Calibri" w:hAnsi="Times New Roman" w:cs="Times New Roman"/>
                <w:sz w:val="20"/>
                <w:szCs w:val="20"/>
              </w:rPr>
              <w:t>01</w:t>
            </w:r>
            <w:r w:rsidR="00AE0D9E">
              <w:rPr>
                <w:rFonts w:ascii="Times New Roman" w:eastAsia="Calibri" w:hAnsi="Times New Roman" w:cs="Times New Roman"/>
                <w:sz w:val="20"/>
                <w:szCs w:val="20"/>
              </w:rPr>
              <w:t>9</w:t>
            </w:r>
            <w:r w:rsidRPr="00946004">
              <w:rPr>
                <w:rFonts w:ascii="Times New Roman" w:eastAsia="Calibri" w:hAnsi="Times New Roman" w:cs="Times New Roman"/>
                <w:sz w:val="20"/>
                <w:szCs w:val="20"/>
              </w:rPr>
              <w:t xml:space="preserve"> г. № </w:t>
            </w:r>
            <w:r w:rsidR="007F769D">
              <w:rPr>
                <w:rFonts w:ascii="Times New Roman" w:eastAsia="Calibri" w:hAnsi="Times New Roman" w:cs="Times New Roman"/>
                <w:sz w:val="20"/>
                <w:szCs w:val="20"/>
              </w:rPr>
              <w:t>321</w:t>
            </w:r>
          </w:p>
          <w:p w:rsidR="005154C6" w:rsidRDefault="005154C6" w:rsidP="002960E9">
            <w:pPr>
              <w:rPr>
                <w:rFonts w:ascii="Times New Roman" w:hAnsi="Times New Roman"/>
                <w:sz w:val="24"/>
                <w:szCs w:val="24"/>
              </w:rPr>
            </w:pPr>
          </w:p>
        </w:tc>
      </w:tr>
    </w:tbl>
    <w:p w:rsidR="005154C6" w:rsidRDefault="002960E9" w:rsidP="002960E9">
      <w:pPr>
        <w:spacing w:after="0" w:line="240" w:lineRule="auto"/>
        <w:rPr>
          <w:rFonts w:ascii="Times New Roman" w:hAnsi="Times New Roman"/>
          <w:sz w:val="24"/>
          <w:szCs w:val="24"/>
        </w:rPr>
      </w:pPr>
      <w:r>
        <w:rPr>
          <w:rFonts w:ascii="Times New Roman" w:hAnsi="Times New Roman"/>
          <w:sz w:val="24"/>
          <w:szCs w:val="24"/>
        </w:rPr>
        <w:t xml:space="preserve">                                                                                                            </w:t>
      </w:r>
    </w:p>
    <w:p w:rsidR="00946004" w:rsidRDefault="00946004" w:rsidP="00946004"/>
    <w:p w:rsidR="000E53E0" w:rsidRPr="00B46915" w:rsidRDefault="002960E9" w:rsidP="002960E9">
      <w:pPr>
        <w:jc w:val="center"/>
        <w:rPr>
          <w:rFonts w:ascii="Times New Roman" w:eastAsia="Times New Roman" w:hAnsi="Times New Roman" w:cs="Times New Roman"/>
          <w:sz w:val="28"/>
          <w:szCs w:val="24"/>
        </w:rPr>
      </w:pPr>
      <w:r w:rsidRPr="00B46915">
        <w:rPr>
          <w:rFonts w:ascii="Times New Roman" w:hAnsi="Times New Roman"/>
          <w:sz w:val="24"/>
          <w:szCs w:val="24"/>
        </w:rPr>
        <w:t xml:space="preserve">ИЗМЕНЕНИЯ, КОТОРЫЕ ВНОСЯТСЯ В ПОСТАНОВЛЕНИЕ АДМИНИСТРАЦИИ ЯГОДНИНСКОГО ГОРОДСКОГО ОКРУГА </w:t>
      </w:r>
      <w:r w:rsidR="000E53E0" w:rsidRPr="00B46915">
        <w:rPr>
          <w:rFonts w:ascii="Times New Roman" w:eastAsia="Times New Roman" w:hAnsi="Times New Roman" w:cs="Times New Roman"/>
          <w:sz w:val="24"/>
          <w:szCs w:val="24"/>
        </w:rPr>
        <w:t>ОТ 06.09.2016 ГОДА №677</w:t>
      </w:r>
    </w:p>
    <w:p w:rsidR="002960E9" w:rsidRPr="00B46915" w:rsidRDefault="002960E9" w:rsidP="002960E9">
      <w:pPr>
        <w:autoSpaceDE w:val="0"/>
        <w:autoSpaceDN w:val="0"/>
        <w:adjustRightInd w:val="0"/>
        <w:spacing w:after="0" w:line="240" w:lineRule="auto"/>
        <w:jc w:val="both"/>
        <w:outlineLvl w:val="1"/>
        <w:rPr>
          <w:rFonts w:ascii="Times New Roman" w:hAnsi="Times New Roman"/>
          <w:sz w:val="24"/>
          <w:szCs w:val="24"/>
        </w:rPr>
      </w:pPr>
      <w:r w:rsidRPr="00B46915">
        <w:rPr>
          <w:rFonts w:ascii="Times New Roman" w:hAnsi="Times New Roman" w:cs="Times New Roman"/>
          <w:sz w:val="24"/>
        </w:rPr>
        <w:tab/>
      </w:r>
      <w:r w:rsidR="000E53E0" w:rsidRPr="00B46915">
        <w:rPr>
          <w:rFonts w:ascii="Times New Roman" w:hAnsi="Times New Roman" w:cs="Times New Roman"/>
          <w:sz w:val="24"/>
        </w:rPr>
        <w:t xml:space="preserve"> </w:t>
      </w:r>
      <w:r w:rsidRPr="00B46915">
        <w:rPr>
          <w:rFonts w:ascii="Times New Roman" w:hAnsi="Times New Roman"/>
          <w:sz w:val="24"/>
          <w:szCs w:val="24"/>
        </w:rPr>
        <w:t xml:space="preserve">Внести в административный регламент предоставления муниципальной услуги </w:t>
      </w:r>
      <w:r w:rsidR="00632562" w:rsidRPr="00B46915">
        <w:rPr>
          <w:rFonts w:ascii="Times New Roman" w:hAnsi="Times New Roman" w:cs="Times New Roman"/>
          <w:sz w:val="24"/>
        </w:rPr>
        <w:t>«</w:t>
      </w:r>
      <w:r w:rsidR="000E53E0" w:rsidRPr="00B46915">
        <w:rPr>
          <w:rFonts w:ascii="Times New Roman" w:hAnsi="Times New Roman" w:cs="Times New Roman"/>
          <w:sz w:val="24"/>
        </w:rPr>
        <w:t xml:space="preserve">Предоставление гражданам в безвозмездное пользование земельных участков, находящихся в собственности муниципального образования </w:t>
      </w:r>
      <w:r w:rsidR="00632562" w:rsidRPr="00B46915">
        <w:rPr>
          <w:rFonts w:ascii="Times New Roman" w:hAnsi="Times New Roman" w:cs="Times New Roman"/>
          <w:sz w:val="24"/>
        </w:rPr>
        <w:t>«</w:t>
      </w:r>
      <w:r w:rsidR="000E53E0" w:rsidRPr="00B46915">
        <w:rPr>
          <w:rFonts w:ascii="Times New Roman" w:hAnsi="Times New Roman" w:cs="Times New Roman"/>
          <w:sz w:val="24"/>
        </w:rPr>
        <w:t>Ягоднинский городской округ</w:t>
      </w:r>
      <w:r w:rsidR="00632562" w:rsidRPr="00B46915">
        <w:rPr>
          <w:rFonts w:ascii="Times New Roman" w:hAnsi="Times New Roman" w:cs="Times New Roman"/>
          <w:sz w:val="24"/>
        </w:rPr>
        <w:t>»</w:t>
      </w:r>
      <w:r w:rsidR="000E53E0" w:rsidRPr="00B46915">
        <w:rPr>
          <w:rFonts w:ascii="Times New Roman" w:hAnsi="Times New Roman" w:cs="Times New Roman"/>
          <w:sz w:val="24"/>
        </w:rPr>
        <w:t>, и земельных участков, государственная собственность на которые не разграничена, площадь которых не превышает одного гектара</w:t>
      </w:r>
      <w:r w:rsidR="00632562" w:rsidRPr="00B46915">
        <w:rPr>
          <w:rFonts w:ascii="Times New Roman" w:hAnsi="Times New Roman" w:cs="Times New Roman"/>
          <w:sz w:val="24"/>
        </w:rPr>
        <w:t>»</w:t>
      </w:r>
      <w:r w:rsidR="000E53E0" w:rsidRPr="00B46915">
        <w:rPr>
          <w:rFonts w:ascii="Times New Roman" w:hAnsi="Times New Roman" w:cs="Times New Roman"/>
          <w:sz w:val="24"/>
        </w:rPr>
        <w:t xml:space="preserve">, </w:t>
      </w:r>
      <w:r w:rsidRPr="00B46915">
        <w:rPr>
          <w:rFonts w:ascii="Times New Roman" w:hAnsi="Times New Roman"/>
          <w:sz w:val="24"/>
          <w:szCs w:val="24"/>
        </w:rPr>
        <w:t>(далее Административный регламент) утвержденный указанным постановлением следующие изменения:</w:t>
      </w:r>
    </w:p>
    <w:p w:rsidR="000E53E0" w:rsidRPr="00B46915" w:rsidRDefault="002E5F49" w:rsidP="002E5F49">
      <w:pPr>
        <w:autoSpaceDE w:val="0"/>
        <w:autoSpaceDN w:val="0"/>
        <w:adjustRightInd w:val="0"/>
        <w:spacing w:after="0" w:line="240" w:lineRule="auto"/>
        <w:ind w:firstLine="540"/>
        <w:jc w:val="both"/>
        <w:rPr>
          <w:rFonts w:ascii="Times New Roman" w:hAnsi="Times New Roman"/>
          <w:sz w:val="24"/>
          <w:szCs w:val="24"/>
        </w:rPr>
      </w:pPr>
      <w:r w:rsidRPr="00B46915">
        <w:rPr>
          <w:rFonts w:ascii="Times New Roman" w:hAnsi="Times New Roman" w:cs="Times New Roman"/>
          <w:sz w:val="24"/>
        </w:rPr>
        <w:tab/>
      </w:r>
      <w:r w:rsidR="000E2E50" w:rsidRPr="00B46915">
        <w:rPr>
          <w:rFonts w:ascii="Times New Roman" w:hAnsi="Times New Roman" w:cs="Times New Roman"/>
          <w:sz w:val="24"/>
        </w:rPr>
        <w:t xml:space="preserve">1. </w:t>
      </w:r>
      <w:r w:rsidRPr="00B46915">
        <w:rPr>
          <w:rFonts w:ascii="Times New Roman" w:hAnsi="Times New Roman" w:cs="Times New Roman"/>
          <w:sz w:val="24"/>
        </w:rPr>
        <w:t xml:space="preserve">Подпункт </w:t>
      </w:r>
      <w:r w:rsidR="001A790C" w:rsidRPr="00B46915">
        <w:rPr>
          <w:rFonts w:ascii="Times New Roman" w:hAnsi="Times New Roman" w:cs="Times New Roman"/>
          <w:sz w:val="24"/>
        </w:rPr>
        <w:t>1</w:t>
      </w:r>
      <w:r w:rsidRPr="00B46915">
        <w:rPr>
          <w:rFonts w:ascii="Times New Roman" w:hAnsi="Times New Roman" w:cs="Times New Roman"/>
          <w:sz w:val="24"/>
        </w:rPr>
        <w:t>.</w:t>
      </w:r>
      <w:r w:rsidR="001A790C" w:rsidRPr="00B46915">
        <w:rPr>
          <w:rFonts w:ascii="Times New Roman" w:hAnsi="Times New Roman" w:cs="Times New Roman"/>
          <w:sz w:val="24"/>
        </w:rPr>
        <w:t>2</w:t>
      </w:r>
      <w:r w:rsidRPr="00B46915">
        <w:rPr>
          <w:rFonts w:ascii="Times New Roman" w:hAnsi="Times New Roman" w:cs="Times New Roman"/>
          <w:sz w:val="24"/>
        </w:rPr>
        <w:t>.1 п</w:t>
      </w:r>
      <w:r w:rsidR="000E2E50" w:rsidRPr="00B46915">
        <w:rPr>
          <w:rFonts w:ascii="Times New Roman" w:hAnsi="Times New Roman" w:cs="Times New Roman"/>
          <w:sz w:val="24"/>
        </w:rPr>
        <w:t>ункт</w:t>
      </w:r>
      <w:r w:rsidRPr="00B46915">
        <w:rPr>
          <w:rFonts w:ascii="Times New Roman" w:hAnsi="Times New Roman" w:cs="Times New Roman"/>
          <w:sz w:val="24"/>
        </w:rPr>
        <w:t>а</w:t>
      </w:r>
      <w:r w:rsidR="000E2E50" w:rsidRPr="00B46915">
        <w:rPr>
          <w:rFonts w:ascii="Times New Roman" w:hAnsi="Times New Roman" w:cs="Times New Roman"/>
          <w:sz w:val="24"/>
        </w:rPr>
        <w:t xml:space="preserve"> </w:t>
      </w:r>
      <w:r w:rsidR="001A790C" w:rsidRPr="00B46915">
        <w:rPr>
          <w:rFonts w:ascii="Times New Roman" w:hAnsi="Times New Roman" w:cs="Times New Roman"/>
          <w:sz w:val="24"/>
        </w:rPr>
        <w:t>1.</w:t>
      </w:r>
      <w:r w:rsidR="000E2E50" w:rsidRPr="00B46915">
        <w:rPr>
          <w:rFonts w:ascii="Times New Roman" w:hAnsi="Times New Roman" w:cs="Times New Roman"/>
          <w:sz w:val="24"/>
        </w:rPr>
        <w:t>2</w:t>
      </w:r>
      <w:r w:rsidRPr="00B46915">
        <w:rPr>
          <w:rFonts w:ascii="Times New Roman" w:hAnsi="Times New Roman"/>
          <w:sz w:val="24"/>
          <w:szCs w:val="24"/>
        </w:rPr>
        <w:t xml:space="preserve"> А</w:t>
      </w:r>
      <w:r w:rsidRPr="00B46915">
        <w:rPr>
          <w:rFonts w:ascii="Times New Roman" w:hAnsi="Times New Roman"/>
          <w:bCs/>
          <w:sz w:val="24"/>
          <w:szCs w:val="24"/>
        </w:rPr>
        <w:t xml:space="preserve">дминистративного регламента </w:t>
      </w:r>
      <w:r w:rsidRPr="00B46915">
        <w:rPr>
          <w:rFonts w:ascii="Times New Roman" w:hAnsi="Times New Roman"/>
          <w:sz w:val="24"/>
          <w:szCs w:val="24"/>
        </w:rPr>
        <w:t>изложить в следующей редакции:</w:t>
      </w:r>
    </w:p>
    <w:p w:rsidR="000E53E0" w:rsidRPr="00B46915" w:rsidRDefault="002E5F49" w:rsidP="001A790C">
      <w:pPr>
        <w:autoSpaceDE w:val="0"/>
        <w:autoSpaceDN w:val="0"/>
        <w:adjustRightInd w:val="0"/>
        <w:spacing w:after="0" w:line="240" w:lineRule="auto"/>
        <w:ind w:firstLine="539"/>
        <w:jc w:val="both"/>
        <w:rPr>
          <w:rFonts w:ascii="Times New Roman" w:hAnsi="Times New Roman" w:cs="Times New Roman"/>
          <w:sz w:val="24"/>
          <w:szCs w:val="24"/>
        </w:rPr>
      </w:pPr>
      <w:r w:rsidRPr="00B46915">
        <w:rPr>
          <w:rFonts w:ascii="Times New Roman" w:hAnsi="Times New Roman" w:cs="Times New Roman"/>
          <w:sz w:val="24"/>
        </w:rPr>
        <w:tab/>
      </w:r>
      <w:r w:rsidR="00632562" w:rsidRPr="00B46915">
        <w:rPr>
          <w:rFonts w:ascii="Times New Roman" w:hAnsi="Times New Roman" w:cs="Times New Roman"/>
          <w:sz w:val="24"/>
        </w:rPr>
        <w:t>«</w:t>
      </w:r>
      <w:r w:rsidR="001A790C" w:rsidRPr="00B46915">
        <w:rPr>
          <w:rFonts w:ascii="Times New Roman" w:hAnsi="Times New Roman" w:cs="Times New Roman"/>
          <w:sz w:val="24"/>
          <w:szCs w:val="24"/>
        </w:rPr>
        <w:t>1.2.1. Настоящий административный регламент регулирует отношения, связанные с предоставлением земельных участков, находящихся в собственности муниципального образования «Ягоднинский городской округ», и земельных участков, государственная собственность на которые не разграничена, площадь которых не превышает одного гектара</w:t>
      </w:r>
      <w:r w:rsidR="00AC63AB" w:rsidRPr="00B46915">
        <w:rPr>
          <w:rFonts w:ascii="Times New Roman" w:hAnsi="Times New Roman" w:cs="Times New Roman"/>
          <w:sz w:val="24"/>
          <w:szCs w:val="24"/>
        </w:rPr>
        <w:t xml:space="preserve">, </w:t>
      </w:r>
      <w:r w:rsidR="00AC63AB" w:rsidRPr="00B46915">
        <w:rPr>
          <w:rFonts w:ascii="Times New Roman" w:hAnsi="Times New Roman"/>
          <w:bCs/>
          <w:sz w:val="24"/>
          <w:szCs w:val="24"/>
        </w:rPr>
        <w:t>на территории Магаданской области</w:t>
      </w:r>
      <w:r w:rsidR="001A790C" w:rsidRPr="00B46915">
        <w:rPr>
          <w:rFonts w:ascii="Times New Roman" w:hAnsi="Times New Roman" w:cs="Times New Roman"/>
          <w:sz w:val="24"/>
          <w:szCs w:val="24"/>
        </w:rPr>
        <w:t xml:space="preserve"> гражданам Российской Федерации, а также иностранным гражданам и лицам без гражданства, являющимся участниками Государственной </w:t>
      </w:r>
      <w:hyperlink r:id="rId11" w:history="1">
        <w:r w:rsidR="001A790C" w:rsidRPr="00B46915">
          <w:rPr>
            <w:rFonts w:ascii="Times New Roman" w:hAnsi="Times New Roman" w:cs="Times New Roman"/>
            <w:sz w:val="24"/>
            <w:szCs w:val="24"/>
          </w:rPr>
          <w:t>программы</w:t>
        </w:r>
      </w:hyperlink>
      <w:r w:rsidR="001A790C" w:rsidRPr="00B46915">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rsidR="00632562" w:rsidRPr="00B46915">
        <w:rPr>
          <w:rFonts w:ascii="Times New Roman" w:hAnsi="Times New Roman" w:cs="Times New Roman"/>
          <w:sz w:val="24"/>
        </w:rPr>
        <w:t>»</w:t>
      </w:r>
      <w:r w:rsidR="001873CC" w:rsidRPr="00B46915">
        <w:rPr>
          <w:rFonts w:ascii="Times New Roman" w:hAnsi="Times New Roman" w:cs="Times New Roman"/>
          <w:sz w:val="24"/>
        </w:rPr>
        <w:t>.</w:t>
      </w:r>
    </w:p>
    <w:p w:rsidR="00063794" w:rsidRPr="00B46915" w:rsidRDefault="002E5F49" w:rsidP="00A66517">
      <w:pPr>
        <w:autoSpaceDE w:val="0"/>
        <w:autoSpaceDN w:val="0"/>
        <w:adjustRightInd w:val="0"/>
        <w:spacing w:after="0" w:line="240" w:lineRule="auto"/>
        <w:ind w:firstLine="540"/>
        <w:jc w:val="both"/>
        <w:rPr>
          <w:rFonts w:ascii="Times New Roman" w:hAnsi="Times New Roman"/>
          <w:sz w:val="24"/>
          <w:szCs w:val="24"/>
        </w:rPr>
      </w:pPr>
      <w:r w:rsidRPr="00B46915">
        <w:rPr>
          <w:rFonts w:ascii="Times New Roman" w:hAnsi="Times New Roman" w:cs="Times New Roman"/>
          <w:sz w:val="24"/>
        </w:rPr>
        <w:tab/>
        <w:t>2</w:t>
      </w:r>
      <w:r w:rsidR="005E0804" w:rsidRPr="00B46915">
        <w:rPr>
          <w:rFonts w:ascii="Times New Roman" w:hAnsi="Times New Roman" w:cs="Times New Roman"/>
          <w:sz w:val="24"/>
        </w:rPr>
        <w:t xml:space="preserve">. </w:t>
      </w:r>
      <w:r w:rsidR="00063794" w:rsidRPr="00B46915">
        <w:rPr>
          <w:rFonts w:ascii="Times New Roman" w:hAnsi="Times New Roman" w:cs="Times New Roman"/>
          <w:sz w:val="24"/>
          <w:szCs w:val="24"/>
        </w:rPr>
        <w:t>Подпункт 2.6.</w:t>
      </w:r>
      <w:r w:rsidR="001A790C" w:rsidRPr="00B46915">
        <w:rPr>
          <w:rFonts w:ascii="Times New Roman" w:hAnsi="Times New Roman" w:cs="Times New Roman"/>
          <w:sz w:val="24"/>
          <w:szCs w:val="24"/>
        </w:rPr>
        <w:t>1</w:t>
      </w:r>
      <w:r w:rsidR="00063794" w:rsidRPr="00B46915">
        <w:rPr>
          <w:rFonts w:ascii="Times New Roman" w:hAnsi="Times New Roman" w:cs="Times New Roman"/>
          <w:sz w:val="24"/>
          <w:szCs w:val="24"/>
        </w:rPr>
        <w:t xml:space="preserve"> пункта 2.6.</w:t>
      </w:r>
      <w:r w:rsidR="00063794" w:rsidRPr="00B46915">
        <w:rPr>
          <w:rFonts w:ascii="Times New Roman" w:hAnsi="Times New Roman"/>
          <w:sz w:val="24"/>
          <w:szCs w:val="24"/>
        </w:rPr>
        <w:t xml:space="preserve"> А</w:t>
      </w:r>
      <w:r w:rsidR="00063794" w:rsidRPr="00B46915">
        <w:rPr>
          <w:rFonts w:ascii="Times New Roman" w:hAnsi="Times New Roman"/>
          <w:bCs/>
          <w:sz w:val="24"/>
          <w:szCs w:val="24"/>
        </w:rPr>
        <w:t xml:space="preserve">дминистративного регламента </w:t>
      </w:r>
      <w:r w:rsidR="00A66517" w:rsidRPr="00B46915">
        <w:rPr>
          <w:rFonts w:ascii="Times New Roman" w:hAnsi="Times New Roman"/>
          <w:sz w:val="24"/>
          <w:szCs w:val="24"/>
        </w:rPr>
        <w:t>изложить в следующей редакции:</w:t>
      </w:r>
    </w:p>
    <w:p w:rsidR="00A66517" w:rsidRPr="00B46915" w:rsidRDefault="00A66517" w:rsidP="00A66517">
      <w:pPr>
        <w:spacing w:after="0" w:line="240" w:lineRule="auto"/>
        <w:jc w:val="both"/>
        <w:rPr>
          <w:rFonts w:ascii="Times New Roman" w:hAnsi="Times New Roman"/>
          <w:sz w:val="24"/>
          <w:szCs w:val="24"/>
        </w:rPr>
      </w:pPr>
      <w:r w:rsidRPr="00B46915">
        <w:rPr>
          <w:rFonts w:ascii="Times New Roman" w:hAnsi="Times New Roman" w:cs="Times New Roman"/>
          <w:bCs/>
          <w:iCs/>
          <w:sz w:val="24"/>
          <w:szCs w:val="24"/>
        </w:rPr>
        <w:tab/>
      </w:r>
      <w:r w:rsidR="00063794" w:rsidRPr="00B46915">
        <w:rPr>
          <w:rFonts w:ascii="Times New Roman" w:hAnsi="Times New Roman" w:cs="Times New Roman"/>
          <w:bCs/>
          <w:iCs/>
          <w:sz w:val="24"/>
          <w:szCs w:val="24"/>
        </w:rPr>
        <w:t>«</w:t>
      </w:r>
      <w:r w:rsidRPr="00B46915">
        <w:rPr>
          <w:rFonts w:ascii="Times New Roman" w:hAnsi="Times New Roman" w:cs="Times New Roman"/>
          <w:bCs/>
          <w:iCs/>
          <w:sz w:val="24"/>
          <w:szCs w:val="24"/>
        </w:rPr>
        <w:t>2.6.1.</w:t>
      </w:r>
      <w:r w:rsidR="00063794" w:rsidRPr="00B46915">
        <w:rPr>
          <w:rFonts w:ascii="Times New Roman" w:hAnsi="Times New Roman" w:cs="Times New Roman"/>
          <w:bCs/>
          <w:iCs/>
          <w:sz w:val="24"/>
          <w:szCs w:val="24"/>
        </w:rPr>
        <w:t xml:space="preserve"> </w:t>
      </w:r>
      <w:r w:rsidRPr="00B46915">
        <w:rPr>
          <w:rFonts w:ascii="Times New Roman" w:hAnsi="Times New Roman"/>
          <w:sz w:val="24"/>
          <w:szCs w:val="24"/>
        </w:rPr>
        <w:t>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A66517" w:rsidRPr="00B46915" w:rsidRDefault="00A66517" w:rsidP="00A66517">
      <w:pPr>
        <w:autoSpaceDE w:val="0"/>
        <w:autoSpaceDN w:val="0"/>
        <w:adjustRightInd w:val="0"/>
        <w:spacing w:after="0" w:line="240" w:lineRule="auto"/>
        <w:ind w:firstLine="540"/>
        <w:jc w:val="both"/>
        <w:rPr>
          <w:rFonts w:ascii="Times New Roman" w:hAnsi="Times New Roman" w:cs="Times New Roman"/>
          <w:sz w:val="24"/>
          <w:szCs w:val="24"/>
        </w:rPr>
      </w:pPr>
      <w:r w:rsidRPr="00B46915">
        <w:rPr>
          <w:rFonts w:ascii="Times New Roman" w:hAnsi="Times New Roman" w:cs="Times New Roman"/>
          <w:sz w:val="24"/>
          <w:szCs w:val="24"/>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w:t>
      </w:r>
    </w:p>
    <w:p w:rsidR="00A66517" w:rsidRPr="00B46915" w:rsidRDefault="00A66517" w:rsidP="00A66517">
      <w:pPr>
        <w:autoSpaceDE w:val="0"/>
        <w:autoSpaceDN w:val="0"/>
        <w:adjustRightInd w:val="0"/>
        <w:spacing w:after="0" w:line="240" w:lineRule="auto"/>
        <w:ind w:firstLine="540"/>
        <w:jc w:val="both"/>
        <w:rPr>
          <w:rFonts w:ascii="Times New Roman" w:hAnsi="Times New Roman" w:cs="Times New Roman"/>
          <w:sz w:val="24"/>
          <w:szCs w:val="24"/>
        </w:rPr>
      </w:pPr>
      <w:r w:rsidRPr="00B46915">
        <w:rPr>
          <w:rFonts w:ascii="Times New Roman" w:hAnsi="Times New Roman" w:cs="Times New Roman"/>
          <w:sz w:val="24"/>
          <w:szCs w:val="24"/>
        </w:rPr>
        <w:t>2) страховой номер индивидуального лицевого счета гражданина в системе обязательного пенсионного страхования;</w:t>
      </w:r>
    </w:p>
    <w:p w:rsidR="00A66517" w:rsidRPr="00B46915" w:rsidRDefault="00A66517" w:rsidP="00A66517">
      <w:pPr>
        <w:autoSpaceDE w:val="0"/>
        <w:autoSpaceDN w:val="0"/>
        <w:adjustRightInd w:val="0"/>
        <w:spacing w:after="0" w:line="240" w:lineRule="auto"/>
        <w:ind w:firstLine="540"/>
        <w:jc w:val="both"/>
        <w:rPr>
          <w:rFonts w:ascii="Times New Roman" w:hAnsi="Times New Roman" w:cs="Times New Roman"/>
          <w:sz w:val="24"/>
          <w:szCs w:val="24"/>
        </w:rPr>
      </w:pPr>
      <w:r w:rsidRPr="00B46915">
        <w:rPr>
          <w:rFonts w:ascii="Times New Roman" w:hAnsi="Times New Roman" w:cs="Times New Roman"/>
          <w:sz w:val="24"/>
          <w:szCs w:val="24"/>
        </w:rPr>
        <w:t xml:space="preserve">2.1) номер свидетельства участника Государственной </w:t>
      </w:r>
      <w:hyperlink r:id="rId12" w:history="1">
        <w:r w:rsidRPr="00B46915">
          <w:rPr>
            <w:rFonts w:ascii="Times New Roman" w:hAnsi="Times New Roman" w:cs="Times New Roman"/>
            <w:sz w:val="24"/>
            <w:szCs w:val="24"/>
          </w:rPr>
          <w:t>программы</w:t>
        </w:r>
      </w:hyperlink>
      <w:r w:rsidRPr="00B46915">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13" w:history="1">
        <w:r w:rsidRPr="00B46915">
          <w:rPr>
            <w:rFonts w:ascii="Times New Roman" w:hAnsi="Times New Roman" w:cs="Times New Roman"/>
            <w:sz w:val="24"/>
            <w:szCs w:val="24"/>
          </w:rPr>
          <w:t>программы</w:t>
        </w:r>
      </w:hyperlink>
      <w:r w:rsidRPr="00B46915">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A66517" w:rsidRPr="00B46915" w:rsidRDefault="00A66517" w:rsidP="00A66517">
      <w:pPr>
        <w:autoSpaceDE w:val="0"/>
        <w:autoSpaceDN w:val="0"/>
        <w:adjustRightInd w:val="0"/>
        <w:spacing w:after="0" w:line="240" w:lineRule="auto"/>
        <w:ind w:firstLine="540"/>
        <w:jc w:val="both"/>
        <w:rPr>
          <w:rFonts w:ascii="Times New Roman" w:hAnsi="Times New Roman" w:cs="Times New Roman"/>
          <w:sz w:val="24"/>
          <w:szCs w:val="24"/>
        </w:rPr>
      </w:pPr>
      <w:r w:rsidRPr="00B46915">
        <w:rPr>
          <w:rFonts w:ascii="Times New Roman" w:hAnsi="Times New Roman" w:cs="Times New Roman"/>
          <w:sz w:val="24"/>
          <w:szCs w:val="24"/>
        </w:rPr>
        <w:t>3) кадастровый номер земельного участка, заявление о предоставлении которого в безвозмездное пользование подано, за исключением случаев, если земельный участок предстоит образовать;</w:t>
      </w:r>
    </w:p>
    <w:p w:rsidR="00A66517" w:rsidRPr="00B46915" w:rsidRDefault="00A66517" w:rsidP="00A66517">
      <w:pPr>
        <w:autoSpaceDE w:val="0"/>
        <w:autoSpaceDN w:val="0"/>
        <w:adjustRightInd w:val="0"/>
        <w:spacing w:after="0" w:line="240" w:lineRule="auto"/>
        <w:ind w:firstLine="540"/>
        <w:jc w:val="both"/>
        <w:rPr>
          <w:rFonts w:ascii="Times New Roman" w:hAnsi="Times New Roman" w:cs="Times New Roman"/>
          <w:sz w:val="24"/>
          <w:szCs w:val="24"/>
        </w:rPr>
      </w:pPr>
      <w:r w:rsidRPr="00B46915">
        <w:rPr>
          <w:rFonts w:ascii="Times New Roman" w:hAnsi="Times New Roman" w:cs="Times New Roman"/>
          <w:sz w:val="24"/>
          <w:szCs w:val="24"/>
        </w:rPr>
        <w:t>4) площадь испрашиваемого земельного участка;</w:t>
      </w:r>
    </w:p>
    <w:p w:rsidR="00A66517" w:rsidRPr="00B46915" w:rsidRDefault="00A66517" w:rsidP="00A66517">
      <w:pPr>
        <w:autoSpaceDE w:val="0"/>
        <w:autoSpaceDN w:val="0"/>
        <w:adjustRightInd w:val="0"/>
        <w:spacing w:after="0" w:line="240" w:lineRule="auto"/>
        <w:ind w:firstLine="540"/>
        <w:jc w:val="both"/>
        <w:rPr>
          <w:rFonts w:ascii="Times New Roman" w:hAnsi="Times New Roman" w:cs="Times New Roman"/>
          <w:sz w:val="24"/>
          <w:szCs w:val="24"/>
        </w:rPr>
      </w:pPr>
      <w:r w:rsidRPr="00B46915">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66517" w:rsidRPr="00B46915" w:rsidRDefault="00A66517" w:rsidP="00A66517">
      <w:pPr>
        <w:autoSpaceDE w:val="0"/>
        <w:autoSpaceDN w:val="0"/>
        <w:adjustRightInd w:val="0"/>
        <w:spacing w:after="0" w:line="240" w:lineRule="auto"/>
        <w:ind w:firstLine="540"/>
        <w:jc w:val="both"/>
        <w:rPr>
          <w:rFonts w:ascii="Times New Roman" w:hAnsi="Times New Roman" w:cs="Times New Roman"/>
          <w:sz w:val="24"/>
          <w:szCs w:val="24"/>
        </w:rPr>
      </w:pPr>
      <w:r w:rsidRPr="00B46915">
        <w:rPr>
          <w:rFonts w:ascii="Times New Roman" w:hAnsi="Times New Roman" w:cs="Times New Roman"/>
          <w:sz w:val="24"/>
          <w:szCs w:val="24"/>
        </w:rPr>
        <w:t>6) почтовый адрес и (или) адрес электронной почты для связи с заявителем;</w:t>
      </w:r>
    </w:p>
    <w:p w:rsidR="00A66517" w:rsidRPr="00B46915" w:rsidRDefault="00A66517" w:rsidP="00A66517">
      <w:pPr>
        <w:autoSpaceDE w:val="0"/>
        <w:autoSpaceDN w:val="0"/>
        <w:adjustRightInd w:val="0"/>
        <w:spacing w:after="0" w:line="240" w:lineRule="auto"/>
        <w:ind w:firstLine="540"/>
        <w:jc w:val="both"/>
        <w:rPr>
          <w:rFonts w:ascii="Times New Roman" w:hAnsi="Times New Roman" w:cs="Times New Roman"/>
          <w:sz w:val="24"/>
          <w:szCs w:val="24"/>
        </w:rPr>
      </w:pPr>
      <w:r w:rsidRPr="00B46915">
        <w:rPr>
          <w:rFonts w:ascii="Times New Roman" w:hAnsi="Times New Roman" w:cs="Times New Roman"/>
          <w:sz w:val="24"/>
          <w:szCs w:val="24"/>
        </w:rPr>
        <w:lastRenderedPageBreak/>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w:t>
      </w:r>
      <w:r w:rsidR="00AC63AB" w:rsidRPr="00B46915">
        <w:rPr>
          <w:rFonts w:ascii="Times New Roman" w:hAnsi="Times New Roman" w:cs="Times New Roman"/>
          <w:sz w:val="24"/>
          <w:szCs w:val="24"/>
        </w:rPr>
        <w:t>Административным регламентом</w:t>
      </w:r>
      <w:r w:rsidRPr="00B46915">
        <w:rPr>
          <w:rFonts w:ascii="Times New Roman" w:hAnsi="Times New Roman" w:cs="Times New Roman"/>
          <w:sz w:val="24"/>
          <w:szCs w:val="24"/>
        </w:rPr>
        <w:t xml:space="preserve"> (лично, по почтовому адресу, адресу электронной почты или с использованием информационной системы).</w:t>
      </w:r>
      <w:r w:rsidR="00237CE2" w:rsidRPr="00B46915">
        <w:rPr>
          <w:rFonts w:ascii="Times New Roman" w:hAnsi="Times New Roman" w:cs="Times New Roman"/>
          <w:sz w:val="24"/>
          <w:szCs w:val="24"/>
        </w:rPr>
        <w:t>».</w:t>
      </w:r>
    </w:p>
    <w:p w:rsidR="00AC63AB" w:rsidRPr="00B46915" w:rsidRDefault="00081DAC" w:rsidP="00237CE2">
      <w:pPr>
        <w:autoSpaceDE w:val="0"/>
        <w:autoSpaceDN w:val="0"/>
        <w:adjustRightInd w:val="0"/>
        <w:spacing w:after="0" w:line="240" w:lineRule="auto"/>
        <w:ind w:firstLine="540"/>
        <w:jc w:val="both"/>
        <w:rPr>
          <w:rFonts w:ascii="Times New Roman" w:hAnsi="Times New Roman"/>
          <w:sz w:val="24"/>
          <w:szCs w:val="24"/>
        </w:rPr>
      </w:pPr>
      <w:r w:rsidRPr="00B46915">
        <w:rPr>
          <w:rFonts w:ascii="Times New Roman" w:hAnsi="Times New Roman" w:cs="Times New Roman"/>
          <w:sz w:val="24"/>
        </w:rPr>
        <w:tab/>
        <w:t>3</w:t>
      </w:r>
      <w:r w:rsidR="000E53E0" w:rsidRPr="00B46915">
        <w:rPr>
          <w:rFonts w:ascii="Times New Roman" w:hAnsi="Times New Roman" w:cs="Times New Roman"/>
          <w:sz w:val="24"/>
        </w:rPr>
        <w:t xml:space="preserve">. </w:t>
      </w:r>
      <w:r w:rsidR="00AC63AB" w:rsidRPr="00B46915">
        <w:rPr>
          <w:rFonts w:ascii="Times New Roman" w:hAnsi="Times New Roman" w:cs="Times New Roman"/>
          <w:sz w:val="24"/>
          <w:szCs w:val="24"/>
        </w:rPr>
        <w:t>Подпункт 2.6.2 пункта 2.6.</w:t>
      </w:r>
      <w:r w:rsidR="00AC63AB" w:rsidRPr="00B46915">
        <w:rPr>
          <w:rFonts w:ascii="Times New Roman" w:hAnsi="Times New Roman"/>
          <w:sz w:val="24"/>
          <w:szCs w:val="24"/>
        </w:rPr>
        <w:t xml:space="preserve"> А</w:t>
      </w:r>
      <w:r w:rsidR="00AC63AB" w:rsidRPr="00B46915">
        <w:rPr>
          <w:rFonts w:ascii="Times New Roman" w:hAnsi="Times New Roman"/>
          <w:bCs/>
          <w:sz w:val="24"/>
          <w:szCs w:val="24"/>
        </w:rPr>
        <w:t xml:space="preserve">дминистративного регламента </w:t>
      </w:r>
      <w:r w:rsidR="00AC63AB" w:rsidRPr="00B46915">
        <w:rPr>
          <w:rFonts w:ascii="Times New Roman" w:hAnsi="Times New Roman"/>
          <w:sz w:val="24"/>
          <w:szCs w:val="24"/>
        </w:rPr>
        <w:t>изложить в следующей редакции:</w:t>
      </w:r>
    </w:p>
    <w:p w:rsidR="00237CE2" w:rsidRPr="00B46915" w:rsidRDefault="00AC63AB" w:rsidP="00237CE2">
      <w:pPr>
        <w:autoSpaceDE w:val="0"/>
        <w:autoSpaceDN w:val="0"/>
        <w:adjustRightInd w:val="0"/>
        <w:spacing w:after="0" w:line="240" w:lineRule="auto"/>
        <w:ind w:firstLine="720"/>
        <w:jc w:val="both"/>
        <w:rPr>
          <w:rFonts w:ascii="Times New Roman" w:hAnsi="Times New Roman"/>
          <w:sz w:val="24"/>
          <w:szCs w:val="24"/>
        </w:rPr>
      </w:pPr>
      <w:r w:rsidRPr="00B46915">
        <w:rPr>
          <w:rFonts w:ascii="Times New Roman" w:hAnsi="Times New Roman" w:cs="Times New Roman"/>
          <w:bCs/>
          <w:iCs/>
          <w:sz w:val="24"/>
          <w:szCs w:val="24"/>
        </w:rPr>
        <w:t>«</w:t>
      </w:r>
      <w:bookmarkStart w:id="1" w:name="sub_42"/>
      <w:r w:rsidR="00237CE2" w:rsidRPr="00B46915">
        <w:rPr>
          <w:rFonts w:ascii="Times New Roman" w:hAnsi="Times New Roman"/>
          <w:sz w:val="24"/>
          <w:szCs w:val="24"/>
        </w:rPr>
        <w:t>2.6.2. К заявлению о предоставлении земельного участка в безвозмездное пользование прилагаются:</w:t>
      </w:r>
    </w:p>
    <w:p w:rsidR="00237CE2" w:rsidRPr="00B46915" w:rsidRDefault="00237CE2" w:rsidP="00237CE2">
      <w:pPr>
        <w:autoSpaceDE w:val="0"/>
        <w:autoSpaceDN w:val="0"/>
        <w:adjustRightInd w:val="0"/>
        <w:spacing w:after="0" w:line="240" w:lineRule="auto"/>
        <w:ind w:firstLine="540"/>
        <w:jc w:val="both"/>
        <w:rPr>
          <w:rFonts w:ascii="Times New Roman" w:hAnsi="Times New Roman" w:cs="Times New Roman"/>
          <w:sz w:val="24"/>
          <w:szCs w:val="24"/>
        </w:rPr>
      </w:pPr>
      <w:r w:rsidRPr="00B46915">
        <w:rPr>
          <w:rFonts w:ascii="Times New Roman" w:hAnsi="Times New Roman" w:cs="Times New Roman"/>
          <w:sz w:val="24"/>
          <w:szCs w:val="24"/>
        </w:rPr>
        <w:t>1) копия документа, удостоверяющего личность заявителя;</w:t>
      </w:r>
    </w:p>
    <w:p w:rsidR="00237CE2" w:rsidRPr="00B46915" w:rsidRDefault="00237CE2" w:rsidP="00237CE2">
      <w:pPr>
        <w:autoSpaceDE w:val="0"/>
        <w:autoSpaceDN w:val="0"/>
        <w:adjustRightInd w:val="0"/>
        <w:spacing w:after="0" w:line="240" w:lineRule="auto"/>
        <w:ind w:firstLine="540"/>
        <w:jc w:val="both"/>
        <w:rPr>
          <w:rFonts w:ascii="Times New Roman" w:hAnsi="Times New Roman" w:cs="Times New Roman"/>
          <w:sz w:val="24"/>
          <w:szCs w:val="24"/>
        </w:rPr>
      </w:pPr>
      <w:r w:rsidRPr="00B46915">
        <w:rPr>
          <w:rFonts w:ascii="Times New Roman" w:hAnsi="Times New Roman" w:cs="Times New Roman"/>
          <w:sz w:val="24"/>
          <w:szCs w:val="24"/>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237CE2" w:rsidRPr="00B46915" w:rsidRDefault="00237CE2" w:rsidP="00237CE2">
      <w:pPr>
        <w:autoSpaceDE w:val="0"/>
        <w:autoSpaceDN w:val="0"/>
        <w:adjustRightInd w:val="0"/>
        <w:spacing w:after="0" w:line="240" w:lineRule="auto"/>
        <w:ind w:firstLine="540"/>
        <w:jc w:val="both"/>
        <w:rPr>
          <w:rFonts w:ascii="Times New Roman" w:hAnsi="Times New Roman" w:cs="Times New Roman"/>
          <w:sz w:val="24"/>
          <w:szCs w:val="24"/>
        </w:rPr>
      </w:pPr>
      <w:r w:rsidRPr="00B46915">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237CE2" w:rsidRPr="00B46915" w:rsidRDefault="00237CE2" w:rsidP="00237CE2">
      <w:pPr>
        <w:autoSpaceDE w:val="0"/>
        <w:autoSpaceDN w:val="0"/>
        <w:adjustRightInd w:val="0"/>
        <w:spacing w:after="0" w:line="240" w:lineRule="auto"/>
        <w:ind w:firstLine="540"/>
        <w:jc w:val="both"/>
        <w:rPr>
          <w:rFonts w:ascii="Times New Roman" w:hAnsi="Times New Roman" w:cs="Times New Roman"/>
          <w:sz w:val="24"/>
          <w:szCs w:val="24"/>
        </w:rPr>
      </w:pPr>
      <w:r w:rsidRPr="00B46915">
        <w:rPr>
          <w:rFonts w:ascii="Times New Roman" w:hAnsi="Times New Roman" w:cs="Times New Roman"/>
          <w:sz w:val="24"/>
          <w:szCs w:val="24"/>
        </w:rPr>
        <w:t xml:space="preserve">4) копия свидетельства участника Государственной </w:t>
      </w:r>
      <w:hyperlink r:id="rId14" w:history="1">
        <w:r w:rsidRPr="00B46915">
          <w:rPr>
            <w:rFonts w:ascii="Times New Roman" w:hAnsi="Times New Roman" w:cs="Times New Roman"/>
            <w:sz w:val="24"/>
            <w:szCs w:val="24"/>
          </w:rPr>
          <w:t>программы</w:t>
        </w:r>
      </w:hyperlink>
      <w:r w:rsidRPr="00B46915">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15" w:history="1">
        <w:r w:rsidRPr="00B46915">
          <w:rPr>
            <w:rFonts w:ascii="Times New Roman" w:hAnsi="Times New Roman" w:cs="Times New Roman"/>
            <w:sz w:val="24"/>
            <w:szCs w:val="24"/>
          </w:rPr>
          <w:t>программы</w:t>
        </w:r>
      </w:hyperlink>
      <w:r w:rsidRPr="00B46915">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bookmarkEnd w:id="1"/>
    <w:p w:rsidR="00063794" w:rsidRPr="00B46915" w:rsidRDefault="00237CE2" w:rsidP="00A66517">
      <w:pPr>
        <w:spacing w:after="0" w:line="240" w:lineRule="auto"/>
        <w:jc w:val="both"/>
        <w:rPr>
          <w:rFonts w:ascii="Times New Roman" w:hAnsi="Times New Roman" w:cs="Times New Roman"/>
          <w:sz w:val="24"/>
        </w:rPr>
      </w:pPr>
      <w:r w:rsidRPr="00B46915">
        <w:rPr>
          <w:rFonts w:ascii="Times New Roman" w:hAnsi="Times New Roman" w:cs="Times New Roman"/>
          <w:sz w:val="24"/>
        </w:rPr>
        <w:tab/>
      </w:r>
      <w:r w:rsidR="00AC63AB" w:rsidRPr="00B46915">
        <w:rPr>
          <w:rFonts w:ascii="Times New Roman" w:hAnsi="Times New Roman" w:cs="Times New Roman"/>
          <w:sz w:val="24"/>
        </w:rPr>
        <w:t xml:space="preserve">4. </w:t>
      </w:r>
      <w:r w:rsidR="00063794" w:rsidRPr="00B46915">
        <w:rPr>
          <w:rFonts w:ascii="Times New Roman" w:hAnsi="Times New Roman" w:cs="Times New Roman"/>
          <w:sz w:val="24"/>
        </w:rPr>
        <w:t xml:space="preserve">Подпункт </w:t>
      </w:r>
      <w:r w:rsidRPr="00B46915">
        <w:rPr>
          <w:rFonts w:ascii="Times New Roman" w:hAnsi="Times New Roman"/>
          <w:sz w:val="24"/>
          <w:szCs w:val="24"/>
        </w:rPr>
        <w:t xml:space="preserve">2.6.3. </w:t>
      </w:r>
      <w:r w:rsidR="00063794" w:rsidRPr="00B46915">
        <w:rPr>
          <w:rFonts w:ascii="Times New Roman" w:hAnsi="Times New Roman" w:cs="Times New Roman"/>
          <w:sz w:val="24"/>
        </w:rPr>
        <w:t>пункта 2.</w:t>
      </w:r>
      <w:r w:rsidR="0028079D" w:rsidRPr="00B46915">
        <w:rPr>
          <w:rFonts w:ascii="Times New Roman" w:hAnsi="Times New Roman" w:cs="Times New Roman"/>
          <w:sz w:val="24"/>
        </w:rPr>
        <w:t>6</w:t>
      </w:r>
      <w:r w:rsidR="00063794" w:rsidRPr="00B46915">
        <w:rPr>
          <w:rFonts w:ascii="Times New Roman" w:hAnsi="Times New Roman" w:cs="Times New Roman"/>
          <w:sz w:val="24"/>
        </w:rPr>
        <w:t>.</w:t>
      </w:r>
      <w:r w:rsidR="00063794" w:rsidRPr="00B46915">
        <w:rPr>
          <w:rFonts w:ascii="Times New Roman" w:hAnsi="Times New Roman"/>
          <w:sz w:val="24"/>
          <w:szCs w:val="24"/>
        </w:rPr>
        <w:t xml:space="preserve"> А</w:t>
      </w:r>
      <w:r w:rsidR="00063794" w:rsidRPr="00B46915">
        <w:rPr>
          <w:rFonts w:ascii="Times New Roman" w:hAnsi="Times New Roman"/>
          <w:bCs/>
          <w:sz w:val="24"/>
          <w:szCs w:val="24"/>
        </w:rPr>
        <w:t xml:space="preserve">дминистративного регламента </w:t>
      </w:r>
      <w:r w:rsidR="00063794" w:rsidRPr="00B46915">
        <w:rPr>
          <w:rFonts w:ascii="Times New Roman" w:hAnsi="Times New Roman" w:cs="Times New Roman"/>
          <w:sz w:val="24"/>
        </w:rPr>
        <w:t xml:space="preserve">дополнить абзацем </w:t>
      </w:r>
      <w:r w:rsidR="0028079D" w:rsidRPr="00B46915">
        <w:rPr>
          <w:rFonts w:ascii="Times New Roman" w:hAnsi="Times New Roman" w:cs="Times New Roman"/>
          <w:sz w:val="24"/>
        </w:rPr>
        <w:t>2</w:t>
      </w:r>
      <w:r w:rsidR="00063794" w:rsidRPr="00B46915">
        <w:rPr>
          <w:rFonts w:ascii="Times New Roman" w:hAnsi="Times New Roman" w:cs="Times New Roman"/>
          <w:sz w:val="24"/>
        </w:rPr>
        <w:t xml:space="preserve"> следующего содержания:</w:t>
      </w:r>
    </w:p>
    <w:p w:rsidR="000E53E0" w:rsidRPr="00B46915" w:rsidRDefault="00063794" w:rsidP="0028079D">
      <w:pPr>
        <w:autoSpaceDE w:val="0"/>
        <w:autoSpaceDN w:val="0"/>
        <w:adjustRightInd w:val="0"/>
        <w:spacing w:after="0" w:line="240" w:lineRule="auto"/>
        <w:jc w:val="both"/>
        <w:rPr>
          <w:rFonts w:ascii="Times New Roman" w:hAnsi="Times New Roman" w:cs="Times New Roman"/>
          <w:sz w:val="24"/>
          <w:szCs w:val="24"/>
        </w:rPr>
      </w:pPr>
      <w:r w:rsidRPr="00B46915">
        <w:rPr>
          <w:rFonts w:ascii="Times New Roman" w:hAnsi="Times New Roman" w:cs="Times New Roman"/>
          <w:sz w:val="24"/>
          <w:szCs w:val="24"/>
        </w:rPr>
        <w:tab/>
      </w:r>
      <w:r w:rsidR="0028079D" w:rsidRPr="00B46915">
        <w:rPr>
          <w:rFonts w:ascii="Times New Roman" w:hAnsi="Times New Roman" w:cs="Times New Roman"/>
          <w:sz w:val="24"/>
          <w:szCs w:val="24"/>
        </w:rPr>
        <w:t xml:space="preserve">«Член семьи, совместно переселяющийся с иностранным гражданином или лицом без гражданства, являющимися участниками Государственной </w:t>
      </w:r>
      <w:hyperlink r:id="rId16" w:history="1">
        <w:r w:rsidR="0028079D" w:rsidRPr="00B46915">
          <w:rPr>
            <w:rFonts w:ascii="Times New Roman" w:hAnsi="Times New Roman" w:cs="Times New Roman"/>
            <w:sz w:val="24"/>
            <w:szCs w:val="24"/>
          </w:rPr>
          <w:t>программы</w:t>
        </w:r>
      </w:hyperlink>
      <w:r w:rsidR="0028079D" w:rsidRPr="00B46915">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r w:rsidRPr="00B46915">
        <w:rPr>
          <w:rFonts w:ascii="Times New Roman" w:hAnsi="Times New Roman" w:cs="Times New Roman"/>
          <w:sz w:val="24"/>
        </w:rPr>
        <w:t>.».</w:t>
      </w:r>
    </w:p>
    <w:p w:rsidR="0028079D" w:rsidRPr="00B46915" w:rsidRDefault="00063794" w:rsidP="00063794">
      <w:pPr>
        <w:autoSpaceDE w:val="0"/>
        <w:autoSpaceDN w:val="0"/>
        <w:adjustRightInd w:val="0"/>
        <w:spacing w:after="0" w:line="240" w:lineRule="auto"/>
        <w:ind w:firstLine="540"/>
        <w:jc w:val="both"/>
        <w:rPr>
          <w:rFonts w:ascii="Times New Roman" w:hAnsi="Times New Roman" w:cs="Times New Roman"/>
          <w:sz w:val="24"/>
        </w:rPr>
      </w:pPr>
      <w:r w:rsidRPr="00B46915">
        <w:rPr>
          <w:rFonts w:ascii="Times New Roman" w:hAnsi="Times New Roman" w:cs="Times New Roman"/>
          <w:sz w:val="24"/>
        </w:rPr>
        <w:tab/>
      </w:r>
      <w:r w:rsidR="0028079D" w:rsidRPr="00B46915">
        <w:rPr>
          <w:rFonts w:ascii="Times New Roman" w:hAnsi="Times New Roman" w:cs="Times New Roman"/>
          <w:sz w:val="24"/>
        </w:rPr>
        <w:t>5</w:t>
      </w:r>
      <w:r w:rsidR="004631A7" w:rsidRPr="00B46915">
        <w:rPr>
          <w:rFonts w:ascii="Times New Roman" w:hAnsi="Times New Roman" w:cs="Times New Roman"/>
          <w:sz w:val="24"/>
        </w:rPr>
        <w:t>.</w:t>
      </w:r>
      <w:r w:rsidR="00DB3098" w:rsidRPr="00B46915">
        <w:rPr>
          <w:rFonts w:ascii="Times New Roman" w:hAnsi="Times New Roman" w:cs="Times New Roman"/>
          <w:sz w:val="24"/>
        </w:rPr>
        <w:t xml:space="preserve"> </w:t>
      </w:r>
      <w:r w:rsidR="0028079D" w:rsidRPr="00B46915">
        <w:rPr>
          <w:rFonts w:ascii="Times New Roman" w:hAnsi="Times New Roman" w:cs="Times New Roman"/>
          <w:sz w:val="24"/>
        </w:rPr>
        <w:t>Абзац 4 подпункта 2.7.1 пункта 2.7 изложить в следующей редакции:</w:t>
      </w:r>
    </w:p>
    <w:p w:rsidR="0028079D" w:rsidRPr="00B46915" w:rsidRDefault="0028079D" w:rsidP="0028079D">
      <w:pPr>
        <w:autoSpaceDE w:val="0"/>
        <w:autoSpaceDN w:val="0"/>
        <w:adjustRightInd w:val="0"/>
        <w:spacing w:after="0" w:line="240" w:lineRule="auto"/>
        <w:ind w:firstLine="720"/>
        <w:jc w:val="both"/>
        <w:rPr>
          <w:rFonts w:ascii="Times New Roman" w:hAnsi="Times New Roman"/>
          <w:sz w:val="24"/>
          <w:szCs w:val="24"/>
        </w:rPr>
      </w:pPr>
      <w:r w:rsidRPr="00B46915">
        <w:rPr>
          <w:rFonts w:ascii="Times New Roman" w:hAnsi="Times New Roman"/>
          <w:sz w:val="24"/>
          <w:szCs w:val="24"/>
        </w:rPr>
        <w:t>«- заявление подано лицом, не являющимся гражданином Российской Федерации</w:t>
      </w:r>
    </w:p>
    <w:p w:rsidR="0028079D" w:rsidRPr="00B46915" w:rsidRDefault="0028079D" w:rsidP="0028079D">
      <w:pPr>
        <w:autoSpaceDE w:val="0"/>
        <w:autoSpaceDN w:val="0"/>
        <w:adjustRightInd w:val="0"/>
        <w:spacing w:after="0" w:line="240" w:lineRule="auto"/>
        <w:jc w:val="both"/>
        <w:rPr>
          <w:rFonts w:ascii="Times New Roman" w:hAnsi="Times New Roman"/>
          <w:sz w:val="24"/>
          <w:szCs w:val="24"/>
        </w:rPr>
      </w:pPr>
      <w:r w:rsidRPr="00B46915">
        <w:rPr>
          <w:rFonts w:ascii="Times New Roman" w:hAnsi="Times New Roman"/>
          <w:sz w:val="24"/>
          <w:szCs w:val="24"/>
        </w:rPr>
        <w:t xml:space="preserve">и не являющимся участником Государственной </w:t>
      </w:r>
      <w:hyperlink r:id="rId17" w:history="1">
        <w:r w:rsidRPr="00B46915">
          <w:rPr>
            <w:rFonts w:ascii="Times New Roman" w:hAnsi="Times New Roman"/>
            <w:sz w:val="24"/>
            <w:szCs w:val="24"/>
          </w:rPr>
          <w:t>программы</w:t>
        </w:r>
      </w:hyperlink>
      <w:r w:rsidRPr="00B46915">
        <w:rPr>
          <w:rFonts w:ascii="Times New Roman" w:hAnsi="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6F4A57" w:rsidRPr="00B46915" w:rsidRDefault="006F4A57" w:rsidP="0028079D">
      <w:pPr>
        <w:autoSpaceDE w:val="0"/>
        <w:autoSpaceDN w:val="0"/>
        <w:adjustRightInd w:val="0"/>
        <w:spacing w:after="0" w:line="240" w:lineRule="auto"/>
        <w:jc w:val="both"/>
        <w:rPr>
          <w:rFonts w:ascii="Times New Roman" w:hAnsi="Times New Roman"/>
          <w:bCs/>
          <w:sz w:val="24"/>
          <w:szCs w:val="24"/>
        </w:rPr>
      </w:pPr>
      <w:r w:rsidRPr="00B46915">
        <w:rPr>
          <w:rFonts w:ascii="Times New Roman" w:hAnsi="Times New Roman"/>
          <w:sz w:val="24"/>
          <w:szCs w:val="24"/>
        </w:rPr>
        <w:tab/>
        <w:t xml:space="preserve">6. </w:t>
      </w:r>
      <w:r w:rsidR="00BB3441" w:rsidRPr="00B46915">
        <w:rPr>
          <w:rFonts w:ascii="Times New Roman" w:hAnsi="Times New Roman"/>
          <w:sz w:val="24"/>
          <w:szCs w:val="24"/>
        </w:rPr>
        <w:t>Абзац 12 п</w:t>
      </w:r>
      <w:r w:rsidRPr="00B46915">
        <w:rPr>
          <w:rFonts w:ascii="Times New Roman" w:hAnsi="Times New Roman" w:cs="Times New Roman"/>
          <w:sz w:val="24"/>
        </w:rPr>
        <w:t>одпункт</w:t>
      </w:r>
      <w:r w:rsidR="00BB3441" w:rsidRPr="00B46915">
        <w:rPr>
          <w:rFonts w:ascii="Times New Roman" w:hAnsi="Times New Roman" w:cs="Times New Roman"/>
          <w:sz w:val="24"/>
        </w:rPr>
        <w:t>а</w:t>
      </w:r>
      <w:r w:rsidRPr="00B46915">
        <w:rPr>
          <w:rFonts w:ascii="Times New Roman" w:hAnsi="Times New Roman" w:cs="Times New Roman"/>
          <w:sz w:val="24"/>
        </w:rPr>
        <w:t xml:space="preserve"> </w:t>
      </w:r>
      <w:r w:rsidRPr="00B46915">
        <w:rPr>
          <w:rFonts w:ascii="Times New Roman" w:hAnsi="Times New Roman"/>
          <w:sz w:val="24"/>
          <w:szCs w:val="24"/>
        </w:rPr>
        <w:t xml:space="preserve">2.8.1. </w:t>
      </w:r>
      <w:r w:rsidRPr="00B46915">
        <w:rPr>
          <w:rFonts w:ascii="Times New Roman" w:hAnsi="Times New Roman" w:cs="Times New Roman"/>
          <w:sz w:val="24"/>
        </w:rPr>
        <w:t>пункта 2.8.</w:t>
      </w:r>
      <w:r w:rsidRPr="00B46915">
        <w:rPr>
          <w:rFonts w:ascii="Times New Roman" w:hAnsi="Times New Roman"/>
          <w:sz w:val="24"/>
          <w:szCs w:val="24"/>
        </w:rPr>
        <w:t xml:space="preserve"> А</w:t>
      </w:r>
      <w:r w:rsidRPr="00B46915">
        <w:rPr>
          <w:rFonts w:ascii="Times New Roman" w:hAnsi="Times New Roman"/>
          <w:bCs/>
          <w:sz w:val="24"/>
          <w:szCs w:val="24"/>
        </w:rPr>
        <w:t>дминистративного регламента изложить в следующей редакции:</w:t>
      </w:r>
    </w:p>
    <w:p w:rsidR="00BB3441" w:rsidRPr="00B46915" w:rsidRDefault="00BB3441" w:rsidP="00BB3441">
      <w:pPr>
        <w:autoSpaceDE w:val="0"/>
        <w:autoSpaceDN w:val="0"/>
        <w:adjustRightInd w:val="0"/>
        <w:spacing w:after="0" w:line="240" w:lineRule="auto"/>
        <w:jc w:val="both"/>
        <w:rPr>
          <w:rFonts w:ascii="Times New Roman" w:hAnsi="Times New Roman" w:cs="Times New Roman"/>
          <w:sz w:val="24"/>
          <w:szCs w:val="24"/>
        </w:rPr>
      </w:pPr>
      <w:bookmarkStart w:id="2" w:name="sub_712"/>
      <w:r w:rsidRPr="00B46915">
        <w:rPr>
          <w:rFonts w:ascii="Times New Roman" w:hAnsi="Times New Roman"/>
          <w:sz w:val="24"/>
          <w:szCs w:val="24"/>
        </w:rPr>
        <w:tab/>
        <w:t xml:space="preserve">«12) </w:t>
      </w:r>
      <w:r w:rsidRPr="00B46915">
        <w:rPr>
          <w:rFonts w:ascii="Times New Roman" w:hAnsi="Times New Roman" w:cs="Times New Roman"/>
          <w:sz w:val="24"/>
          <w:szCs w:val="24"/>
        </w:rPr>
        <w:t xml:space="preserve">в отношении испрашиваемого земельного участка опубликовано и размещено в соответствии с </w:t>
      </w:r>
      <w:hyperlink r:id="rId18" w:history="1">
        <w:r w:rsidRPr="00B46915">
          <w:rPr>
            <w:rFonts w:ascii="Times New Roman" w:hAnsi="Times New Roman" w:cs="Times New Roman"/>
            <w:sz w:val="24"/>
            <w:szCs w:val="24"/>
          </w:rPr>
          <w:t>подпунктом 1 пункта 1 статьи 39.18</w:t>
        </w:r>
      </w:hyperlink>
      <w:r w:rsidRPr="00B4691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r w:rsidRPr="00B46915">
        <w:rPr>
          <w:rFonts w:ascii="Times New Roman" w:hAnsi="Times New Roman"/>
          <w:sz w:val="24"/>
          <w:szCs w:val="24"/>
        </w:rPr>
        <w:t>».</w:t>
      </w:r>
    </w:p>
    <w:bookmarkEnd w:id="2"/>
    <w:p w:rsidR="001C7D4F" w:rsidRPr="00B46915" w:rsidRDefault="00BB3441" w:rsidP="001C7D4F">
      <w:pPr>
        <w:autoSpaceDE w:val="0"/>
        <w:autoSpaceDN w:val="0"/>
        <w:adjustRightInd w:val="0"/>
        <w:spacing w:after="0" w:line="240" w:lineRule="auto"/>
        <w:ind w:firstLine="540"/>
        <w:jc w:val="both"/>
        <w:rPr>
          <w:rFonts w:ascii="Times New Roman" w:hAnsi="Times New Roman"/>
          <w:sz w:val="24"/>
          <w:szCs w:val="24"/>
        </w:rPr>
      </w:pPr>
      <w:r w:rsidRPr="00B46915">
        <w:rPr>
          <w:rFonts w:ascii="Times New Roman" w:hAnsi="Times New Roman"/>
          <w:sz w:val="24"/>
          <w:szCs w:val="24"/>
        </w:rPr>
        <w:tab/>
        <w:t xml:space="preserve">7. </w:t>
      </w:r>
      <w:r w:rsidR="00696A06" w:rsidRPr="00B46915">
        <w:rPr>
          <w:rFonts w:ascii="Times New Roman" w:hAnsi="Times New Roman"/>
          <w:sz w:val="24"/>
          <w:szCs w:val="24"/>
        </w:rPr>
        <w:t>П</w:t>
      </w:r>
      <w:r w:rsidR="00140724">
        <w:rPr>
          <w:rFonts w:ascii="Times New Roman" w:hAnsi="Times New Roman"/>
          <w:sz w:val="24"/>
          <w:szCs w:val="24"/>
        </w:rPr>
        <w:t>ункт 3.9</w:t>
      </w:r>
      <w:r w:rsidR="001C7D4F" w:rsidRPr="00B46915">
        <w:rPr>
          <w:rFonts w:ascii="Times New Roman" w:hAnsi="Times New Roman"/>
          <w:sz w:val="24"/>
          <w:szCs w:val="24"/>
        </w:rPr>
        <w:t xml:space="preserve"> Административного регламента изложить в следующей редакции:</w:t>
      </w:r>
    </w:p>
    <w:p w:rsidR="00140724" w:rsidRPr="0043577C" w:rsidRDefault="001C7D4F" w:rsidP="00140724">
      <w:pPr>
        <w:autoSpaceDE w:val="0"/>
        <w:autoSpaceDN w:val="0"/>
        <w:adjustRightInd w:val="0"/>
        <w:ind w:firstLine="540"/>
        <w:outlineLvl w:val="0"/>
        <w:rPr>
          <w:rFonts w:ascii="Times New Roman" w:hAnsi="Times New Roman"/>
          <w:bCs/>
          <w:sz w:val="24"/>
          <w:szCs w:val="24"/>
        </w:rPr>
      </w:pPr>
      <w:r w:rsidRPr="0043577C">
        <w:rPr>
          <w:rFonts w:ascii="Times New Roman" w:eastAsiaTheme="minorHAnsi" w:hAnsi="Times New Roman"/>
          <w:sz w:val="24"/>
          <w:szCs w:val="24"/>
        </w:rPr>
        <w:t>«</w:t>
      </w:r>
      <w:r w:rsidR="00140724" w:rsidRPr="0043577C">
        <w:rPr>
          <w:rFonts w:ascii="Times New Roman" w:hAnsi="Times New Roman"/>
          <w:bCs/>
          <w:sz w:val="24"/>
          <w:szCs w:val="24"/>
        </w:rPr>
        <w:t>3.9. Прекращение договора безвозмездного пользования земельным участком или права безвозмездного пользования земельным участком.</w:t>
      </w:r>
    </w:p>
    <w:p w:rsidR="00140724" w:rsidRDefault="00140724" w:rsidP="001C7D4F">
      <w:pPr>
        <w:autoSpaceDE w:val="0"/>
        <w:autoSpaceDN w:val="0"/>
        <w:adjustRightInd w:val="0"/>
        <w:spacing w:after="0" w:line="240" w:lineRule="auto"/>
        <w:ind w:firstLine="540"/>
        <w:jc w:val="both"/>
        <w:rPr>
          <w:rFonts w:ascii="Times New Roman" w:eastAsiaTheme="minorHAnsi" w:hAnsi="Times New Roman"/>
          <w:sz w:val="24"/>
          <w:szCs w:val="24"/>
        </w:rPr>
      </w:pPr>
    </w:p>
    <w:p w:rsidR="001C7D4F" w:rsidRPr="00B46915" w:rsidRDefault="001C7D4F" w:rsidP="001C7D4F">
      <w:pPr>
        <w:autoSpaceDE w:val="0"/>
        <w:autoSpaceDN w:val="0"/>
        <w:adjustRightInd w:val="0"/>
        <w:spacing w:after="0" w:line="240" w:lineRule="auto"/>
        <w:ind w:firstLine="540"/>
        <w:jc w:val="both"/>
        <w:rPr>
          <w:rFonts w:ascii="Times New Roman" w:eastAsiaTheme="minorHAnsi" w:hAnsi="Times New Roman"/>
          <w:sz w:val="24"/>
          <w:szCs w:val="24"/>
        </w:rPr>
      </w:pPr>
      <w:r w:rsidRPr="00B46915">
        <w:rPr>
          <w:rFonts w:ascii="Times New Roman" w:eastAsiaTheme="minorHAnsi" w:hAnsi="Times New Roman"/>
          <w:sz w:val="24"/>
          <w:szCs w:val="24"/>
        </w:rPr>
        <w:lastRenderedPageBreak/>
        <w:t xml:space="preserve">3.9.1. Договор безвозмездного пользования земельным участком, заключенный с гражданином в соответствии с </w:t>
      </w:r>
      <w:r w:rsidRPr="00B46915">
        <w:rPr>
          <w:rFonts w:ascii="Times New Roman" w:hAnsi="Times New Roman"/>
          <w:sz w:val="24"/>
          <w:szCs w:val="24"/>
        </w:rPr>
        <w:t>Федеральным законом от 01.05.2016 № 119-ФЗ</w:t>
      </w:r>
      <w:r w:rsidRPr="00B46915">
        <w:rPr>
          <w:rFonts w:ascii="Times New Roman" w:eastAsiaTheme="minorHAnsi" w:hAnsi="Times New Roman"/>
          <w:sz w:val="24"/>
          <w:szCs w:val="24"/>
        </w:rPr>
        <w:t>, за исключением случая, предусмотренного пунктом 3.9.4. Регламента, прекращается по решению уполномоченного органа:</w:t>
      </w:r>
    </w:p>
    <w:p w:rsidR="001C7D4F" w:rsidRPr="00B46915" w:rsidRDefault="001C7D4F" w:rsidP="001C7D4F">
      <w:pPr>
        <w:autoSpaceDE w:val="0"/>
        <w:autoSpaceDN w:val="0"/>
        <w:adjustRightInd w:val="0"/>
        <w:spacing w:after="0" w:line="240" w:lineRule="auto"/>
        <w:ind w:firstLine="540"/>
        <w:jc w:val="both"/>
        <w:rPr>
          <w:rFonts w:ascii="Times New Roman" w:hAnsi="Times New Roman"/>
          <w:sz w:val="24"/>
          <w:szCs w:val="24"/>
        </w:rPr>
      </w:pPr>
      <w:r w:rsidRPr="00B46915">
        <w:rPr>
          <w:rFonts w:ascii="Times New Roman" w:hAnsi="Times New Roman"/>
          <w:sz w:val="24"/>
          <w:szCs w:val="24"/>
        </w:rPr>
        <w:t>1) в случае смерти гражданина Российской Федерации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1C7D4F" w:rsidRPr="00B46915" w:rsidRDefault="001C7D4F" w:rsidP="001C7D4F">
      <w:pPr>
        <w:autoSpaceDE w:val="0"/>
        <w:autoSpaceDN w:val="0"/>
        <w:adjustRightInd w:val="0"/>
        <w:spacing w:after="0" w:line="240" w:lineRule="auto"/>
        <w:ind w:firstLine="540"/>
        <w:jc w:val="both"/>
        <w:rPr>
          <w:rFonts w:ascii="Times New Roman" w:hAnsi="Times New Roman"/>
          <w:sz w:val="24"/>
          <w:szCs w:val="24"/>
        </w:rPr>
      </w:pPr>
      <w:r w:rsidRPr="00B46915">
        <w:rPr>
          <w:rFonts w:ascii="Times New Roman" w:hAnsi="Times New Roman"/>
          <w:sz w:val="24"/>
          <w:szCs w:val="24"/>
        </w:rPr>
        <w:t xml:space="preserve">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или лицу без гражданства (за исключением иностранных граждан и лиц без гражданства, являющихся участниками Государственной </w:t>
      </w:r>
      <w:hyperlink r:id="rId19" w:history="1">
        <w:r w:rsidRPr="00B46915">
          <w:rPr>
            <w:rFonts w:ascii="Times New Roman" w:hAnsi="Times New Roman"/>
            <w:sz w:val="24"/>
            <w:szCs w:val="24"/>
          </w:rPr>
          <w:t>программы</w:t>
        </w:r>
      </w:hyperlink>
      <w:r w:rsidRPr="00B46915">
        <w:rPr>
          <w:rFonts w:ascii="Times New Roman" w:hAnsi="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членов их семей, совместно переселяющихся на постоянное место жительства в Российскую Федерацию),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1C7D4F" w:rsidRPr="00B46915" w:rsidRDefault="001C7D4F" w:rsidP="001C7D4F">
      <w:pPr>
        <w:autoSpaceDE w:val="0"/>
        <w:autoSpaceDN w:val="0"/>
        <w:adjustRightInd w:val="0"/>
        <w:spacing w:after="0" w:line="240" w:lineRule="auto"/>
        <w:ind w:firstLine="540"/>
        <w:jc w:val="both"/>
        <w:rPr>
          <w:rFonts w:ascii="Times New Roman" w:hAnsi="Times New Roman"/>
          <w:sz w:val="24"/>
          <w:szCs w:val="24"/>
        </w:rPr>
      </w:pPr>
      <w:r w:rsidRPr="00B46915">
        <w:rPr>
          <w:rFonts w:ascii="Times New Roman" w:hAnsi="Times New Roman"/>
          <w:sz w:val="24"/>
          <w:szCs w:val="24"/>
        </w:rPr>
        <w:t>3) в случае прекращения гражданства Российской Федерации у лица, с которым заключен указанный договор;</w:t>
      </w:r>
    </w:p>
    <w:p w:rsidR="001C7D4F" w:rsidRPr="00B46915" w:rsidRDefault="001C7D4F" w:rsidP="001C7D4F">
      <w:pPr>
        <w:autoSpaceDE w:val="0"/>
        <w:autoSpaceDN w:val="0"/>
        <w:adjustRightInd w:val="0"/>
        <w:spacing w:after="0" w:line="240" w:lineRule="auto"/>
        <w:ind w:firstLine="540"/>
        <w:jc w:val="both"/>
        <w:rPr>
          <w:rFonts w:ascii="Times New Roman" w:hAnsi="Times New Roman"/>
          <w:sz w:val="24"/>
          <w:szCs w:val="24"/>
        </w:rPr>
      </w:pPr>
      <w:bookmarkStart w:id="3" w:name="Par6"/>
      <w:bookmarkEnd w:id="3"/>
      <w:r w:rsidRPr="00B46915">
        <w:rPr>
          <w:rFonts w:ascii="Times New Roman" w:hAnsi="Times New Roman"/>
          <w:sz w:val="24"/>
          <w:szCs w:val="24"/>
        </w:rPr>
        <w:t xml:space="preserve">4) в случае, если иностранным гражданином или лицом без гражданства, являющимися участниками Государственной </w:t>
      </w:r>
      <w:hyperlink r:id="rId20" w:history="1">
        <w:r w:rsidRPr="00B46915">
          <w:rPr>
            <w:rFonts w:ascii="Times New Roman" w:hAnsi="Times New Roman"/>
            <w:sz w:val="24"/>
            <w:szCs w:val="24"/>
          </w:rPr>
          <w:t>программы</w:t>
        </w:r>
      </w:hyperlink>
      <w:r w:rsidRPr="00B46915">
        <w:rPr>
          <w:rFonts w:ascii="Times New Roman" w:hAnsi="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 по истечении срока действия свидетельства участника этой </w:t>
      </w:r>
      <w:hyperlink r:id="rId21" w:history="1">
        <w:r w:rsidRPr="00B46915">
          <w:rPr>
            <w:rFonts w:ascii="Times New Roman" w:hAnsi="Times New Roman"/>
            <w:sz w:val="24"/>
            <w:szCs w:val="24"/>
          </w:rPr>
          <w:t>программы</w:t>
        </w:r>
      </w:hyperlink>
      <w:r w:rsidRPr="00B46915">
        <w:rPr>
          <w:rFonts w:ascii="Times New Roman" w:hAnsi="Times New Roman"/>
          <w:sz w:val="24"/>
          <w:szCs w:val="24"/>
        </w:rPr>
        <w:t xml:space="preserve"> не приобретено гражданство Российской Федерации;</w:t>
      </w:r>
    </w:p>
    <w:p w:rsidR="001C7D4F" w:rsidRPr="00B46915" w:rsidRDefault="001C7D4F" w:rsidP="001C7D4F">
      <w:pPr>
        <w:autoSpaceDE w:val="0"/>
        <w:autoSpaceDN w:val="0"/>
        <w:adjustRightInd w:val="0"/>
        <w:spacing w:after="0" w:line="240" w:lineRule="auto"/>
        <w:ind w:firstLine="540"/>
        <w:jc w:val="both"/>
        <w:rPr>
          <w:rFonts w:ascii="Times New Roman" w:hAnsi="Times New Roman"/>
          <w:sz w:val="24"/>
          <w:szCs w:val="24"/>
        </w:rPr>
      </w:pPr>
      <w:r w:rsidRPr="00B46915">
        <w:rPr>
          <w:rFonts w:ascii="Times New Roman" w:hAnsi="Times New Roman"/>
          <w:sz w:val="24"/>
          <w:szCs w:val="24"/>
        </w:rPr>
        <w:t xml:space="preserve">5) в случае, если у иностранного гражданина или лица без гражданства, с которыми заключен договор безвозмездного пользования земельным участком, аннулировано свидетельство участника Государственной </w:t>
      </w:r>
      <w:hyperlink r:id="rId22" w:history="1">
        <w:r w:rsidRPr="00B46915">
          <w:rPr>
            <w:rFonts w:ascii="Times New Roman" w:hAnsi="Times New Roman"/>
            <w:sz w:val="24"/>
            <w:szCs w:val="24"/>
          </w:rPr>
          <w:t>программы</w:t>
        </w:r>
      </w:hyperlink>
      <w:r w:rsidRPr="00B46915">
        <w:rPr>
          <w:rFonts w:ascii="Times New Roman" w:hAnsi="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140724" w:rsidRDefault="001C7D4F" w:rsidP="00140724">
      <w:pPr>
        <w:autoSpaceDE w:val="0"/>
        <w:autoSpaceDN w:val="0"/>
        <w:adjustRightInd w:val="0"/>
        <w:spacing w:after="0" w:line="240" w:lineRule="auto"/>
        <w:ind w:firstLine="540"/>
        <w:jc w:val="both"/>
        <w:rPr>
          <w:rFonts w:ascii="Times New Roman" w:hAnsi="Times New Roman"/>
          <w:sz w:val="24"/>
          <w:szCs w:val="24"/>
        </w:rPr>
      </w:pPr>
      <w:bookmarkStart w:id="4" w:name="Par10"/>
      <w:bookmarkEnd w:id="4"/>
      <w:r w:rsidRPr="00B46915">
        <w:rPr>
          <w:rFonts w:ascii="Times New Roman" w:hAnsi="Times New Roman"/>
          <w:sz w:val="24"/>
          <w:szCs w:val="24"/>
        </w:rPr>
        <w:t xml:space="preserve">6) в случае смерти иностранного гражданина или лица без гражданства, являющихся участниками Государственной </w:t>
      </w:r>
      <w:hyperlink r:id="rId23" w:history="1">
        <w:r w:rsidRPr="00B46915">
          <w:rPr>
            <w:rFonts w:ascii="Times New Roman" w:hAnsi="Times New Roman"/>
            <w:sz w:val="24"/>
            <w:szCs w:val="24"/>
          </w:rPr>
          <w:t>программы</w:t>
        </w:r>
      </w:hyperlink>
      <w:r w:rsidRPr="00B46915">
        <w:rPr>
          <w:rFonts w:ascii="Times New Roman" w:hAnsi="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w:t>
      </w:r>
    </w:p>
    <w:p w:rsidR="00E82B04" w:rsidRPr="00140724" w:rsidRDefault="00E82B04" w:rsidP="00140724">
      <w:pPr>
        <w:autoSpaceDE w:val="0"/>
        <w:autoSpaceDN w:val="0"/>
        <w:adjustRightInd w:val="0"/>
        <w:spacing w:after="0" w:line="240" w:lineRule="auto"/>
        <w:ind w:firstLine="540"/>
        <w:jc w:val="both"/>
        <w:rPr>
          <w:rFonts w:ascii="Times New Roman" w:hAnsi="Times New Roman"/>
          <w:sz w:val="24"/>
          <w:szCs w:val="24"/>
        </w:rPr>
      </w:pPr>
      <w:r w:rsidRPr="00B46915">
        <w:rPr>
          <w:rFonts w:ascii="Times New Roman" w:eastAsiaTheme="minorHAnsi" w:hAnsi="Times New Roman"/>
          <w:sz w:val="24"/>
          <w:szCs w:val="24"/>
        </w:rPr>
        <w:t xml:space="preserve">3.9.2. </w:t>
      </w:r>
      <w:r w:rsidRPr="00B46915">
        <w:rPr>
          <w:rFonts w:ascii="Times New Roman" w:hAnsi="Times New Roman" w:cs="Times New Roman"/>
          <w:iCs/>
          <w:sz w:val="24"/>
          <w:szCs w:val="24"/>
        </w:rPr>
        <w:t>Если договор безвозмездного пользования земельным участком заключен с несколькими гражданами, в случаях, предусмотренных под</w:t>
      </w:r>
      <w:hyperlink r:id="rId24" w:history="1">
        <w:r w:rsidRPr="00B46915">
          <w:rPr>
            <w:rFonts w:ascii="Times New Roman" w:hAnsi="Times New Roman" w:cs="Times New Roman"/>
            <w:iCs/>
            <w:sz w:val="24"/>
            <w:szCs w:val="24"/>
          </w:rPr>
          <w:t>пунктами 1</w:t>
        </w:r>
      </w:hyperlink>
      <w:r w:rsidRPr="00B46915">
        <w:rPr>
          <w:rFonts w:ascii="Times New Roman" w:hAnsi="Times New Roman" w:cs="Times New Roman"/>
          <w:iCs/>
          <w:sz w:val="24"/>
          <w:szCs w:val="24"/>
        </w:rPr>
        <w:t xml:space="preserve">, </w:t>
      </w:r>
      <w:hyperlink r:id="rId25" w:history="1">
        <w:r w:rsidRPr="00B46915">
          <w:rPr>
            <w:rFonts w:ascii="Times New Roman" w:hAnsi="Times New Roman" w:cs="Times New Roman"/>
            <w:iCs/>
            <w:sz w:val="24"/>
            <w:szCs w:val="24"/>
          </w:rPr>
          <w:t>3</w:t>
        </w:r>
      </w:hyperlink>
      <w:r w:rsidRPr="00B46915">
        <w:rPr>
          <w:rFonts w:ascii="Times New Roman" w:hAnsi="Times New Roman" w:cs="Times New Roman"/>
          <w:iCs/>
          <w:sz w:val="24"/>
          <w:szCs w:val="24"/>
        </w:rPr>
        <w:t xml:space="preserve"> - </w:t>
      </w:r>
      <w:hyperlink r:id="rId26" w:history="1">
        <w:r w:rsidRPr="00B46915">
          <w:rPr>
            <w:rFonts w:ascii="Times New Roman" w:hAnsi="Times New Roman" w:cs="Times New Roman"/>
            <w:iCs/>
            <w:sz w:val="24"/>
            <w:szCs w:val="24"/>
          </w:rPr>
          <w:t>6 пункта</w:t>
        </w:r>
      </w:hyperlink>
      <w:r w:rsidRPr="00B46915">
        <w:rPr>
          <w:rFonts w:ascii="Times New Roman" w:hAnsi="Times New Roman" w:cs="Times New Roman"/>
          <w:iCs/>
          <w:sz w:val="24"/>
          <w:szCs w:val="24"/>
        </w:rPr>
        <w:t xml:space="preserve"> 3.9.1 Административного регламента, уполномоченный орган принимает решение о прекращении права безвозмездного пользования земельным участком гражданина, в отношении которого имею</w:t>
      </w:r>
      <w:r w:rsidR="00140724">
        <w:rPr>
          <w:rFonts w:ascii="Times New Roman" w:hAnsi="Times New Roman" w:cs="Times New Roman"/>
          <w:iCs/>
          <w:sz w:val="24"/>
          <w:szCs w:val="24"/>
        </w:rPr>
        <w:t>тся соответствующие основания.</w:t>
      </w:r>
    </w:p>
    <w:p w:rsidR="00E82B04" w:rsidRPr="00B46915" w:rsidRDefault="00E82B04" w:rsidP="00E82B04">
      <w:pPr>
        <w:autoSpaceDE w:val="0"/>
        <w:autoSpaceDN w:val="0"/>
        <w:adjustRightInd w:val="0"/>
        <w:spacing w:after="0" w:line="240" w:lineRule="auto"/>
        <w:ind w:firstLine="540"/>
        <w:jc w:val="both"/>
        <w:rPr>
          <w:rFonts w:ascii="Times New Roman" w:hAnsi="Times New Roman" w:cs="Times New Roman"/>
          <w:iCs/>
          <w:sz w:val="24"/>
          <w:szCs w:val="24"/>
        </w:rPr>
      </w:pPr>
      <w:r w:rsidRPr="00B46915">
        <w:rPr>
          <w:rFonts w:ascii="Times New Roman" w:hAnsi="Times New Roman" w:cs="Times New Roman"/>
          <w:iCs/>
          <w:sz w:val="24"/>
          <w:szCs w:val="24"/>
        </w:rPr>
        <w:t xml:space="preserve">3.9.3. Договор безвозмездного пользования земельным участком прекращается, за исключением случая, предусмотренного </w:t>
      </w:r>
      <w:r w:rsidR="00696A06" w:rsidRPr="00B46915">
        <w:rPr>
          <w:rFonts w:ascii="Times New Roman" w:hAnsi="Times New Roman" w:cs="Times New Roman"/>
          <w:iCs/>
          <w:sz w:val="24"/>
          <w:szCs w:val="24"/>
        </w:rPr>
        <w:t xml:space="preserve">абзацем 1 </w:t>
      </w:r>
      <w:hyperlink w:anchor="Par10" w:history="1">
        <w:r w:rsidR="00696A06" w:rsidRPr="00B46915">
          <w:rPr>
            <w:rFonts w:ascii="Times New Roman" w:eastAsiaTheme="minorHAnsi" w:hAnsi="Times New Roman"/>
            <w:sz w:val="24"/>
            <w:szCs w:val="24"/>
          </w:rPr>
          <w:t>пункта</w:t>
        </w:r>
      </w:hyperlink>
      <w:r w:rsidR="00696A06" w:rsidRPr="00B46915">
        <w:rPr>
          <w:rFonts w:ascii="Times New Roman" w:eastAsiaTheme="minorHAnsi" w:hAnsi="Times New Roman"/>
          <w:sz w:val="24"/>
          <w:szCs w:val="24"/>
        </w:rPr>
        <w:t xml:space="preserve"> 3.9.4 </w:t>
      </w:r>
      <w:r w:rsidRPr="00B46915">
        <w:rPr>
          <w:rFonts w:ascii="Times New Roman" w:hAnsi="Times New Roman" w:cs="Times New Roman"/>
          <w:iCs/>
          <w:sz w:val="24"/>
          <w:szCs w:val="24"/>
        </w:rPr>
        <w:t>настояще</w:t>
      </w:r>
      <w:r w:rsidR="00696A06" w:rsidRPr="00B46915">
        <w:rPr>
          <w:rFonts w:ascii="Times New Roman" w:hAnsi="Times New Roman" w:cs="Times New Roman"/>
          <w:iCs/>
          <w:sz w:val="24"/>
          <w:szCs w:val="24"/>
        </w:rPr>
        <w:t>го Административного регламента</w:t>
      </w:r>
      <w:r w:rsidRPr="00B46915">
        <w:rPr>
          <w:rFonts w:ascii="Times New Roman" w:hAnsi="Times New Roman" w:cs="Times New Roman"/>
          <w:iCs/>
          <w:sz w:val="24"/>
          <w:szCs w:val="24"/>
        </w:rPr>
        <w:t xml:space="preserve">,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исключением случая, предусмотренного </w:t>
      </w:r>
      <w:r w:rsidR="00696A06" w:rsidRPr="00B46915">
        <w:rPr>
          <w:rFonts w:ascii="Times New Roman" w:hAnsi="Times New Roman" w:cs="Times New Roman"/>
          <w:iCs/>
          <w:sz w:val="24"/>
          <w:szCs w:val="24"/>
        </w:rPr>
        <w:t>абзацем 2 пункта 3.9.4 настоящего Административного регламента</w:t>
      </w:r>
      <w:r w:rsidRPr="00B46915">
        <w:rPr>
          <w:rFonts w:ascii="Times New Roman" w:hAnsi="Times New Roman" w:cs="Times New Roman"/>
          <w:iCs/>
          <w:sz w:val="24"/>
          <w:szCs w:val="24"/>
        </w:rPr>
        <w:t>.</w:t>
      </w:r>
    </w:p>
    <w:p w:rsidR="00696A06" w:rsidRPr="00B46915" w:rsidRDefault="00696A06" w:rsidP="00696A06">
      <w:pPr>
        <w:autoSpaceDE w:val="0"/>
        <w:autoSpaceDN w:val="0"/>
        <w:adjustRightInd w:val="0"/>
        <w:spacing w:after="0" w:line="240" w:lineRule="auto"/>
        <w:ind w:firstLine="540"/>
        <w:jc w:val="both"/>
        <w:rPr>
          <w:rFonts w:ascii="Times New Roman" w:eastAsiaTheme="minorHAnsi" w:hAnsi="Times New Roman"/>
          <w:sz w:val="24"/>
          <w:szCs w:val="24"/>
        </w:rPr>
      </w:pPr>
      <w:r w:rsidRPr="00B46915">
        <w:rPr>
          <w:rFonts w:ascii="Times New Roman" w:eastAsiaTheme="minorHAnsi" w:hAnsi="Times New Roman" w:cs="Times New Roman"/>
          <w:sz w:val="24"/>
          <w:szCs w:val="24"/>
        </w:rPr>
        <w:t xml:space="preserve">3.9.4. В случаях, предусмотренных подпунктами 1 и 3 </w:t>
      </w:r>
      <w:hyperlink w:anchor="Par3" w:history="1">
        <w:r w:rsidRPr="00B46915">
          <w:rPr>
            <w:rFonts w:ascii="Times New Roman" w:eastAsiaTheme="minorHAnsi" w:hAnsi="Times New Roman" w:cs="Times New Roman"/>
            <w:sz w:val="24"/>
            <w:szCs w:val="24"/>
          </w:rPr>
          <w:t xml:space="preserve">пункта 3.9.1 </w:t>
        </w:r>
      </w:hyperlink>
      <w:r w:rsidR="00990862" w:rsidRPr="00B46915">
        <w:rPr>
          <w:rFonts w:ascii="Times New Roman" w:hAnsi="Times New Roman" w:cs="Times New Roman"/>
          <w:sz w:val="24"/>
          <w:szCs w:val="24"/>
        </w:rPr>
        <w:t>Административного р</w:t>
      </w:r>
      <w:r w:rsidRPr="00B46915">
        <w:rPr>
          <w:rFonts w:ascii="Times New Roman" w:eastAsiaTheme="minorHAnsi" w:hAnsi="Times New Roman" w:cs="Times New Roman"/>
          <w:sz w:val="24"/>
          <w:szCs w:val="24"/>
        </w:rPr>
        <w:t xml:space="preserve">егламента или </w:t>
      </w:r>
      <w:hyperlink w:anchor="Par9" w:history="1">
        <w:r w:rsidRPr="00B46915">
          <w:rPr>
            <w:rFonts w:ascii="Times New Roman" w:eastAsiaTheme="minorHAnsi" w:hAnsi="Times New Roman" w:cs="Times New Roman"/>
            <w:sz w:val="24"/>
            <w:szCs w:val="24"/>
          </w:rPr>
          <w:t>пункта</w:t>
        </w:r>
      </w:hyperlink>
      <w:r w:rsidRPr="00B46915">
        <w:rPr>
          <w:rFonts w:ascii="Times New Roman" w:eastAsiaTheme="minorHAnsi" w:hAnsi="Times New Roman" w:cs="Times New Roman"/>
          <w:sz w:val="24"/>
          <w:szCs w:val="24"/>
        </w:rPr>
        <w:t xml:space="preserve"> 3.9.3 </w:t>
      </w:r>
      <w:r w:rsidR="00990862" w:rsidRPr="00B46915">
        <w:rPr>
          <w:rFonts w:ascii="Times New Roman" w:eastAsiaTheme="minorHAnsi" w:hAnsi="Times New Roman" w:cs="Times New Roman"/>
          <w:sz w:val="24"/>
          <w:szCs w:val="24"/>
        </w:rPr>
        <w:t>Административного р</w:t>
      </w:r>
      <w:r w:rsidRPr="00B46915">
        <w:rPr>
          <w:rFonts w:ascii="Times New Roman" w:eastAsiaTheme="minorHAnsi" w:hAnsi="Times New Roman" w:cs="Times New Roman"/>
          <w:sz w:val="24"/>
          <w:szCs w:val="24"/>
        </w:rPr>
        <w:t xml:space="preserve">егламента,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w:t>
      </w:r>
      <w:r w:rsidRPr="00B46915">
        <w:rPr>
          <w:rFonts w:ascii="Times New Roman" w:eastAsiaTheme="minorHAnsi" w:hAnsi="Times New Roman" w:cs="Times New Roman"/>
          <w:sz w:val="24"/>
          <w:szCs w:val="24"/>
        </w:rPr>
        <w:lastRenderedPageBreak/>
        <w:t>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r w:rsidRPr="00B46915">
        <w:rPr>
          <w:rFonts w:ascii="Times New Roman" w:eastAsiaTheme="minorHAnsi" w:hAnsi="Times New Roman"/>
          <w:sz w:val="24"/>
          <w:szCs w:val="24"/>
        </w:rPr>
        <w:t>.</w:t>
      </w:r>
    </w:p>
    <w:p w:rsidR="00B46915" w:rsidRPr="00B46915" w:rsidRDefault="00B46915" w:rsidP="00564C3F">
      <w:pPr>
        <w:autoSpaceDE w:val="0"/>
        <w:autoSpaceDN w:val="0"/>
        <w:adjustRightInd w:val="0"/>
        <w:spacing w:after="0" w:line="240" w:lineRule="auto"/>
        <w:jc w:val="both"/>
        <w:rPr>
          <w:rFonts w:ascii="Times New Roman" w:hAnsi="Times New Roman" w:cs="Times New Roman"/>
          <w:sz w:val="24"/>
          <w:szCs w:val="24"/>
        </w:rPr>
      </w:pPr>
      <w:r w:rsidRPr="00B46915">
        <w:rPr>
          <w:rFonts w:ascii="Times New Roman" w:hAnsi="Times New Roman" w:cs="Times New Roman"/>
          <w:sz w:val="24"/>
          <w:szCs w:val="24"/>
        </w:rPr>
        <w:tab/>
        <w:t xml:space="preserve">В случае, если договор безвозмездного пользования земельным участком заключен только с иностранным гражданином или лицом без гражданства, являющимися участниками Государственной </w:t>
      </w:r>
      <w:hyperlink r:id="rId27" w:history="1">
        <w:r w:rsidRPr="00B46915">
          <w:rPr>
            <w:rFonts w:ascii="Times New Roman" w:hAnsi="Times New Roman" w:cs="Times New Roman"/>
            <w:sz w:val="24"/>
            <w:szCs w:val="24"/>
          </w:rPr>
          <w:t>программы</w:t>
        </w:r>
      </w:hyperlink>
      <w:r w:rsidRPr="00B46915">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членами их семей, совместно переселяющимися на постоянное место жительства в Российскую Федерацию, при наличии оснований, предусмотренных под</w:t>
      </w:r>
      <w:hyperlink r:id="rId28" w:history="1">
        <w:r w:rsidRPr="00B46915">
          <w:rPr>
            <w:rFonts w:ascii="Times New Roman" w:hAnsi="Times New Roman" w:cs="Times New Roman"/>
            <w:sz w:val="24"/>
            <w:szCs w:val="24"/>
          </w:rPr>
          <w:t>пунктами 4</w:t>
        </w:r>
      </w:hyperlink>
      <w:r w:rsidRPr="00B46915">
        <w:rPr>
          <w:rFonts w:ascii="Times New Roman" w:hAnsi="Times New Roman" w:cs="Times New Roman"/>
          <w:sz w:val="24"/>
          <w:szCs w:val="24"/>
        </w:rPr>
        <w:t xml:space="preserve"> - </w:t>
      </w:r>
      <w:hyperlink r:id="rId29" w:history="1">
        <w:r w:rsidRPr="00B46915">
          <w:rPr>
            <w:rFonts w:ascii="Times New Roman" w:hAnsi="Times New Roman" w:cs="Times New Roman"/>
            <w:sz w:val="24"/>
            <w:szCs w:val="24"/>
          </w:rPr>
          <w:t>6 пункта 3.9.1</w:t>
        </w:r>
      </w:hyperlink>
      <w:r w:rsidRPr="00B46915">
        <w:rPr>
          <w:rFonts w:ascii="Times New Roman" w:hAnsi="Times New Roman" w:cs="Times New Roman"/>
          <w:sz w:val="24"/>
          <w:szCs w:val="24"/>
        </w:rPr>
        <w:t xml:space="preserve"> настоящего Административного регламента, или при одностороннем отказе таких иностранного гражданина или лица без гражданства от договора безвозмездного пользования земельным участком, договор безвозмездного пользования земельным участком прекр</w:t>
      </w:r>
      <w:r w:rsidR="00140724">
        <w:rPr>
          <w:rFonts w:ascii="Times New Roman" w:hAnsi="Times New Roman" w:cs="Times New Roman"/>
          <w:sz w:val="24"/>
          <w:szCs w:val="24"/>
        </w:rPr>
        <w:t>ащается.</w:t>
      </w:r>
    </w:p>
    <w:p w:rsidR="00140724" w:rsidRPr="00140724" w:rsidRDefault="00140724" w:rsidP="00564C3F">
      <w:pPr>
        <w:autoSpaceDE w:val="0"/>
        <w:autoSpaceDN w:val="0"/>
        <w:adjustRightInd w:val="0"/>
        <w:spacing w:after="0" w:line="240" w:lineRule="auto"/>
        <w:ind w:firstLine="540"/>
        <w:jc w:val="both"/>
        <w:rPr>
          <w:rFonts w:ascii="Times New Roman" w:hAnsi="Times New Roman"/>
          <w:sz w:val="24"/>
          <w:szCs w:val="24"/>
        </w:rPr>
      </w:pPr>
      <w:r w:rsidRPr="00140724">
        <w:rPr>
          <w:rFonts w:ascii="Times New Roman" w:hAnsi="Times New Roman"/>
          <w:sz w:val="24"/>
          <w:szCs w:val="24"/>
        </w:rPr>
        <w:t xml:space="preserve">3.9.5. Договор безвозмездного пользования земельным участком прекращается в судебном порядке в случаях, предусмотренных </w:t>
      </w:r>
      <w:hyperlink r:id="rId30" w:history="1">
        <w:r w:rsidRPr="00140724">
          <w:rPr>
            <w:rFonts w:ascii="Times New Roman" w:hAnsi="Times New Roman"/>
            <w:sz w:val="24"/>
            <w:szCs w:val="24"/>
          </w:rPr>
          <w:t>подпунктом 1 пункта 2 статьи 45</w:t>
        </w:r>
      </w:hyperlink>
      <w:r w:rsidRPr="00140724">
        <w:rPr>
          <w:rFonts w:ascii="Times New Roman" w:hAnsi="Times New Roman"/>
          <w:sz w:val="24"/>
          <w:szCs w:val="24"/>
        </w:rPr>
        <w:t xml:space="preserve"> Земельного кодекса Российской Федерации, а также в случае нарушения установленных лесным законодательством и Федеральным законом от 01.05.2016 № 119-ФЗ требований к использованию, охране, защите, воспроизводству лесов.</w:t>
      </w:r>
    </w:p>
    <w:p w:rsidR="00140724" w:rsidRPr="00140724" w:rsidRDefault="00140724" w:rsidP="00564C3F">
      <w:pPr>
        <w:autoSpaceDE w:val="0"/>
        <w:autoSpaceDN w:val="0"/>
        <w:adjustRightInd w:val="0"/>
        <w:spacing w:after="0" w:line="240" w:lineRule="auto"/>
        <w:ind w:firstLine="540"/>
        <w:jc w:val="both"/>
        <w:rPr>
          <w:rFonts w:ascii="Times New Roman" w:hAnsi="Times New Roman"/>
          <w:sz w:val="24"/>
          <w:szCs w:val="24"/>
        </w:rPr>
      </w:pPr>
      <w:r w:rsidRPr="00140724">
        <w:rPr>
          <w:rFonts w:ascii="Times New Roman" w:hAnsi="Times New Roman"/>
          <w:sz w:val="24"/>
          <w:szCs w:val="24"/>
        </w:rPr>
        <w:t xml:space="preserve">3.9.5.1. Гражданин, договор безвозмездного пользования земельным участком с которым прекращен в порядке и по основаниям, указанным в </w:t>
      </w:r>
      <w:hyperlink w:anchor="Par12" w:history="1">
        <w:r w:rsidRPr="00140724">
          <w:rPr>
            <w:rFonts w:ascii="Times New Roman" w:hAnsi="Times New Roman"/>
            <w:sz w:val="24"/>
            <w:szCs w:val="24"/>
          </w:rPr>
          <w:t>подпункте 3.9.5</w:t>
        </w:r>
      </w:hyperlink>
      <w:r w:rsidRPr="00140724">
        <w:rPr>
          <w:rFonts w:ascii="Times New Roman" w:hAnsi="Times New Roman"/>
          <w:sz w:val="24"/>
          <w:szCs w:val="24"/>
        </w:rPr>
        <w:t>. Регламента,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w:t>
      </w:r>
    </w:p>
    <w:p w:rsidR="00140724" w:rsidRPr="00140724" w:rsidRDefault="00140724" w:rsidP="00564C3F">
      <w:pPr>
        <w:autoSpaceDE w:val="0"/>
        <w:autoSpaceDN w:val="0"/>
        <w:adjustRightInd w:val="0"/>
        <w:spacing w:after="0" w:line="240" w:lineRule="auto"/>
        <w:ind w:firstLine="540"/>
        <w:jc w:val="both"/>
        <w:rPr>
          <w:rFonts w:ascii="Times New Roman" w:hAnsi="Times New Roman"/>
          <w:sz w:val="24"/>
          <w:szCs w:val="24"/>
        </w:rPr>
      </w:pPr>
      <w:r w:rsidRPr="00140724">
        <w:rPr>
          <w:rFonts w:ascii="Times New Roman" w:hAnsi="Times New Roman"/>
          <w:sz w:val="24"/>
          <w:szCs w:val="24"/>
        </w:rPr>
        <w:t>3.9.6.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140724" w:rsidRPr="00140724" w:rsidRDefault="00140724" w:rsidP="00564C3F">
      <w:pPr>
        <w:autoSpaceDE w:val="0"/>
        <w:autoSpaceDN w:val="0"/>
        <w:adjustRightInd w:val="0"/>
        <w:spacing w:after="0" w:line="240" w:lineRule="auto"/>
        <w:ind w:firstLine="540"/>
        <w:jc w:val="both"/>
        <w:rPr>
          <w:rFonts w:ascii="Times New Roman" w:hAnsi="Times New Roman"/>
          <w:sz w:val="24"/>
          <w:szCs w:val="24"/>
        </w:rPr>
      </w:pPr>
      <w:r w:rsidRPr="00140724">
        <w:rPr>
          <w:rFonts w:ascii="Times New Roman" w:hAnsi="Times New Roman"/>
          <w:sz w:val="24"/>
          <w:szCs w:val="24"/>
        </w:rPr>
        <w:t>3.9.7.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Федеральным законом от 01.05.2016 № 119-ФЗ.».</w:t>
      </w:r>
    </w:p>
    <w:p w:rsidR="00990862" w:rsidRPr="00140724" w:rsidRDefault="00990862" w:rsidP="00140724">
      <w:pPr>
        <w:autoSpaceDE w:val="0"/>
        <w:autoSpaceDN w:val="0"/>
        <w:adjustRightInd w:val="0"/>
        <w:spacing w:after="0" w:line="240" w:lineRule="auto"/>
        <w:ind w:firstLine="540"/>
        <w:jc w:val="both"/>
        <w:rPr>
          <w:rFonts w:ascii="Times New Roman" w:eastAsiaTheme="minorHAnsi" w:hAnsi="Times New Roman"/>
          <w:sz w:val="24"/>
          <w:szCs w:val="24"/>
        </w:rPr>
      </w:pPr>
    </w:p>
    <w:p w:rsidR="00B46915" w:rsidRDefault="00B46915" w:rsidP="00140724">
      <w:pPr>
        <w:autoSpaceDE w:val="0"/>
        <w:autoSpaceDN w:val="0"/>
        <w:adjustRightInd w:val="0"/>
        <w:spacing w:after="0" w:line="240" w:lineRule="auto"/>
        <w:ind w:firstLine="539"/>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p w:rsidR="00B46915" w:rsidRDefault="00B46915" w:rsidP="00696A06">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sectPr w:rsidR="00B46915" w:rsidSect="005154C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880" w:rsidRDefault="00133880" w:rsidP="00B46915">
      <w:pPr>
        <w:spacing w:after="0" w:line="240" w:lineRule="auto"/>
      </w:pPr>
      <w:r>
        <w:separator/>
      </w:r>
    </w:p>
  </w:endnote>
  <w:endnote w:type="continuationSeparator" w:id="1">
    <w:p w:rsidR="00133880" w:rsidRDefault="00133880" w:rsidP="00B46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880" w:rsidRDefault="00133880" w:rsidP="00B46915">
      <w:pPr>
        <w:spacing w:after="0" w:line="240" w:lineRule="auto"/>
      </w:pPr>
      <w:r>
        <w:separator/>
      </w:r>
    </w:p>
  </w:footnote>
  <w:footnote w:type="continuationSeparator" w:id="1">
    <w:p w:rsidR="00133880" w:rsidRDefault="00133880" w:rsidP="00B46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346E4"/>
    <w:multiLevelType w:val="hybridMultilevel"/>
    <w:tmpl w:val="551C6B22"/>
    <w:lvl w:ilvl="0" w:tplc="D4CC46D2">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946004"/>
    <w:rsid w:val="00061A8A"/>
    <w:rsid w:val="00063794"/>
    <w:rsid w:val="00081DAC"/>
    <w:rsid w:val="00095780"/>
    <w:rsid w:val="000E2E50"/>
    <w:rsid w:val="000E38E8"/>
    <w:rsid w:val="000E53E0"/>
    <w:rsid w:val="00103459"/>
    <w:rsid w:val="001035EA"/>
    <w:rsid w:val="00133880"/>
    <w:rsid w:val="00140724"/>
    <w:rsid w:val="00141642"/>
    <w:rsid w:val="00180855"/>
    <w:rsid w:val="001873CC"/>
    <w:rsid w:val="001A2DC5"/>
    <w:rsid w:val="001A790C"/>
    <w:rsid w:val="001C7D4F"/>
    <w:rsid w:val="002076CE"/>
    <w:rsid w:val="00221BAF"/>
    <w:rsid w:val="0023434B"/>
    <w:rsid w:val="00237CE2"/>
    <w:rsid w:val="00262FA4"/>
    <w:rsid w:val="0026738F"/>
    <w:rsid w:val="0028079D"/>
    <w:rsid w:val="002960E9"/>
    <w:rsid w:val="002E10B6"/>
    <w:rsid w:val="002E5F49"/>
    <w:rsid w:val="002F529E"/>
    <w:rsid w:val="002F7D28"/>
    <w:rsid w:val="0033778F"/>
    <w:rsid w:val="00366A6D"/>
    <w:rsid w:val="00387FEE"/>
    <w:rsid w:val="003A38BA"/>
    <w:rsid w:val="0043577C"/>
    <w:rsid w:val="00454EF9"/>
    <w:rsid w:val="004631A7"/>
    <w:rsid w:val="0049486F"/>
    <w:rsid w:val="004C3044"/>
    <w:rsid w:val="004E1307"/>
    <w:rsid w:val="004F77FB"/>
    <w:rsid w:val="005154C6"/>
    <w:rsid w:val="00564C3F"/>
    <w:rsid w:val="005812BF"/>
    <w:rsid w:val="005C71C6"/>
    <w:rsid w:val="005D3C15"/>
    <w:rsid w:val="005E0804"/>
    <w:rsid w:val="005E65A1"/>
    <w:rsid w:val="00617A0F"/>
    <w:rsid w:val="00632562"/>
    <w:rsid w:val="00696A06"/>
    <w:rsid w:val="006A1AD5"/>
    <w:rsid w:val="006C2EA6"/>
    <w:rsid w:val="006F4A57"/>
    <w:rsid w:val="006F615B"/>
    <w:rsid w:val="007456CE"/>
    <w:rsid w:val="00790811"/>
    <w:rsid w:val="00790B0E"/>
    <w:rsid w:val="00791237"/>
    <w:rsid w:val="007F769D"/>
    <w:rsid w:val="00877B2C"/>
    <w:rsid w:val="00913449"/>
    <w:rsid w:val="00925588"/>
    <w:rsid w:val="009420C7"/>
    <w:rsid w:val="00946004"/>
    <w:rsid w:val="00990862"/>
    <w:rsid w:val="009A610F"/>
    <w:rsid w:val="009D18B3"/>
    <w:rsid w:val="00A649B4"/>
    <w:rsid w:val="00A66517"/>
    <w:rsid w:val="00A76478"/>
    <w:rsid w:val="00A95D10"/>
    <w:rsid w:val="00AC63AB"/>
    <w:rsid w:val="00AD7BD6"/>
    <w:rsid w:val="00AE0D9E"/>
    <w:rsid w:val="00B46915"/>
    <w:rsid w:val="00BB3441"/>
    <w:rsid w:val="00BC1E50"/>
    <w:rsid w:val="00BD18FD"/>
    <w:rsid w:val="00BE212C"/>
    <w:rsid w:val="00C2404C"/>
    <w:rsid w:val="00C874DF"/>
    <w:rsid w:val="00CD10BB"/>
    <w:rsid w:val="00DB3098"/>
    <w:rsid w:val="00DD3BB0"/>
    <w:rsid w:val="00E82B04"/>
    <w:rsid w:val="00FB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5B"/>
  </w:style>
  <w:style w:type="paragraph" w:styleId="1">
    <w:name w:val="heading 1"/>
    <w:basedOn w:val="a"/>
    <w:next w:val="a"/>
    <w:link w:val="10"/>
    <w:uiPriority w:val="9"/>
    <w:qFormat/>
    <w:rsid w:val="0094600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004"/>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946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004"/>
    <w:rPr>
      <w:rFonts w:ascii="Tahoma" w:hAnsi="Tahoma" w:cs="Tahoma"/>
      <w:sz w:val="16"/>
      <w:szCs w:val="16"/>
    </w:rPr>
  </w:style>
  <w:style w:type="paragraph" w:styleId="a5">
    <w:name w:val="List Paragraph"/>
    <w:basedOn w:val="a"/>
    <w:uiPriority w:val="34"/>
    <w:qFormat/>
    <w:rsid w:val="000E53E0"/>
    <w:pPr>
      <w:ind w:left="720"/>
      <w:contextualSpacing/>
    </w:pPr>
  </w:style>
  <w:style w:type="paragraph" w:customStyle="1" w:styleId="ConsPlusTitle">
    <w:name w:val="ConsPlusTitle"/>
    <w:rsid w:val="000E2E50"/>
    <w:pPr>
      <w:widowControl w:val="0"/>
      <w:autoSpaceDE w:val="0"/>
      <w:autoSpaceDN w:val="0"/>
      <w:adjustRightInd w:val="0"/>
      <w:spacing w:after="0" w:line="240" w:lineRule="auto"/>
    </w:pPr>
    <w:rPr>
      <w:rFonts w:ascii="Calibri" w:eastAsia="Times New Roman" w:hAnsi="Calibri" w:cs="Calibri"/>
      <w:b/>
      <w:bCs/>
    </w:rPr>
  </w:style>
  <w:style w:type="character" w:styleId="a6">
    <w:name w:val="Hyperlink"/>
    <w:basedOn w:val="a0"/>
    <w:uiPriority w:val="99"/>
    <w:unhideWhenUsed/>
    <w:rsid w:val="00221BAF"/>
    <w:rPr>
      <w:color w:val="0000FF" w:themeColor="hyperlink"/>
      <w:u w:val="single"/>
    </w:rPr>
  </w:style>
  <w:style w:type="paragraph" w:styleId="a7">
    <w:name w:val="No Spacing"/>
    <w:uiPriority w:val="1"/>
    <w:qFormat/>
    <w:rsid w:val="00221BAF"/>
    <w:pPr>
      <w:spacing w:after="0" w:line="240" w:lineRule="auto"/>
    </w:pPr>
    <w:rPr>
      <w:rFonts w:ascii="Calibri" w:eastAsia="Calibri" w:hAnsi="Calibri" w:cs="Times New Roman"/>
      <w:lang w:eastAsia="en-US"/>
    </w:rPr>
  </w:style>
  <w:style w:type="table" w:styleId="a8">
    <w:name w:val="Table Grid"/>
    <w:basedOn w:val="a1"/>
    <w:uiPriority w:val="59"/>
    <w:rsid w:val="0006379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B4691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46915"/>
  </w:style>
  <w:style w:type="paragraph" w:styleId="ab">
    <w:name w:val="footer"/>
    <w:basedOn w:val="a"/>
    <w:link w:val="ac"/>
    <w:uiPriority w:val="99"/>
    <w:semiHidden/>
    <w:unhideWhenUsed/>
    <w:rsid w:val="00B4691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469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82EF5B083AEA61C0BEB4F42A263D0A08C1431E6B76142E67E76C5FE1ABD2643E780FC304A01E953F036F68F36EF1A67A50D0F6X4RAB" TargetMode="External"/><Relationship Id="rId18" Type="http://schemas.openxmlformats.org/officeDocument/2006/relationships/hyperlink" Target="consultantplus://offline/ref=6AFE910603FB02BEC90343AF54D23A453D5F45755BFDF9DE700D08D766B5488BFDF0B7F04D1337D1A0FBCE0138095170F785CCE45BTFH3D" TargetMode="External"/><Relationship Id="rId26" Type="http://schemas.openxmlformats.org/officeDocument/2006/relationships/hyperlink" Target="consultantplus://offline/ref=B6DA9E1CCD6001D3B0BFC89D97AD07BF068364966FCB04E6A619B46B230A9249BD056FFE34B1CC9E8415E88CE8F964DBFE355A4629yAD" TargetMode="External"/><Relationship Id="rId3" Type="http://schemas.openxmlformats.org/officeDocument/2006/relationships/styles" Target="styles.xml"/><Relationship Id="rId21" Type="http://schemas.openxmlformats.org/officeDocument/2006/relationships/hyperlink" Target="consultantplus://offline/ref=EB5278139FEBA0CDE9C20E2203F7F6B308CB22C4E02BCCF4BE618EDB85AC1712E3D94D157FB73674398B4A3659AD965C857F60v9e2D" TargetMode="External"/><Relationship Id="rId7" Type="http://schemas.openxmlformats.org/officeDocument/2006/relationships/endnotes" Target="endnotes.xml"/><Relationship Id="rId12" Type="http://schemas.openxmlformats.org/officeDocument/2006/relationships/hyperlink" Target="consultantplus://offline/ref=82EF5B083AEA61C0BEB4F42A263D0A08C1431E6B76142E67E76C5FE1ABD2643E780FC304A01E953F036F68F36EF1A67A50D0F6X4RAB" TargetMode="External"/><Relationship Id="rId17" Type="http://schemas.openxmlformats.org/officeDocument/2006/relationships/hyperlink" Target="consultantplus://offline/ref=77CBEB3E5E5619D599FF7C29D22FBDCEB04096AA8B13CC04B5AB267AA7391B68BC1F2F1EF1085921DBAFD44911665D96E2D8F3l2xDB" TargetMode="External"/><Relationship Id="rId25" Type="http://schemas.openxmlformats.org/officeDocument/2006/relationships/hyperlink" Target="consultantplus://offline/ref=B6DA9E1CCD6001D3B0BFC89D97AD07BF068364966FCB04E6A619B46B230A9249BD056FFC31B1CC9E8415E88CE8F964DBFE355A4629yAD" TargetMode="External"/><Relationship Id="rId2" Type="http://schemas.openxmlformats.org/officeDocument/2006/relationships/numbering" Target="numbering.xml"/><Relationship Id="rId16" Type="http://schemas.openxmlformats.org/officeDocument/2006/relationships/hyperlink" Target="consultantplus://offline/ref=981FA0AB8B43ED1DFD4A9F7ECB3DC6DE59EDC90071C6408A9BD7AC368DD0FA5603C99F044C7376082AD1D6C7CF4E8496790899ACs1B" TargetMode="External"/><Relationship Id="rId20" Type="http://schemas.openxmlformats.org/officeDocument/2006/relationships/hyperlink" Target="consultantplus://offline/ref=EB5278139FEBA0CDE9C20E2203F7F6B308CB22C4E02BCCF4BE618EDB85AC1712E3D94D157FB73674398B4A3659AD965C857F60v9e2D" TargetMode="External"/><Relationship Id="rId29" Type="http://schemas.openxmlformats.org/officeDocument/2006/relationships/hyperlink" Target="consultantplus://offline/ref=DC8CE4DB5D7C6B8717DE0E1E2901E4AD5AE8AA95A0F616A8D5B9838743C00F82C108FFB330A348585646179BE21BA1842B57974Fa4J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F7AE7C56D212AA7AC79BB7387C90F6F11187E38216FD03964EAF26064305C715AE680DF5155AA6DC75FBEABA184A952EFE726Cp7A" TargetMode="External"/><Relationship Id="rId24" Type="http://schemas.openxmlformats.org/officeDocument/2006/relationships/hyperlink" Target="consultantplus://offline/ref=B6DA9E1CCD6001D3B0BFC89D97AD07BF068364966FCB04E6A619B46B230A9249BD056FFE30B1CC9E8415E88CE8F964DBFE355A4629yA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85314CED2C3E158E1744C98701B8F4B6E2D64DC99777D0FAE56285A96C7E6F0D7E1159A7CE290C3A9C78B1325EC386BCC45FyBh9B" TargetMode="External"/><Relationship Id="rId23" Type="http://schemas.openxmlformats.org/officeDocument/2006/relationships/hyperlink" Target="consultantplus://offline/ref=EB5278139FEBA0CDE9C20E2203F7F6B308CB22C4E02BCCF4BE618EDB85AC1712E3D94D157FB73674398B4A3659AD965C857F60v9e2D" TargetMode="External"/><Relationship Id="rId28" Type="http://schemas.openxmlformats.org/officeDocument/2006/relationships/hyperlink" Target="consultantplus://offline/ref=DC8CE4DB5D7C6B8717DE0E1E2901E4AD5AE8AA95A0F616A8D5B9838743C00F82C108FFB336A348585646179BE21BA1842B57974Fa4JEE" TargetMode="External"/><Relationship Id="rId10" Type="http://schemas.openxmlformats.org/officeDocument/2006/relationships/hyperlink" Target="http://yagodnoeadm.ru" TargetMode="External"/><Relationship Id="rId19" Type="http://schemas.openxmlformats.org/officeDocument/2006/relationships/hyperlink" Target="consultantplus://offline/ref=EB5278139FEBA0CDE9C20E2203F7F6B308CB22C4E02BCCF4BE618EDB85AC1712E3D94D157FB73674398B4A3659AD965C857F60v9e2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6FB01D7EB357F7CB598F635D638CB214DBBE211F3DBCA9B49AFD8B990B506414B5B2790A259816052zFA" TargetMode="External"/><Relationship Id="rId14" Type="http://schemas.openxmlformats.org/officeDocument/2006/relationships/hyperlink" Target="consultantplus://offline/ref=7D85314CED2C3E158E1744C98701B8F4B6E2D64DC99777D0FAE56285A96C7E6F0D7E1159A7CE290C3A9C78B1325EC386BCC45FyBh9B" TargetMode="External"/><Relationship Id="rId22" Type="http://schemas.openxmlformats.org/officeDocument/2006/relationships/hyperlink" Target="consultantplus://offline/ref=EB5278139FEBA0CDE9C20E2203F7F6B308CB22C4E02BCCF4BE618EDB85AC1712E3D94D157FB73674398B4A3659AD965C857F60v9e2D" TargetMode="External"/><Relationship Id="rId27" Type="http://schemas.openxmlformats.org/officeDocument/2006/relationships/hyperlink" Target="consultantplus://offline/ref=DC8CE4DB5D7C6B8717DE0E1E2901E4AD5BE0AD9FA2F716A8D5B9838743C00F82C108FFB23FFC4D4D471E1B9CFA05A59E375596a4J7E" TargetMode="External"/><Relationship Id="rId30" Type="http://schemas.openxmlformats.org/officeDocument/2006/relationships/hyperlink" Target="consultantplus://offline/ref=0675A942CC267B8BD8BEE706B48D95D0E5304883410CBA7FF4A5591CAC1DC979C9E25C9FD3G2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9E0A-6571-46BD-9E40-349D6CF5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2909</Words>
  <Characters>16585</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Внести в административный регламент предоставления муниципальной услуги «Предо</vt:lpstr>
      <vt:lpstr>«3.9. Прекращение договора безвозмездного пользования земельным участком или пра</vt:lpstr>
    </vt:vector>
  </TitlesOfParts>
  <Company>Krokoz™</Company>
  <LinksUpToDate>false</LinksUpToDate>
  <CharactersWithSpaces>19456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BIV</cp:lastModifiedBy>
  <cp:revision>12</cp:revision>
  <cp:lastPrinted>2019-05-05T23:56:00Z</cp:lastPrinted>
  <dcterms:created xsi:type="dcterms:W3CDTF">2019-04-15T06:33:00Z</dcterms:created>
  <dcterms:modified xsi:type="dcterms:W3CDTF">2019-05-14T04:05:00Z</dcterms:modified>
</cp:coreProperties>
</file>