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330" w:rsidRPr="00DE20DC" w:rsidRDefault="00EC3330" w:rsidP="00EC3330">
      <w:pPr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DE20DC">
        <w:rPr>
          <w:rFonts w:ascii="Times New Roman" w:hAnsi="Times New Roman" w:cs="Times New Roman"/>
          <w:b/>
          <w:bCs/>
          <w:sz w:val="38"/>
          <w:szCs w:val="38"/>
        </w:rPr>
        <w:t xml:space="preserve">СОБРАНИЕ ПРЕДСТАВИТЕЛЕЙ </w:t>
      </w:r>
    </w:p>
    <w:p w:rsidR="00EC3330" w:rsidRPr="00DE20DC" w:rsidRDefault="00EC3330" w:rsidP="005B180F">
      <w:pPr>
        <w:spacing w:after="400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DE20DC">
        <w:rPr>
          <w:rFonts w:ascii="Times New Roman" w:hAnsi="Times New Roman" w:cs="Times New Roman"/>
          <w:b/>
          <w:bCs/>
          <w:sz w:val="38"/>
          <w:szCs w:val="38"/>
        </w:rPr>
        <w:t>ЯГОДНИНСКОГО ГОРОДСКОГО ОКРУГА</w:t>
      </w:r>
      <w:bookmarkStart w:id="0" w:name="_GoBack"/>
      <w:bookmarkEnd w:id="0"/>
    </w:p>
    <w:p w:rsidR="00EC3330" w:rsidRPr="00DE20DC" w:rsidRDefault="00EC3330" w:rsidP="00EC3330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EC3330" w:rsidRPr="00DE20DC" w:rsidTr="006E7A65">
        <w:tc>
          <w:tcPr>
            <w:tcW w:w="9606" w:type="dxa"/>
          </w:tcPr>
          <w:p w:rsidR="00EC3330" w:rsidRPr="009A3681" w:rsidRDefault="00EC3330" w:rsidP="00D96F1F">
            <w:pPr>
              <w:keepNext/>
              <w:autoSpaceDE w:val="0"/>
              <w:autoSpaceDN w:val="0"/>
              <w:spacing w:before="200" w:after="0" w:line="52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D96F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="00D96F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февраля </w:t>
            </w:r>
            <w:r w:rsidRPr="009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9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г. </w:t>
            </w:r>
            <w:r w:rsidR="00D96F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</w:t>
            </w:r>
            <w:r w:rsidRPr="009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32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D96F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86</w:t>
            </w:r>
          </w:p>
        </w:tc>
      </w:tr>
      <w:tr w:rsidR="00EC3330" w:rsidRPr="00DE20DC" w:rsidTr="006E7A65">
        <w:tc>
          <w:tcPr>
            <w:tcW w:w="9606" w:type="dxa"/>
          </w:tcPr>
          <w:p w:rsidR="00EC3330" w:rsidRPr="009A3681" w:rsidRDefault="00EC3330" w:rsidP="006E7A65">
            <w:pPr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</w:t>
            </w:r>
            <w:r w:rsidRPr="009A36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Ягодное</w:t>
            </w:r>
          </w:p>
        </w:tc>
      </w:tr>
      <w:tr w:rsidR="00D96F1F" w:rsidRPr="00DE20DC" w:rsidTr="006E7A65">
        <w:tc>
          <w:tcPr>
            <w:tcW w:w="9606" w:type="dxa"/>
          </w:tcPr>
          <w:p w:rsidR="00D96F1F" w:rsidRPr="005B180F" w:rsidRDefault="00D96F1F" w:rsidP="005B180F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</w:tr>
    </w:tbl>
    <w:p w:rsidR="00EC3330" w:rsidRDefault="00EC3330" w:rsidP="00EC3330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en-US"/>
        </w:rPr>
      </w:pPr>
    </w:p>
    <w:p w:rsidR="00EC3330" w:rsidRDefault="00EC3330" w:rsidP="00EC33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назначении собрания граждан по обсуждению инициативного проекта </w:t>
      </w:r>
      <w:r w:rsidRPr="0037007B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Создание зоны отдыха и досуга в п. Оротукан</w:t>
      </w:r>
      <w:r w:rsidRPr="0037007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EC3330" w:rsidRPr="002625E4" w:rsidRDefault="00EC3330" w:rsidP="00EC3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330" w:rsidRPr="00310690" w:rsidRDefault="00EC3330" w:rsidP="00EC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25E4">
        <w:rPr>
          <w:rFonts w:ascii="Times New Roman" w:hAnsi="Times New Roman" w:cs="Times New Roman"/>
          <w:sz w:val="28"/>
          <w:szCs w:val="28"/>
        </w:rPr>
        <w:t>В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 Федеральным законом от </w:t>
      </w:r>
      <w:r w:rsidR="004E5D6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6.10.</w:t>
      </w:r>
      <w:r w:rsidRPr="002625E4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решением Собрания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29.12. 2020 № 20 «Об инициативных проектах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округ», </w:t>
      </w:r>
      <w:r w:rsidRPr="00774444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proofErr w:type="spellStart"/>
      <w:r w:rsidRPr="00774444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774444">
        <w:rPr>
          <w:rFonts w:ascii="Times New Roman" w:hAnsi="Times New Roman" w:cs="Times New Roman"/>
          <w:sz w:val="28"/>
          <w:szCs w:val="28"/>
        </w:rPr>
        <w:t xml:space="preserve"> городского округа от 2</w:t>
      </w:r>
      <w:r>
        <w:rPr>
          <w:rFonts w:ascii="Times New Roman" w:hAnsi="Times New Roman" w:cs="Times New Roman"/>
          <w:sz w:val="28"/>
          <w:szCs w:val="28"/>
        </w:rPr>
        <w:t>7.12.2017</w:t>
      </w:r>
      <w:r w:rsidRPr="00774444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34 «</w:t>
      </w:r>
      <w:r w:rsidRPr="00774444">
        <w:rPr>
          <w:rFonts w:ascii="Times New Roman" w:eastAsia="Times New Roman" w:hAnsi="Times New Roman" w:cs="Times New Roman"/>
          <w:bCs/>
          <w:sz w:val="28"/>
          <w:szCs w:val="20"/>
        </w:rPr>
        <w:t>Об утверждении Положения «О порядке назначения и проведения собраний граждан в муниципальном образовани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и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</w:rPr>
        <w:t>Ягоднинский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городской округ»</w:t>
      </w:r>
      <w:r w:rsidRPr="000D17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рассмотрев  представление инициативной группы граждан о назначении собрания граждан по обсуждению по инициативного проекта </w:t>
      </w:r>
      <w:r w:rsidRPr="00310690">
        <w:rPr>
          <w:rFonts w:ascii="Times New Roman" w:eastAsia="Times New Roman" w:hAnsi="Times New Roman" w:cs="Times New Roman"/>
          <w:bCs/>
          <w:sz w:val="28"/>
          <w:szCs w:val="28"/>
        </w:rPr>
        <w:t>«Создание зоны отдыха и досуга в п. Оротукан»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0D17AC">
        <w:rPr>
          <w:rFonts w:ascii="Times New Roman" w:hAnsi="Times New Roman" w:cs="Times New Roman"/>
          <w:sz w:val="28"/>
          <w:szCs w:val="28"/>
        </w:rPr>
        <w:t xml:space="preserve">уководствуясь Уставом </w:t>
      </w:r>
      <w:proofErr w:type="spellStart"/>
      <w:r w:rsidRPr="000D17AC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0D17AC">
        <w:rPr>
          <w:rFonts w:ascii="Times New Roman" w:hAnsi="Times New Roman" w:cs="Times New Roman"/>
          <w:sz w:val="28"/>
          <w:szCs w:val="28"/>
        </w:rPr>
        <w:t xml:space="preserve"> городского округа, Собрание представителей </w:t>
      </w:r>
      <w:proofErr w:type="spellStart"/>
      <w:r w:rsidRPr="000D17AC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0D17A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EC3330" w:rsidRPr="003A0933" w:rsidRDefault="00EC3330" w:rsidP="00EC3330">
      <w:pPr>
        <w:spacing w:before="20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09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РЕШИЛО:</w:t>
      </w:r>
    </w:p>
    <w:p w:rsidR="00EC3330" w:rsidRDefault="00EC3330" w:rsidP="00EC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7A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 целях обсуждения инициативного проекта </w:t>
      </w:r>
      <w:r w:rsidRPr="00310690">
        <w:rPr>
          <w:rFonts w:ascii="Times New Roman" w:eastAsia="Times New Roman" w:hAnsi="Times New Roman" w:cs="Times New Roman"/>
          <w:bCs/>
          <w:sz w:val="28"/>
          <w:szCs w:val="28"/>
        </w:rPr>
        <w:t>«Создание зоны отдыха и досуга в п. Оротукан»</w:t>
      </w:r>
      <w:r>
        <w:rPr>
          <w:rFonts w:ascii="Times New Roman" w:hAnsi="Times New Roman" w:cs="Times New Roman"/>
          <w:sz w:val="28"/>
          <w:szCs w:val="28"/>
        </w:rPr>
        <w:t xml:space="preserve">, определения его соответствия интересам жителей городского округа или его части, целесообразности его реализации, а также принятия решения о поддержке и выдвижении инициативного проекта назначить собрание граждан, проживающих в п. Оротукан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Магаданской области.</w:t>
      </w:r>
    </w:p>
    <w:p w:rsidR="00EC3330" w:rsidRDefault="00EC3330" w:rsidP="00EC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Собрание граждан провести </w:t>
      </w:r>
      <w:r w:rsidR="004E5D6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февраля 2022 года в 18 часов 00 минут по адресу: п. Оротукан, ул. пер. Школьный, д. 1.</w:t>
      </w:r>
    </w:p>
    <w:p w:rsidR="00EC3330" w:rsidRPr="00FE42D3" w:rsidRDefault="00EC3330" w:rsidP="00EC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1519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Настоящее решение подлежит официальному опубликованию.</w:t>
      </w:r>
    </w:p>
    <w:p w:rsidR="00EC3330" w:rsidRDefault="00EC3330" w:rsidP="00EC3330"/>
    <w:p w:rsidR="00EC3330" w:rsidRPr="003A0933" w:rsidRDefault="00EC3330" w:rsidP="00EC3330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0933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EC3330" w:rsidRPr="003A0933" w:rsidRDefault="00EC3330" w:rsidP="00EC3330">
      <w:pPr>
        <w:spacing w:after="0" w:line="256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A0933">
        <w:rPr>
          <w:rFonts w:ascii="Times New Roman" w:eastAsia="Times New Roman" w:hAnsi="Times New Roman" w:cs="Times New Roman"/>
          <w:b/>
          <w:sz w:val="28"/>
          <w:szCs w:val="28"/>
        </w:rPr>
        <w:t>Ягоднинского</w:t>
      </w:r>
      <w:proofErr w:type="spellEnd"/>
      <w:r w:rsidRPr="003A0933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округа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Н.Б. Олейник</w:t>
      </w:r>
    </w:p>
    <w:p w:rsidR="00EC3330" w:rsidRPr="003A0933" w:rsidRDefault="00EC3330" w:rsidP="00EC3330">
      <w:pPr>
        <w:spacing w:after="0" w:line="256" w:lineRule="auto"/>
        <w:ind w:right="-284" w:firstLine="142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2891" w:type="dxa"/>
        <w:tblInd w:w="-34" w:type="dxa"/>
        <w:tblLook w:val="04A0" w:firstRow="1" w:lastRow="0" w:firstColumn="1" w:lastColumn="0" w:noHBand="0" w:noVBand="1"/>
      </w:tblPr>
      <w:tblGrid>
        <w:gridCol w:w="9640"/>
        <w:gridCol w:w="3251"/>
      </w:tblGrid>
      <w:tr w:rsidR="00EC3330" w:rsidRPr="003A0933" w:rsidTr="006E7A65">
        <w:tc>
          <w:tcPr>
            <w:tcW w:w="9640" w:type="dxa"/>
          </w:tcPr>
          <w:p w:rsidR="00EC3330" w:rsidRPr="003A0933" w:rsidRDefault="00EC3330" w:rsidP="006E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9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EC3330" w:rsidRPr="003A0933" w:rsidRDefault="00EC3330" w:rsidP="006E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9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EC3330" w:rsidRPr="003A0933" w:rsidRDefault="00EC3330" w:rsidP="006E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09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Ягоднинского</w:t>
            </w:r>
            <w:proofErr w:type="spellEnd"/>
            <w:r w:rsidRPr="003A09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О.Г. Гаврилова</w:t>
            </w:r>
          </w:p>
        </w:tc>
        <w:tc>
          <w:tcPr>
            <w:tcW w:w="3251" w:type="dxa"/>
          </w:tcPr>
          <w:p w:rsidR="00EC3330" w:rsidRPr="003A0933" w:rsidRDefault="00EC3330" w:rsidP="006E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14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3330" w:rsidRPr="003A0933" w:rsidTr="006E7A65">
        <w:tc>
          <w:tcPr>
            <w:tcW w:w="9640" w:type="dxa"/>
          </w:tcPr>
          <w:p w:rsidR="00EC3330" w:rsidRPr="003A0933" w:rsidRDefault="00EC3330" w:rsidP="006E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1" w:type="dxa"/>
          </w:tcPr>
          <w:p w:rsidR="00EC3330" w:rsidRPr="003A0933" w:rsidRDefault="00EC3330" w:rsidP="006E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14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3330" w:rsidRPr="00C85774" w:rsidRDefault="00EC3330" w:rsidP="00EC3330">
      <w:pPr>
        <w:autoSpaceDE w:val="0"/>
        <w:autoSpaceDN w:val="0"/>
        <w:adjustRightInd w:val="0"/>
        <w:spacing w:after="0" w:line="240" w:lineRule="auto"/>
        <w:jc w:val="center"/>
      </w:pPr>
    </w:p>
    <w:p w:rsidR="00B14671" w:rsidRPr="00EC3330" w:rsidRDefault="00B14671">
      <w:pPr>
        <w:rPr>
          <w:rFonts w:ascii="Times New Roman" w:hAnsi="Times New Roman" w:cs="Times New Roman"/>
        </w:rPr>
      </w:pPr>
    </w:p>
    <w:sectPr w:rsidR="00B14671" w:rsidRPr="00EC3330" w:rsidSect="0037007B">
      <w:pgSz w:w="11906" w:h="16838"/>
      <w:pgMar w:top="709" w:right="849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3330"/>
    <w:rsid w:val="004E5D61"/>
    <w:rsid w:val="005B180F"/>
    <w:rsid w:val="00B14671"/>
    <w:rsid w:val="00D96F1F"/>
    <w:rsid w:val="00EC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E2F4"/>
  <w15:docId w15:val="{11505C1A-FEA8-4F89-881B-EDAE4B81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5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5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StupakEV</dc:creator>
  <cp:keywords/>
  <dc:description/>
  <cp:lastModifiedBy>Катя</cp:lastModifiedBy>
  <cp:revision>5</cp:revision>
  <cp:lastPrinted>2022-02-09T03:17:00Z</cp:lastPrinted>
  <dcterms:created xsi:type="dcterms:W3CDTF">2022-02-07T05:26:00Z</dcterms:created>
  <dcterms:modified xsi:type="dcterms:W3CDTF">2022-02-09T03:42:00Z</dcterms:modified>
</cp:coreProperties>
</file>