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24" w:rsidRDefault="00B07324" w:rsidP="00B07324">
      <w:pPr>
        <w:ind w:right="-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ПЕНСИОННЫЙ ФОНД РОССИЙСКОЙ  ФЕДЕРАЦИИ</w:t>
      </w:r>
    </w:p>
    <w:tbl>
      <w:tblPr>
        <w:tblStyle w:val="a3"/>
        <w:tblpPr w:leftFromText="180" w:rightFromText="180" w:vertAnchor="text" w:horzAnchor="margin" w:tblpXSpec="center" w:tblpY="74"/>
        <w:tblW w:w="9747" w:type="dxa"/>
        <w:tblLook w:val="01E0"/>
      </w:tblPr>
      <w:tblGrid>
        <w:gridCol w:w="9747"/>
      </w:tblGrid>
      <w:tr w:rsidR="009B38C0" w:rsidTr="009B38C0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B38C0" w:rsidRDefault="009B38C0" w:rsidP="009B38C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ГОСУДАРСТВЕННОЕ УЧРЕЖДЕНИЕ – УПРАВЛЕНИЕ ПЕНСИОННОГО ФОНДАРОССИЙСКОЙ ФЕДЕРАЦИИ ЯГОДНИНСКОГО РАЙОНА  МАГАДАНСКОЙ ОБЛАСТИ</w:t>
            </w:r>
          </w:p>
          <w:p w:rsidR="009B38C0" w:rsidRDefault="009B38C0" w:rsidP="009B38C0">
            <w:pPr>
              <w:ind w:right="-5"/>
              <w:jc w:val="center"/>
            </w:pPr>
            <w:r>
              <w:t>________________________________________________________________</w:t>
            </w:r>
          </w:p>
        </w:tc>
      </w:tr>
    </w:tbl>
    <w:p w:rsidR="00B07324" w:rsidRDefault="00B07324" w:rsidP="00B07324">
      <w:pPr>
        <w:ind w:right="-5"/>
        <w:jc w:val="both"/>
      </w:pPr>
    </w:p>
    <w:p w:rsidR="00B07324" w:rsidRPr="00E3410C" w:rsidRDefault="006B2E40" w:rsidP="00B07324">
      <w:pPr>
        <w:rPr>
          <w:b/>
          <w:i/>
        </w:rPr>
      </w:pPr>
      <w:r>
        <w:rPr>
          <w:b/>
          <w:i/>
        </w:rPr>
        <w:t>01</w:t>
      </w:r>
      <w:r w:rsidR="00B07324" w:rsidRPr="00E3410C">
        <w:rPr>
          <w:b/>
          <w:i/>
        </w:rPr>
        <w:t>.0</w:t>
      </w:r>
      <w:r>
        <w:rPr>
          <w:b/>
          <w:i/>
        </w:rPr>
        <w:t>6</w:t>
      </w:r>
      <w:r w:rsidR="00B07324" w:rsidRPr="00E3410C">
        <w:rPr>
          <w:b/>
          <w:i/>
        </w:rPr>
        <w:t>.2017</w:t>
      </w:r>
    </w:p>
    <w:p w:rsidR="00E3410C" w:rsidRDefault="00E3410C" w:rsidP="00B07324">
      <w:pPr>
        <w:jc w:val="center"/>
        <w:rPr>
          <w:b/>
        </w:rPr>
      </w:pPr>
    </w:p>
    <w:p w:rsidR="00B07324" w:rsidRPr="00E3410C" w:rsidRDefault="00B07324" w:rsidP="00B07324">
      <w:pPr>
        <w:jc w:val="center"/>
        <w:rPr>
          <w:b/>
        </w:rPr>
      </w:pPr>
      <w:r w:rsidRPr="00E3410C">
        <w:rPr>
          <w:b/>
        </w:rPr>
        <w:t>ПРЕСС-РЕЛИЗ</w:t>
      </w:r>
    </w:p>
    <w:p w:rsidR="0002086D" w:rsidRPr="00E3410C" w:rsidRDefault="0002086D" w:rsidP="00B07324">
      <w:pPr>
        <w:jc w:val="center"/>
        <w:rPr>
          <w:b/>
        </w:rPr>
      </w:pPr>
    </w:p>
    <w:p w:rsidR="0002086D" w:rsidRPr="00E3410C" w:rsidRDefault="001755C1" w:rsidP="00B07324">
      <w:pPr>
        <w:jc w:val="center"/>
        <w:rPr>
          <w:b/>
        </w:rPr>
      </w:pPr>
      <w:r w:rsidRPr="00E3410C">
        <w:rPr>
          <w:b/>
        </w:rPr>
        <w:t>ПФР защищает интересы детей</w:t>
      </w:r>
      <w:r w:rsidR="009B38C0">
        <w:rPr>
          <w:b/>
        </w:rPr>
        <w:t>!</w:t>
      </w:r>
      <w:bookmarkStart w:id="0" w:name="_GoBack"/>
      <w:bookmarkEnd w:id="0"/>
    </w:p>
    <w:p w:rsidR="00B07324" w:rsidRPr="00E3410C" w:rsidRDefault="00B07324" w:rsidP="00B07324">
      <w:pPr>
        <w:jc w:val="center"/>
        <w:rPr>
          <w:b/>
        </w:rPr>
      </w:pPr>
    </w:p>
    <w:p w:rsidR="00B07324" w:rsidRPr="00D3694E" w:rsidRDefault="001755C1" w:rsidP="00E3410C">
      <w:pPr>
        <w:ind w:firstLine="360"/>
        <w:jc w:val="both"/>
        <w:rPr>
          <w:b/>
          <w:i/>
        </w:rPr>
      </w:pPr>
      <w:r w:rsidRPr="00D3694E">
        <w:rPr>
          <w:b/>
          <w:i/>
        </w:rPr>
        <w:t xml:space="preserve">Ежегодно 1 июня в стране отмечается Международный День защиты детей. Территориальные органы ПФР оказывают поддержку детям, потерявшим родителей, а также детям-инвалидам, назначая им социальную или </w:t>
      </w:r>
      <w:r w:rsidR="006B2E40">
        <w:rPr>
          <w:b/>
          <w:i/>
        </w:rPr>
        <w:t>страховую пенсию</w:t>
      </w:r>
      <w:r w:rsidRPr="00D3694E">
        <w:rPr>
          <w:b/>
          <w:i/>
        </w:rPr>
        <w:t>.</w:t>
      </w:r>
    </w:p>
    <w:p w:rsidR="001755C1" w:rsidRPr="00E3410C" w:rsidRDefault="001755C1" w:rsidP="00E3410C">
      <w:pPr>
        <w:ind w:firstLine="360"/>
        <w:jc w:val="both"/>
        <w:rPr>
          <w:u w:val="single"/>
        </w:rPr>
      </w:pPr>
    </w:p>
    <w:p w:rsidR="00B07324" w:rsidRPr="00E3410C" w:rsidRDefault="00B07324" w:rsidP="00E3410C">
      <w:pPr>
        <w:ind w:firstLine="360"/>
        <w:jc w:val="both"/>
      </w:pPr>
      <w:r w:rsidRPr="00E3410C">
        <w:rPr>
          <w:u w:val="single"/>
        </w:rPr>
        <w:t>Социальная пенсия по случаю потери кормильца</w:t>
      </w:r>
      <w:r w:rsidRPr="00E3410C">
        <w:t xml:space="preserve"> (СПК) устанавливается детям, у которых родители на момент смерти не имели трудового стажа. С 1 апреля размер пенсии у несовершеннолетних детей, потерявших одного из родителей, на Колыме составляет </w:t>
      </w:r>
      <w:r w:rsidR="001755C1" w:rsidRPr="00E3410C">
        <w:t>8 558,22</w:t>
      </w:r>
      <w:r w:rsidRPr="00E3410C">
        <w:t xml:space="preserve">  руб., у круглых сирот – 1</w:t>
      </w:r>
      <w:r w:rsidR="001755C1" w:rsidRPr="00E3410C">
        <w:t>7 116,50</w:t>
      </w:r>
      <w:r w:rsidRPr="00E3410C">
        <w:t xml:space="preserve"> руб. </w:t>
      </w:r>
    </w:p>
    <w:p w:rsidR="00B07324" w:rsidRPr="00E3410C" w:rsidRDefault="00B07324" w:rsidP="00E3410C">
      <w:pPr>
        <w:ind w:firstLine="360"/>
        <w:jc w:val="both"/>
      </w:pPr>
      <w:r w:rsidRPr="00E3410C">
        <w:t>Для назначения этого вида пенсии необходимо подать заявление в управление Пенсионного фонда по месту жительства.</w:t>
      </w:r>
      <w:r w:rsidR="00D3694E">
        <w:t xml:space="preserve"> Наиболее удобный вариант - через Личный кабинет на сайте ПФР.</w:t>
      </w:r>
      <w:r w:rsidRPr="00E3410C">
        <w:t xml:space="preserve"> Пенсию установят с 1 числа месяца обращения, но не ранее дня возникновения права на неё. Выплата производится до исполнения ребёнку 18 лет, а если он обучается по очной форме в образовательном учреждении - до 23 лет. </w:t>
      </w:r>
    </w:p>
    <w:p w:rsidR="00B07324" w:rsidRPr="00E3410C" w:rsidRDefault="00782CF7" w:rsidP="00E3410C">
      <w:pPr>
        <w:ind w:firstLine="360"/>
        <w:jc w:val="both"/>
      </w:pPr>
      <w:r>
        <w:t>П</w:t>
      </w:r>
      <w:r w:rsidR="00B07324" w:rsidRPr="00E3410C">
        <w:t xml:space="preserve">олучателями социальной пенсии </w:t>
      </w:r>
      <w:r>
        <w:t xml:space="preserve">по инвалидности </w:t>
      </w:r>
      <w:r w:rsidR="00B07324" w:rsidRPr="00E3410C">
        <w:t>являются дети-инвалиды</w:t>
      </w:r>
      <w:r w:rsidR="001755C1" w:rsidRPr="00E3410C">
        <w:t xml:space="preserve">.                                                   </w:t>
      </w:r>
      <w:r w:rsidR="00B07324" w:rsidRPr="00E3410C">
        <w:t xml:space="preserve">Ежегодно размер социальных пенсий повышается. Последнее увеличение на </w:t>
      </w:r>
      <w:r w:rsidR="00145C62" w:rsidRPr="00E3410C">
        <w:t>1,5</w:t>
      </w:r>
      <w:r w:rsidR="00B07324" w:rsidRPr="00E3410C">
        <w:t>%</w:t>
      </w:r>
      <w:r>
        <w:t xml:space="preserve"> состоялось 1 апреля этого года. В результате размер социальной пенсии по инвалидности у детей-инвалидов составил 20539,5 руб.</w:t>
      </w:r>
    </w:p>
    <w:p w:rsidR="00B07324" w:rsidRPr="00E3410C" w:rsidRDefault="00B07324" w:rsidP="00E3410C">
      <w:pPr>
        <w:ind w:firstLine="360"/>
        <w:jc w:val="both"/>
      </w:pPr>
      <w:r w:rsidRPr="00E3410C">
        <w:t xml:space="preserve">Если родитель работал, ребёнок имеет право на получение другого вида </w:t>
      </w:r>
      <w:r w:rsidRPr="00E3410C">
        <w:rPr>
          <w:u w:val="single"/>
        </w:rPr>
        <w:t xml:space="preserve">пенсии по СПК – </w:t>
      </w:r>
      <w:r w:rsidR="00145C62" w:rsidRPr="00E3410C">
        <w:rPr>
          <w:u w:val="single"/>
        </w:rPr>
        <w:t>страховой</w:t>
      </w:r>
      <w:r w:rsidRPr="00E3410C">
        <w:t>. В отличие отсоциальной её размер зависи</w:t>
      </w:r>
      <w:r w:rsidR="000814A8">
        <w:t>т от стажа и заработка родителя</w:t>
      </w:r>
      <w:r w:rsidRPr="00E3410C">
        <w:t xml:space="preserve">. Средний размер </w:t>
      </w:r>
      <w:r w:rsidR="008A7E0C">
        <w:t>страховой</w:t>
      </w:r>
      <w:r w:rsidRPr="00E3410C">
        <w:t xml:space="preserve"> пенсии по случаю потери кормильца составляет </w:t>
      </w:r>
      <w:r w:rsidR="001755C1" w:rsidRPr="00E3410C">
        <w:t xml:space="preserve">более </w:t>
      </w:r>
      <w:r w:rsidR="00D3694E">
        <w:t xml:space="preserve">10 </w:t>
      </w:r>
      <w:r w:rsidR="001755C1" w:rsidRPr="00E3410C">
        <w:t>тысяч рублей</w:t>
      </w:r>
      <w:r w:rsidRPr="00E3410C">
        <w:t xml:space="preserve">. </w:t>
      </w:r>
      <w:r w:rsidR="00E3410C" w:rsidRPr="00E3410C">
        <w:t xml:space="preserve">Для </w:t>
      </w:r>
      <w:r w:rsidR="000814A8">
        <w:t xml:space="preserve">детей, потерявших обоих родителей, </w:t>
      </w:r>
      <w:r w:rsidR="00E3410C" w:rsidRPr="00E3410C">
        <w:rPr>
          <w:rFonts w:eastAsiaTheme="minorHAnsi"/>
          <w:color w:val="000000"/>
          <w:lang w:eastAsia="en-US"/>
        </w:rPr>
        <w:t xml:space="preserve">средний размер такой пенсии составляет более </w:t>
      </w:r>
      <w:r w:rsidR="00D3694E">
        <w:rPr>
          <w:rFonts w:eastAsiaTheme="minorHAnsi"/>
          <w:color w:val="000000"/>
          <w:lang w:eastAsia="en-US"/>
        </w:rPr>
        <w:t>18</w:t>
      </w:r>
      <w:r w:rsidR="00E3410C" w:rsidRPr="00E3410C">
        <w:rPr>
          <w:rFonts w:eastAsiaTheme="minorHAnsi"/>
          <w:color w:val="000000"/>
          <w:lang w:eastAsia="en-US"/>
        </w:rPr>
        <w:t xml:space="preserve"> тысяч рублей. </w:t>
      </w:r>
      <w:r w:rsidR="000814A8">
        <w:rPr>
          <w:rFonts w:eastAsiaTheme="minorHAnsi"/>
          <w:color w:val="000000"/>
          <w:lang w:eastAsia="en-US"/>
        </w:rPr>
        <w:t xml:space="preserve">Для установления указанного вида пенсии </w:t>
      </w:r>
      <w:proofErr w:type="gramStart"/>
      <w:r w:rsidR="000814A8">
        <w:rPr>
          <w:rFonts w:eastAsiaTheme="minorHAnsi"/>
          <w:color w:val="000000"/>
          <w:lang w:eastAsia="en-US"/>
        </w:rPr>
        <w:t>с даты смерти</w:t>
      </w:r>
      <w:proofErr w:type="gramEnd"/>
      <w:r w:rsidR="000814A8">
        <w:rPr>
          <w:rFonts w:eastAsiaTheme="minorHAnsi"/>
          <w:color w:val="000000"/>
          <w:lang w:eastAsia="en-US"/>
        </w:rPr>
        <w:t xml:space="preserve"> кормильца </w:t>
      </w:r>
      <w:r w:rsidRPr="00E3410C">
        <w:t xml:space="preserve">необходимо обратиться в органы ПФР не позднее 12 </w:t>
      </w:r>
      <w:r w:rsidR="001755C1" w:rsidRPr="00E3410C">
        <w:t xml:space="preserve">месяцев со дня смерти родителя. </w:t>
      </w:r>
      <w:r w:rsidR="00D3694E">
        <w:t>Страховая</w:t>
      </w:r>
      <w:r w:rsidRPr="00E3410C">
        <w:t xml:space="preserve"> пенсия по СПК также выплачивается до наступления совершеннолетия или до 23 лет в случае </w:t>
      </w:r>
      <w:proofErr w:type="gramStart"/>
      <w:r w:rsidRPr="00E3410C">
        <w:t>обучения ребёнка по</w:t>
      </w:r>
      <w:proofErr w:type="gramEnd"/>
      <w:r w:rsidRPr="00E3410C">
        <w:t xml:space="preserve"> очной форме. Факт такого обучения потребуется подтвердить документально, представив справку в Пенсионный фонд. </w:t>
      </w:r>
    </w:p>
    <w:p w:rsidR="00E3410C" w:rsidRDefault="000814A8" w:rsidP="00E3410C">
      <w:pPr>
        <w:ind w:firstLine="360"/>
        <w:jc w:val="both"/>
        <w:rPr>
          <w:b/>
        </w:rPr>
      </w:pPr>
      <w:r>
        <w:rPr>
          <w:lang w:eastAsia="ar-SA"/>
        </w:rPr>
        <w:t>Если ребенок потерял родителя в период обучения после 18 лет (и до 23 лет), то потребуется подтвердить факт нахождения ребенка на иждивении умершего кормильца.</w:t>
      </w:r>
    </w:p>
    <w:p w:rsidR="00E3410C" w:rsidRDefault="00E3410C" w:rsidP="00E3410C"/>
    <w:p w:rsidR="00470140" w:rsidRDefault="00470140" w:rsidP="00E3410C">
      <w:pPr>
        <w:jc w:val="both"/>
        <w:rPr>
          <w:b/>
        </w:rPr>
      </w:pPr>
    </w:p>
    <w:p w:rsidR="00470140" w:rsidRDefault="00470140" w:rsidP="00E3410C">
      <w:pPr>
        <w:jc w:val="both"/>
        <w:rPr>
          <w:b/>
        </w:rPr>
      </w:pPr>
    </w:p>
    <w:p w:rsidR="009B38C0" w:rsidRPr="00FF3B99" w:rsidRDefault="009B38C0" w:rsidP="00E3410C">
      <w:pPr>
        <w:jc w:val="both"/>
        <w:rPr>
          <w:i/>
        </w:rPr>
      </w:pPr>
      <w:r>
        <w:rPr>
          <w:b/>
        </w:rPr>
        <w:t>Начальник управления</w:t>
      </w:r>
      <w:r w:rsidR="00470140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М.С. </w:t>
      </w:r>
      <w:proofErr w:type="spellStart"/>
      <w:r>
        <w:rPr>
          <w:b/>
        </w:rPr>
        <w:t>Цуканов</w:t>
      </w:r>
      <w:proofErr w:type="spellEnd"/>
    </w:p>
    <w:sectPr w:rsidR="009B38C0" w:rsidRPr="00FF3B99" w:rsidSect="00EE6B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4"/>
    <w:rsid w:val="0002086D"/>
    <w:rsid w:val="000814A8"/>
    <w:rsid w:val="00145C62"/>
    <w:rsid w:val="001755C1"/>
    <w:rsid w:val="001A57D4"/>
    <w:rsid w:val="002876C1"/>
    <w:rsid w:val="00374234"/>
    <w:rsid w:val="003F378C"/>
    <w:rsid w:val="0040534A"/>
    <w:rsid w:val="00470140"/>
    <w:rsid w:val="005B260B"/>
    <w:rsid w:val="00616786"/>
    <w:rsid w:val="006B2E40"/>
    <w:rsid w:val="006C08FE"/>
    <w:rsid w:val="00782CF7"/>
    <w:rsid w:val="008A5A39"/>
    <w:rsid w:val="008A7E0C"/>
    <w:rsid w:val="009B38C0"/>
    <w:rsid w:val="00A5408D"/>
    <w:rsid w:val="00AC7151"/>
    <w:rsid w:val="00B00742"/>
    <w:rsid w:val="00B07324"/>
    <w:rsid w:val="00B47981"/>
    <w:rsid w:val="00C312D1"/>
    <w:rsid w:val="00CE7373"/>
    <w:rsid w:val="00D3694E"/>
    <w:rsid w:val="00DB5978"/>
    <w:rsid w:val="00DC75F6"/>
    <w:rsid w:val="00E16E5C"/>
    <w:rsid w:val="00E3410C"/>
    <w:rsid w:val="00F80918"/>
    <w:rsid w:val="00F843E8"/>
    <w:rsid w:val="00FC1F88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07324"/>
    <w:rPr>
      <w:sz w:val="20"/>
      <w:szCs w:val="20"/>
      <w:lang w:val="uk-UA" w:eastAsia="en-US"/>
    </w:rPr>
  </w:style>
  <w:style w:type="table" w:styleId="a3">
    <w:name w:val="Table Grid"/>
    <w:basedOn w:val="a1"/>
    <w:rsid w:val="00B073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10</cp:revision>
  <cp:lastPrinted>2017-06-01T03:25:00Z</cp:lastPrinted>
  <dcterms:created xsi:type="dcterms:W3CDTF">2017-05-31T05:31:00Z</dcterms:created>
  <dcterms:modified xsi:type="dcterms:W3CDTF">2017-06-01T03:56:00Z</dcterms:modified>
</cp:coreProperties>
</file>