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5" w:rsidRPr="00946A10" w:rsidRDefault="00205195" w:rsidP="0020519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05195" w:rsidRPr="00946A10" w:rsidRDefault="00205195" w:rsidP="0020519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946A10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946A10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4" w:history="1"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Pr="005150F9" w:rsidRDefault="00205195" w:rsidP="002051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D844D4"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D844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августа 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№</w:t>
      </w:r>
      <w:r w:rsidR="00D844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626</w:t>
      </w:r>
    </w:p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05195" w:rsidRPr="005150F9" w:rsidTr="00205195">
        <w:tc>
          <w:tcPr>
            <w:tcW w:w="5070" w:type="dxa"/>
          </w:tcPr>
          <w:p w:rsidR="00205195" w:rsidRPr="005150F9" w:rsidRDefault="00205195" w:rsidP="00283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0F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04.04.2016 года №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Pr="005150F9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комиссии по оказанию содействия переселению граждан»</w:t>
            </w:r>
          </w:p>
        </w:tc>
      </w:tr>
    </w:tbl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195" w:rsidRPr="005150F9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</w:r>
      <w:proofErr w:type="gramStart"/>
      <w:r w:rsidRPr="005150F9">
        <w:rPr>
          <w:rFonts w:ascii="Times New Roman" w:hAnsi="Times New Roman"/>
          <w:sz w:val="24"/>
          <w:szCs w:val="24"/>
        </w:rPr>
        <w:t xml:space="preserve">Во исполнение </w:t>
      </w:r>
      <w:r w:rsidRPr="005150F9">
        <w:rPr>
          <w:rFonts w:ascii="Times New Roman" w:eastAsiaTheme="minorHAnsi" w:hAnsi="Times New Roman"/>
          <w:bCs/>
          <w:sz w:val="24"/>
          <w:szCs w:val="24"/>
        </w:rPr>
        <w:t>Федерального закона от 25.10.2002 N 125-ФЗ «О жилищных субсидиях гражданам, выезжающим из районов Крайнего Севера и приравненных к ним местностей», в соответствии с постановлением Правительства Российской Федерации от 10.12.2002 N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</w:t>
      </w:r>
      <w:proofErr w:type="gramEnd"/>
      <w:r w:rsidRPr="005150F9">
        <w:rPr>
          <w:rFonts w:ascii="Times New Roman" w:eastAsiaTheme="minorHAnsi" w:hAnsi="Times New Roman"/>
          <w:bCs/>
          <w:sz w:val="24"/>
          <w:szCs w:val="24"/>
        </w:rPr>
        <w:t xml:space="preserve"> к ним местностей»</w:t>
      </w:r>
      <w:r w:rsidRPr="005150F9">
        <w:rPr>
          <w:rFonts w:ascii="Times New Roman" w:hAnsi="Times New Roman"/>
          <w:sz w:val="24"/>
          <w:szCs w:val="24"/>
        </w:rPr>
        <w:t>, администрация Ягоднинского городского округа</w:t>
      </w:r>
    </w:p>
    <w:p w:rsidR="00205195" w:rsidRPr="005150F9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195" w:rsidRPr="005150F9" w:rsidRDefault="00205195" w:rsidP="00205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b/>
          <w:sz w:val="24"/>
          <w:szCs w:val="24"/>
        </w:rPr>
        <w:t>ПОСТАНОВЛЯЕТ:</w:t>
      </w:r>
    </w:p>
    <w:p w:rsidR="00205195" w:rsidRPr="005150F9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0F9">
        <w:rPr>
          <w:rFonts w:ascii="Times New Roman" w:hAnsi="Times New Roman"/>
          <w:b/>
          <w:sz w:val="24"/>
          <w:szCs w:val="24"/>
        </w:rPr>
        <w:tab/>
      </w:r>
    </w:p>
    <w:p w:rsidR="00205195" w:rsidRPr="005150F9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b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</w:t>
      </w:r>
      <w:r w:rsidRPr="00440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прилагаемые </w:t>
      </w:r>
      <w:r w:rsidRPr="00A03488">
        <w:rPr>
          <w:rFonts w:ascii="Times New Roman" w:hAnsi="Times New Roman"/>
          <w:sz w:val="24"/>
          <w:szCs w:val="24"/>
        </w:rPr>
        <w:t xml:space="preserve">изменения, </w:t>
      </w:r>
      <w:r>
        <w:rPr>
          <w:rFonts w:ascii="Times New Roman" w:hAnsi="Times New Roman"/>
          <w:sz w:val="24"/>
          <w:szCs w:val="24"/>
        </w:rPr>
        <w:t>которые вносятся в</w:t>
      </w:r>
      <w:r w:rsidRPr="005150F9">
        <w:rPr>
          <w:rFonts w:ascii="Times New Roman" w:hAnsi="Times New Roman"/>
          <w:sz w:val="24"/>
          <w:szCs w:val="24"/>
        </w:rPr>
        <w:t xml:space="preserve"> постановление администрации Ягоднинского городского округа от 04.04.2016 года № </w:t>
      </w:r>
      <w:r>
        <w:rPr>
          <w:rFonts w:ascii="Times New Roman" w:hAnsi="Times New Roman"/>
          <w:sz w:val="24"/>
          <w:szCs w:val="24"/>
        </w:rPr>
        <w:t>260</w:t>
      </w:r>
      <w:r w:rsidRPr="005150F9">
        <w:rPr>
          <w:rFonts w:ascii="Times New Roman" w:hAnsi="Times New Roman"/>
          <w:sz w:val="24"/>
          <w:szCs w:val="24"/>
        </w:rPr>
        <w:t xml:space="preserve"> «Об утверждении Положения о комиссии по оказанию содействия переселению граждан»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05195" w:rsidRPr="005150F9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 w:rsidRPr="005150F9">
          <w:rPr>
            <w:rStyle w:val="a3"/>
            <w:rFonts w:ascii="Times New Roman" w:hAnsi="Times New Roman"/>
            <w:sz w:val="24"/>
            <w:szCs w:val="24"/>
          </w:rPr>
          <w:t>h</w:t>
        </w:r>
        <w:r w:rsidRPr="005150F9">
          <w:rPr>
            <w:rStyle w:val="a3"/>
            <w:rFonts w:ascii="Times New Roman" w:hAnsi="Times New Roman"/>
            <w:sz w:val="24"/>
            <w:szCs w:val="24"/>
            <w:lang w:val="en-US"/>
          </w:rPr>
          <w:t>ttp</w:t>
        </w:r>
        <w:r w:rsidRPr="005150F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150F9">
          <w:rPr>
            <w:rStyle w:val="a3"/>
            <w:rFonts w:ascii="Times New Roman" w:hAnsi="Times New Roman"/>
            <w:sz w:val="24"/>
            <w:szCs w:val="24"/>
            <w:lang w:val="en-US"/>
          </w:rPr>
          <w:t>yagodnoeadm</w:t>
        </w:r>
        <w:r w:rsidRPr="005150F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150F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150F9">
        <w:rPr>
          <w:rFonts w:ascii="Times New Roman" w:hAnsi="Times New Roman"/>
          <w:sz w:val="24"/>
          <w:szCs w:val="24"/>
        </w:rPr>
        <w:t>.</w:t>
      </w:r>
    </w:p>
    <w:p w:rsidR="00205195" w:rsidRPr="005150F9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195" w:rsidRPr="005150F9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195" w:rsidRPr="005150F9" w:rsidRDefault="00205195" w:rsidP="00205195">
      <w:pPr>
        <w:pStyle w:val="a4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</w:r>
      <w:r w:rsidR="0076415F">
        <w:rPr>
          <w:rFonts w:ascii="Times New Roman" w:hAnsi="Times New Roman"/>
          <w:sz w:val="24"/>
          <w:szCs w:val="24"/>
        </w:rPr>
        <w:t>И.о. г</w:t>
      </w:r>
      <w:r w:rsidRPr="005150F9">
        <w:rPr>
          <w:rFonts w:ascii="Times New Roman" w:hAnsi="Times New Roman"/>
          <w:sz w:val="24"/>
          <w:szCs w:val="24"/>
        </w:rPr>
        <w:t>лав</w:t>
      </w:r>
      <w:r w:rsidR="0076415F">
        <w:rPr>
          <w:rFonts w:ascii="Times New Roman" w:hAnsi="Times New Roman"/>
          <w:sz w:val="24"/>
          <w:szCs w:val="24"/>
        </w:rPr>
        <w:t>ы</w:t>
      </w:r>
      <w:r w:rsidRPr="00515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0F9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5150F9">
        <w:rPr>
          <w:rFonts w:ascii="Times New Roman" w:hAnsi="Times New Roman"/>
          <w:sz w:val="24"/>
          <w:szCs w:val="24"/>
        </w:rPr>
        <w:t xml:space="preserve"> </w:t>
      </w:r>
    </w:p>
    <w:p w:rsidR="00B0655E" w:rsidRDefault="00205195" w:rsidP="00205195">
      <w:pPr>
        <w:spacing w:line="240" w:lineRule="auto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  <w:t>городского округа</w:t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  <w:t xml:space="preserve"> </w:t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="00B0655E">
        <w:rPr>
          <w:rFonts w:ascii="Times New Roman" w:hAnsi="Times New Roman"/>
          <w:sz w:val="24"/>
          <w:szCs w:val="24"/>
        </w:rPr>
        <w:tab/>
      </w:r>
      <w:r w:rsidR="0076415F">
        <w:rPr>
          <w:rFonts w:ascii="Times New Roman" w:hAnsi="Times New Roman"/>
          <w:sz w:val="24"/>
          <w:szCs w:val="24"/>
        </w:rPr>
        <w:t>Д.М. Бородин</w:t>
      </w:r>
    </w:p>
    <w:p w:rsidR="00B0655E" w:rsidRDefault="00B0655E" w:rsidP="002051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655E" w:rsidRDefault="00B0655E" w:rsidP="002051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655E" w:rsidRDefault="00B0655E" w:rsidP="002051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5195" w:rsidRDefault="00B0655E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5195">
        <w:rPr>
          <w:rFonts w:ascii="Times New Roman" w:eastAsiaTheme="minorHAnsi" w:hAnsi="Times New Roman"/>
          <w:sz w:val="24"/>
          <w:szCs w:val="24"/>
          <w:highlight w:val="yellow"/>
        </w:rPr>
        <w:br w:type="page"/>
      </w:r>
    </w:p>
    <w:p w:rsidR="00205195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Утверждены </w:t>
      </w:r>
    </w:p>
    <w:p w:rsidR="00205195" w:rsidRPr="0044022B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постановлением администрации Ягоднинского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городского округа «О внесении изменений 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постановление администрации Ягоднинского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>городского округа от 04.04.2016 года</w:t>
      </w:r>
      <w:r>
        <w:rPr>
          <w:rFonts w:ascii="Times New Roman" w:hAnsi="Times New Roman"/>
        </w:rPr>
        <w:t xml:space="preserve"> № 260</w:t>
      </w:r>
      <w:r w:rsidRPr="00D20632">
        <w:rPr>
          <w:rFonts w:ascii="Times New Roman" w:hAnsi="Times New Roman"/>
        </w:rPr>
        <w:t xml:space="preserve"> «Об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утверждении Положения о комиссии по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>оказанию содействия переселению граждан»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>от «</w:t>
      </w:r>
      <w:r w:rsidR="00D844D4">
        <w:rPr>
          <w:rFonts w:ascii="Times New Roman" w:hAnsi="Times New Roman"/>
          <w:sz w:val="20"/>
          <w:szCs w:val="20"/>
        </w:rPr>
        <w:t>02</w:t>
      </w:r>
      <w:r w:rsidRPr="0044022B">
        <w:rPr>
          <w:rFonts w:ascii="Times New Roman" w:hAnsi="Times New Roman"/>
          <w:sz w:val="20"/>
          <w:szCs w:val="20"/>
        </w:rPr>
        <w:t>»</w:t>
      </w:r>
      <w:r w:rsidR="00D844D4">
        <w:rPr>
          <w:rFonts w:ascii="Times New Roman" w:hAnsi="Times New Roman"/>
          <w:sz w:val="20"/>
          <w:szCs w:val="20"/>
        </w:rPr>
        <w:t xml:space="preserve"> августа </w:t>
      </w:r>
      <w:r w:rsidRPr="0044022B">
        <w:rPr>
          <w:rFonts w:ascii="Times New Roman" w:hAnsi="Times New Roman"/>
          <w:sz w:val="20"/>
          <w:szCs w:val="20"/>
        </w:rPr>
        <w:t>201</w:t>
      </w:r>
      <w:r w:rsidR="00D844D4">
        <w:rPr>
          <w:rFonts w:ascii="Times New Roman" w:hAnsi="Times New Roman"/>
          <w:sz w:val="20"/>
          <w:szCs w:val="20"/>
        </w:rPr>
        <w:t>7 г. № 626</w:t>
      </w:r>
    </w:p>
    <w:p w:rsidR="00205195" w:rsidRPr="0044022B" w:rsidRDefault="00205195" w:rsidP="00205195">
      <w:pPr>
        <w:rPr>
          <w:rFonts w:ascii="Times New Roman" w:hAnsi="Times New Roman"/>
          <w:b/>
          <w:bCs/>
          <w:sz w:val="28"/>
          <w:szCs w:val="28"/>
        </w:rPr>
      </w:pPr>
    </w:p>
    <w:p w:rsidR="00205195" w:rsidRPr="00B164AD" w:rsidRDefault="00205195" w:rsidP="0020519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64AD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ЯГОДНИНСКОГО ГОРОДСКОГО ОКРУГА ОТ 0</w:t>
      </w:r>
      <w:r>
        <w:rPr>
          <w:rFonts w:ascii="Times New Roman" w:hAnsi="Times New Roman"/>
          <w:sz w:val="24"/>
          <w:szCs w:val="24"/>
        </w:rPr>
        <w:t>4</w:t>
      </w:r>
      <w:r w:rsidRPr="00B164A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4.2016 ГОДА № 260</w:t>
      </w:r>
    </w:p>
    <w:p w:rsidR="00205195" w:rsidRPr="00B164AD" w:rsidRDefault="00205195" w:rsidP="0020519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05195" w:rsidRDefault="00205195" w:rsidP="00205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4022B"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Приложение № 2 к указанному постановлению изложить в следующей редакции:</w:t>
      </w:r>
    </w:p>
    <w:p w:rsidR="00205195" w:rsidRDefault="00205195" w:rsidP="00205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 </w:t>
      </w:r>
      <w:r w:rsidRPr="0037783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 xml:space="preserve">2 </w:t>
      </w:r>
    </w:p>
    <w:p w:rsidR="00205195" w:rsidRDefault="00205195" w:rsidP="00205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Ягоднинского городского округа</w:t>
      </w:r>
    </w:p>
    <w:p w:rsidR="00205195" w:rsidRPr="00377830" w:rsidRDefault="00205195" w:rsidP="00205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от № «</w:t>
      </w:r>
      <w:r>
        <w:rPr>
          <w:rFonts w:ascii="Times New Roman" w:hAnsi="Times New Roman"/>
          <w:sz w:val="20"/>
          <w:szCs w:val="20"/>
        </w:rPr>
        <w:t>04</w:t>
      </w:r>
      <w:r w:rsidRPr="0037783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апреля </w:t>
      </w:r>
      <w:r w:rsidRPr="00377830">
        <w:rPr>
          <w:rFonts w:ascii="Times New Roman" w:hAnsi="Times New Roman"/>
          <w:sz w:val="20"/>
          <w:szCs w:val="20"/>
        </w:rPr>
        <w:t xml:space="preserve">2016 </w:t>
      </w:r>
      <w:r>
        <w:rPr>
          <w:rFonts w:ascii="Times New Roman" w:hAnsi="Times New Roman"/>
          <w:sz w:val="20"/>
          <w:szCs w:val="20"/>
        </w:rPr>
        <w:t>г. № 260</w:t>
      </w:r>
    </w:p>
    <w:p w:rsidR="00205195" w:rsidRPr="00C916E3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5195" w:rsidRPr="00C916E3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16E3">
        <w:rPr>
          <w:rFonts w:ascii="Times New Roman" w:hAnsi="Times New Roman"/>
          <w:b/>
          <w:bCs/>
          <w:sz w:val="24"/>
          <w:szCs w:val="24"/>
        </w:rPr>
        <w:t>СОСТАВ КОМИССИИ</w:t>
      </w:r>
    </w:p>
    <w:p w:rsidR="00205195" w:rsidRPr="00C916E3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195" w:rsidRPr="00C916E3" w:rsidRDefault="00205195" w:rsidP="0020519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6E3">
        <w:rPr>
          <w:rFonts w:ascii="Times New Roman" w:hAnsi="Times New Roman"/>
          <w:sz w:val="24"/>
          <w:szCs w:val="24"/>
        </w:rPr>
        <w:t>по оказанию содействия переселению граждан</w:t>
      </w:r>
    </w:p>
    <w:p w:rsidR="00205195" w:rsidRPr="00C916E3" w:rsidRDefault="00205195" w:rsidP="0020519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12"/>
        <w:gridCol w:w="6744"/>
      </w:tblGrid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Д.М.</w:t>
            </w:r>
          </w:p>
        </w:tc>
        <w:tc>
          <w:tcPr>
            <w:tcW w:w="6744" w:type="dxa"/>
            <w:shd w:val="clear" w:color="auto" w:fill="auto"/>
          </w:tcPr>
          <w:p w:rsidR="00205195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Ягоднинского городского округа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>Бессонова О.Б.</w:t>
            </w:r>
          </w:p>
        </w:tc>
        <w:tc>
          <w:tcPr>
            <w:tcW w:w="6744" w:type="dxa"/>
            <w:shd w:val="clear" w:color="auto" w:fill="auto"/>
          </w:tcPr>
          <w:p w:rsidR="00205195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 xml:space="preserve">- руководитель комитета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ческим вопросам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Ягоднинского городского округа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>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744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>Гужавина Л.А.</w:t>
            </w:r>
          </w:p>
        </w:tc>
        <w:tc>
          <w:tcPr>
            <w:tcW w:w="6744" w:type="dxa"/>
            <w:shd w:val="clear" w:color="auto" w:fill="auto"/>
          </w:tcPr>
          <w:p w:rsidR="00205195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>-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Ягоднинского городского округа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А.В.</w:t>
            </w:r>
          </w:p>
        </w:tc>
        <w:tc>
          <w:tcPr>
            <w:tcW w:w="6744" w:type="dxa"/>
            <w:shd w:val="clear" w:color="auto" w:fill="auto"/>
          </w:tcPr>
          <w:p w:rsidR="00205195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комитета по финансам администрации Ягоднинского городского округа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E3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  <w:r w:rsidRPr="00C916E3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744" w:type="dxa"/>
            <w:shd w:val="clear" w:color="auto" w:fill="auto"/>
          </w:tcPr>
          <w:p w:rsidR="00205195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 xml:space="preserve">-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правового обеспечения и исполнения полномочий администрации Ягоднинского городского округа;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М.А.</w:t>
            </w:r>
          </w:p>
        </w:tc>
        <w:tc>
          <w:tcPr>
            <w:tcW w:w="6744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 xml:space="preserve">- главный специалист по регистрации и учету граждан, имеющих право на получение жилищных субсидий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правового обеспечения и исполнения полномочий администрации Ягоднинского городского округа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31" w:rsidRDefault="00AC2F31"/>
    <w:sectPr w:rsidR="00AC2F31" w:rsidSect="002051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5195"/>
    <w:rsid w:val="00205195"/>
    <w:rsid w:val="0076415F"/>
    <w:rsid w:val="008C14E9"/>
    <w:rsid w:val="00AC2F31"/>
    <w:rsid w:val="00B0655E"/>
    <w:rsid w:val="00D844D4"/>
    <w:rsid w:val="00E733FA"/>
    <w:rsid w:val="00F4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6</cp:revision>
  <dcterms:created xsi:type="dcterms:W3CDTF">2017-05-29T07:19:00Z</dcterms:created>
  <dcterms:modified xsi:type="dcterms:W3CDTF">2017-08-13T23:51:00Z</dcterms:modified>
</cp:coreProperties>
</file>