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D" w:rsidRDefault="00B6167D" w:rsidP="00B6167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6167D" w:rsidRDefault="00B6167D" w:rsidP="00B616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B6167D" w:rsidRDefault="00B6167D" w:rsidP="00B616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6167D" w:rsidRDefault="00B6167D" w:rsidP="00B616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6167D" w:rsidRDefault="00B6167D" w:rsidP="00B6167D">
      <w:pPr>
        <w:spacing w:after="0" w:line="240" w:lineRule="auto"/>
        <w:jc w:val="center"/>
        <w:rPr>
          <w:rFonts w:ascii="Times New Roman" w:hAnsi="Times New Roman"/>
          <w:color w:val="0563C1" w:themeColor="hyperlink"/>
          <w:sz w:val="12"/>
          <w:szCs w:val="12"/>
          <w:u w:val="single"/>
          <w:lang w:eastAsia="ru-RU"/>
        </w:rPr>
      </w:pPr>
    </w:p>
    <w:p w:rsidR="00B6167D" w:rsidRDefault="00B6167D" w:rsidP="00B61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67D" w:rsidRDefault="00B6167D" w:rsidP="00B61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ЯГОДНИНСКОГО ГОРОДСКОГО ОКРУГА</w:t>
      </w:r>
    </w:p>
    <w:p w:rsidR="00B6167D" w:rsidRDefault="00B6167D" w:rsidP="00B61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67D" w:rsidRDefault="00B6167D" w:rsidP="00B616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</w:t>
      </w:r>
    </w:p>
    <w:p w:rsidR="00B6167D" w:rsidRDefault="00B6167D" w:rsidP="00B61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67D" w:rsidRDefault="00B6167D" w:rsidP="00B616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74E5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4E56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№ </w:t>
      </w:r>
      <w:r w:rsidR="00574E56">
        <w:rPr>
          <w:rFonts w:ascii="Times New Roman" w:eastAsia="Times New Roman" w:hAnsi="Times New Roman"/>
          <w:sz w:val="24"/>
          <w:szCs w:val="24"/>
          <w:lang w:eastAsia="ru-RU"/>
        </w:rPr>
        <w:t>62</w:t>
      </w:r>
    </w:p>
    <w:p w:rsidR="00E40CCE" w:rsidRPr="00E40CCE" w:rsidRDefault="00E40CCE" w:rsidP="00E40CC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CCE" w:rsidRPr="00E40CCE" w:rsidRDefault="00E40CCE" w:rsidP="001844DE">
      <w:pPr>
        <w:spacing w:after="0" w:line="240" w:lineRule="auto"/>
        <w:ind w:right="3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CCE" w:rsidRPr="00E40CCE" w:rsidRDefault="00A174FF" w:rsidP="003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абзацем первым пункта 1 статьи 78.1 Бюджетного кодекса Российской </w:t>
      </w:r>
      <w:r w:rsid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Федерации, </w:t>
      </w:r>
      <w:r w:rsidR="001844DE"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</w:t>
      </w:r>
      <w:r w:rsidR="00E40CCE"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40CCE"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61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Магаданской области от 26 декабря 2014 года № 1098-пп «Об утверждении порядка расходования субвенции, предоставляемой бюджетам муниципальных образований на обеспечение </w:t>
      </w:r>
      <w:r w:rsidR="00940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государственных</w:t>
      </w:r>
      <w:r w:rsidR="00B61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гарантий реализации прав </w:t>
      </w:r>
      <w:r w:rsidR="00940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B61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организациях»</w:t>
      </w:r>
      <w:r w:rsidR="00940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40CCE"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Ягоднинского городского округа,</w:t>
      </w:r>
    </w:p>
    <w:p w:rsidR="00E40CCE" w:rsidRPr="00E40CCE" w:rsidRDefault="00E40CCE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CCE" w:rsidRPr="0094015C" w:rsidRDefault="00E40CCE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ЕТ:</w:t>
      </w:r>
    </w:p>
    <w:p w:rsidR="00E40CCE" w:rsidRPr="00E40CCE" w:rsidRDefault="00E40CCE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Порядок </w:t>
      </w:r>
      <w:r w:rsid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Настоящее постановление подлежит опубликованию в газете «Северная правда» и размещению на официальном сайте  администрации </w:t>
      </w:r>
      <w:proofErr w:type="spellStart"/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Ягоднинского</w:t>
      </w:r>
      <w:proofErr w:type="spellEnd"/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hyperlink r:id="rId6" w:history="1">
        <w:r w:rsidRPr="00E40CC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</w:t>
        </w:r>
        <w:r w:rsidRPr="00E40CC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E40CC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yagodnoeadm</w:t>
        </w:r>
        <w:proofErr w:type="spellEnd"/>
        <w:r w:rsidRPr="00E40CC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E40CCE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Настоящее постановление вступает в силу со дня его опубликования и распространяется на правоотношения возникшие </w:t>
      </w:r>
      <w:r w:rsidRP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01 </w:t>
      </w:r>
      <w:r w:rsidR="001844DE" w:rsidRP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2020</w:t>
      </w:r>
      <w:r w:rsidRPr="00184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Контроль за исполнением настоящего постановления возложить на заместителя главы Ягоднинского городского округа по социальным вопросам Высоцкую Т.В.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Ягоднинского городского округа                                                                   Д.М. Бородин                               </w:t>
      </w:r>
    </w:p>
    <w:p w:rsidR="00E40CCE" w:rsidRPr="00E40CCE" w:rsidRDefault="00E40CCE" w:rsidP="00E40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CCE" w:rsidRP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Default="00E40CCE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2DF" w:rsidRDefault="00F542DF" w:rsidP="00E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6C2" w:rsidRDefault="007966C2" w:rsidP="0057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B5F" w:rsidRDefault="00D76B5F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 </w:t>
      </w:r>
    </w:p>
    <w:p w:rsidR="00D76B5F" w:rsidRDefault="00D76B5F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</w:p>
    <w:p w:rsidR="00D76B5F" w:rsidRDefault="00D76B5F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Ягоднинского городского округа</w:t>
      </w:r>
    </w:p>
    <w:p w:rsidR="00D76B5F" w:rsidRDefault="00D76B5F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C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574E56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E40CC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74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</w:t>
      </w:r>
      <w:r w:rsidRPr="00E4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FF193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4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574E56"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</w:p>
    <w:p w:rsidR="00E40CCE" w:rsidRPr="00E40CCE" w:rsidRDefault="00E40CCE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E40CCE" w:rsidRDefault="00E40CCE" w:rsidP="00E40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CCE" w:rsidRPr="00D76B5F" w:rsidRDefault="00E40CCE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</w:t>
      </w:r>
    </w:p>
    <w:p w:rsidR="00D76B5F" w:rsidRDefault="00D76B5F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расходования субвенции на обеспечение государственных гарантий </w:t>
      </w:r>
    </w:p>
    <w:p w:rsidR="00D76B5F" w:rsidRDefault="00D76B5F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</w:p>
    <w:p w:rsidR="00E40CCE" w:rsidRPr="00D76B5F" w:rsidRDefault="00D76B5F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Ягоднинского городского округа</w:t>
      </w:r>
    </w:p>
    <w:p w:rsidR="00D76B5F" w:rsidRDefault="00D76B5F" w:rsidP="00E40C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6B5F" w:rsidRPr="00D76B5F" w:rsidRDefault="00D76B5F" w:rsidP="00D7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Настоящий Порядок определяет механизм 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</w:r>
      <w:r w:rsidR="00BF6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Ягоднинского городского округа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Субвенция) из областного бюджета.</w:t>
      </w:r>
    </w:p>
    <w:p w:rsidR="00D76B5F" w:rsidRPr="00D76B5F" w:rsidRDefault="00D76B5F" w:rsidP="001C7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A3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муниципального образования «Ягоднинский городской округ»</w:t>
      </w:r>
      <w:r w:rsidR="0043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передачу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и</w:t>
      </w:r>
      <w:r w:rsidR="0069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доводит</w:t>
      </w:r>
      <w:r w:rsidR="00432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Комитета образования администрации Ягоднинского городского округа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Комитет образования)уведомление о лимитах бюджетных обязательств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бюджетных ассигнований из областного бюджета на текущий финансовый год.</w:t>
      </w:r>
    </w:p>
    <w:p w:rsidR="00D76B5F" w:rsidRPr="00D76B5F" w:rsidRDefault="00D76B5F" w:rsidP="00105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Субвенция предоставляется 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соглашения о предоставлении субвенции (далее - Соглашение), заключаемого между администрацией муниципального </w:t>
      </w:r>
      <w:r w:rsidR="00E94189"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E9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Ягоднинский городской округ»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бюджетных ассигнований, предусмотренных законом Магаданской области об областном бюджете на текущий финансовый год и плановый период в соответствии с формой</w:t>
      </w: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утвержденной согласно приложению N 5 к настоящему Порядку.</w:t>
      </w:r>
    </w:p>
    <w:p w:rsidR="00D76B5F" w:rsidRPr="00D76B5F" w:rsidRDefault="00D76B5F" w:rsidP="00105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Распределение Субвенции между муниципальными образовательными организациями 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Ягоднинского городского округа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</w:t>
      </w:r>
      <w:r w:rsidR="0010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образования</w:t>
      </w:r>
      <w:r w:rsidR="00E9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пределах утвержденных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объемов Субвенции после согласования с </w:t>
      </w:r>
      <w:r w:rsidR="00E9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муниципального образования «Ягоднинский городской округ»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4189" w:rsidRDefault="00D76B5F" w:rsidP="00E94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A1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 Субвенции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 </w:t>
      </w:r>
      <w:r w:rsidR="00A1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омитетом по финансам администрации Ягоднинского городского округа</w:t>
      </w:r>
      <w:r w:rsidR="00A1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Комитет по </w:t>
      </w:r>
      <w:r w:rsidR="00A90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финансам</w:t>
      </w:r>
      <w:r w:rsidR="00A1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счет</w:t>
      </w:r>
      <w:r w:rsidR="00E9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открыты</w:t>
      </w:r>
      <w:r w:rsidR="00E9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Управлением Федерального казначейства по Магаданской области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</w:t>
      </w:r>
      <w:r w:rsidR="00E94189"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организации Ягоднинского городского округа.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Субвенция включает в себя расходы, непосредственно связанные с образовательным процессом на: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оплату труда (с учетом положений пункта 7);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оплату пособия по уходу за ребенком до трех лет;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учебных пособий, демонстрационных учебно-наглядных пособий;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расходных материалов, связанных с образовательным процессом;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приобретение для дошкольных групп при общеобразовательных организациях игрового оборудования, игр, игрушек;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оплату дополнительного профессионального образования по программам повышения квалификации (оплата за прохождение курсов повышения квалификации педагогическими работниками по профилю их деятельности, возмещение расходов, связанных со служебными командировками на территории Российской Федерации в размерах, установленных муниципальными правовыми актами, но не превышающих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установленные на региональном уровне для работников областных государственных учреждений);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оплату услуг связи по предоставлению доступа к информационно-коммуникационной сети Интернет, связанных с образовательным процессом;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расходы на средства обучения - специализированная мебель и системы хранения; IT оборудование; технические средства обучения (рабочее место воспитателя, воспитанника); оборудование универсального спортивного зала; спортивные игры; дополнительное вариативное оборудование; комплекс учебных и наглядных пособий; электронные средства обучения (CD, DVD, видеофильмы, интерактивные плакаты, лицензионное программное обеспечение) демонстрационные учебно-наглядные пособия; музыкальные инструменты;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специальных условий получения дошкольного образования воспитанникам с ограниченными возможностями здоровья (включая приобретение специальных учебных пособий и дидактических материалов, специальных технических средств обучения коллективного и индивидуального пользования, оплату услуг ассистента (помощника), оказывающего воспитанникам необходимую техническую помощь);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уплату налога на имущество организаций, приобретенного за счет средств субвенции в соответствии с налоговым законодательством Российской Федерации.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Расходы на оплату труда устанавливаются в соответствии с постановлением Правительства Магаданской области от 17 июля 2014 г. N 59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1-пп «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субвенций из областного бюджета»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финансам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перечисляет денежные средства, предусмотренные в установленном порядке, 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образования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заявок.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в </w:t>
      </w:r>
      <w:r w:rsid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финансам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на перечисление Субвенции, включающей:</w:t>
      </w:r>
    </w:p>
    <w:p w:rsidR="00D76B5F" w:rsidRPr="00F77C11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расходы на выплату заработной платы работникам муниципальных дошкольных образовательных организаций и материальное обеспечение муниципальных дошкольных образовательных организаций - не </w:t>
      </w: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позднее 6 дней до даты выплаты заработной платы, установленной </w:t>
      </w:r>
      <w:r w:rsidR="00825D7B"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локальными</w:t>
      </w: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</w:t>
      </w:r>
      <w:r w:rsidR="00825D7B"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организаций</w:t>
      </w: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расходы на выплату заработной платы за первую половину месяца работникам муниципальных дошкольных образовательных организаций - не позднее 6 дней до даты выплаты заработной платы за первую половину месяца, </w:t>
      </w:r>
      <w:r w:rsidR="00825D7B" w:rsidRPr="00F77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локальными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 образовательных организаций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совпадения дня направления заявки на перечисление Субвенции с выходным или нерабочим праздничным днем направление заявки осуществляется накануне этого дня.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="00825D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образования</w:t>
      </w:r>
      <w:r w:rsidR="00C25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в </w:t>
      </w:r>
      <w:r w:rsidR="00DA1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финансам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76B5F" w:rsidRPr="00D76B5F" w:rsidRDefault="00D76B5F" w:rsidP="0082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ежемесячно в срок до 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17B0"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следующего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отчетным периодом, кассовый план, утвержденный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месяц, предшествующий направлению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A1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муниципального образования «Ягоднинский городской округ»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Субвенцию;</w:t>
      </w:r>
    </w:p>
    <w:p w:rsidR="00D76B5F" w:rsidRPr="00D76B5F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позднее 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0898"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выплаты заработной платы,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локальными правовыми актами образовательных организаций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кассовым планом, утвержденным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 на перечисление Субвенции, включающей расходы, связанные с выплатой заработной платы работникам, материальным обеспечением муниципальных дошкольных образовательных организаций согласно приложению N 1 к настоящему Порядку;</w:t>
      </w:r>
    </w:p>
    <w:p w:rsidR="00D76B5F" w:rsidRPr="00D76B5F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позднее 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0898"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выплаты заработной платы за первую половину месяца,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локальными правовыми актами образовательных организаций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соответствии с кассовым планом, утвержденным 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 на перечисление Субвенции на выплату заработной платы за первую половину месяца 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работникам муниципальных дошкольных образовательных организаций по форме согласно приложению N 2 к настоящему Порядку;</w:t>
      </w:r>
    </w:p>
    <w:p w:rsidR="00D76B5F" w:rsidRPr="00D76B5F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ежемесячно в срок до 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0898"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месяца, следующего за отчетным периодом, отчет по расходованию Субвенции по форме согласно приложению N 3 к настоящему Порядку;</w:t>
      </w:r>
    </w:p>
    <w:p w:rsidR="00D76B5F" w:rsidRPr="008B0EDB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ежемесячно до 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70898"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месяца, следующего за отчетным периодом, отчет по расходованию Субвенции, в части оплаты труда, по всем муниципальным дошкольным образовательным организациям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Ягоднинского городского округа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разрезе каждой организации по форме согласно приложению </w:t>
      </w:r>
      <w:r w:rsidRPr="008B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4 к настоящему Порядку.</w:t>
      </w:r>
    </w:p>
    <w:p w:rsidR="00A107EE" w:rsidRPr="00D76B5F" w:rsidRDefault="00A107EE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совпадения дня направления заявки на перечисление Субвенции с выходным или нерабочим праздничным днем направление заявки осуществляется накануне этого дня.</w:t>
      </w:r>
    </w:p>
    <w:p w:rsidR="00D76B5F" w:rsidRPr="00D76B5F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2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Субвенция носит целевой характер и не может быть использована на иные цели.</w:t>
      </w:r>
    </w:p>
    <w:p w:rsidR="00D76B5F" w:rsidRPr="00D76B5F" w:rsidRDefault="001C29F5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образования несе</w:t>
      </w:r>
      <w:r w:rsidR="00D76B5F"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ответственность за нецелевое использование Субвенции и недостоверность представляемых отчетных сведений в установленном законодательством Российской Федерации порядке.</w:t>
      </w:r>
    </w:p>
    <w:p w:rsidR="00D76B5F" w:rsidRPr="00D76B5F" w:rsidRDefault="00D76B5F" w:rsidP="001C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Субвенции перечисляются </w:t>
      </w:r>
      <w:r w:rsidR="00B8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образовательные организации Ягоднинского городского округаКомитетом образования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абзацем первым пункта 1 статьи 78.1 Бюджетного кодекса Российской Федерации в форме субсидии (далее - Субсидия) в соответствии с порядком предоставления указанной Суб</w:t>
      </w:r>
      <w:r w:rsid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сидии и на основании соглашения.</w:t>
      </w:r>
    </w:p>
    <w:p w:rsidR="00D76B5F" w:rsidRPr="00D76B5F" w:rsidRDefault="00D76B5F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Получатели Субсидии осуществляют расходование средств Субвенции исключительно на расходы, непосредственно связанные с образовательным процессом, установленные в пункте 6 настоящего Порядка.</w:t>
      </w:r>
    </w:p>
    <w:p w:rsidR="00D76B5F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образования</w:t>
      </w:r>
      <w:r w:rsidR="00D76B5F" w:rsidRPr="008B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обеспечивают ведение </w:t>
      </w:r>
      <w:r w:rsidR="00D76B5F"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муниципальными дошкольными образовательными организациями обособленного учета средств Субвенции с отражением в бухгалтерском учете хозяйственных операций, </w:t>
      </w:r>
      <w:r w:rsidR="00D76B5F" w:rsidRPr="008B0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производимых за счет средств Субвенции, по целевой статье 02Б0274120.</w:t>
      </w:r>
    </w:p>
    <w:p w:rsidR="008B0EDB" w:rsidRPr="00D76B5F" w:rsidRDefault="008B0EDB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Субвенции, неиспользованные</w:t>
      </w:r>
      <w:r w:rsidR="00C72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дошкольными образовательными организациями в текущем финансовом году, подлежат возврату в областной бюджет в соответствии с бюджетным законодательством Российской Федерации. </w:t>
      </w:r>
    </w:p>
    <w:p w:rsidR="00D76B5F" w:rsidRDefault="00D76B5F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72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708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</w:t>
      </w:r>
      <w:r w:rsidR="00F6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bookmarkStart w:id="0" w:name="_GoBack"/>
      <w:bookmarkEnd w:id="0"/>
      <w:r w:rsidRPr="00D7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контроль за расходованием средств Субвенции.</w:t>
      </w: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898" w:rsidRDefault="00670898" w:rsidP="00F427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49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31062A" w:rsidRDefault="00B847B7" w:rsidP="0031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субвенции </w:t>
      </w:r>
      <w:r w:rsidR="0031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обеспечение государственных гарантий </w:t>
      </w:r>
    </w:p>
    <w:p w:rsidR="00B847B7" w:rsidRDefault="0031062A" w:rsidP="0031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  <w:r w:rsidR="00A64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____________ 2020 года</w:t>
      </w:r>
    </w:p>
    <w:p w:rsidR="00B847B7" w:rsidRDefault="00B847B7" w:rsidP="00B8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4"/>
        <w:gridCol w:w="1872"/>
        <w:gridCol w:w="2954"/>
      </w:tblGrid>
      <w:tr w:rsidR="00B847B7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отпускные</w:t>
            </w:r>
          </w:p>
        </w:tc>
      </w:tr>
      <w:tr w:rsidR="00B847B7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7B7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Расходы на оплату труда, всего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B7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B7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выплату заработной платы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7" w:rsidRDefault="00B84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7B7" w:rsidRDefault="00B847B7" w:rsidP="00B84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B847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образования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(Ф.И.О.)</w:t>
      </w: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_________________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(Ф.И.О.)                                                 (телефон)</w:t>
      </w: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EDE" w:rsidRDefault="00166EDE" w:rsidP="00A6492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64922" w:rsidRDefault="00A64922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7B7" w:rsidRDefault="00B847B7" w:rsidP="00B8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субвенции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обеспечение государственных гарантий 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 на ____________ 2020 года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1680"/>
        <w:gridCol w:w="1560"/>
        <w:gridCol w:w="1320"/>
        <w:gridCol w:w="1560"/>
      </w:tblGrid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счете на 1 число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отпускные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 финансированию (гр. 3 - гр. 2)</w:t>
            </w: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Расходы на оплату труда,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заработной платы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начислениям на заработную плату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Расходы на материальное обеспечение образовательного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922" w:rsidRDefault="00A64922" w:rsidP="00A6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образования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(Ф.И.О.)</w:t>
      </w: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_________________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(Ф.И.О.)                                                 (телефон)</w:t>
      </w: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EDE" w:rsidRDefault="00166EDE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64922" w:rsidRDefault="00A64922" w:rsidP="00A6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субвенции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обеспечение государственных гарантий 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</w:r>
      <w:r w:rsidR="00B05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Ягоднинского городского округа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____________ 2020 года</w:t>
      </w:r>
    </w:p>
    <w:p w:rsidR="00A64922" w:rsidRDefault="00A64922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p w:rsidR="00A64922" w:rsidRDefault="00A64922" w:rsidP="00A6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852"/>
        <w:gridCol w:w="1200"/>
        <w:gridCol w:w="1428"/>
        <w:gridCol w:w="1200"/>
        <w:gridCol w:w="1200"/>
        <w:gridCol w:w="1200"/>
      </w:tblGrid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</w:p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на начало</w:t>
            </w:r>
          </w:p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из областного бюджета с начала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с начала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с начала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</w:t>
            </w:r>
          </w:p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счете (гр. 4 - гр. 5)</w:t>
            </w:r>
          </w:p>
        </w:tc>
      </w:tr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Расходы на оплату труда,всего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затраты по заработной плате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Расходы на материальное обеспечение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92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2" w:rsidRDefault="00A6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922" w:rsidRDefault="00A64922" w:rsidP="00A6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образования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(Ф.И.О.)</w:t>
      </w: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_________________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(Ф.И.О.)                                                 (телефон)</w:t>
      </w: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EDE" w:rsidRDefault="00166EDE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591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64922" w:rsidRDefault="00A64922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по субвенции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обеспечение государственных гарантий 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округа, </w:t>
      </w:r>
      <w:r w:rsidRPr="00803591">
        <w:rPr>
          <w:rFonts w:ascii="Times New Roman" w:hAnsi="Times New Roman" w:cs="Times New Roman"/>
          <w:bCs/>
          <w:sz w:val="24"/>
          <w:szCs w:val="24"/>
        </w:rPr>
        <w:t>в части оплаты труда</w:t>
      </w:r>
    </w:p>
    <w:p w:rsidR="00803591" w:rsidRDefault="00B05836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80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____________ 2020 года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960"/>
        <w:gridCol w:w="1560"/>
        <w:gridCol w:w="1200"/>
        <w:gridCol w:w="1440"/>
        <w:gridCol w:w="1560"/>
      </w:tblGrid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 штатных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фонд оплаты труда на год,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фонд оплаты труда на отчетный период,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Фонд начисленной заработной платы за отчетный период, тыс. руб.</w:t>
            </w: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АУП: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Гл. бухгалтера, заместители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в т.ч.: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учителя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3591" w:rsidRPr="00803591" w:rsidTr="00803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1" w:rsidRPr="00803591" w:rsidRDefault="00803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образования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(Ф.И.О.)</w:t>
      </w:r>
    </w:p>
    <w:p w:rsidR="00166EDE" w:rsidRDefault="00166EDE" w:rsidP="0016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_________________   _________________   ____________________</w:t>
      </w:r>
    </w:p>
    <w:p w:rsidR="00166EDE" w:rsidRDefault="00166EDE" w:rsidP="00166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                                       (Ф.И.О.)                                                 (телефон)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03591" w:rsidRDefault="00803591" w:rsidP="0080359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A64922" w:rsidRPr="00803591" w:rsidRDefault="00A64922" w:rsidP="008035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СОГЛАШЕНИЕ </w:t>
      </w:r>
      <w:r w:rsidR="00EE64DD">
        <w:rPr>
          <w:rFonts w:ascii="Times New Roman" w:hAnsi="Times New Roman" w:cs="Times New Roman"/>
          <w:bCs/>
          <w:sz w:val="24"/>
          <w:szCs w:val="24"/>
        </w:rPr>
        <w:t>№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____</w:t>
      </w:r>
    </w:p>
    <w:p w:rsidR="00803591" w:rsidRPr="00803591" w:rsidRDefault="00D81DAF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между администрацией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D81DAF" w:rsidRDefault="00D81DAF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«Ягоднинский городской округ» </w:t>
      </w:r>
    </w:p>
    <w:p w:rsidR="00803591" w:rsidRPr="00803591" w:rsidRDefault="00645655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</w:t>
      </w:r>
      <w:r w:rsidR="00D81DAF">
        <w:rPr>
          <w:rFonts w:ascii="Times New Roman" w:hAnsi="Times New Roman" w:cs="Times New Roman"/>
          <w:bCs/>
          <w:sz w:val="24"/>
          <w:szCs w:val="24"/>
        </w:rPr>
        <w:t xml:space="preserve">омитетом образования администрации Ягоднинского </w:t>
      </w:r>
      <w:r w:rsidR="005B7506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="005B7506" w:rsidRPr="00803591">
        <w:rPr>
          <w:rFonts w:ascii="Times New Roman" w:hAnsi="Times New Roman" w:cs="Times New Roman"/>
          <w:bCs/>
          <w:sz w:val="24"/>
          <w:szCs w:val="24"/>
        </w:rPr>
        <w:t xml:space="preserve">субвенции </w:t>
      </w:r>
      <w:r w:rsidR="005B7506">
        <w:rPr>
          <w:rFonts w:ascii="Times New Roman" w:hAnsi="Times New Roman" w:cs="Times New Roman"/>
          <w:bCs/>
          <w:sz w:val="24"/>
          <w:szCs w:val="24"/>
        </w:rPr>
        <w:t>на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финансовое обеспечение государственных гарантий</w:t>
      </w:r>
    </w:p>
    <w:p w:rsidR="003852C4" w:rsidRDefault="00803591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реализации прав граждан на получение общедоступногои бесплатного дошкольного образования в муниципальныхдошкольных образовательных </w:t>
      </w:r>
      <w:r w:rsidR="003852C4" w:rsidRPr="00803591">
        <w:rPr>
          <w:rFonts w:ascii="Times New Roman" w:hAnsi="Times New Roman" w:cs="Times New Roman"/>
          <w:bCs/>
          <w:sz w:val="24"/>
          <w:szCs w:val="24"/>
        </w:rPr>
        <w:t xml:space="preserve">организациях </w:t>
      </w:r>
    </w:p>
    <w:p w:rsidR="00803591" w:rsidRPr="00803591" w:rsidRDefault="003852C4" w:rsidP="0080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Ягоднинского городского округа 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803591" w:rsidRPr="00803591">
        <w:tc>
          <w:tcPr>
            <w:tcW w:w="4677" w:type="dxa"/>
          </w:tcPr>
          <w:p w:rsidR="00803591" w:rsidRPr="00803591" w:rsidRDefault="00D81DAF" w:rsidP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Ягодное</w:t>
            </w:r>
          </w:p>
        </w:tc>
        <w:tc>
          <w:tcPr>
            <w:tcW w:w="4677" w:type="dxa"/>
          </w:tcPr>
          <w:p w:rsidR="00803591" w:rsidRPr="00803591" w:rsidRDefault="00D81DAF" w:rsidP="00D8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3591"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03591" w:rsidRPr="00803591">
              <w:rPr>
                <w:rFonts w:ascii="Times New Roman" w:hAnsi="Times New Roman" w:cs="Times New Roman"/>
                <w:bCs/>
                <w:sz w:val="24"/>
                <w:szCs w:val="24"/>
              </w:rPr>
              <w:t> ____________ ____ года</w:t>
            </w:r>
          </w:p>
        </w:tc>
      </w:tr>
      <w:tr w:rsidR="00D81DAF" w:rsidRPr="00803591">
        <w:tc>
          <w:tcPr>
            <w:tcW w:w="4677" w:type="dxa"/>
          </w:tcPr>
          <w:p w:rsidR="00D81DAF" w:rsidRDefault="00D81DAF" w:rsidP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D81DAF" w:rsidRPr="00803591" w:rsidRDefault="00D81DAF" w:rsidP="0080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3591" w:rsidRPr="00803591" w:rsidRDefault="00D81DAF" w:rsidP="00831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«Ягоднинский городской округ», именуемое в дальнейшем «Администрация»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5776">
        <w:rPr>
          <w:rFonts w:ascii="Times New Roman" w:hAnsi="Times New Roman" w:cs="Times New Roman"/>
          <w:bCs/>
          <w:sz w:val="24"/>
          <w:szCs w:val="24"/>
        </w:rPr>
        <w:t>в лице главы администрации Ягоднинского городского округа Бородина Дмитрия Михайловича, действующего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BB5776">
        <w:rPr>
          <w:rFonts w:ascii="Times New Roman" w:hAnsi="Times New Roman" w:cs="Times New Roman"/>
          <w:bCs/>
          <w:sz w:val="24"/>
          <w:szCs w:val="24"/>
        </w:rPr>
        <w:t xml:space="preserve">Устава муниципального образования «Ягоднинский городской округ», утвержденного решением Собрания </w:t>
      </w:r>
      <w:r w:rsidR="00507C96">
        <w:rPr>
          <w:rFonts w:ascii="Times New Roman" w:hAnsi="Times New Roman" w:cs="Times New Roman"/>
          <w:bCs/>
          <w:sz w:val="24"/>
          <w:szCs w:val="24"/>
        </w:rPr>
        <w:t>п</w:t>
      </w:r>
      <w:r w:rsidR="00BB5776">
        <w:rPr>
          <w:rFonts w:ascii="Times New Roman" w:hAnsi="Times New Roman" w:cs="Times New Roman"/>
          <w:bCs/>
          <w:sz w:val="24"/>
          <w:szCs w:val="24"/>
        </w:rPr>
        <w:t>редставителей Ягоднинского городского округа от 03 декабря 2015 года № 52</w:t>
      </w:r>
      <w:r w:rsidR="00803591" w:rsidRPr="00803591">
        <w:rPr>
          <w:rFonts w:ascii="Times New Roman" w:hAnsi="Times New Roman" w:cs="Times New Roman"/>
          <w:bCs/>
          <w:sz w:val="24"/>
          <w:szCs w:val="24"/>
        </w:rPr>
        <w:t>, с одной стороны,</w:t>
      </w:r>
    </w:p>
    <w:p w:rsidR="000D3684" w:rsidRDefault="00803591" w:rsidP="0016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B5776">
        <w:rPr>
          <w:rFonts w:ascii="Times New Roman" w:hAnsi="Times New Roman" w:cs="Times New Roman"/>
          <w:bCs/>
          <w:sz w:val="24"/>
          <w:szCs w:val="24"/>
        </w:rPr>
        <w:t>Комитет образования администрации Ягоднинского городского округа</w:t>
      </w:r>
      <w:r w:rsidRPr="00803591">
        <w:rPr>
          <w:rFonts w:ascii="Times New Roman" w:hAnsi="Times New Roman" w:cs="Times New Roman"/>
          <w:bCs/>
          <w:sz w:val="24"/>
          <w:szCs w:val="24"/>
        </w:rPr>
        <w:t>, именуем</w:t>
      </w:r>
      <w:r w:rsidR="00BB5776">
        <w:rPr>
          <w:rFonts w:ascii="Times New Roman" w:hAnsi="Times New Roman" w:cs="Times New Roman"/>
          <w:bCs/>
          <w:sz w:val="24"/>
          <w:szCs w:val="24"/>
        </w:rPr>
        <w:t>ый в дальнейшем «Комитет образования»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C939C3">
        <w:rPr>
          <w:rFonts w:ascii="Times New Roman" w:hAnsi="Times New Roman" w:cs="Times New Roman"/>
          <w:bCs/>
          <w:sz w:val="24"/>
          <w:szCs w:val="24"/>
        </w:rPr>
        <w:t xml:space="preserve">исполняющего обязанности </w:t>
      </w:r>
      <w:r w:rsidR="00BB5776">
        <w:rPr>
          <w:rFonts w:ascii="Times New Roman" w:hAnsi="Times New Roman" w:cs="Times New Roman"/>
          <w:bCs/>
          <w:sz w:val="24"/>
          <w:szCs w:val="24"/>
        </w:rPr>
        <w:t>руководителя Комитета образования</w:t>
      </w:r>
      <w:r w:rsidR="00C939C3">
        <w:rPr>
          <w:rFonts w:ascii="Times New Roman" w:hAnsi="Times New Roman" w:cs="Times New Roman"/>
          <w:bCs/>
          <w:sz w:val="24"/>
          <w:szCs w:val="24"/>
        </w:rPr>
        <w:t>Запорожец Марии Александровны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5776" w:rsidRPr="00803591">
        <w:rPr>
          <w:rFonts w:ascii="Times New Roman" w:hAnsi="Times New Roman" w:cs="Times New Roman"/>
          <w:bCs/>
          <w:sz w:val="24"/>
          <w:szCs w:val="24"/>
        </w:rPr>
        <w:t>действующего на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основании </w:t>
      </w:r>
      <w:r w:rsidR="00BB5776">
        <w:rPr>
          <w:rFonts w:ascii="Times New Roman" w:hAnsi="Times New Roman" w:cs="Times New Roman"/>
          <w:bCs/>
          <w:sz w:val="24"/>
          <w:szCs w:val="24"/>
        </w:rPr>
        <w:t xml:space="preserve">Положения о Комитете образования администрации Ягоднинского городского </w:t>
      </w:r>
      <w:r w:rsidR="00507C96">
        <w:rPr>
          <w:rFonts w:ascii="Times New Roman" w:hAnsi="Times New Roman" w:cs="Times New Roman"/>
          <w:bCs/>
          <w:sz w:val="24"/>
          <w:szCs w:val="24"/>
        </w:rPr>
        <w:t>округа</w:t>
      </w:r>
      <w:r w:rsidR="00BB5776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</w:t>
      </w:r>
      <w:r w:rsidR="00507C96">
        <w:rPr>
          <w:rFonts w:ascii="Times New Roman" w:hAnsi="Times New Roman" w:cs="Times New Roman"/>
          <w:bCs/>
          <w:sz w:val="24"/>
          <w:szCs w:val="24"/>
        </w:rPr>
        <w:t>п</w:t>
      </w:r>
      <w:r w:rsidR="00BB5776">
        <w:rPr>
          <w:rFonts w:ascii="Times New Roman" w:hAnsi="Times New Roman" w:cs="Times New Roman"/>
          <w:bCs/>
          <w:sz w:val="24"/>
          <w:szCs w:val="24"/>
        </w:rPr>
        <w:t xml:space="preserve">редставителей Ягоднинского городского </w:t>
      </w:r>
      <w:r w:rsidR="00507C96">
        <w:rPr>
          <w:rFonts w:ascii="Times New Roman" w:hAnsi="Times New Roman" w:cs="Times New Roman"/>
          <w:bCs/>
          <w:sz w:val="24"/>
          <w:szCs w:val="24"/>
        </w:rPr>
        <w:t>округа от 28 февраля 2017 года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с другой стороны,в дальнейшем совместно именуемые "Стороны", </w:t>
      </w:r>
    </w:p>
    <w:p w:rsidR="00803591" w:rsidRPr="00803591" w:rsidRDefault="00803591" w:rsidP="0016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507C96">
        <w:rPr>
          <w:rFonts w:ascii="Times New Roman" w:hAnsi="Times New Roman" w:cs="Times New Roman"/>
          <w:bCs/>
          <w:sz w:val="24"/>
          <w:szCs w:val="24"/>
        </w:rPr>
        <w:t>Законом Магаданской области от 26 декабря 2018 года № 2331-ОЗ «Об областном бюджете на 2019 год и плановый период 2020 и 2021 годов», и на основании постановления администрации Ягоднинского городского округа от «___»_______ 20</w:t>
      </w:r>
      <w:r w:rsidR="00C939C3">
        <w:rPr>
          <w:rFonts w:ascii="Times New Roman" w:hAnsi="Times New Roman" w:cs="Times New Roman"/>
          <w:bCs/>
          <w:sz w:val="24"/>
          <w:szCs w:val="24"/>
        </w:rPr>
        <w:t>20</w:t>
      </w:r>
      <w:r w:rsidR="00507C96">
        <w:rPr>
          <w:rFonts w:ascii="Times New Roman" w:hAnsi="Times New Roman" w:cs="Times New Roman"/>
          <w:bCs/>
          <w:sz w:val="24"/>
          <w:szCs w:val="24"/>
        </w:rPr>
        <w:t xml:space="preserve"> года «</w:t>
      </w:r>
      <w:r w:rsidR="00507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расходования субвенции </w:t>
      </w:r>
      <w:r w:rsidR="00831C5E" w:rsidRPr="00831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831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</w:t>
      </w:r>
      <w:r w:rsidR="00831C5E" w:rsidRPr="00831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государственных гарантий реализации прав граждан </w:t>
      </w:r>
      <w:r w:rsidR="00831C5E">
        <w:rPr>
          <w:rFonts w:ascii="Times New Roman" w:hAnsi="Times New Roman" w:cs="Times New Roman"/>
          <w:bCs/>
          <w:sz w:val="24"/>
          <w:szCs w:val="24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  <w:r w:rsidR="00507C96">
        <w:rPr>
          <w:rFonts w:ascii="Times New Roman" w:hAnsi="Times New Roman" w:cs="Times New Roman"/>
          <w:bCs/>
          <w:sz w:val="24"/>
          <w:szCs w:val="24"/>
        </w:rPr>
        <w:t>»,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заключили настоящее соглашение (далее - Соглашение) о нижеследующем.</w:t>
      </w:r>
    </w:p>
    <w:p w:rsidR="00803591" w:rsidRPr="00803591" w:rsidRDefault="00803591" w:rsidP="0083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50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1. Предмет Соглашения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7"/>
      <w:bookmarkEnd w:id="1"/>
      <w:r w:rsidRPr="00803591">
        <w:rPr>
          <w:rFonts w:ascii="Times New Roman" w:hAnsi="Times New Roman" w:cs="Times New Roman"/>
          <w:bCs/>
          <w:sz w:val="24"/>
          <w:szCs w:val="24"/>
        </w:rPr>
        <w:t xml:space="preserve">1.1. Предметом настоящего Соглашения является предоставление </w:t>
      </w:r>
      <w:r w:rsidR="00C97505">
        <w:rPr>
          <w:rFonts w:ascii="Times New Roman" w:hAnsi="Times New Roman" w:cs="Times New Roman"/>
          <w:bCs/>
          <w:sz w:val="24"/>
          <w:szCs w:val="24"/>
        </w:rPr>
        <w:t>«Администрацией»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97505">
        <w:rPr>
          <w:rFonts w:ascii="Times New Roman" w:hAnsi="Times New Roman" w:cs="Times New Roman"/>
          <w:bCs/>
          <w:sz w:val="24"/>
          <w:szCs w:val="24"/>
        </w:rPr>
        <w:t>2020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году субвенции из областного бюджета </w:t>
      </w:r>
      <w:r w:rsidR="00C97505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="00B05836" w:rsidRPr="00B05836">
        <w:rPr>
          <w:rFonts w:ascii="Times New Roman" w:hAnsi="Times New Roman" w:cs="Times New Roman"/>
          <w:bCs/>
          <w:sz w:val="24"/>
          <w:szCs w:val="24"/>
        </w:rPr>
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(далее - Субвенция).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8"/>
      <w:bookmarkEnd w:id="2"/>
      <w:r w:rsidRPr="00C939C3">
        <w:rPr>
          <w:rFonts w:ascii="Times New Roman" w:hAnsi="Times New Roman" w:cs="Times New Roman"/>
          <w:bCs/>
          <w:sz w:val="24"/>
          <w:szCs w:val="24"/>
        </w:rPr>
        <w:t xml:space="preserve">1.2. Общий объем Субвенции составляет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103 735 600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сто три миллиона семьсот тридцать пять тысяч шестьсот</w:t>
      </w:r>
      <w:r w:rsidRPr="00C939C3">
        <w:rPr>
          <w:rFonts w:ascii="Times New Roman" w:hAnsi="Times New Roman" w:cs="Times New Roman"/>
          <w:bCs/>
          <w:sz w:val="24"/>
          <w:szCs w:val="24"/>
        </w:rPr>
        <w:t>) рублей 00 копеек, в том числе на следующие цели: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9"/>
      <w:bookmarkEnd w:id="3"/>
      <w:r w:rsidRPr="00C939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оплата труда с учетом налога на доходы физических лиц, в том числе оплату пособия по уходу за ребенком до трех лет в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сумме 75 880 000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семьдесят пять миллионов восемьсот восемьдесят тысяч</w:t>
      </w:r>
      <w:r w:rsidRPr="00C939C3">
        <w:rPr>
          <w:rFonts w:ascii="Times New Roman" w:hAnsi="Times New Roman" w:cs="Times New Roman"/>
          <w:bCs/>
          <w:sz w:val="24"/>
          <w:szCs w:val="24"/>
        </w:rPr>
        <w:t>) рублей 00 копеек;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0"/>
      <w:bookmarkEnd w:id="4"/>
      <w:r w:rsidRPr="00C939C3">
        <w:rPr>
          <w:rFonts w:ascii="Times New Roman" w:hAnsi="Times New Roman" w:cs="Times New Roman"/>
          <w:bCs/>
          <w:sz w:val="24"/>
          <w:szCs w:val="24"/>
        </w:rPr>
        <w:t xml:space="preserve">- фонд материального обеспечения в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 xml:space="preserve">сумме 4 939 800 </w:t>
      </w:r>
      <w:r w:rsidRPr="00C939C3">
        <w:rPr>
          <w:rFonts w:ascii="Times New Roman" w:hAnsi="Times New Roman" w:cs="Times New Roman"/>
          <w:bCs/>
          <w:sz w:val="24"/>
          <w:szCs w:val="24"/>
        </w:rPr>
        <w:t>(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четыре миллиона девятьсот тридцать девять тысяч восемьсот</w:t>
      </w:r>
      <w:r w:rsidRPr="00C939C3">
        <w:rPr>
          <w:rFonts w:ascii="Times New Roman" w:hAnsi="Times New Roman" w:cs="Times New Roman"/>
          <w:bCs/>
          <w:sz w:val="24"/>
          <w:szCs w:val="24"/>
        </w:rPr>
        <w:t>) рублей 00 копеек;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1"/>
      <w:bookmarkEnd w:id="5"/>
      <w:r w:rsidRPr="00C939C3">
        <w:rPr>
          <w:rFonts w:ascii="Times New Roman" w:hAnsi="Times New Roman" w:cs="Times New Roman"/>
          <w:bCs/>
          <w:sz w:val="24"/>
          <w:szCs w:val="24"/>
        </w:rPr>
        <w:t xml:space="preserve">- оплата страховых взносов в государственные внебюджетные фонды (ПФ РФ, ФОМС РФ, ФСС РФ) на оплату труда, осуществляемую за счет средств Субвенции, в сумме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22 915 800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двадцать два миллиона девятьсот пятнадцать тысяч восемьсот</w:t>
      </w:r>
      <w:r w:rsidRPr="00C939C3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C3">
        <w:rPr>
          <w:rFonts w:ascii="Times New Roman" w:hAnsi="Times New Roman" w:cs="Times New Roman"/>
          <w:bCs/>
          <w:sz w:val="24"/>
          <w:szCs w:val="24"/>
        </w:rPr>
        <w:t xml:space="preserve">1.3. Предоставление Субвенции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пределах средств, предусмотренных в областном бюджете на </w:t>
      </w:r>
      <w:r w:rsidR="00C97505" w:rsidRPr="00C939C3">
        <w:rPr>
          <w:rFonts w:ascii="Times New Roman" w:hAnsi="Times New Roman" w:cs="Times New Roman"/>
          <w:bCs/>
          <w:sz w:val="24"/>
          <w:szCs w:val="24"/>
        </w:rPr>
        <w:t>2020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год, утвержденных бюджетных ассигнований и доведенных лимитов бюджетных обязательств.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C975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39C3">
        <w:rPr>
          <w:rFonts w:ascii="Times New Roman" w:hAnsi="Times New Roman" w:cs="Times New Roman"/>
          <w:bCs/>
          <w:sz w:val="24"/>
          <w:szCs w:val="24"/>
        </w:rPr>
        <w:t>2. Обязанности Сторон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C9750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03591">
        <w:rPr>
          <w:rFonts w:ascii="Times New Roman" w:hAnsi="Times New Roman" w:cs="Times New Roman"/>
          <w:bCs/>
          <w:sz w:val="24"/>
          <w:szCs w:val="24"/>
        </w:rPr>
        <w:t>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2.1.1. Обязуется направить в </w:t>
      </w:r>
      <w:r w:rsidR="00C97505">
        <w:rPr>
          <w:rFonts w:ascii="Times New Roman" w:hAnsi="Times New Roman" w:cs="Times New Roman"/>
          <w:bCs/>
          <w:sz w:val="24"/>
          <w:szCs w:val="24"/>
        </w:rPr>
        <w:t xml:space="preserve">2020 году Комитету образования 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Субвенцию в объеме, предусмотренном </w:t>
      </w:r>
      <w:hyperlink w:anchor="Par18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2.1.2. Оказывает методическую поддержку </w:t>
      </w:r>
      <w:r w:rsidR="00C97505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при расходовании субвенции в части определения соответствия расходов, предусмотренных </w:t>
      </w:r>
      <w:hyperlink w:anchor="Par19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абзацем вторым пункта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Соглашения, целевым показателям, указанным в </w:t>
      </w:r>
      <w:hyperlink r:id="rId7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приложении N 1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 и иным условиям настоящего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2.1.3. Осуществляет перечисление средств Субвенции на цели, указанные в </w:t>
      </w:r>
      <w:hyperlink w:anchor="Par18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Соглашения, в соответствии с заявками </w:t>
      </w:r>
      <w:r w:rsidR="00C97505">
        <w:rPr>
          <w:rFonts w:ascii="Times New Roman" w:hAnsi="Times New Roman" w:cs="Times New Roman"/>
          <w:bCs/>
          <w:sz w:val="24"/>
          <w:szCs w:val="24"/>
        </w:rPr>
        <w:t>Комитета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в пределах лимитов бюджетных обязательств, установленных на соответствующий </w:t>
      </w:r>
      <w:r w:rsidR="003E7511">
        <w:rPr>
          <w:rFonts w:ascii="Times New Roman" w:hAnsi="Times New Roman" w:cs="Times New Roman"/>
          <w:bCs/>
          <w:sz w:val="24"/>
          <w:szCs w:val="24"/>
        </w:rPr>
        <w:t>период</w:t>
      </w:r>
      <w:r w:rsidR="00C97505">
        <w:rPr>
          <w:rFonts w:ascii="Times New Roman" w:hAnsi="Times New Roman" w:cs="Times New Roman"/>
          <w:bCs/>
          <w:sz w:val="24"/>
          <w:szCs w:val="24"/>
        </w:rPr>
        <w:t>2020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Средства Субвенции на цели, указанные в </w:t>
      </w:r>
      <w:hyperlink w:anchor="Par19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абзацах втором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21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четвертом пункта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Соглашения, перечисляются </w:t>
      </w:r>
      <w:r w:rsidR="007C64B3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ежемесячно,в соответствии с информацией об объемах и сроках выплаты заработной платы педагогическим и непедагогическим работникам муниципальных дошкольных образовательных организаций на </w:t>
      </w:r>
      <w:r w:rsidR="007C64B3">
        <w:rPr>
          <w:rFonts w:ascii="Times New Roman" w:hAnsi="Times New Roman" w:cs="Times New Roman"/>
          <w:bCs/>
          <w:sz w:val="24"/>
          <w:szCs w:val="24"/>
        </w:rPr>
        <w:t>2020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год, представленной </w:t>
      </w:r>
      <w:r w:rsidR="007C64B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по форме, утвержденной </w:t>
      </w:r>
      <w:r w:rsidR="007C64B3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80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2.1.4. Осуществляет контроль за исполнением </w:t>
      </w:r>
      <w:r w:rsidR="007C64B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обязательств, установленных Соглашением, в том числе мониторинг достижения </w:t>
      </w:r>
      <w:r w:rsidR="007C64B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целевых показателей, предусмотренных в </w:t>
      </w:r>
      <w:hyperlink r:id="rId8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приложении N 1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Соглашению.</w:t>
      </w:r>
    </w:p>
    <w:p w:rsidR="00803591" w:rsidRPr="00C939C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C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7C64B3" w:rsidRPr="00C939C3">
        <w:rPr>
          <w:rFonts w:ascii="Times New Roman" w:hAnsi="Times New Roman" w:cs="Times New Roman"/>
          <w:bCs/>
          <w:sz w:val="24"/>
          <w:szCs w:val="24"/>
        </w:rPr>
        <w:t>Комитет образования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обеспечивает: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C3">
        <w:rPr>
          <w:rFonts w:ascii="Times New Roman" w:hAnsi="Times New Roman" w:cs="Times New Roman"/>
          <w:bCs/>
          <w:sz w:val="24"/>
          <w:szCs w:val="24"/>
        </w:rPr>
        <w:t>2.2.1. Отражение средств Субвенции в расходной части бюджета по бюджетной классификации, соответствующей областному бюджету.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Зачисление Субвенции и направление ее на финансирование расходов муниципальных дошкольных образовательных организаций, в соответствии с </w:t>
      </w:r>
      <w:hyperlink w:anchor="Par17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1.1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2.2.2. Передачу средств Субвенции муниципальным учреждениям в соответствии с </w:t>
      </w:r>
      <w:hyperlink r:id="rId9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абзацем первым пункта 1 статьи 78.1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в форме субсидии (далее - Субсидия) в соответствии порядком предоставления указанной суб</w:t>
      </w:r>
      <w:r w:rsidR="007C64B3">
        <w:rPr>
          <w:rFonts w:ascii="Times New Roman" w:hAnsi="Times New Roman" w:cs="Times New Roman"/>
          <w:bCs/>
          <w:sz w:val="24"/>
          <w:szCs w:val="24"/>
        </w:rPr>
        <w:t>сидии и на основании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2.2.3. Расходование средств Субвенции с учетом следующих условий: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2.2.3.1. На цели, указанные в </w:t>
      </w:r>
      <w:hyperlink w:anchor="Par19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 втором пункта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а) Расходы на оплату труда устанавливаются в соответствии с требованиями: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0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статей 145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1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278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256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3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Правительства Магаданской области от 17 июля 2014 г. </w:t>
      </w:r>
      <w:r w:rsidR="007C64B3" w:rsidRPr="00C939C3">
        <w:rPr>
          <w:rFonts w:ascii="Times New Roman" w:hAnsi="Times New Roman" w:cs="Times New Roman"/>
          <w:bCs/>
          <w:sz w:val="24"/>
          <w:szCs w:val="24"/>
        </w:rPr>
        <w:t>№</w:t>
      </w:r>
      <w:r w:rsidRPr="00C939C3">
        <w:rPr>
          <w:rFonts w:ascii="Times New Roman" w:hAnsi="Times New Roman" w:cs="Times New Roman"/>
          <w:bCs/>
          <w:sz w:val="24"/>
          <w:szCs w:val="24"/>
        </w:rPr>
        <w:t xml:space="preserve"> 591-п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п </w:t>
      </w:r>
      <w:r w:rsidR="007C64B3">
        <w:rPr>
          <w:rFonts w:ascii="Times New Roman" w:hAnsi="Times New Roman" w:cs="Times New Roman"/>
          <w:bCs/>
          <w:sz w:val="24"/>
          <w:szCs w:val="24"/>
        </w:rPr>
        <w:t>«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О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</w:t>
      </w:r>
      <w:r w:rsidR="007C64B3">
        <w:rPr>
          <w:rFonts w:ascii="Times New Roman" w:hAnsi="Times New Roman" w:cs="Times New Roman"/>
          <w:bCs/>
          <w:sz w:val="24"/>
          <w:szCs w:val="24"/>
        </w:rPr>
        <w:t>субвенций из областного бюджета»</w:t>
      </w:r>
      <w:r w:rsidRPr="0080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hyperlink r:id="rId14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Правительства Магаданской области от 23 октября 2014 г. </w:t>
      </w:r>
      <w:r w:rsidR="007C64B3">
        <w:rPr>
          <w:rFonts w:ascii="Times New Roman" w:hAnsi="Times New Roman" w:cs="Times New Roman"/>
          <w:bCs/>
          <w:sz w:val="24"/>
          <w:szCs w:val="24"/>
        </w:rPr>
        <w:t>№ 901-пп «</w:t>
      </w:r>
      <w:r w:rsidRPr="00803591">
        <w:rPr>
          <w:rFonts w:ascii="Times New Roman" w:hAnsi="Times New Roman" w:cs="Times New Roman"/>
          <w:bCs/>
          <w:sz w:val="24"/>
          <w:szCs w:val="24"/>
        </w:rPr>
        <w:t>Об оплате труда руководителей областных государственных учреждений, их заместителей и главных бухгалтеров</w:t>
      </w:r>
      <w:r w:rsidR="007C64B3">
        <w:rPr>
          <w:rFonts w:ascii="Times New Roman" w:hAnsi="Times New Roman" w:cs="Times New Roman"/>
          <w:bCs/>
          <w:sz w:val="24"/>
          <w:szCs w:val="24"/>
        </w:rPr>
        <w:t>»</w:t>
      </w:r>
      <w:r w:rsidRPr="00803591">
        <w:rPr>
          <w:rFonts w:ascii="Times New Roman" w:hAnsi="Times New Roman" w:cs="Times New Roman"/>
          <w:bCs/>
          <w:sz w:val="24"/>
          <w:szCs w:val="24"/>
        </w:rPr>
        <w:t>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установления фактического размера оплаты труда работников муниципальных дошкольных образовательных организаций (полностью выполнившим трудовые обязанности и отработавшим норму рабочего времени) не ниже размера минимальной заработной платы, установленного в Магаданской области.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б) Средства Субвенции направляются </w:t>
      </w:r>
      <w:r w:rsidR="00EE64DD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на: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оплату труда педагогических работников муниципальных дошкольных образовательных организаций (далее - педагогические работники);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оплату пособия по уходу за ребенком до трех лет;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оплату 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по отношению к образовательному процессу муниципальных общеобразовательных организаций (далее - непедагогические работники);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выплату выходного пособия в случае сокращения численности или штата педагогических и непедагогических работников дошкольных образовательных организаций в соответствии с Трудовым </w:t>
      </w:r>
      <w:hyperlink r:id="rId15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ежемесячную компенсационную выплату педагогическим и непедагогическим работникам, находящимся в отпуске по уходу за ребенком до достижения им трехлетнего возраста, в соответствии с </w:t>
      </w:r>
      <w:hyperlink r:id="rId16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Указом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30 мая 1994 г. </w:t>
      </w:r>
      <w:r w:rsidR="00EE64DD">
        <w:rPr>
          <w:rFonts w:ascii="Times New Roman" w:hAnsi="Times New Roman" w:cs="Times New Roman"/>
          <w:bCs/>
          <w:sz w:val="24"/>
          <w:szCs w:val="24"/>
        </w:rPr>
        <w:t>№ 1110 «</w:t>
      </w:r>
      <w:r w:rsidRPr="00803591">
        <w:rPr>
          <w:rFonts w:ascii="Times New Roman" w:hAnsi="Times New Roman" w:cs="Times New Roman"/>
          <w:bCs/>
          <w:sz w:val="24"/>
          <w:szCs w:val="24"/>
        </w:rPr>
        <w:t>О размере компенсационных выплат отдельным категориям граждан</w:t>
      </w:r>
      <w:r w:rsidR="00EE64DD">
        <w:rPr>
          <w:rFonts w:ascii="Times New Roman" w:hAnsi="Times New Roman" w:cs="Times New Roman"/>
          <w:bCs/>
          <w:sz w:val="24"/>
          <w:szCs w:val="24"/>
        </w:rPr>
        <w:t>»</w:t>
      </w:r>
      <w:r w:rsidRPr="00803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2.2.3.2. На цели, указанные в </w:t>
      </w:r>
      <w:hyperlink w:anchor="Par20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абзаце третьем пункта 1.2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настоящего Соглашения: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Указанные средства могут быть направлены на: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а) приобретение учебных пособий, демонстрационных учебно-наглядных пособий;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б) приобретение расходных материалов, связанных с образовательным процессом;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в) приобретение игрового оборудования, игр, игрушек;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г) оплату дополнительного профессионального образования по программам повышения квалификации (оплата за прохождение курсов повышения квалификации педагогическими работниками по профилю их деятельности, возмещение расходов, связанных со служебными командировками на территории Российской Федерации в размерах, установленных муниципальными правовыми актами, но не превышающих установленные на региональном уровне для работников областных государственных учреждений);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д) расходы на средства обучения - специализированная мебель и системы хранения; IT оборудование; технические средства обучения (рабочее место воспитателя, воспитанника); оборудование универсального спортивного зала; спортивные игры; дополнительное вариативное оборудование; комплекс учебных и наглядных пособий; электронные средства обучения (CD, DVD, видеофильмы, интерактивные плакаты, лицензионное программное обеспечение); демонстрационные учебно-наглядные пособия; музыкальные инструменты;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е) создание специальных условий получения дошкольного образования воспитанникам с ограниченными возможностями здоровья (включая приобретение специальных учебных пособий и дидактических материалов, специальных технических средств обучения коллективного и индивидуального пользования, оплату услуг ассистента (помощника), оказывающего воспитанникам необходимую техническую помощь);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ж) уплату налога на имущество организаций, приобретенного за счет средств Субвенции в соответствии с налоговым законодательством Российской Федерации;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з) оплату услуг связи по предоставлению доступа к информационно-коммуникационной сети Интернет, связанных с образовательным процессом.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2.2.4. Достижение значений целевых показателей согласно </w:t>
      </w:r>
      <w:hyperlink r:id="rId17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приложению N 1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2.2.5. Представление в </w:t>
      </w:r>
      <w:r w:rsidR="00EE64DD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803591">
        <w:rPr>
          <w:rFonts w:ascii="Times New Roman" w:hAnsi="Times New Roman" w:cs="Times New Roman"/>
          <w:bCs/>
          <w:sz w:val="24"/>
          <w:szCs w:val="24"/>
        </w:rPr>
        <w:t>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2.2.5.1. Ежемесячно, не позднее </w:t>
      </w:r>
      <w:r w:rsidRPr="000D3684">
        <w:rPr>
          <w:rFonts w:ascii="Times New Roman" w:hAnsi="Times New Roman" w:cs="Times New Roman"/>
          <w:bCs/>
          <w:sz w:val="24"/>
          <w:szCs w:val="24"/>
        </w:rPr>
        <w:t>1</w:t>
      </w:r>
      <w:r w:rsidR="000D3684">
        <w:rPr>
          <w:rFonts w:ascii="Times New Roman" w:hAnsi="Times New Roman" w:cs="Times New Roman"/>
          <w:bCs/>
          <w:sz w:val="24"/>
          <w:szCs w:val="24"/>
        </w:rPr>
        <w:t>4</w:t>
      </w:r>
      <w:r w:rsidRPr="000D3684">
        <w:rPr>
          <w:rFonts w:ascii="Times New Roman" w:hAnsi="Times New Roman" w:cs="Times New Roman"/>
          <w:bCs/>
          <w:sz w:val="24"/>
          <w:szCs w:val="24"/>
        </w:rPr>
        <w:t xml:space="preserve"> числа месяца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следующего за отчетным, отчетов по расходованию Субвенции по форме, утвержденной постановлением </w:t>
      </w:r>
      <w:r w:rsidR="00EE6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«Ягоднинский городской округ»</w:t>
      </w:r>
      <w:r w:rsidRPr="00803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2.2.5.2. Ежеквартального отчета о достижении значений целевых показателей в результате расходования, предоставляемого не позднее </w:t>
      </w:r>
      <w:r w:rsidRPr="000D3684">
        <w:rPr>
          <w:rFonts w:ascii="Times New Roman" w:hAnsi="Times New Roman" w:cs="Times New Roman"/>
          <w:bCs/>
          <w:sz w:val="24"/>
          <w:szCs w:val="24"/>
        </w:rPr>
        <w:t>1</w:t>
      </w:r>
      <w:r w:rsidR="000D3684" w:rsidRPr="000D3684">
        <w:rPr>
          <w:rFonts w:ascii="Times New Roman" w:hAnsi="Times New Roman" w:cs="Times New Roman"/>
          <w:bCs/>
          <w:sz w:val="24"/>
          <w:szCs w:val="24"/>
        </w:rPr>
        <w:t>4</w:t>
      </w:r>
      <w:r w:rsidRPr="000D3684">
        <w:rPr>
          <w:rFonts w:ascii="Times New Roman" w:hAnsi="Times New Roman" w:cs="Times New Roman"/>
          <w:bCs/>
          <w:sz w:val="24"/>
          <w:szCs w:val="24"/>
        </w:rPr>
        <w:t xml:space="preserve"> числа месяца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следующего за отчетным кварталом, по установленной форме согласно </w:t>
      </w:r>
      <w:hyperlink r:id="rId18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приложению N 2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2.2.5.3. Информации об объемах и сроках выплаты заработной платы в </w:t>
      </w:r>
      <w:r w:rsidR="00EE64DD">
        <w:rPr>
          <w:rFonts w:ascii="Times New Roman" w:hAnsi="Times New Roman" w:cs="Times New Roman"/>
          <w:bCs/>
          <w:sz w:val="24"/>
          <w:szCs w:val="24"/>
        </w:rPr>
        <w:t>2020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году педагогическим и непедагогическим работникам муниципальных дошкольных образовательных организаций в соответствии с формой и сроками, утвержденными </w:t>
      </w:r>
      <w:r w:rsidR="00EE6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муниципального образования «Ягоднинский городской округ»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. В случае изменения объемов и сроков выплаты заработной платы педагогическим работникам муниципальных дошкольных образовательных организаций, </w:t>
      </w:r>
      <w:r w:rsidR="00EE64DD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представляется уточненная информация в срок до 10 числа месяца, предшествующего месяцу финансирования.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2.2.5.4. Ежеквартально, не позднее </w:t>
      </w:r>
      <w:r w:rsidR="000D3684" w:rsidRPr="000D3684">
        <w:rPr>
          <w:rFonts w:ascii="Times New Roman" w:hAnsi="Times New Roman" w:cs="Times New Roman"/>
          <w:bCs/>
          <w:sz w:val="24"/>
          <w:szCs w:val="24"/>
        </w:rPr>
        <w:t>5</w:t>
      </w:r>
      <w:r w:rsidRPr="000D3684">
        <w:rPr>
          <w:rFonts w:ascii="Times New Roman" w:hAnsi="Times New Roman" w:cs="Times New Roman"/>
          <w:bCs/>
          <w:sz w:val="24"/>
          <w:szCs w:val="24"/>
        </w:rPr>
        <w:t xml:space="preserve"> числа месяца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следующего за отчетным кварталом, бухгалтерской отчетной формы </w:t>
      </w:r>
      <w:r w:rsidRPr="000D3684">
        <w:rPr>
          <w:rFonts w:ascii="Times New Roman" w:hAnsi="Times New Roman" w:cs="Times New Roman"/>
          <w:bCs/>
          <w:sz w:val="24"/>
          <w:szCs w:val="24"/>
        </w:rPr>
        <w:t>0503324</w:t>
      </w:r>
      <w:r w:rsidR="005866B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803591">
        <w:rPr>
          <w:rFonts w:ascii="Times New Roman" w:hAnsi="Times New Roman" w:cs="Times New Roman"/>
          <w:bCs/>
          <w:sz w:val="24"/>
          <w:szCs w:val="24"/>
        </w:rPr>
        <w:t>Отчет об использ</w:t>
      </w:r>
      <w:r w:rsidR="005866B1">
        <w:rPr>
          <w:rFonts w:ascii="Times New Roman" w:hAnsi="Times New Roman" w:cs="Times New Roman"/>
          <w:bCs/>
          <w:sz w:val="24"/>
          <w:szCs w:val="24"/>
        </w:rPr>
        <w:t>овании межбюджетных трансфертов»</w:t>
      </w:r>
      <w:r w:rsidRPr="00803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2.2.6. Ведение обособленного учета средств Субвенции при проведении хозяйственных операций в бухгалтерском учете муниципальных организаций общего образования с применением целевой статьи расходов </w:t>
      </w:r>
      <w:r w:rsidRPr="000D3684">
        <w:rPr>
          <w:rFonts w:ascii="Times New Roman" w:hAnsi="Times New Roman" w:cs="Times New Roman"/>
          <w:bCs/>
          <w:sz w:val="24"/>
          <w:szCs w:val="24"/>
        </w:rPr>
        <w:t>02Б0274120.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2.2.7. Осуществления контроля за целевым использованием средств Субвенции муниципальными образовательными организациями.</w:t>
      </w:r>
    </w:p>
    <w:p w:rsidR="00976EE3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2.2.</w:t>
      </w:r>
      <w:r w:rsidR="00976EE3">
        <w:rPr>
          <w:rFonts w:ascii="Times New Roman" w:hAnsi="Times New Roman" w:cs="Times New Roman"/>
          <w:bCs/>
          <w:sz w:val="24"/>
          <w:szCs w:val="24"/>
        </w:rPr>
        <w:t>8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. Возврат в доход областного бюджета суммы остатков Субвенции, не использованной в </w:t>
      </w:r>
      <w:r w:rsidR="00976EE3">
        <w:rPr>
          <w:rFonts w:ascii="Times New Roman" w:hAnsi="Times New Roman" w:cs="Times New Roman"/>
          <w:bCs/>
          <w:sz w:val="24"/>
          <w:szCs w:val="24"/>
        </w:rPr>
        <w:t>2020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финансовом году</w:t>
      </w:r>
      <w:r w:rsidR="00976EE3">
        <w:rPr>
          <w:rFonts w:ascii="Times New Roman" w:hAnsi="Times New Roman" w:cs="Times New Roman"/>
          <w:bCs/>
          <w:sz w:val="24"/>
          <w:szCs w:val="24"/>
        </w:rPr>
        <w:t>.</w:t>
      </w:r>
    </w:p>
    <w:p w:rsidR="00976EE3" w:rsidRDefault="00976EE3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3. Порядок осуществления контроля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вправе осуществлять контроль за исполнением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условий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Комитет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представляет по запросу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и в установленные </w:t>
      </w:r>
      <w:r w:rsidR="00976EE3">
        <w:rPr>
          <w:rFonts w:ascii="Times New Roman" w:hAnsi="Times New Roman" w:cs="Times New Roman"/>
          <w:bCs/>
          <w:sz w:val="24"/>
          <w:szCs w:val="24"/>
        </w:rPr>
        <w:t>ею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сроки информацию и документы, необходимые для проведения проверок исполнения условий Соглашения или иных контрольных мероприятий, а также оказывает содействие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при проведении таких проверок (контрольных мероприятий).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вправе применять различные формы контроля за исполнением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условий Соглашения, в том числе: направление комиссий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, собеседования с </w:t>
      </w:r>
      <w:r w:rsidR="00976EE3">
        <w:rPr>
          <w:rFonts w:ascii="Times New Roman" w:hAnsi="Times New Roman" w:cs="Times New Roman"/>
          <w:bCs/>
          <w:sz w:val="24"/>
          <w:szCs w:val="24"/>
        </w:rPr>
        <w:t>работниками Комитета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>, оперативные запросы.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4. Ответственность сторон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4.1.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настоящего Соглашения, и за нецелевое использование бюджетных средств.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 (стихийные бедствия и иное), которые подтверждены документами уполномоченных государственных органов.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4.3. Несвоевременное предоставление (либо отказ в предоставлении) в адрес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отчетной и контрольной информации, предусмотренной настоящим Соглашением, наделяет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правом на приостановление перечисления Субвенции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Комитету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4.4. В случае нарушения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Комитетом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условий предоставления Субвенции, предусмотренных настоящим соглашением, </w:t>
      </w:r>
      <w:r w:rsidR="00976EE3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а) потребовать возврата части Субвенции, использованной </w:t>
      </w:r>
      <w:r w:rsidR="00976EE3">
        <w:rPr>
          <w:rFonts w:ascii="Times New Roman" w:hAnsi="Times New Roman" w:cs="Times New Roman"/>
          <w:bCs/>
          <w:sz w:val="24"/>
          <w:szCs w:val="24"/>
        </w:rPr>
        <w:t>Ком</w:t>
      </w:r>
      <w:r w:rsidR="005525CF">
        <w:rPr>
          <w:rFonts w:ascii="Times New Roman" w:hAnsi="Times New Roman" w:cs="Times New Roman"/>
          <w:bCs/>
          <w:sz w:val="24"/>
          <w:szCs w:val="24"/>
        </w:rPr>
        <w:t>ите</w:t>
      </w:r>
      <w:r w:rsidR="00976EE3">
        <w:rPr>
          <w:rFonts w:ascii="Times New Roman" w:hAnsi="Times New Roman" w:cs="Times New Roman"/>
          <w:bCs/>
          <w:sz w:val="24"/>
          <w:szCs w:val="24"/>
        </w:rPr>
        <w:t>том образования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с нарушением условий настоящего Соглашения;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б) принять меры по привлечению к ответственности лиц, допустивших нарушение условий предоставления Субвенции, установленных бюджетным законодательством и настоящим Соглашением.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5. Порядок рассмотрения споров,</w:t>
      </w:r>
    </w:p>
    <w:p w:rsidR="00803591" w:rsidRPr="00803591" w:rsidRDefault="00803591" w:rsidP="0097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внесение изменений в Соглашение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5.1. Споры и разногласия, которые могут возникнуть при исполнении настоящего Соглашения, Стороны будут стремиться решить в порядке досудебного разбирательства: путем переговоров, обмена письмами, а при не достижении согласия между Сторонами споры решаются в Арбитражном суде Магаданской области в установленном законодательством порядке.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5.2. Изменение условий Соглашения осуществляется по инициативе Сторон в письменной форме в виде дополнительных соглашений к Соглашению, которые подписываются уполномоченными на то представителями Сторон и являются его неотъемлемой частью.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803591" w:rsidRDefault="00803591" w:rsidP="00F42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6. Заключительные положения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6.1. Настоящее Соглашение составлено в двух экземплярах, имеющих равную юридическую силу, по одному для каждой из Сторон.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6.2. Расторжение Соглашения возможно: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при взаимном согласии Сторон;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- по требованию одной из Сторон при нарушении другой Стороной условий Соглашения, при предварительном письменном извещении виновной стороны о расторжении Соглашения с указанием даты и причины расторжения Соглашения.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6.3. Соглашение вступает в силу со дня его подписания Сторонами, распространяет свое действие на правоотношения Сторон с </w:t>
      </w:r>
      <w:r w:rsidR="00976EE3">
        <w:rPr>
          <w:rFonts w:ascii="Times New Roman" w:hAnsi="Times New Roman" w:cs="Times New Roman"/>
          <w:bCs/>
          <w:sz w:val="24"/>
          <w:szCs w:val="24"/>
        </w:rPr>
        <w:t>01 января 2010 года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и действует по </w:t>
      </w:r>
      <w:r w:rsidR="00976EE3">
        <w:rPr>
          <w:rFonts w:ascii="Times New Roman" w:hAnsi="Times New Roman" w:cs="Times New Roman"/>
          <w:bCs/>
          <w:sz w:val="24"/>
          <w:szCs w:val="24"/>
        </w:rPr>
        <w:t>31 декабря 2020 года</w:t>
      </w:r>
      <w:r w:rsidRPr="00803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6.4. Неотъемлемой частью настоящего Соглашения, являются Приложения: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52C4">
        <w:rPr>
          <w:rFonts w:ascii="Times New Roman" w:hAnsi="Times New Roman" w:cs="Times New Roman"/>
          <w:bCs/>
          <w:sz w:val="24"/>
          <w:szCs w:val="24"/>
        </w:rPr>
        <w:t>№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1 "</w:t>
      </w:r>
      <w:hyperlink r:id="rId19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Перечень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целевых показателей и их значений";</w:t>
      </w:r>
    </w:p>
    <w:p w:rsidR="00803591" w:rsidRPr="00803591" w:rsidRDefault="00803591" w:rsidP="00803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852C4">
        <w:rPr>
          <w:rFonts w:ascii="Times New Roman" w:hAnsi="Times New Roman" w:cs="Times New Roman"/>
          <w:bCs/>
          <w:sz w:val="24"/>
          <w:szCs w:val="24"/>
        </w:rPr>
        <w:t>№</w:t>
      </w:r>
      <w:r w:rsidRPr="00803591">
        <w:rPr>
          <w:rFonts w:ascii="Times New Roman" w:hAnsi="Times New Roman" w:cs="Times New Roman"/>
          <w:bCs/>
          <w:sz w:val="24"/>
          <w:szCs w:val="24"/>
        </w:rPr>
        <w:t xml:space="preserve"> 2 "</w:t>
      </w:r>
      <w:hyperlink r:id="rId20" w:history="1">
        <w:r w:rsidRPr="00803591">
          <w:rPr>
            <w:rFonts w:ascii="Times New Roman" w:hAnsi="Times New Roman" w:cs="Times New Roman"/>
            <w:bCs/>
            <w:color w:val="0000FF"/>
            <w:sz w:val="24"/>
            <w:szCs w:val="24"/>
          </w:rPr>
          <w:t>Отчет</w:t>
        </w:r>
      </w:hyperlink>
      <w:r w:rsidRPr="00803591">
        <w:rPr>
          <w:rFonts w:ascii="Times New Roman" w:hAnsi="Times New Roman" w:cs="Times New Roman"/>
          <w:bCs/>
          <w:sz w:val="24"/>
          <w:szCs w:val="24"/>
        </w:rPr>
        <w:t xml:space="preserve"> о достижении целевых показателей и их значений".</w:t>
      </w:r>
    </w:p>
    <w:p w:rsidR="003852C4" w:rsidRDefault="003852C4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03591" w:rsidRDefault="00803591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3591">
        <w:rPr>
          <w:rFonts w:ascii="Times New Roman" w:hAnsi="Times New Roman" w:cs="Times New Roman"/>
          <w:bCs/>
          <w:sz w:val="24"/>
          <w:szCs w:val="24"/>
        </w:rPr>
        <w:t>7. Юридические адреса и банковские реквизиты сторон</w:t>
      </w:r>
    </w:p>
    <w:p w:rsidR="00976EE3" w:rsidRDefault="00976EE3" w:rsidP="00976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73"/>
        <w:gridCol w:w="4673"/>
      </w:tblGrid>
      <w:tr w:rsidR="00976EE3" w:rsidTr="00976EE3">
        <w:tc>
          <w:tcPr>
            <w:tcW w:w="4673" w:type="dxa"/>
          </w:tcPr>
          <w:p w:rsidR="00976EE3" w:rsidRDefault="00976EE3" w:rsidP="00976E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976EE3" w:rsidRDefault="00976EE3" w:rsidP="00976E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«Ягоднинский городской округ»</w:t>
            </w:r>
          </w:p>
          <w:p w:rsidR="00976EE3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686230, Магаданская область, пос. Ягодное, ул. Спортивная, д.6,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4908004261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УФК по Магаданской области (Комитет по финансам администрации Ягоднинского городского округа)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л/с 04473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49820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Магадан, г. Магадан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р/с 40101810300000010001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044442001 КПП 490801001 ОКТМО 44722000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Ягоднинского городского округа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Д.М. Бородин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976EE3" w:rsidRDefault="00603829" w:rsidP="00976EE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образования администрации Ягоднинского городского округа</w:t>
            </w:r>
          </w:p>
          <w:p w:rsidR="00E45230" w:rsidRDefault="00E45230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686230, Магаданская область, пос. Ягодное, ул. Школьная, 9,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4908004374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УФК по Магаданской области </w:t>
            </w:r>
          </w:p>
          <w:p w:rsidR="00603829" w:rsidRP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л/с 03473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E45230">
              <w:rPr>
                <w:rFonts w:ascii="Times New Roman" w:hAnsi="Times New Roman" w:cs="Times New Roman"/>
                <w:bCs/>
                <w:sz w:val="24"/>
                <w:szCs w:val="24"/>
              </w:rPr>
              <w:t>49940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Магадан, г. Магадан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</w:t>
            </w:r>
            <w:r w:rsidR="00E45230">
              <w:rPr>
                <w:rFonts w:ascii="Times New Roman" w:hAnsi="Times New Roman" w:cs="Times New Roman"/>
                <w:bCs/>
                <w:sz w:val="24"/>
                <w:szCs w:val="24"/>
              </w:rPr>
              <w:t>40204810444420000056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044442001 КПП 490801001 ОКТМО 44722000</w:t>
            </w:r>
          </w:p>
          <w:p w:rsidR="00E45230" w:rsidRDefault="00E45230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829" w:rsidRDefault="00C939C3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И.о.руководителя</w:t>
            </w:r>
            <w:r w:rsidR="000D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603829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образования Ягоднинского городского округа</w:t>
            </w:r>
          </w:p>
          <w:p w:rsidR="00603829" w:rsidRDefault="00603829" w:rsidP="0060382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</w:t>
            </w:r>
            <w:r w:rsidR="00C939C3">
              <w:rPr>
                <w:rFonts w:ascii="Times New Roman" w:hAnsi="Times New Roman" w:cs="Times New Roman"/>
                <w:bCs/>
                <w:sz w:val="24"/>
                <w:szCs w:val="24"/>
              </w:rPr>
              <w:t>М.А. Запорожец</w:t>
            </w:r>
          </w:p>
          <w:p w:rsidR="00603829" w:rsidRDefault="00603829" w:rsidP="003852C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0D3684" w:rsidRDefault="000D3684" w:rsidP="00F427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D3684" w:rsidRDefault="000D3684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52C4" w:rsidRDefault="003852C4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80382" w:rsidRDefault="003852C4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между администрацией муниципального образования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«Ягоднинский городской округ»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Комитетом образования администрации Ягоднинского городского округа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предоставлении субвенции на финансовое обеспечение государственных гарантий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680382" w:rsidRDefault="00680382" w:rsidP="0068038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 в 2020 году</w:t>
      </w:r>
    </w:p>
    <w:p w:rsidR="00803591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591" w:rsidRPr="000523B7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10F" w:rsidRPr="00AC310F" w:rsidRDefault="00AC310F" w:rsidP="00AC310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AC310F">
        <w:rPr>
          <w:rFonts w:ascii="Times New Roman" w:hAnsi="Times New Roman"/>
          <w:sz w:val="24"/>
          <w:szCs w:val="24"/>
        </w:rPr>
        <w:t xml:space="preserve">П Е Р Е Ч Е Н Ь </w:t>
      </w:r>
    </w:p>
    <w:p w:rsidR="00AC310F" w:rsidRPr="00AC310F" w:rsidRDefault="00AC310F" w:rsidP="00AC310F">
      <w:pPr>
        <w:tabs>
          <w:tab w:val="left" w:pos="5387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AC310F">
        <w:rPr>
          <w:rFonts w:ascii="Times New Roman" w:hAnsi="Times New Roman"/>
          <w:sz w:val="24"/>
          <w:szCs w:val="24"/>
        </w:rPr>
        <w:t>целевых показателей и их значений</w:t>
      </w:r>
    </w:p>
    <w:p w:rsidR="00AC310F" w:rsidRPr="00AC310F" w:rsidRDefault="00AC310F" w:rsidP="00AC310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C310F">
        <w:rPr>
          <w:rFonts w:ascii="Times New Roman" w:hAnsi="Times New Roman"/>
          <w:sz w:val="24"/>
          <w:szCs w:val="24"/>
          <w:u w:val="single"/>
        </w:rPr>
        <w:t xml:space="preserve">муниципальное образование «Ягоднинский городской округ» </w:t>
      </w:r>
    </w:p>
    <w:p w:rsidR="00AC310F" w:rsidRPr="00AC310F" w:rsidRDefault="00AC310F" w:rsidP="00AC310F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AC310F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AC310F" w:rsidRPr="00AC310F" w:rsidRDefault="00AC310F" w:rsidP="00AC310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AC310F">
        <w:rPr>
          <w:rFonts w:ascii="Times New Roman" w:hAnsi="Times New Roman"/>
          <w:sz w:val="24"/>
          <w:szCs w:val="24"/>
        </w:rPr>
        <w:t>на 2020 год</w:t>
      </w:r>
    </w:p>
    <w:p w:rsidR="009136A1" w:rsidRPr="000523B7" w:rsidRDefault="009136A1" w:rsidP="00913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803"/>
        <w:gridCol w:w="1642"/>
      </w:tblGrid>
      <w:tr w:rsidR="009136A1" w:rsidRPr="000523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показателя на</w:t>
            </w:r>
          </w:p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____ год &lt;*&gt;</w:t>
            </w:r>
          </w:p>
        </w:tc>
      </w:tr>
      <w:tr w:rsidR="009136A1" w:rsidRPr="000523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36A1" w:rsidRPr="000523B7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1. Списочная численность воспитанников, обучающихся</w:t>
            </w:r>
          </w:p>
        </w:tc>
      </w:tr>
      <w:tr w:rsidR="009136A1" w:rsidRPr="000523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Списочная численность воспитанников по программам дошкольного образования, 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6A1" w:rsidRPr="000523B7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2. Среднесписочная численность работников</w:t>
            </w:r>
          </w:p>
        </w:tc>
      </w:tr>
      <w:tr w:rsidR="009136A1" w:rsidRPr="000523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основных педагогических работников, реализующих дошкольное образование, человек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6A1" w:rsidRPr="000523B7"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3. Уровень средней заработной платы работников</w:t>
            </w:r>
          </w:p>
        </w:tc>
      </w:tr>
      <w:tr w:rsidR="009136A1" w:rsidRPr="000523B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3B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основных педагогических работников, реализующих дошкольное образование в соответствии с "Дорожной картой", рублей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A1" w:rsidRPr="000523B7" w:rsidRDefault="0091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36A1" w:rsidRDefault="009136A1" w:rsidP="00A55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3B7">
        <w:rPr>
          <w:rFonts w:ascii="Times New Roman" w:hAnsi="Times New Roman" w:cs="Times New Roman"/>
          <w:bCs/>
          <w:sz w:val="24"/>
          <w:szCs w:val="24"/>
        </w:rPr>
        <w:t>&lt;*&gt; - согласно форме ФСН N 85-к.</w:t>
      </w:r>
    </w:p>
    <w:p w:rsidR="00A55E04" w:rsidRDefault="00A55E04" w:rsidP="00A55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E04" w:rsidRPr="000523B7" w:rsidRDefault="00A55E04" w:rsidP="00A55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3"/>
        <w:gridCol w:w="4673"/>
      </w:tblGrid>
      <w:tr w:rsidR="000523B7" w:rsidTr="00A55E04">
        <w:tc>
          <w:tcPr>
            <w:tcW w:w="4673" w:type="dxa"/>
          </w:tcPr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________________________Д.М. Бородин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0523B7" w:rsidRDefault="00C939C3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И.о. р</w:t>
            </w:r>
            <w:r w:rsidR="000523B7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D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0523B7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образования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Ягоднинского городского округа</w:t>
            </w:r>
          </w:p>
          <w:p w:rsidR="000523B7" w:rsidRDefault="000523B7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C939C3">
              <w:rPr>
                <w:rFonts w:ascii="Times New Roman" w:hAnsi="Times New Roman" w:cs="Times New Roman"/>
                <w:bCs/>
                <w:sz w:val="24"/>
                <w:szCs w:val="24"/>
              </w:rPr>
              <w:t>М.А. Запорожец</w:t>
            </w:r>
          </w:p>
          <w:p w:rsidR="00A55E04" w:rsidRDefault="00A55E04" w:rsidP="00913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9136A1" w:rsidRPr="000523B7" w:rsidRDefault="009136A1" w:rsidP="0091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591" w:rsidRPr="000523B7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3591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591" w:rsidRDefault="00803591" w:rsidP="00D7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 20__ г. № _____</w:t>
      </w: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расходования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Ягоднинского городского округа</w:t>
      </w: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22A" w:rsidRDefault="0041322A" w:rsidP="00413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о достижении целевых показателей и их значений</w:t>
      </w:r>
    </w:p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на ____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572"/>
        <w:gridCol w:w="907"/>
        <w:gridCol w:w="1020"/>
        <w:gridCol w:w="1531"/>
        <w:gridCol w:w="1426"/>
      </w:tblGrid>
      <w:tr w:rsidR="0041322A" w:rsidRPr="0041322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показателя на</w:t>
            </w:r>
          </w:p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_________ год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отклонения от</w:t>
            </w:r>
          </w:p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планового значения</w:t>
            </w:r>
          </w:p>
        </w:tc>
      </w:tr>
      <w:tr w:rsidR="0041322A" w:rsidRPr="0041322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Факт &lt;*&gt;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22A" w:rsidRPr="0041322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322A" w:rsidRPr="0041322A"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1. Списочная численность воспитанников, обучающихся</w:t>
            </w:r>
          </w:p>
        </w:tc>
      </w:tr>
      <w:tr w:rsidR="0041322A" w:rsidRPr="0041322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Списочная численность воспитанников по программам дошкольного образования,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22A" w:rsidRPr="0041322A"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2. Среднесписочная численность работников</w:t>
            </w:r>
          </w:p>
        </w:tc>
      </w:tr>
      <w:tr w:rsidR="0041322A" w:rsidRPr="0041322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основных педагогических работников, реализующих дошкольное образование,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22A" w:rsidRPr="0041322A"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3. Уровень средней заработной платы работников</w:t>
            </w:r>
          </w:p>
        </w:tc>
      </w:tr>
      <w:tr w:rsidR="0041322A" w:rsidRPr="0041322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 основных педагогических работников, реализующих</w:t>
            </w:r>
          </w:p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2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образование,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A" w:rsidRPr="0041322A" w:rsidRDefault="0041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322A" w:rsidRDefault="0041322A" w:rsidP="00A5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22A">
        <w:rPr>
          <w:rFonts w:ascii="Times New Roman" w:hAnsi="Times New Roman" w:cs="Times New Roman"/>
          <w:bCs/>
          <w:sz w:val="24"/>
          <w:szCs w:val="24"/>
        </w:rPr>
        <w:t>&lt;*&gt; - За период (за 1 квартал, за 1 полугодие, за 9 месяцев, за год).</w:t>
      </w:r>
    </w:p>
    <w:p w:rsidR="00A55E04" w:rsidRDefault="00A55E04" w:rsidP="00A5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3"/>
        <w:gridCol w:w="4673"/>
      </w:tblGrid>
      <w:tr w:rsidR="00A55E04" w:rsidTr="00A55E04">
        <w:tc>
          <w:tcPr>
            <w:tcW w:w="4673" w:type="dxa"/>
          </w:tcPr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</w:p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________________________Д.М. Бородин</w:t>
            </w:r>
          </w:p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A55E04" w:rsidRDefault="00A5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C939C3" w:rsidRDefault="000D3684" w:rsidP="00C9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И.о. руководителя к</w:t>
            </w:r>
            <w:r w:rsidR="00C939C3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 образования</w:t>
            </w:r>
          </w:p>
          <w:p w:rsidR="00C939C3" w:rsidRDefault="00C939C3" w:rsidP="00C9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Ягоднинского городского округа</w:t>
            </w:r>
          </w:p>
          <w:p w:rsidR="00C939C3" w:rsidRDefault="00C939C3" w:rsidP="00C9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_______________________М.А. Запорожец</w:t>
            </w:r>
          </w:p>
          <w:p w:rsidR="00A55E04" w:rsidRDefault="00C939C3" w:rsidP="00C93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1322A" w:rsidRPr="0041322A" w:rsidRDefault="0041322A" w:rsidP="0041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322A" w:rsidRPr="0041322A" w:rsidSect="003852C4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0A5"/>
    <w:multiLevelType w:val="hybridMultilevel"/>
    <w:tmpl w:val="DD50DB4E"/>
    <w:lvl w:ilvl="0" w:tplc="E3863BD6">
      <w:start w:val="1"/>
      <w:numFmt w:val="decimal"/>
      <w:lvlText w:val="%1"/>
      <w:lvlJc w:val="left"/>
      <w:pPr>
        <w:ind w:left="102" w:hanging="731"/>
      </w:pPr>
      <w:rPr>
        <w:lang w:val="ru-RU" w:eastAsia="ru-RU" w:bidi="ru-RU"/>
      </w:rPr>
    </w:lvl>
    <w:lvl w:ilvl="1" w:tplc="D30649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FC5300">
      <w:numFmt w:val="bullet"/>
      <w:lvlText w:val="•"/>
      <w:lvlJc w:val="left"/>
      <w:pPr>
        <w:ind w:left="1993" w:hanging="731"/>
      </w:pPr>
      <w:rPr>
        <w:lang w:val="ru-RU" w:eastAsia="ru-RU" w:bidi="ru-RU"/>
      </w:rPr>
    </w:lvl>
    <w:lvl w:ilvl="3" w:tplc="A2669AD8">
      <w:numFmt w:val="bullet"/>
      <w:lvlText w:val="•"/>
      <w:lvlJc w:val="left"/>
      <w:pPr>
        <w:ind w:left="2939" w:hanging="731"/>
      </w:pPr>
      <w:rPr>
        <w:lang w:val="ru-RU" w:eastAsia="ru-RU" w:bidi="ru-RU"/>
      </w:rPr>
    </w:lvl>
    <w:lvl w:ilvl="4" w:tplc="FDFC4CBC">
      <w:numFmt w:val="bullet"/>
      <w:lvlText w:val="•"/>
      <w:lvlJc w:val="left"/>
      <w:pPr>
        <w:ind w:left="3886" w:hanging="731"/>
      </w:pPr>
      <w:rPr>
        <w:lang w:val="ru-RU" w:eastAsia="ru-RU" w:bidi="ru-RU"/>
      </w:rPr>
    </w:lvl>
    <w:lvl w:ilvl="5" w:tplc="55B2FC0A">
      <w:numFmt w:val="bullet"/>
      <w:lvlText w:val="•"/>
      <w:lvlJc w:val="left"/>
      <w:pPr>
        <w:ind w:left="4833" w:hanging="731"/>
      </w:pPr>
      <w:rPr>
        <w:lang w:val="ru-RU" w:eastAsia="ru-RU" w:bidi="ru-RU"/>
      </w:rPr>
    </w:lvl>
    <w:lvl w:ilvl="6" w:tplc="BA9229A8">
      <w:numFmt w:val="bullet"/>
      <w:lvlText w:val="•"/>
      <w:lvlJc w:val="left"/>
      <w:pPr>
        <w:ind w:left="5779" w:hanging="731"/>
      </w:pPr>
      <w:rPr>
        <w:lang w:val="ru-RU" w:eastAsia="ru-RU" w:bidi="ru-RU"/>
      </w:rPr>
    </w:lvl>
    <w:lvl w:ilvl="7" w:tplc="950A2434">
      <w:numFmt w:val="bullet"/>
      <w:lvlText w:val="•"/>
      <w:lvlJc w:val="left"/>
      <w:pPr>
        <w:ind w:left="6726" w:hanging="731"/>
      </w:pPr>
      <w:rPr>
        <w:lang w:val="ru-RU" w:eastAsia="ru-RU" w:bidi="ru-RU"/>
      </w:rPr>
    </w:lvl>
    <w:lvl w:ilvl="8" w:tplc="3EF8422C">
      <w:numFmt w:val="bullet"/>
      <w:lvlText w:val="•"/>
      <w:lvlJc w:val="left"/>
      <w:pPr>
        <w:ind w:left="7673" w:hanging="731"/>
      </w:pPr>
      <w:rPr>
        <w:lang w:val="ru-RU" w:eastAsia="ru-RU" w:bidi="ru-RU"/>
      </w:rPr>
    </w:lvl>
  </w:abstractNum>
  <w:abstractNum w:abstractNumId="1">
    <w:nsid w:val="64142B18"/>
    <w:multiLevelType w:val="multilevel"/>
    <w:tmpl w:val="4BBAA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0CCE"/>
    <w:rsid w:val="00012198"/>
    <w:rsid w:val="000523B7"/>
    <w:rsid w:val="000D3684"/>
    <w:rsid w:val="00105908"/>
    <w:rsid w:val="00166EDE"/>
    <w:rsid w:val="001844DE"/>
    <w:rsid w:val="001C29F5"/>
    <w:rsid w:val="001C7D76"/>
    <w:rsid w:val="0031062A"/>
    <w:rsid w:val="003852C4"/>
    <w:rsid w:val="003A5830"/>
    <w:rsid w:val="003E7511"/>
    <w:rsid w:val="003F2F85"/>
    <w:rsid w:val="0041322A"/>
    <w:rsid w:val="004320B0"/>
    <w:rsid w:val="00507C96"/>
    <w:rsid w:val="005525CF"/>
    <w:rsid w:val="005723C5"/>
    <w:rsid w:val="00574E56"/>
    <w:rsid w:val="005866B1"/>
    <w:rsid w:val="005A335B"/>
    <w:rsid w:val="005B7506"/>
    <w:rsid w:val="00603829"/>
    <w:rsid w:val="00645655"/>
    <w:rsid w:val="00670898"/>
    <w:rsid w:val="00680382"/>
    <w:rsid w:val="006964EF"/>
    <w:rsid w:val="007966C2"/>
    <w:rsid w:val="007A1750"/>
    <w:rsid w:val="007C64B3"/>
    <w:rsid w:val="00803591"/>
    <w:rsid w:val="00825D7B"/>
    <w:rsid w:val="00831C5E"/>
    <w:rsid w:val="008B0EDB"/>
    <w:rsid w:val="009136A1"/>
    <w:rsid w:val="0094015C"/>
    <w:rsid w:val="0094740E"/>
    <w:rsid w:val="00976EE3"/>
    <w:rsid w:val="009B6300"/>
    <w:rsid w:val="009D0B03"/>
    <w:rsid w:val="00A107EE"/>
    <w:rsid w:val="00A174FF"/>
    <w:rsid w:val="00A55E04"/>
    <w:rsid w:val="00A64922"/>
    <w:rsid w:val="00A90C8E"/>
    <w:rsid w:val="00AA6167"/>
    <w:rsid w:val="00AC310F"/>
    <w:rsid w:val="00B05836"/>
    <w:rsid w:val="00B6167D"/>
    <w:rsid w:val="00B847B7"/>
    <w:rsid w:val="00B93D2F"/>
    <w:rsid w:val="00BB5776"/>
    <w:rsid w:val="00BE3A0C"/>
    <w:rsid w:val="00BF6E43"/>
    <w:rsid w:val="00C25A36"/>
    <w:rsid w:val="00C72403"/>
    <w:rsid w:val="00C939C3"/>
    <w:rsid w:val="00C9655F"/>
    <w:rsid w:val="00C97505"/>
    <w:rsid w:val="00D47829"/>
    <w:rsid w:val="00D76B5F"/>
    <w:rsid w:val="00D81DAF"/>
    <w:rsid w:val="00DA17B0"/>
    <w:rsid w:val="00E40CCE"/>
    <w:rsid w:val="00E45230"/>
    <w:rsid w:val="00E94189"/>
    <w:rsid w:val="00E966E4"/>
    <w:rsid w:val="00EA2449"/>
    <w:rsid w:val="00EE64DD"/>
    <w:rsid w:val="00F04D94"/>
    <w:rsid w:val="00F07636"/>
    <w:rsid w:val="00F427B3"/>
    <w:rsid w:val="00F542DF"/>
    <w:rsid w:val="00F64A60"/>
    <w:rsid w:val="00F77C11"/>
    <w:rsid w:val="00FB630A"/>
    <w:rsid w:val="00FF1936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CCE"/>
  </w:style>
  <w:style w:type="character" w:styleId="a3">
    <w:name w:val="Hyperlink"/>
    <w:basedOn w:val="a0"/>
    <w:uiPriority w:val="99"/>
    <w:unhideWhenUsed/>
    <w:rsid w:val="00E40CC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40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semiHidden/>
    <w:rsid w:val="00E40CCE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List Paragraph"/>
    <w:basedOn w:val="a"/>
    <w:uiPriority w:val="34"/>
    <w:qFormat/>
    <w:rsid w:val="00E40CCE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39"/>
    <w:rsid w:val="00E4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0C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40CC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E40C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4748018FC6CF8CF8BF7AF0BC5CDB8CA0F4C559495ED2D73A451349B46436EC3992B1B783B2F8FE5415D9D20427FEA62DEAB5B58D7FC0D7A74E220A" TargetMode="External"/><Relationship Id="rId13" Type="http://schemas.openxmlformats.org/officeDocument/2006/relationships/hyperlink" Target="consultantplus://offline/ref=EEBEA4748018FC6CF8CF8BF7AF0BC5CDB8CA0F4C5A999BED2973A451349B46436EC399391B20372F89F946568876133AEB26A" TargetMode="External"/><Relationship Id="rId18" Type="http://schemas.openxmlformats.org/officeDocument/2006/relationships/hyperlink" Target="consultantplus://offline/ref=EEBEA4748018FC6CF8CF8BF7AF0BC5CDB8CA0F4C559495ED2D73A451349B46436EC3992B1B783B2F8FE54F5C9D20427FEA62DEAB5B58D7FC0D7A74E220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BEA4748018FC6CF8CF8BF7AF0BC5CDB8CA0F4C559495ED2D73A451349B46436EC3992B1B783B2F8FE5415D9D20427FEA62DEAB5B58D7FC0D7A74E220A" TargetMode="External"/><Relationship Id="rId12" Type="http://schemas.openxmlformats.org/officeDocument/2006/relationships/hyperlink" Target="consultantplus://offline/ref=EEBEA4748018FC6CF8CF8BE1AC679FC3B2C25645589197BE762CFF0C63924C14298CC0695F743C2E8DEC1305D2211E3BB971DFAF5B5BD5E3E026A" TargetMode="External"/><Relationship Id="rId17" Type="http://schemas.openxmlformats.org/officeDocument/2006/relationships/hyperlink" Target="consultantplus://offline/ref=EEBEA4748018FC6CF8CF8BF7AF0BC5CDB8CA0F4C559495ED2D73A451349B46436EC3992B1B783B2F8FE5415D9D20427FEA62DEAB5B58D7FC0D7A74E22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BEA4748018FC6CF8CF8BE1AC679FC3B0C754415B9697BE762CFF0C63924C143B8C98655F73242E8DF9455497E72DA" TargetMode="External"/><Relationship Id="rId20" Type="http://schemas.openxmlformats.org/officeDocument/2006/relationships/hyperlink" Target="consultantplus://offline/ref=EEBEA4748018FC6CF8CF8BF7AF0BC5CDB8CA0F4C559495ED2D73A451349B46436EC3992B1B783B2F8FE54F5C9D20427FEA62DEAB5B58D7FC0D7A74E22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11" Type="http://schemas.openxmlformats.org/officeDocument/2006/relationships/hyperlink" Target="consultantplus://offline/ref=EEBEA4748018FC6CF8CF8BE1AC679FC3B2C25645589197BE762CFF0C63924C14298CC0695F7D3C24DBB603019B741525BE6DC0AF4558ED2CA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consultantplus://offline/ref=EEBEA4748018FC6CF8CF8BE1AC679FC3B2C25645589197BE762CFF0C63924C143B8C98655F73242E8DF9455497E72DA" TargetMode="External"/><Relationship Id="rId10" Type="http://schemas.openxmlformats.org/officeDocument/2006/relationships/hyperlink" Target="consultantplus://offline/ref=EEBEA4748018FC6CF8CF8BE1AC679FC3B2C25645589197BE762CFF0C63924C14298CC06A5D773F24DBB603019B741525BE6DC0AF4558ED2CA" TargetMode="External"/><Relationship Id="rId19" Type="http://schemas.openxmlformats.org/officeDocument/2006/relationships/hyperlink" Target="consultantplus://offline/ref=EEBEA4748018FC6CF8CF8BF7AF0BC5CDB8CA0F4C559495ED2D73A451349B46436EC3992B1B783B2F8FE5415D9D20427FEA62DEAB5B58D7FC0D7A74E2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4748018FC6CF8CF8BE1AC679FC3B2C25746559097BE762CFF0C63924C14298CC0695F763B2C8BEC1305D2211E3BB971DFAF5B5BD5E3E026A" TargetMode="External"/><Relationship Id="rId14" Type="http://schemas.openxmlformats.org/officeDocument/2006/relationships/hyperlink" Target="consultantplus://offline/ref=EEBEA4748018FC6CF8CF8BF7AF0BC5CDB8CA0F4C559595ED2B73A451349B46436EC399391B20372F89F946568876133AEB2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 Мармус</dc:creator>
  <cp:keywords/>
  <dc:description/>
  <cp:lastModifiedBy>BIV</cp:lastModifiedBy>
  <cp:revision>35</cp:revision>
  <cp:lastPrinted>2020-02-17T02:55:00Z</cp:lastPrinted>
  <dcterms:created xsi:type="dcterms:W3CDTF">2019-12-05T05:05:00Z</dcterms:created>
  <dcterms:modified xsi:type="dcterms:W3CDTF">2020-02-17T02:56:00Z</dcterms:modified>
</cp:coreProperties>
</file>