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8A" w:rsidRPr="00A0748A" w:rsidRDefault="00A0748A" w:rsidP="00A0748A">
      <w:pPr>
        <w:spacing w:after="80" w:line="259" w:lineRule="auto"/>
        <w:ind w:left="0" w:right="0" w:firstLine="0"/>
        <w:jc w:val="center"/>
        <w:rPr>
          <w:b/>
          <w:bCs/>
          <w:color w:val="auto"/>
          <w:sz w:val="40"/>
          <w:szCs w:val="40"/>
        </w:rPr>
      </w:pPr>
      <w:r w:rsidRPr="00A0748A">
        <w:rPr>
          <w:b/>
          <w:bCs/>
          <w:color w:val="auto"/>
          <w:sz w:val="40"/>
          <w:szCs w:val="40"/>
        </w:rPr>
        <w:t xml:space="preserve">СОБРАНИЕ ПРЕДСТАВИТЕЛЕЙ </w:t>
      </w:r>
    </w:p>
    <w:p w:rsidR="00A0748A" w:rsidRPr="00A0748A" w:rsidRDefault="00A0748A" w:rsidP="00A0748A">
      <w:pPr>
        <w:spacing w:after="80" w:line="259" w:lineRule="auto"/>
        <w:ind w:left="0" w:right="0" w:firstLine="0"/>
        <w:jc w:val="center"/>
        <w:rPr>
          <w:b/>
          <w:bCs/>
          <w:color w:val="auto"/>
          <w:sz w:val="40"/>
          <w:szCs w:val="40"/>
        </w:rPr>
      </w:pPr>
      <w:r w:rsidRPr="00A0748A">
        <w:rPr>
          <w:b/>
          <w:bCs/>
          <w:color w:val="auto"/>
          <w:sz w:val="40"/>
          <w:szCs w:val="40"/>
        </w:rPr>
        <w:t>ЯГОДНИНСКОГО ГОРОДСКОГО ОКРУГА</w:t>
      </w:r>
    </w:p>
    <w:p w:rsidR="00A0748A" w:rsidRPr="00A0748A" w:rsidRDefault="00A0748A" w:rsidP="00A0748A">
      <w:pPr>
        <w:keepNext/>
        <w:spacing w:after="160" w:line="240" w:lineRule="auto"/>
        <w:ind w:left="0" w:right="0" w:firstLine="0"/>
        <w:jc w:val="center"/>
        <w:outlineLvl w:val="0"/>
        <w:rPr>
          <w:b/>
          <w:bCs/>
          <w:color w:val="auto"/>
          <w:sz w:val="10"/>
          <w:szCs w:val="10"/>
        </w:rPr>
      </w:pPr>
    </w:p>
    <w:p w:rsidR="00A0748A" w:rsidRPr="00A0748A" w:rsidRDefault="00A0748A" w:rsidP="00A0748A">
      <w:pPr>
        <w:keepNext/>
        <w:spacing w:after="160" w:line="240" w:lineRule="auto"/>
        <w:ind w:left="0" w:right="0" w:firstLine="0"/>
        <w:jc w:val="center"/>
        <w:outlineLvl w:val="0"/>
        <w:rPr>
          <w:b/>
          <w:bCs/>
          <w:color w:val="auto"/>
          <w:sz w:val="38"/>
          <w:szCs w:val="38"/>
        </w:rPr>
      </w:pPr>
      <w:r w:rsidRPr="00A0748A">
        <w:rPr>
          <w:b/>
          <w:bCs/>
          <w:color w:val="auto"/>
          <w:sz w:val="38"/>
          <w:szCs w:val="38"/>
        </w:rPr>
        <w:t>РЕШЕНИЕ</w:t>
      </w:r>
    </w:p>
    <w:p w:rsidR="00A0748A" w:rsidRPr="00A0748A" w:rsidRDefault="00A0748A" w:rsidP="00A0748A">
      <w:pPr>
        <w:spacing w:after="0" w:line="240" w:lineRule="auto"/>
        <w:ind w:left="0" w:right="0" w:firstLine="0"/>
        <w:rPr>
          <w:b/>
          <w:color w:val="auto"/>
          <w:szCs w:val="28"/>
        </w:rPr>
      </w:pPr>
      <w:r w:rsidRPr="00A0748A">
        <w:rPr>
          <w:b/>
          <w:color w:val="auto"/>
          <w:szCs w:val="28"/>
        </w:rPr>
        <w:t>«</w:t>
      </w:r>
      <w:r w:rsidR="00A029B6">
        <w:rPr>
          <w:b/>
          <w:color w:val="auto"/>
          <w:szCs w:val="28"/>
        </w:rPr>
        <w:t>24</w:t>
      </w:r>
      <w:r w:rsidRPr="00A0748A">
        <w:rPr>
          <w:b/>
          <w:color w:val="auto"/>
          <w:szCs w:val="28"/>
        </w:rPr>
        <w:t>» марта 2022 года</w:t>
      </w:r>
      <w:r w:rsidRPr="00A0748A">
        <w:rPr>
          <w:b/>
          <w:color w:val="auto"/>
          <w:szCs w:val="28"/>
        </w:rPr>
        <w:tab/>
      </w:r>
      <w:r w:rsidRPr="00A0748A">
        <w:rPr>
          <w:b/>
          <w:color w:val="auto"/>
          <w:szCs w:val="28"/>
        </w:rPr>
        <w:tab/>
      </w:r>
      <w:r w:rsidRPr="00A0748A">
        <w:rPr>
          <w:b/>
          <w:color w:val="auto"/>
          <w:szCs w:val="28"/>
        </w:rPr>
        <w:tab/>
      </w:r>
      <w:r w:rsidRPr="00A0748A">
        <w:rPr>
          <w:b/>
          <w:color w:val="auto"/>
          <w:szCs w:val="28"/>
        </w:rPr>
        <w:tab/>
      </w:r>
      <w:r w:rsidRPr="00A0748A">
        <w:rPr>
          <w:b/>
          <w:color w:val="auto"/>
          <w:szCs w:val="28"/>
        </w:rPr>
        <w:tab/>
      </w:r>
      <w:r w:rsidRPr="00A0748A">
        <w:rPr>
          <w:b/>
          <w:color w:val="auto"/>
          <w:szCs w:val="28"/>
        </w:rPr>
        <w:tab/>
      </w:r>
      <w:r w:rsidRPr="00A0748A">
        <w:rPr>
          <w:b/>
          <w:color w:val="auto"/>
          <w:szCs w:val="28"/>
        </w:rPr>
        <w:tab/>
      </w:r>
      <w:r>
        <w:rPr>
          <w:b/>
          <w:color w:val="auto"/>
          <w:szCs w:val="28"/>
        </w:rPr>
        <w:t xml:space="preserve">  </w:t>
      </w:r>
      <w:r w:rsidRPr="00A0748A">
        <w:rPr>
          <w:b/>
          <w:color w:val="auto"/>
          <w:szCs w:val="28"/>
        </w:rPr>
        <w:t xml:space="preserve">   № </w:t>
      </w:r>
      <w:r w:rsidR="00A029B6">
        <w:rPr>
          <w:b/>
          <w:color w:val="auto"/>
          <w:szCs w:val="28"/>
        </w:rPr>
        <w:t>91</w:t>
      </w:r>
      <w:bookmarkStart w:id="0" w:name="_GoBack"/>
      <w:bookmarkEnd w:id="0"/>
    </w:p>
    <w:p w:rsidR="00A0748A" w:rsidRPr="00A0748A" w:rsidRDefault="00A0748A" w:rsidP="00A0748A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outlineLvl w:val="0"/>
        <w:rPr>
          <w:b/>
          <w:color w:val="auto"/>
          <w:szCs w:val="28"/>
        </w:rPr>
      </w:pPr>
    </w:p>
    <w:p w:rsidR="00A0748A" w:rsidRPr="00A0748A" w:rsidRDefault="00A029B6" w:rsidP="00A029B6">
      <w:pPr>
        <w:widowControl w:val="0"/>
        <w:autoSpaceDE w:val="0"/>
        <w:autoSpaceDN w:val="0"/>
        <w:spacing w:after="0" w:line="240" w:lineRule="auto"/>
        <w:ind w:left="0" w:right="0" w:firstLine="0"/>
        <w:outlineLvl w:val="0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                                                   </w:t>
      </w:r>
      <w:r w:rsidR="00A0748A" w:rsidRPr="00A0748A">
        <w:rPr>
          <w:b/>
          <w:color w:val="auto"/>
          <w:szCs w:val="28"/>
        </w:rPr>
        <w:t>п. Ягодное</w:t>
      </w:r>
    </w:p>
    <w:p w:rsidR="00A0748A" w:rsidRPr="00A0748A" w:rsidRDefault="00A0748A" w:rsidP="00A0748A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outlineLvl w:val="0"/>
        <w:rPr>
          <w:color w:val="auto"/>
          <w:sz w:val="24"/>
          <w:szCs w:val="24"/>
        </w:rPr>
      </w:pPr>
    </w:p>
    <w:p w:rsidR="00A0748A" w:rsidRPr="00A0748A" w:rsidRDefault="00A0748A" w:rsidP="00A0748A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A0748A">
        <w:rPr>
          <w:b/>
          <w:color w:val="auto"/>
          <w:szCs w:val="28"/>
        </w:rPr>
        <w:t xml:space="preserve">О внесении изменений и дополнений в решение Собрания представителей </w:t>
      </w:r>
      <w:proofErr w:type="spellStart"/>
      <w:r w:rsidRPr="00A0748A">
        <w:rPr>
          <w:b/>
          <w:color w:val="auto"/>
          <w:szCs w:val="28"/>
        </w:rPr>
        <w:t>Ягоднинского</w:t>
      </w:r>
      <w:proofErr w:type="spellEnd"/>
      <w:r w:rsidRPr="00A0748A">
        <w:rPr>
          <w:b/>
          <w:color w:val="auto"/>
          <w:szCs w:val="28"/>
        </w:rPr>
        <w:t xml:space="preserve"> городского округа от 28.02.2017 года № 175 «Об утверждении Положения о Комитете культуры администрации</w:t>
      </w:r>
    </w:p>
    <w:p w:rsidR="00A0748A" w:rsidRDefault="00A0748A" w:rsidP="00A0748A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proofErr w:type="spellStart"/>
      <w:r w:rsidRPr="00A0748A">
        <w:rPr>
          <w:b/>
          <w:color w:val="auto"/>
          <w:szCs w:val="28"/>
        </w:rPr>
        <w:t>Ягоднинского</w:t>
      </w:r>
      <w:proofErr w:type="spellEnd"/>
      <w:r w:rsidRPr="00A0748A">
        <w:rPr>
          <w:b/>
          <w:color w:val="auto"/>
          <w:szCs w:val="28"/>
        </w:rPr>
        <w:t xml:space="preserve"> городского округа»</w:t>
      </w:r>
    </w:p>
    <w:p w:rsidR="00A0748A" w:rsidRPr="00A0748A" w:rsidRDefault="00A0748A" w:rsidP="00A0748A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</w:rPr>
      </w:pPr>
    </w:p>
    <w:p w:rsidR="00B34864" w:rsidRDefault="0077244A">
      <w:pPr>
        <w:spacing w:after="99"/>
        <w:ind w:left="14" w:right="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7056120</wp:posOffset>
            </wp:positionH>
            <wp:positionV relativeFrom="page">
              <wp:posOffset>4253173</wp:posOffset>
            </wp:positionV>
            <wp:extent cx="9144" cy="9146"/>
            <wp:effectExtent l="0" t="0" r="0" b="0"/>
            <wp:wrapSquare wrapText="bothSides"/>
            <wp:docPr id="1149" name="Picture 1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" name="Picture 11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соответствии с Законом Магаданской области от 14.02.2002 года № 232-03 «О порядке управления государственной собственностью 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1148" name="Picture 1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Picture 11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Магаданской области», постановлением Правительства Магаданской области от 06.12.2021 года № 939-пп «О безвозмездной передаче имущества из муниципальной собственности муниципального образования «</w:t>
      </w:r>
      <w:proofErr w:type="spellStart"/>
      <w:r>
        <w:t>Ягоднинский</w:t>
      </w:r>
      <w:proofErr w:type="spellEnd"/>
      <w:r>
        <w:t xml:space="preserve"> городской округ» в государственную собственности Магаданской области», постановлением Правительства Магаданской области от 21.12.2021 года № 1015-пп «О переименовании муниципального бюджетного учреждения дополнительного образования «Детская школа искусств п. Ягодное», в целях приведения муниципальных нормативных правовых актов муниципального образования «</w:t>
      </w:r>
      <w:proofErr w:type="spellStart"/>
      <w:r>
        <w:t>Ягоднинский</w:t>
      </w:r>
      <w:proofErr w:type="spellEnd"/>
      <w:r>
        <w:t xml:space="preserve"> городской округ» в соответствие с действующим законодательством Российской Федерации</w:t>
      </w:r>
      <w:r w:rsidR="00A0748A">
        <w:t>,</w:t>
      </w:r>
      <w:r>
        <w:t xml:space="preserve"> Собрание представителей </w:t>
      </w:r>
      <w:proofErr w:type="spellStart"/>
      <w:r>
        <w:t>Ягоднинского</w:t>
      </w:r>
      <w:proofErr w:type="spellEnd"/>
      <w:r>
        <w:t xml:space="preserve"> городского округа</w:t>
      </w:r>
    </w:p>
    <w:p w:rsidR="00A0748A" w:rsidRPr="00A0748A" w:rsidRDefault="00A0748A">
      <w:pPr>
        <w:spacing w:after="99"/>
        <w:ind w:left="14" w:right="14"/>
        <w:rPr>
          <w:sz w:val="16"/>
          <w:szCs w:val="16"/>
        </w:rPr>
      </w:pPr>
    </w:p>
    <w:p w:rsidR="00B34864" w:rsidRDefault="0077244A" w:rsidP="00A0748A">
      <w:pPr>
        <w:spacing w:after="99" w:line="259" w:lineRule="auto"/>
        <w:ind w:left="0" w:right="0" w:firstLine="0"/>
        <w:jc w:val="left"/>
        <w:rPr>
          <w:b/>
        </w:rPr>
      </w:pPr>
      <w:r w:rsidRPr="00A0748A">
        <w:rPr>
          <w:b/>
        </w:rPr>
        <w:t>РЕШИЛО:</w:t>
      </w:r>
    </w:p>
    <w:p w:rsidR="00A0748A" w:rsidRPr="00A0748A" w:rsidRDefault="00A0748A" w:rsidP="00A0748A">
      <w:pPr>
        <w:spacing w:after="99" w:line="259" w:lineRule="auto"/>
        <w:ind w:left="0" w:right="0" w:firstLine="0"/>
        <w:jc w:val="left"/>
        <w:rPr>
          <w:b/>
          <w:sz w:val="16"/>
          <w:szCs w:val="16"/>
        </w:rPr>
      </w:pPr>
    </w:p>
    <w:p w:rsidR="00B34864" w:rsidRDefault="0077244A">
      <w:pPr>
        <w:numPr>
          <w:ilvl w:val="0"/>
          <w:numId w:val="1"/>
        </w:numPr>
        <w:ind w:right="14"/>
      </w:pPr>
      <w:r>
        <w:t xml:space="preserve">Внести в решение Собрания представителей </w:t>
      </w:r>
      <w:proofErr w:type="spellStart"/>
      <w:r>
        <w:t>Ягоднинского</w:t>
      </w:r>
      <w:proofErr w:type="spellEnd"/>
      <w:r>
        <w:t xml:space="preserve"> городского округа от 28.02.2017 года № 175 «Об утверждении Положения о Комитете культуры администрации </w:t>
      </w:r>
      <w:proofErr w:type="spellStart"/>
      <w:r>
        <w:t>Ягоднинского</w:t>
      </w:r>
      <w:proofErr w:type="spellEnd"/>
      <w:r>
        <w:t xml:space="preserve"> городского округа» следующие изменения:</w:t>
      </w:r>
    </w:p>
    <w:p w:rsidR="00B34864" w:rsidRDefault="0077244A">
      <w:pPr>
        <w:ind w:left="14" w:right="14" w:firstLine="662"/>
      </w:pPr>
      <w:r>
        <w:t>1.1</w:t>
      </w:r>
      <w:r w:rsidR="00A0748A">
        <w:t>. Пункт 1.</w:t>
      </w:r>
      <w:r>
        <w:t xml:space="preserve">14. раздела 1 Положения о Комитете культуры администрации </w:t>
      </w:r>
      <w:proofErr w:type="spellStart"/>
      <w:r>
        <w:t>Ягоднинского</w:t>
      </w:r>
      <w:proofErr w:type="spellEnd"/>
      <w:r>
        <w:t xml:space="preserve"> городского округа изложить в следующей редакции:</w:t>
      </w:r>
    </w:p>
    <w:p w:rsidR="00B34864" w:rsidRDefault="0077244A">
      <w:pPr>
        <w:ind w:left="14" w:right="14"/>
      </w:pPr>
      <w:r>
        <w:t>«1.14. Комитет культуры осуществляет функции и полномочия Учредителя в отношении следующих муниципальных бюджетных учреждений:</w:t>
      </w:r>
    </w:p>
    <w:p w:rsidR="00A0748A" w:rsidRDefault="0077244A" w:rsidP="00A0748A">
      <w:pPr>
        <w:ind w:left="14" w:right="14"/>
      </w:pPr>
      <w:r>
        <w:t xml:space="preserve">- муниципальное бюджетное учреждение «Центр культуры, досуга и кино </w:t>
      </w:r>
      <w:proofErr w:type="spellStart"/>
      <w:r>
        <w:t>Ягоднинского</w:t>
      </w:r>
      <w:proofErr w:type="spellEnd"/>
      <w:r>
        <w:t xml:space="preserve"> городского округа»; </w:t>
      </w:r>
    </w:p>
    <w:p w:rsidR="00B34864" w:rsidRDefault="00A0748A" w:rsidP="00A0748A">
      <w:pPr>
        <w:ind w:left="14" w:right="14" w:firstLine="0"/>
      </w:pPr>
      <w:r>
        <w:rPr>
          <w:noProof/>
        </w:rPr>
        <w:lastRenderedPageBreak/>
        <w:t>- му</w:t>
      </w:r>
      <w:proofErr w:type="spellStart"/>
      <w:r>
        <w:t>нициальное</w:t>
      </w:r>
      <w:proofErr w:type="spellEnd"/>
      <w:r w:rsidR="0077244A">
        <w:t xml:space="preserve"> бюджетное учреждение «Центральная библиотека </w:t>
      </w:r>
      <w:proofErr w:type="spellStart"/>
      <w:r w:rsidR="0077244A">
        <w:t>Яг</w:t>
      </w:r>
      <w:r>
        <w:t>однинского</w:t>
      </w:r>
      <w:proofErr w:type="spellEnd"/>
      <w:r>
        <w:t xml:space="preserve"> городского округа».».</w:t>
      </w:r>
    </w:p>
    <w:p w:rsidR="00B34864" w:rsidRDefault="0077244A">
      <w:pPr>
        <w:ind w:left="14" w:right="14"/>
      </w:pPr>
      <w:r>
        <w:t>1</w:t>
      </w:r>
      <w:r w:rsidR="00A0748A">
        <w:t>.</w:t>
      </w:r>
      <w:r>
        <w:t>2. Пункт 2.1</w:t>
      </w:r>
      <w:r w:rsidR="00A0748A">
        <w:t>.</w:t>
      </w:r>
      <w:r>
        <w:t xml:space="preserve"> раздела 2 Положения о Комитете культуры администрации </w:t>
      </w:r>
      <w:proofErr w:type="spellStart"/>
      <w:r>
        <w:t>Ягоднинского</w:t>
      </w:r>
      <w:proofErr w:type="spellEnd"/>
      <w:r>
        <w:t xml:space="preserve"> городского округа изложить в следующей редакции:</w:t>
      </w:r>
    </w:p>
    <w:p w:rsidR="00B34864" w:rsidRDefault="0077244A">
      <w:pPr>
        <w:spacing w:after="41"/>
        <w:ind w:left="14" w:right="14" w:firstLine="533"/>
      </w:pPr>
      <w:r>
        <w:t>«2.1. Основными направлениями деятельности Комитета культуры являются:</w:t>
      </w:r>
      <w:r>
        <w:rPr>
          <w:noProof/>
        </w:rPr>
        <w:drawing>
          <wp:inline distT="0" distB="0" distL="0" distR="0">
            <wp:extent cx="3048" cy="6098"/>
            <wp:effectExtent l="0" t="0" r="0" b="0"/>
            <wp:docPr id="2611" name="Picture 2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" name="Picture 26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864" w:rsidRDefault="0077244A">
      <w:pPr>
        <w:numPr>
          <w:ilvl w:val="0"/>
          <w:numId w:val="2"/>
        </w:numPr>
        <w:ind w:right="14"/>
      </w:pPr>
      <w:r>
        <w:t>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B34864" w:rsidRDefault="0077244A">
      <w:pPr>
        <w:numPr>
          <w:ilvl w:val="0"/>
          <w:numId w:val="2"/>
        </w:numPr>
        <w:ind w:right="14"/>
      </w:pPr>
      <w:r>
        <w:t>создание условий для организации досуга и обеспечения жителей городского округа услугами организаций культуры;</w:t>
      </w:r>
    </w:p>
    <w:p w:rsidR="00B34864" w:rsidRDefault="0077244A">
      <w:pPr>
        <w:numPr>
          <w:ilvl w:val="0"/>
          <w:numId w:val="2"/>
        </w:numPr>
        <w:ind w:right="14"/>
      </w:pPr>
      <w:r>
        <w:t xml:space="preserve">сохранение, использование и популяризация объектов культурного </w:t>
      </w:r>
      <w:r>
        <w:rPr>
          <w:noProof/>
        </w:rPr>
        <w:drawing>
          <wp:inline distT="0" distB="0" distL="0" distR="0">
            <wp:extent cx="9144" cy="9147"/>
            <wp:effectExtent l="0" t="0" r="0" b="0"/>
            <wp:docPr id="2612" name="Picture 2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2" name="Picture 26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B34864" w:rsidRDefault="0077244A">
      <w:pPr>
        <w:numPr>
          <w:ilvl w:val="0"/>
          <w:numId w:val="2"/>
        </w:numPr>
        <w:ind w:right="14"/>
      </w:pPr>
      <w: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613" name="Picture 2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3" name="Picture 26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864" w:rsidRDefault="0077244A">
      <w:pPr>
        <w:numPr>
          <w:ilvl w:val="0"/>
          <w:numId w:val="2"/>
        </w:numPr>
        <w:ind w:right="14"/>
      </w:pPr>
      <w:r>
        <w:t>создание условий для массового отдыха жителей муниципального образования «</w:t>
      </w:r>
      <w:proofErr w:type="spellStart"/>
      <w:r>
        <w:t>Ягоднинский</w:t>
      </w:r>
      <w:proofErr w:type="spellEnd"/>
      <w:r>
        <w:t xml:space="preserve"> городской округ» и организация обустройства мест массового отдыха населения, отнесенных к сфере деятельности Комитета культуры и учреждений культуры </w:t>
      </w:r>
      <w:proofErr w:type="spellStart"/>
      <w:r>
        <w:t>Ягоднинского</w:t>
      </w:r>
      <w:proofErr w:type="spellEnd"/>
      <w:r>
        <w:t xml:space="preserve"> городского округа;</w:t>
      </w:r>
      <w:r>
        <w:rPr>
          <w:noProof/>
        </w:rPr>
        <w:drawing>
          <wp:inline distT="0" distB="0" distL="0" distR="0">
            <wp:extent cx="9144" cy="6097"/>
            <wp:effectExtent l="0" t="0" r="0" b="0"/>
            <wp:docPr id="2614" name="Picture 2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4" name="Picture 26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48A" w:rsidRDefault="0077244A" w:rsidP="00464F64">
      <w:pPr>
        <w:pStyle w:val="a3"/>
        <w:numPr>
          <w:ilvl w:val="0"/>
          <w:numId w:val="2"/>
        </w:numPr>
        <w:ind w:firstLine="553"/>
      </w:pPr>
      <w:r>
        <w:t>организация и осуществление мероприятий по работе с детьми и молодежью в муниципальном образовании «</w:t>
      </w:r>
      <w:proofErr w:type="spellStart"/>
      <w:r>
        <w:t>Ягоднинский</w:t>
      </w:r>
      <w:proofErr w:type="spellEnd"/>
      <w:r>
        <w:t xml:space="preserve"> городск</w:t>
      </w:r>
      <w:r w:rsidR="00A0748A">
        <w:t>ой округ»;</w:t>
      </w:r>
    </w:p>
    <w:p w:rsidR="00A0748A" w:rsidRDefault="00A0748A" w:rsidP="00A0748A">
      <w:pPr>
        <w:pStyle w:val="a3"/>
        <w:numPr>
          <w:ilvl w:val="0"/>
          <w:numId w:val="2"/>
        </w:numPr>
      </w:pPr>
      <w:r w:rsidRPr="00A0748A">
        <w:t xml:space="preserve">осуществление деятельности по </w:t>
      </w:r>
      <w:proofErr w:type="spellStart"/>
      <w:r w:rsidRPr="00A0748A">
        <w:t>киновидеообслуживанию</w:t>
      </w:r>
      <w:proofErr w:type="spellEnd"/>
      <w:r w:rsidRPr="00A0748A">
        <w:t xml:space="preserve"> населения;</w:t>
      </w:r>
    </w:p>
    <w:p w:rsidR="00464F64" w:rsidRDefault="0077244A" w:rsidP="00464F64">
      <w:pPr>
        <w:pStyle w:val="a3"/>
        <w:numPr>
          <w:ilvl w:val="0"/>
          <w:numId w:val="2"/>
        </w:numPr>
      </w:pPr>
      <w:r>
        <w:t>иные вопросы в сфере культуры в соответствии с действующим законодательством.».</w:t>
      </w:r>
    </w:p>
    <w:p w:rsidR="00B34864" w:rsidRDefault="00B34864" w:rsidP="00464F64">
      <w:pPr>
        <w:pStyle w:val="a3"/>
        <w:ind w:left="628" w:firstLine="0"/>
        <w:sectPr w:rsidR="00B34864" w:rsidSect="00464F64">
          <w:pgSz w:w="11904" w:h="16834"/>
          <w:pgMar w:top="1069" w:right="802" w:bottom="993" w:left="1699" w:header="720" w:footer="720" w:gutter="0"/>
          <w:cols w:space="720"/>
        </w:sectPr>
      </w:pPr>
    </w:p>
    <w:p w:rsidR="00464F64" w:rsidRPr="00464F64" w:rsidRDefault="00464F64" w:rsidP="00464F64">
      <w:pPr>
        <w:spacing w:after="380"/>
        <w:ind w:left="0" w:right="14" w:firstLine="567"/>
      </w:pPr>
      <w:r>
        <w:rPr>
          <w:szCs w:val="28"/>
        </w:rPr>
        <w:lastRenderedPageBreak/>
        <w:t>2</w:t>
      </w:r>
      <w:r w:rsidRPr="00FE2174">
        <w:rPr>
          <w:szCs w:val="28"/>
        </w:rPr>
        <w:t xml:space="preserve">. Опубликовать настоящее решение в газете «Северная правда», а также разместить на официальном сайте администрации </w:t>
      </w:r>
      <w:proofErr w:type="spellStart"/>
      <w:r>
        <w:rPr>
          <w:szCs w:val="28"/>
        </w:rPr>
        <w:t>Ягоднинского</w:t>
      </w:r>
      <w:proofErr w:type="spellEnd"/>
      <w:r>
        <w:rPr>
          <w:szCs w:val="28"/>
        </w:rPr>
        <w:t xml:space="preserve"> городского округа</w:t>
      </w:r>
      <w:r w:rsidRPr="00FE2174">
        <w:rPr>
          <w:szCs w:val="28"/>
        </w:rPr>
        <w:t>.</w:t>
      </w:r>
    </w:p>
    <w:p w:rsidR="00464F64" w:rsidRDefault="00464F64" w:rsidP="00464F64">
      <w:pPr>
        <w:spacing w:after="380"/>
        <w:ind w:left="0" w:right="14" w:firstLine="0"/>
      </w:pPr>
    </w:p>
    <w:p w:rsidR="00464F64" w:rsidRDefault="00464F64" w:rsidP="00464F64">
      <w:pPr>
        <w:spacing w:after="0" w:line="256" w:lineRule="auto"/>
        <w:ind w:left="0" w:right="0" w:firstLine="0"/>
        <w:jc w:val="left"/>
        <w:rPr>
          <w:b/>
          <w:color w:val="auto"/>
          <w:szCs w:val="28"/>
        </w:rPr>
      </w:pPr>
      <w:r w:rsidRPr="00464F64">
        <w:rPr>
          <w:b/>
          <w:color w:val="auto"/>
          <w:szCs w:val="28"/>
        </w:rPr>
        <w:t xml:space="preserve">Глава </w:t>
      </w:r>
    </w:p>
    <w:p w:rsidR="00464F64" w:rsidRPr="00464F64" w:rsidRDefault="00464F64" w:rsidP="00464F64">
      <w:pPr>
        <w:spacing w:after="0" w:line="256" w:lineRule="auto"/>
        <w:ind w:left="0" w:right="0" w:firstLine="0"/>
        <w:jc w:val="left"/>
        <w:rPr>
          <w:b/>
          <w:color w:val="auto"/>
          <w:szCs w:val="28"/>
        </w:rPr>
      </w:pPr>
      <w:proofErr w:type="spellStart"/>
      <w:r w:rsidRPr="00464F64">
        <w:rPr>
          <w:b/>
          <w:color w:val="auto"/>
          <w:szCs w:val="28"/>
        </w:rPr>
        <w:t>Ягоднинского</w:t>
      </w:r>
      <w:proofErr w:type="spellEnd"/>
      <w:r w:rsidRPr="00464F64">
        <w:rPr>
          <w:b/>
          <w:color w:val="auto"/>
          <w:szCs w:val="28"/>
        </w:rPr>
        <w:t xml:space="preserve"> городского округа </w:t>
      </w:r>
      <w:r>
        <w:rPr>
          <w:b/>
          <w:color w:val="auto"/>
          <w:szCs w:val="28"/>
        </w:rPr>
        <w:tab/>
      </w:r>
      <w:r>
        <w:rPr>
          <w:b/>
          <w:color w:val="auto"/>
          <w:szCs w:val="28"/>
        </w:rPr>
        <w:tab/>
        <w:t xml:space="preserve">               </w:t>
      </w:r>
      <w:r w:rsidRPr="00464F64">
        <w:rPr>
          <w:b/>
          <w:color w:val="auto"/>
          <w:szCs w:val="28"/>
        </w:rPr>
        <w:t>Н.Б. Олейник</w:t>
      </w:r>
    </w:p>
    <w:p w:rsidR="00464F64" w:rsidRPr="00464F64" w:rsidRDefault="00464F64" w:rsidP="00464F64">
      <w:pPr>
        <w:spacing w:after="0" w:line="256" w:lineRule="auto"/>
        <w:ind w:left="0" w:right="0" w:firstLine="0"/>
        <w:jc w:val="left"/>
        <w:rPr>
          <w:b/>
          <w:color w:val="auto"/>
          <w:szCs w:val="28"/>
        </w:rPr>
      </w:pPr>
    </w:p>
    <w:p w:rsidR="00464F64" w:rsidRPr="00464F64" w:rsidRDefault="00464F64" w:rsidP="00464F64">
      <w:pPr>
        <w:spacing w:after="0" w:line="256" w:lineRule="auto"/>
        <w:ind w:left="0" w:right="0" w:firstLine="0"/>
        <w:jc w:val="left"/>
        <w:rPr>
          <w:b/>
          <w:color w:val="auto"/>
          <w:szCs w:val="28"/>
        </w:rPr>
      </w:pPr>
    </w:p>
    <w:p w:rsidR="00464F64" w:rsidRPr="00464F64" w:rsidRDefault="00464F64" w:rsidP="00464F64">
      <w:pPr>
        <w:spacing w:after="0" w:line="256" w:lineRule="auto"/>
        <w:ind w:left="0" w:right="0" w:firstLine="0"/>
        <w:jc w:val="left"/>
        <w:rPr>
          <w:b/>
          <w:color w:val="auto"/>
          <w:szCs w:val="28"/>
        </w:rPr>
      </w:pPr>
      <w:r w:rsidRPr="00464F64">
        <w:rPr>
          <w:b/>
          <w:color w:val="auto"/>
          <w:szCs w:val="28"/>
        </w:rPr>
        <w:t>Председатель</w:t>
      </w:r>
    </w:p>
    <w:p w:rsidR="00464F64" w:rsidRDefault="00464F64" w:rsidP="00464F64">
      <w:pPr>
        <w:spacing w:after="0" w:line="256" w:lineRule="auto"/>
        <w:ind w:left="0" w:right="0" w:firstLine="0"/>
        <w:jc w:val="left"/>
        <w:rPr>
          <w:b/>
          <w:color w:val="auto"/>
          <w:szCs w:val="28"/>
        </w:rPr>
      </w:pPr>
      <w:r w:rsidRPr="00464F64">
        <w:rPr>
          <w:b/>
          <w:color w:val="auto"/>
          <w:szCs w:val="28"/>
        </w:rPr>
        <w:t xml:space="preserve">Собрания представителей </w:t>
      </w:r>
    </w:p>
    <w:p w:rsidR="00464F64" w:rsidRPr="00464F64" w:rsidRDefault="00464F64" w:rsidP="00464F64">
      <w:pPr>
        <w:spacing w:after="0" w:line="256" w:lineRule="auto"/>
        <w:ind w:left="0" w:right="0" w:firstLine="0"/>
        <w:jc w:val="left"/>
        <w:rPr>
          <w:b/>
          <w:color w:val="auto"/>
          <w:szCs w:val="28"/>
        </w:rPr>
      </w:pPr>
      <w:proofErr w:type="spellStart"/>
      <w:r w:rsidRPr="00464F64">
        <w:rPr>
          <w:b/>
          <w:color w:val="auto"/>
          <w:szCs w:val="28"/>
        </w:rPr>
        <w:t>Ягоднинского</w:t>
      </w:r>
      <w:proofErr w:type="spellEnd"/>
      <w:r w:rsidRPr="00464F64">
        <w:rPr>
          <w:b/>
          <w:color w:val="auto"/>
          <w:szCs w:val="28"/>
        </w:rPr>
        <w:t xml:space="preserve"> городского округа                           </w:t>
      </w:r>
      <w:r w:rsidR="00A029B6">
        <w:rPr>
          <w:b/>
          <w:color w:val="auto"/>
          <w:szCs w:val="28"/>
        </w:rPr>
        <w:t xml:space="preserve">     </w:t>
      </w:r>
      <w:r w:rsidRPr="00464F64">
        <w:rPr>
          <w:b/>
          <w:color w:val="auto"/>
          <w:szCs w:val="28"/>
        </w:rPr>
        <w:t xml:space="preserve">    О.Г. Гаврилова</w:t>
      </w:r>
    </w:p>
    <w:p w:rsidR="00464F64" w:rsidRPr="00464F64" w:rsidRDefault="00464F64" w:rsidP="00464F64">
      <w:pPr>
        <w:spacing w:after="0" w:line="256" w:lineRule="auto"/>
        <w:ind w:left="0" w:right="0" w:firstLine="0"/>
        <w:jc w:val="left"/>
        <w:rPr>
          <w:b/>
          <w:color w:val="auto"/>
          <w:sz w:val="27"/>
          <w:szCs w:val="27"/>
        </w:rPr>
      </w:pPr>
    </w:p>
    <w:p w:rsidR="0077244A" w:rsidRDefault="0077244A"/>
    <w:sectPr w:rsidR="0077244A" w:rsidSect="00464F64">
      <w:type w:val="continuous"/>
      <w:pgSz w:w="11904" w:h="16834"/>
      <w:pgMar w:top="1069" w:right="705" w:bottom="3058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33D"/>
    <w:multiLevelType w:val="hybridMultilevel"/>
    <w:tmpl w:val="D5EEC9E4"/>
    <w:lvl w:ilvl="0" w:tplc="B900E52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2AC944">
      <w:start w:val="1"/>
      <w:numFmt w:val="lowerLetter"/>
      <w:lvlText w:val="%2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2C2E274">
      <w:start w:val="1"/>
      <w:numFmt w:val="lowerRoman"/>
      <w:lvlText w:val="%3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D7C5DA2">
      <w:start w:val="1"/>
      <w:numFmt w:val="decimal"/>
      <w:lvlText w:val="%4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5EB772">
      <w:start w:val="1"/>
      <w:numFmt w:val="lowerLetter"/>
      <w:lvlText w:val="%5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C30EA1A">
      <w:start w:val="1"/>
      <w:numFmt w:val="lowerRoman"/>
      <w:lvlText w:val="%6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82A836">
      <w:start w:val="1"/>
      <w:numFmt w:val="decimal"/>
      <w:lvlText w:val="%7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376FB24">
      <w:start w:val="1"/>
      <w:numFmt w:val="lowerLetter"/>
      <w:lvlText w:val="%8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82ADC4">
      <w:start w:val="1"/>
      <w:numFmt w:val="lowerRoman"/>
      <w:lvlText w:val="%9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3E162E"/>
    <w:multiLevelType w:val="hybridMultilevel"/>
    <w:tmpl w:val="1C846404"/>
    <w:lvl w:ilvl="0" w:tplc="7E225122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6443F26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360E18A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E3AE69A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8B8F95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766480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FD4A5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7C4E592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ECE6D92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64"/>
    <w:rsid w:val="00464F64"/>
    <w:rsid w:val="0077244A"/>
    <w:rsid w:val="00A029B6"/>
    <w:rsid w:val="00A0748A"/>
    <w:rsid w:val="00B3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C0CD"/>
  <w15:docId w15:val="{3AAACE5B-DBB6-4D54-B3D6-A8A294F3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91" w:right="-24" w:firstLine="61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4"/>
      <w:ind w:left="898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07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Катя</cp:lastModifiedBy>
  <cp:revision>2</cp:revision>
  <dcterms:created xsi:type="dcterms:W3CDTF">2022-03-25T00:29:00Z</dcterms:created>
  <dcterms:modified xsi:type="dcterms:W3CDTF">2022-03-25T00:29:00Z</dcterms:modified>
</cp:coreProperties>
</file>