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7" w:rsidRPr="00E020FE" w:rsidRDefault="008F7397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 xml:space="preserve">Я Г О Д Н И Н С К И Й </w:t>
      </w:r>
      <w:r w:rsidR="00E568BF">
        <w:rPr>
          <w:rFonts w:ascii="Times New Roman" w:hAnsi="Times New Roman"/>
          <w:b/>
          <w:sz w:val="40"/>
          <w:szCs w:val="40"/>
        </w:rPr>
        <w:t xml:space="preserve"> </w:t>
      </w:r>
      <w:r w:rsidRPr="00E020FE">
        <w:rPr>
          <w:rFonts w:ascii="Times New Roman" w:hAnsi="Times New Roman"/>
          <w:b/>
          <w:sz w:val="40"/>
          <w:szCs w:val="40"/>
        </w:rPr>
        <w:t xml:space="preserve"> Г О </w:t>
      </w:r>
      <w:proofErr w:type="gramStart"/>
      <w:r w:rsidRPr="00E020FE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020FE">
        <w:rPr>
          <w:rFonts w:ascii="Times New Roman" w:hAnsi="Times New Roman"/>
          <w:b/>
          <w:sz w:val="40"/>
          <w:szCs w:val="40"/>
        </w:rPr>
        <w:t xml:space="preserve"> О Д С К О Й </w:t>
      </w:r>
      <w:r w:rsidR="00E568BF">
        <w:rPr>
          <w:rFonts w:ascii="Times New Roman" w:hAnsi="Times New Roman"/>
          <w:b/>
          <w:sz w:val="40"/>
          <w:szCs w:val="40"/>
        </w:rPr>
        <w:t xml:space="preserve"> </w:t>
      </w:r>
      <w:r w:rsidRPr="00E020FE">
        <w:rPr>
          <w:rFonts w:ascii="Times New Roman" w:hAnsi="Times New Roman"/>
          <w:b/>
          <w:sz w:val="40"/>
          <w:szCs w:val="40"/>
        </w:rPr>
        <w:t xml:space="preserve"> О К Р У Г</w:t>
      </w:r>
    </w:p>
    <w:p w:rsidR="008F7397" w:rsidRPr="00E020FE" w:rsidRDefault="008F7397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E020FE">
        <w:rPr>
          <w:rFonts w:ascii="Times New Roman" w:hAnsi="Times New Roman"/>
          <w:sz w:val="12"/>
          <w:szCs w:val="12"/>
        </w:rPr>
        <w:t>Ягодное</w:t>
      </w:r>
      <w:proofErr w:type="gramEnd"/>
      <w:r w:rsidRPr="00E020F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E020F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E020F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8F7397" w:rsidRPr="00E020FE" w:rsidRDefault="008F7397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8F7397" w:rsidRPr="00E020FE" w:rsidRDefault="008F7397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8F7397" w:rsidRPr="00E020FE" w:rsidRDefault="008F7397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7397" w:rsidRPr="00E020FE" w:rsidRDefault="008F7397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7397" w:rsidRPr="00E020FE" w:rsidRDefault="008F7397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8F7397" w:rsidRPr="00E020FE" w:rsidRDefault="008F7397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8F7397" w:rsidRPr="00E020FE" w:rsidRDefault="008F7397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от «</w:t>
      </w:r>
      <w:r w:rsidR="000023B5">
        <w:rPr>
          <w:rFonts w:ascii="Times New Roman" w:hAnsi="Times New Roman"/>
          <w:sz w:val="24"/>
          <w:szCs w:val="24"/>
          <w:lang w:eastAsia="ru-RU"/>
        </w:rPr>
        <w:t>28</w:t>
      </w:r>
      <w:r w:rsidRPr="00E020FE">
        <w:rPr>
          <w:rFonts w:ascii="Times New Roman" w:hAnsi="Times New Roman"/>
          <w:sz w:val="24"/>
          <w:szCs w:val="24"/>
          <w:lang w:eastAsia="ru-RU"/>
        </w:rPr>
        <w:t>»</w:t>
      </w:r>
      <w:r w:rsidR="000023B5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Pr="00E020F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0023B5">
        <w:rPr>
          <w:rFonts w:ascii="Times New Roman" w:hAnsi="Times New Roman"/>
          <w:sz w:val="24"/>
          <w:szCs w:val="24"/>
          <w:lang w:eastAsia="ru-RU"/>
        </w:rPr>
        <w:t>1002</w:t>
      </w:r>
    </w:p>
    <w:p w:rsidR="008F7397" w:rsidRPr="00E020FE" w:rsidRDefault="008F7397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8F7397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7397" w:rsidRPr="00E020FE" w:rsidRDefault="008F7397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округа» на 2017-2018 годы»</w:t>
            </w:r>
          </w:p>
          <w:p w:rsidR="008F7397" w:rsidRPr="00E020FE" w:rsidRDefault="008F7397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8F7397" w:rsidRPr="00F86D50" w:rsidRDefault="008F7397" w:rsidP="00772FB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F7397" w:rsidRPr="00E020FE" w:rsidRDefault="008F7397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20FE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</w:t>
      </w:r>
      <w:r w:rsidR="00015DE5">
        <w:rPr>
          <w:rFonts w:ascii="Times New Roman" w:hAnsi="Times New Roman"/>
          <w:sz w:val="24"/>
          <w:szCs w:val="24"/>
        </w:rPr>
        <w:t>кого округа от 13.01.2016 года</w:t>
      </w:r>
      <w:r w:rsidRPr="00E020FE">
        <w:rPr>
          <w:rFonts w:ascii="Times New Roman" w:hAnsi="Times New Roman"/>
          <w:sz w:val="24"/>
          <w:szCs w:val="24"/>
        </w:rPr>
        <w:t xml:space="preserve"> № 21 «Об утверждении порядка приняти</w:t>
      </w:r>
      <w:r w:rsidR="00015DE5">
        <w:rPr>
          <w:rFonts w:ascii="Times New Roman" w:hAnsi="Times New Roman"/>
          <w:sz w:val="24"/>
          <w:szCs w:val="24"/>
        </w:rPr>
        <w:t>я</w:t>
      </w:r>
      <w:r w:rsidRPr="00E020FE">
        <w:rPr>
          <w:rFonts w:ascii="Times New Roman" w:hAnsi="Times New Roman"/>
          <w:sz w:val="24"/>
          <w:szCs w:val="24"/>
        </w:rPr>
        <w:t xml:space="preserve"> решений о разработке муниципальных программ в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городском округе, </w:t>
      </w:r>
      <w:r w:rsidR="00015DE5">
        <w:rPr>
          <w:rFonts w:ascii="Times New Roman" w:hAnsi="Times New Roman"/>
          <w:sz w:val="24"/>
          <w:szCs w:val="24"/>
        </w:rPr>
        <w:t xml:space="preserve">их </w:t>
      </w:r>
      <w:r w:rsidRPr="00E020FE">
        <w:rPr>
          <w:rFonts w:ascii="Times New Roman" w:hAnsi="Times New Roman"/>
          <w:sz w:val="24"/>
          <w:szCs w:val="24"/>
        </w:rPr>
        <w:t xml:space="preserve">формировании и реализации, и порядка проведения оценки эффективности реализации муниципальных программ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</w:t>
      </w:r>
      <w:proofErr w:type="gramEnd"/>
      <w:r w:rsidRPr="00E020FE">
        <w:rPr>
          <w:rFonts w:ascii="Times New Roman" w:hAnsi="Times New Roman"/>
          <w:sz w:val="24"/>
          <w:szCs w:val="24"/>
        </w:rPr>
        <w:t xml:space="preserve"> «Развитие образования в Магаданской области на 2014-2020 годы»  администрация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F7397" w:rsidRPr="00E020FE" w:rsidRDefault="008F7397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7397" w:rsidRPr="00E020FE" w:rsidRDefault="008F7397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8F7397" w:rsidRPr="00E020FE" w:rsidRDefault="008F7397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7397" w:rsidRPr="00E020FE" w:rsidRDefault="008F7397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2017-2018 годы».</w:t>
      </w:r>
    </w:p>
    <w:p w:rsidR="008F7397" w:rsidRDefault="008F7397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- </w:t>
      </w:r>
      <w:hyperlink r:id="rId9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E568BF" w:rsidRPr="00E020FE" w:rsidRDefault="00E568BF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F83D33">
        <w:rPr>
          <w:rFonts w:ascii="Times New Roman" w:hAnsi="Times New Roman"/>
          <w:sz w:val="24"/>
          <w:szCs w:val="24"/>
          <w:lang w:eastAsia="ru-RU"/>
        </w:rPr>
        <w:t>заместителя 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D33">
        <w:rPr>
          <w:rFonts w:ascii="Times New Roman" w:hAnsi="Times New Roman"/>
          <w:sz w:val="24"/>
          <w:szCs w:val="24"/>
          <w:lang w:eastAsia="ru-RU"/>
        </w:rPr>
        <w:t xml:space="preserve">по социальным вопросам </w:t>
      </w:r>
      <w:r>
        <w:rPr>
          <w:rFonts w:ascii="Times New Roman" w:hAnsi="Times New Roman"/>
          <w:sz w:val="24"/>
          <w:szCs w:val="24"/>
          <w:lang w:eastAsia="ru-RU"/>
        </w:rPr>
        <w:t>Высоцкую Т.В.</w:t>
      </w:r>
    </w:p>
    <w:p w:rsidR="008F7397" w:rsidRPr="00E020FE" w:rsidRDefault="008F7397" w:rsidP="008F0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397" w:rsidRDefault="008F7397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397" w:rsidRPr="00E020FE" w:rsidRDefault="008F7397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397" w:rsidRPr="00E020FE" w:rsidRDefault="008F7397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020FE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7397" w:rsidRPr="00E020FE" w:rsidRDefault="008F7397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="00F83D3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Д.М. Бородин</w:t>
      </w:r>
    </w:p>
    <w:p w:rsidR="008F7397" w:rsidRPr="00E020FE" w:rsidRDefault="008F7397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7397" w:rsidRPr="00E020FE" w:rsidRDefault="008F7397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568BF" w:rsidRDefault="00E568BF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D1C4E" w:rsidRDefault="004D1C4E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D1C4E" w:rsidRDefault="004D1C4E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F83D33" w:rsidRDefault="00F83D33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E1D6C" w:rsidRPr="00E020FE" w:rsidRDefault="00EE1D6C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F7397" w:rsidRPr="00E020FE" w:rsidRDefault="008F7397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020FE">
        <w:rPr>
          <w:rFonts w:ascii="Times New Roman" w:hAnsi="Times New Roman"/>
        </w:rPr>
        <w:lastRenderedPageBreak/>
        <w:t>Приложение к постановлению</w:t>
      </w:r>
    </w:p>
    <w:p w:rsidR="008F7397" w:rsidRPr="00E020FE" w:rsidRDefault="008F7397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 xml:space="preserve">администрации </w:t>
      </w:r>
      <w:proofErr w:type="spellStart"/>
      <w:r w:rsidRPr="00E020FE">
        <w:rPr>
          <w:rFonts w:ascii="Times New Roman" w:hAnsi="Times New Roman"/>
        </w:rPr>
        <w:t>Ягоднинского</w:t>
      </w:r>
      <w:proofErr w:type="spellEnd"/>
      <w:r w:rsidRPr="00E020FE">
        <w:rPr>
          <w:rFonts w:ascii="Times New Roman" w:hAnsi="Times New Roman"/>
        </w:rPr>
        <w:t xml:space="preserve"> городского округа</w:t>
      </w:r>
    </w:p>
    <w:p w:rsidR="008F7397" w:rsidRPr="00E020FE" w:rsidRDefault="008F7397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>от «</w:t>
      </w:r>
      <w:r w:rsidR="000023B5">
        <w:rPr>
          <w:rFonts w:ascii="Times New Roman" w:hAnsi="Times New Roman"/>
        </w:rPr>
        <w:t>28</w:t>
      </w:r>
      <w:r w:rsidRPr="00E020FE">
        <w:rPr>
          <w:rFonts w:ascii="Times New Roman" w:hAnsi="Times New Roman"/>
        </w:rPr>
        <w:t>»</w:t>
      </w:r>
      <w:r w:rsidR="000023B5">
        <w:rPr>
          <w:rFonts w:ascii="Times New Roman" w:hAnsi="Times New Roman"/>
        </w:rPr>
        <w:t xml:space="preserve"> декабря</w:t>
      </w:r>
      <w:r w:rsidRPr="00E020FE">
        <w:rPr>
          <w:rFonts w:ascii="Times New Roman" w:hAnsi="Times New Roman"/>
        </w:rPr>
        <w:t xml:space="preserve"> 201</w:t>
      </w:r>
      <w:r w:rsidR="00EE1D6C">
        <w:rPr>
          <w:rFonts w:ascii="Times New Roman" w:hAnsi="Times New Roman"/>
        </w:rPr>
        <w:t>8</w:t>
      </w:r>
      <w:r w:rsidRPr="00E020FE">
        <w:rPr>
          <w:rFonts w:ascii="Times New Roman" w:hAnsi="Times New Roman"/>
        </w:rPr>
        <w:t xml:space="preserve"> г. № </w:t>
      </w:r>
      <w:r w:rsidR="000023B5">
        <w:rPr>
          <w:rFonts w:ascii="Times New Roman" w:hAnsi="Times New Roman"/>
        </w:rPr>
        <w:t>1002</w:t>
      </w:r>
    </w:p>
    <w:p w:rsidR="008F7397" w:rsidRPr="00E020FE" w:rsidRDefault="008F7397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F7397" w:rsidRPr="00E020FE" w:rsidRDefault="008F7397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07 декабря 2016 года № 922 </w:t>
      </w:r>
    </w:p>
    <w:p w:rsidR="008F7397" w:rsidRPr="00E020FE" w:rsidRDefault="008F7397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«Безопасность</w:t>
      </w:r>
    </w:p>
    <w:p w:rsidR="008F7397" w:rsidRPr="00E020FE" w:rsidRDefault="008F7397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в образовательных организациях </w:t>
      </w:r>
    </w:p>
    <w:p w:rsidR="008F7397" w:rsidRPr="00E020FE" w:rsidRDefault="008F7397" w:rsidP="00EE640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2017-2018 годы»</w:t>
      </w:r>
    </w:p>
    <w:p w:rsidR="008F7397" w:rsidRPr="00E020FE" w:rsidRDefault="008F7397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7397" w:rsidRPr="00E020FE" w:rsidRDefault="008F7397" w:rsidP="002B0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07 ДЕКАБРЯ 2016 ГОДА</w:t>
      </w:r>
      <w:r w:rsidR="002B09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>№ 922</w:t>
      </w:r>
    </w:p>
    <w:p w:rsidR="008F7397" w:rsidRPr="00E020FE" w:rsidRDefault="008F7397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78" w:rsidRPr="00E020FE" w:rsidRDefault="008F7397" w:rsidP="00E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4E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678" w:rsidRPr="00ED3678">
        <w:rPr>
          <w:rFonts w:ascii="Times New Roman" w:hAnsi="Times New Roman"/>
          <w:b/>
          <w:sz w:val="24"/>
          <w:szCs w:val="24"/>
          <w:lang w:eastAsia="ru-RU"/>
        </w:rPr>
        <w:t>Строку «</w:t>
      </w:r>
      <w:r w:rsidR="00ED3678">
        <w:rPr>
          <w:rFonts w:ascii="Times New Roman" w:hAnsi="Times New Roman"/>
          <w:b/>
          <w:sz w:val="24"/>
          <w:szCs w:val="24"/>
          <w:lang w:eastAsia="ru-RU"/>
        </w:rPr>
        <w:t>Объем и источники финансирования</w:t>
      </w:r>
      <w:r w:rsidR="00ED3678" w:rsidRPr="00ED3678">
        <w:rPr>
          <w:rFonts w:ascii="Times New Roman" w:hAnsi="Times New Roman"/>
          <w:b/>
          <w:sz w:val="24"/>
          <w:szCs w:val="24"/>
          <w:lang w:eastAsia="ru-RU"/>
        </w:rPr>
        <w:t xml:space="preserve"> Программы»</w:t>
      </w:r>
      <w:r w:rsidR="00ED3678" w:rsidRPr="00E020FE">
        <w:rPr>
          <w:rFonts w:ascii="Times New Roman" w:hAnsi="Times New Roman"/>
          <w:sz w:val="24"/>
          <w:szCs w:val="24"/>
          <w:lang w:eastAsia="ru-RU"/>
        </w:rPr>
        <w:t xml:space="preserve"> ПАСПОРТ</w:t>
      </w:r>
      <w:r w:rsidR="00ED3678">
        <w:rPr>
          <w:rFonts w:ascii="Times New Roman" w:hAnsi="Times New Roman"/>
          <w:sz w:val="24"/>
          <w:szCs w:val="24"/>
          <w:lang w:eastAsia="ru-RU"/>
        </w:rPr>
        <w:t>А</w:t>
      </w:r>
      <w:r w:rsidR="00ED3678" w:rsidRPr="00E020FE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«Безопасность образовательного процесса в образовательных организациях </w:t>
      </w:r>
      <w:proofErr w:type="spellStart"/>
      <w:r w:rsidR="00ED3678"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="00ED3678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2017-2018 годы, утверждённой постановлением от 07 декабря 2016 года № 922, изложить в следующей редакции:</w:t>
      </w:r>
    </w:p>
    <w:p w:rsidR="00ED3678" w:rsidRPr="00015DE5" w:rsidRDefault="00ED3678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911"/>
      </w:tblGrid>
      <w:tr w:rsidR="00ED3678" w:rsidRPr="00285B26" w:rsidTr="00015DE5">
        <w:trPr>
          <w:cantSplit/>
          <w:trHeight w:val="960"/>
        </w:trPr>
        <w:tc>
          <w:tcPr>
            <w:tcW w:w="2295" w:type="dxa"/>
          </w:tcPr>
          <w:p w:rsidR="00ED3678" w:rsidRPr="00285B26" w:rsidRDefault="00ED3678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85B26">
              <w:rPr>
                <w:rFonts w:ascii="Times New Roman" w:hAnsi="Times New Roman"/>
                <w:b/>
                <w:lang w:eastAsia="ru-RU"/>
              </w:rPr>
              <w:t xml:space="preserve">Объем и   источники финансирования  Программы       </w:t>
            </w:r>
          </w:p>
        </w:tc>
        <w:tc>
          <w:tcPr>
            <w:tcW w:w="7911" w:type="dxa"/>
          </w:tcPr>
          <w:p w:rsidR="00ED3678" w:rsidRPr="00285B26" w:rsidRDefault="00ED3678" w:rsidP="00015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5B26">
              <w:rPr>
                <w:rFonts w:ascii="Times New Roman" w:hAnsi="Times New Roman"/>
                <w:lang w:eastAsia="ru-RU"/>
              </w:rPr>
              <w:t xml:space="preserve">Общий объем финансирования Программы за счет средств муниципального бюджета (МБ) составляет </w:t>
            </w:r>
            <w:r w:rsidR="00F35B33">
              <w:rPr>
                <w:rFonts w:ascii="Times New Roman" w:hAnsi="Times New Roman"/>
                <w:b/>
                <w:lang w:eastAsia="ru-RU"/>
              </w:rPr>
              <w:t>9505,1</w:t>
            </w:r>
            <w:r w:rsidR="00410E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85B26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285B26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285B26">
              <w:rPr>
                <w:rFonts w:ascii="Times New Roman" w:hAnsi="Times New Roman"/>
                <w:lang w:eastAsia="ru-RU"/>
              </w:rPr>
              <w:t xml:space="preserve">уб., за счёт средств областного бюджета составляет (ОБ) 5526,9тыс.руб.,                             в том числе по годам:                </w:t>
            </w:r>
          </w:p>
          <w:p w:rsidR="00ED3678" w:rsidRPr="00285B26" w:rsidRDefault="00ED3678" w:rsidP="00015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5B26">
              <w:rPr>
                <w:rFonts w:ascii="Times New Roman" w:hAnsi="Times New Roman"/>
                <w:lang w:eastAsia="ru-RU"/>
              </w:rPr>
              <w:t>2017 год – за счёт средств муниципального бюджета – 3806,0 тыс</w:t>
            </w:r>
            <w:proofErr w:type="gramStart"/>
            <w:r w:rsidRPr="00285B26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285B26">
              <w:rPr>
                <w:rFonts w:ascii="Times New Roman" w:hAnsi="Times New Roman"/>
                <w:lang w:eastAsia="ru-RU"/>
              </w:rPr>
              <w:t>уб., за счёт средств областного бюджета – 3474,7тыс.руб.;</w:t>
            </w:r>
          </w:p>
          <w:p w:rsidR="00ED3678" w:rsidRPr="00285B26" w:rsidRDefault="00ED3678" w:rsidP="00F3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5B26">
              <w:rPr>
                <w:rFonts w:ascii="Times New Roman" w:hAnsi="Times New Roman"/>
                <w:lang w:eastAsia="ru-RU"/>
              </w:rPr>
              <w:t xml:space="preserve">2018 год – за счёт средств муниципального бюджета – </w:t>
            </w:r>
            <w:r w:rsidR="00F35B33">
              <w:rPr>
                <w:rFonts w:ascii="Times New Roman" w:hAnsi="Times New Roman"/>
                <w:lang w:eastAsia="ru-RU"/>
              </w:rPr>
              <w:t>5699,1</w:t>
            </w:r>
            <w:r w:rsidR="00D837CA">
              <w:rPr>
                <w:rFonts w:ascii="Times New Roman" w:hAnsi="Times New Roman"/>
                <w:lang w:eastAsia="ru-RU"/>
              </w:rPr>
              <w:t xml:space="preserve"> </w:t>
            </w:r>
            <w:r w:rsidRPr="00285B26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285B26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285B26">
              <w:rPr>
                <w:rFonts w:ascii="Times New Roman" w:hAnsi="Times New Roman"/>
                <w:lang w:eastAsia="ru-RU"/>
              </w:rPr>
              <w:t>уб., за счёт средств областного бюджета – 2052,2тыс.руб.</w:t>
            </w:r>
          </w:p>
        </w:tc>
      </w:tr>
    </w:tbl>
    <w:p w:rsidR="00ED3678" w:rsidRPr="00015DE5" w:rsidRDefault="00ED3678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8F7397" w:rsidRPr="001031C3" w:rsidRDefault="00D837CA" w:rsidP="00D8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F7397" w:rsidRPr="004D1C4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F7397"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678" w:rsidRPr="001031C3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F83D33">
        <w:rPr>
          <w:rFonts w:ascii="Times New Roman" w:hAnsi="Times New Roman"/>
          <w:b/>
          <w:sz w:val="24"/>
          <w:szCs w:val="24"/>
          <w:lang w:eastAsia="ru-RU"/>
        </w:rPr>
        <w:t>6. «Ресурсное обеспечение Программы</w:t>
      </w:r>
      <w:proofErr w:type="gramStart"/>
      <w:r w:rsidRPr="00F83D3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D3678" w:rsidRPr="00F83D33"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End"/>
      <w:r w:rsidR="00ED3678" w:rsidRPr="00F83D33">
        <w:rPr>
          <w:rFonts w:ascii="Times New Roman" w:hAnsi="Times New Roman"/>
          <w:b/>
          <w:sz w:val="24"/>
          <w:szCs w:val="24"/>
          <w:lang w:eastAsia="ru-RU"/>
        </w:rPr>
        <w:t>зложить в следующей редакции:</w:t>
      </w:r>
    </w:p>
    <w:p w:rsidR="00015DE5" w:rsidRPr="00015DE5" w:rsidRDefault="00015DE5" w:rsidP="00015D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15DE5" w:rsidRDefault="00015DE5" w:rsidP="00015D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3D33">
        <w:rPr>
          <w:rFonts w:ascii="Times New Roman" w:hAnsi="Times New Roman"/>
          <w:b/>
          <w:sz w:val="24"/>
          <w:szCs w:val="24"/>
          <w:lang w:eastAsia="ru-RU"/>
        </w:rPr>
        <w:t>6. «Ресурсное обеспечение Программы»</w:t>
      </w:r>
    </w:p>
    <w:p w:rsidR="00387A4B" w:rsidRPr="001031C3" w:rsidRDefault="00387A4B" w:rsidP="003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1C3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составляет </w:t>
      </w:r>
      <w:r w:rsidR="00F35B33">
        <w:rPr>
          <w:rFonts w:ascii="Times New Roman" w:hAnsi="Times New Roman"/>
          <w:sz w:val="24"/>
          <w:szCs w:val="24"/>
          <w:lang w:eastAsia="ru-RU"/>
        </w:rPr>
        <w:t>9505</w:t>
      </w:r>
      <w:r w:rsidR="00410E4C">
        <w:rPr>
          <w:rFonts w:ascii="Times New Roman" w:hAnsi="Times New Roman"/>
          <w:sz w:val="24"/>
          <w:szCs w:val="24"/>
          <w:lang w:eastAsia="ru-RU"/>
        </w:rPr>
        <w:t>,</w:t>
      </w:r>
      <w:r w:rsidR="00F35B33">
        <w:rPr>
          <w:rFonts w:ascii="Times New Roman" w:hAnsi="Times New Roman"/>
          <w:sz w:val="24"/>
          <w:szCs w:val="24"/>
          <w:lang w:eastAsia="ru-RU"/>
        </w:rPr>
        <w:t>1</w:t>
      </w:r>
      <w:r w:rsidRPr="001031C3">
        <w:rPr>
          <w:rFonts w:ascii="Times New Roman" w:hAnsi="Times New Roman"/>
          <w:sz w:val="24"/>
          <w:szCs w:val="24"/>
          <w:lang w:eastAsia="ru-RU"/>
        </w:rPr>
        <w:t xml:space="preserve"> тысяч рублей, за счёт средств областного бюджета составляет 5526,9 тыс</w:t>
      </w:r>
      <w:proofErr w:type="gramStart"/>
      <w:r w:rsidRPr="001031C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031C3">
        <w:rPr>
          <w:rFonts w:ascii="Times New Roman" w:hAnsi="Times New Roman"/>
          <w:sz w:val="24"/>
          <w:szCs w:val="24"/>
          <w:lang w:eastAsia="ru-RU"/>
        </w:rPr>
        <w:t>уб.</w:t>
      </w:r>
      <w:r w:rsidR="001031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1C3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387A4B" w:rsidRPr="001031C3" w:rsidRDefault="00387A4B" w:rsidP="003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1C3">
        <w:rPr>
          <w:rFonts w:ascii="Times New Roman" w:hAnsi="Times New Roman"/>
          <w:sz w:val="24"/>
          <w:szCs w:val="24"/>
          <w:lang w:eastAsia="ru-RU"/>
        </w:rPr>
        <w:t>2017 год – за счёт средств муниципального бюджета – 3806,0 тыс</w:t>
      </w:r>
      <w:proofErr w:type="gramStart"/>
      <w:r w:rsidRPr="001031C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031C3">
        <w:rPr>
          <w:rFonts w:ascii="Times New Roman" w:hAnsi="Times New Roman"/>
          <w:sz w:val="24"/>
          <w:szCs w:val="24"/>
          <w:lang w:eastAsia="ru-RU"/>
        </w:rPr>
        <w:t>уб., за счёт средств областного бюджета – 3474,7тыс.руб.;</w:t>
      </w:r>
    </w:p>
    <w:p w:rsidR="00387A4B" w:rsidRPr="001031C3" w:rsidRDefault="00387A4B" w:rsidP="003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1C3">
        <w:rPr>
          <w:rFonts w:ascii="Times New Roman" w:hAnsi="Times New Roman"/>
          <w:sz w:val="24"/>
          <w:szCs w:val="24"/>
          <w:lang w:eastAsia="ru-RU"/>
        </w:rPr>
        <w:t xml:space="preserve">2018 год – за счёт средств муниципального бюджета – </w:t>
      </w:r>
      <w:r w:rsidR="00F35B33">
        <w:rPr>
          <w:rFonts w:ascii="Times New Roman" w:hAnsi="Times New Roman"/>
          <w:sz w:val="24"/>
          <w:szCs w:val="24"/>
          <w:lang w:eastAsia="ru-RU"/>
        </w:rPr>
        <w:t>5699</w:t>
      </w:r>
      <w:r w:rsidRPr="001031C3">
        <w:rPr>
          <w:rFonts w:ascii="Times New Roman" w:hAnsi="Times New Roman"/>
          <w:sz w:val="24"/>
          <w:szCs w:val="24"/>
          <w:lang w:eastAsia="ru-RU"/>
        </w:rPr>
        <w:t>,</w:t>
      </w:r>
      <w:r w:rsidR="00F35B33">
        <w:rPr>
          <w:rFonts w:ascii="Times New Roman" w:hAnsi="Times New Roman"/>
          <w:sz w:val="24"/>
          <w:szCs w:val="24"/>
          <w:lang w:eastAsia="ru-RU"/>
        </w:rPr>
        <w:t>1</w:t>
      </w:r>
      <w:r w:rsidRPr="001031C3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1031C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031C3">
        <w:rPr>
          <w:rFonts w:ascii="Times New Roman" w:hAnsi="Times New Roman"/>
          <w:sz w:val="24"/>
          <w:szCs w:val="24"/>
          <w:lang w:eastAsia="ru-RU"/>
        </w:rPr>
        <w:t>уб., за счёт средств областного бюджета – 2052,2 тыс.руб.</w:t>
      </w:r>
    </w:p>
    <w:p w:rsidR="00387A4B" w:rsidRPr="001031C3" w:rsidRDefault="00387A4B" w:rsidP="003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1C3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387A4B" w:rsidRPr="00285B26" w:rsidRDefault="00387A4B" w:rsidP="003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1080"/>
        <w:gridCol w:w="1386"/>
      </w:tblGrid>
      <w:tr w:rsidR="00B24346" w:rsidRPr="00E020FE" w:rsidTr="00015DE5">
        <w:trPr>
          <w:cantSplit/>
          <w:trHeight w:val="360"/>
        </w:trPr>
        <w:tc>
          <w:tcPr>
            <w:tcW w:w="4140" w:type="dxa"/>
            <w:vMerge w:val="restart"/>
          </w:tcPr>
          <w:p w:rsidR="00B24346" w:rsidRPr="00E020FE" w:rsidRDefault="00015DE5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r w:rsidR="00B24346"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066" w:type="dxa"/>
            <w:gridSpan w:val="6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  <w:r w:rsidR="00015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финансирования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(тысяч рублей)</w:t>
            </w: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  <w:vMerge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00" w:type="dxa"/>
            <w:gridSpan w:val="2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66" w:type="dxa"/>
            <w:gridSpan w:val="2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8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86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</w:tr>
      <w:tr w:rsidR="00B24346" w:rsidRPr="00B20C75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бюджет МО «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Ягоднинский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округ», областной бюджет государственной программы «Развитие образования в Магаданской области на 2014 – 2020 годы» подпрограммы «Развитие общего образования в Магаданской области» на 2014 – 2020 годы», в.т.ч.: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3806,0</w:t>
            </w:r>
          </w:p>
        </w:tc>
        <w:tc>
          <w:tcPr>
            <w:tcW w:w="900" w:type="dxa"/>
          </w:tcPr>
          <w:p w:rsidR="00B24346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3474,7</w:t>
            </w:r>
          </w:p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B20C75" w:rsidRDefault="00F35B33" w:rsidP="00D8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5699</w:t>
            </w:r>
            <w:r w:rsidR="00A24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1C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2052,2</w:t>
            </w:r>
          </w:p>
        </w:tc>
        <w:tc>
          <w:tcPr>
            <w:tcW w:w="1080" w:type="dxa"/>
          </w:tcPr>
          <w:p w:rsidR="00B24346" w:rsidRPr="00B20C75" w:rsidRDefault="00F35B33" w:rsidP="00A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9505</w:t>
            </w:r>
            <w:r w:rsidR="00C15B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1C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5526,9</w:t>
            </w:r>
          </w:p>
        </w:tc>
      </w:tr>
      <w:tr w:rsidR="00B24346" w:rsidRPr="00B20C75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900" w:type="dxa"/>
          </w:tcPr>
          <w:p w:rsidR="00B24346" w:rsidRPr="00B20C75" w:rsidRDefault="00F35B33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1080" w:type="dxa"/>
          </w:tcPr>
          <w:p w:rsidR="00B24346" w:rsidRPr="00B20C75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386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B24346" w:rsidRPr="00B20C75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B24346" w:rsidRPr="00C15B9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B9F">
              <w:rPr>
                <w:rFonts w:ascii="Times New Roman" w:hAnsi="Times New Roman"/>
                <w:sz w:val="20"/>
                <w:szCs w:val="20"/>
                <w:lang w:eastAsia="ru-RU"/>
              </w:rPr>
              <w:t>1155,7</w:t>
            </w:r>
          </w:p>
        </w:tc>
        <w:tc>
          <w:tcPr>
            <w:tcW w:w="900" w:type="dxa"/>
          </w:tcPr>
          <w:p w:rsidR="00B24346" w:rsidRPr="00C15B9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B9F">
              <w:rPr>
                <w:rFonts w:ascii="Times New Roman" w:hAnsi="Times New Roman"/>
                <w:sz w:val="20"/>
                <w:szCs w:val="20"/>
                <w:lang w:eastAsia="ru-RU"/>
              </w:rPr>
              <w:t>1064,5</w:t>
            </w:r>
          </w:p>
        </w:tc>
        <w:tc>
          <w:tcPr>
            <w:tcW w:w="900" w:type="dxa"/>
          </w:tcPr>
          <w:p w:rsidR="00B24346" w:rsidRPr="00C15B9F" w:rsidRDefault="00C15B9F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B9F">
              <w:rPr>
                <w:rFonts w:ascii="Times New Roman" w:hAnsi="Times New Roman"/>
                <w:sz w:val="20"/>
                <w:szCs w:val="20"/>
                <w:lang w:eastAsia="ru-RU"/>
              </w:rPr>
              <w:t>815,7</w:t>
            </w:r>
          </w:p>
        </w:tc>
        <w:tc>
          <w:tcPr>
            <w:tcW w:w="900" w:type="dxa"/>
          </w:tcPr>
          <w:p w:rsidR="00B24346" w:rsidRPr="00C15B9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B9F">
              <w:rPr>
                <w:rFonts w:ascii="Times New Roman" w:hAnsi="Times New Roman"/>
                <w:sz w:val="20"/>
                <w:szCs w:val="20"/>
                <w:lang w:eastAsia="ru-RU"/>
              </w:rPr>
              <w:t>897,9</w:t>
            </w:r>
          </w:p>
        </w:tc>
        <w:tc>
          <w:tcPr>
            <w:tcW w:w="1080" w:type="dxa"/>
          </w:tcPr>
          <w:p w:rsidR="00B24346" w:rsidRPr="00C15B9F" w:rsidRDefault="00C15B9F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B9F">
              <w:rPr>
                <w:rFonts w:ascii="Times New Roman" w:hAnsi="Times New Roman"/>
                <w:sz w:val="20"/>
                <w:szCs w:val="20"/>
                <w:lang w:eastAsia="ru-RU"/>
              </w:rPr>
              <w:t>1971,4</w:t>
            </w:r>
          </w:p>
        </w:tc>
        <w:tc>
          <w:tcPr>
            <w:tcW w:w="1386" w:type="dxa"/>
          </w:tcPr>
          <w:p w:rsidR="00B24346" w:rsidRPr="00C15B9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B9F">
              <w:rPr>
                <w:rFonts w:ascii="Times New Roman" w:hAnsi="Times New Roman"/>
                <w:sz w:val="20"/>
                <w:szCs w:val="20"/>
                <w:lang w:eastAsia="ru-RU"/>
              </w:rPr>
              <w:t>1962,4</w:t>
            </w:r>
          </w:p>
        </w:tc>
      </w:tr>
      <w:tr w:rsidR="00B24346" w:rsidRPr="00B20C75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1515,4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08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613,4</w:t>
            </w:r>
          </w:p>
        </w:tc>
        <w:tc>
          <w:tcPr>
            <w:tcW w:w="1386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1908,5</w:t>
            </w:r>
          </w:p>
        </w:tc>
      </w:tr>
      <w:tr w:rsidR="00B24346" w:rsidRPr="00B20C75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900" w:type="dxa"/>
          </w:tcPr>
          <w:p w:rsidR="00B24346" w:rsidRPr="00B20C75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B24346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1080" w:type="dxa"/>
          </w:tcPr>
          <w:p w:rsidR="00B24346" w:rsidRPr="00B20C75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B24346">
              <w:rPr>
                <w:rFonts w:ascii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386" w:type="dxa"/>
          </w:tcPr>
          <w:p w:rsidR="00B24346" w:rsidRPr="00B20C75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995,4</w:t>
            </w: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ДДД МШВ «НШ – детский сад п. Бурхала»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6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346" w:rsidRPr="00E020FE" w:rsidTr="00015DE5">
        <w:trPr>
          <w:cantSplit/>
          <w:trHeight w:val="316"/>
        </w:trPr>
        <w:tc>
          <w:tcPr>
            <w:tcW w:w="414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386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A0106F" w:rsidRDefault="00D837CA" w:rsidP="00D8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0" w:type="dxa"/>
          </w:tcPr>
          <w:p w:rsidR="00B24346" w:rsidRPr="00A0106F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1022,4</w:t>
            </w:r>
          </w:p>
        </w:tc>
        <w:tc>
          <w:tcPr>
            <w:tcW w:w="1386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A0106F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900" w:type="dxa"/>
          </w:tcPr>
          <w:p w:rsidR="00B24346" w:rsidRPr="00A0106F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24346" w:rsidRPr="00A0106F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1386" w:type="dxa"/>
          </w:tcPr>
          <w:p w:rsidR="00B24346" w:rsidRPr="00722DE9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МБДОУ «Детский сад «Ромашка» п. Ягодное»;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8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1386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E020FE" w:rsidRDefault="00D837CA" w:rsidP="00D8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24346" w:rsidRPr="00E020FE" w:rsidRDefault="00D837CA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</w:t>
            </w:r>
            <w:r w:rsidR="00B2434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346" w:rsidRPr="00E020FE" w:rsidTr="00015DE5">
        <w:trPr>
          <w:cantSplit/>
          <w:trHeight w:val="240"/>
        </w:trPr>
        <w:tc>
          <w:tcPr>
            <w:tcW w:w="4140" w:type="dxa"/>
          </w:tcPr>
          <w:p w:rsidR="00B24346" w:rsidRPr="00E020FE" w:rsidRDefault="00B24346" w:rsidP="00015DE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«ДЮСШ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годное»</w:t>
            </w:r>
          </w:p>
        </w:tc>
        <w:tc>
          <w:tcPr>
            <w:tcW w:w="900" w:type="dxa"/>
          </w:tcPr>
          <w:p w:rsidR="00B24346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4346" w:rsidRPr="004D1C4E" w:rsidRDefault="00C15B9F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995</w:t>
            </w:r>
            <w:r w:rsidR="00B24346" w:rsidRPr="004D1C4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B24346" w:rsidRPr="004D1C4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24346" w:rsidRPr="004D1C4E" w:rsidRDefault="00C15B9F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995</w:t>
            </w:r>
            <w:r w:rsidR="00B24346" w:rsidRPr="004D1C4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</w:tcPr>
          <w:p w:rsidR="00B24346" w:rsidRPr="00E020FE" w:rsidRDefault="00B24346" w:rsidP="000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31C3" w:rsidRPr="00E96C7D" w:rsidRDefault="001031C3" w:rsidP="0010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E96C7D">
        <w:rPr>
          <w:rFonts w:ascii="Times New Roman" w:eastAsia="Times New Roman" w:hAnsi="Times New Roman"/>
          <w:sz w:val="24"/>
          <w:szCs w:val="20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ED3678" w:rsidRPr="00015DE5" w:rsidRDefault="00ED3678" w:rsidP="00B001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C15B9F" w:rsidRPr="0059686E" w:rsidRDefault="00D837CA" w:rsidP="00C1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F7397" w:rsidRPr="004D1C4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F7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B9F">
        <w:rPr>
          <w:rFonts w:ascii="Times New Roman" w:hAnsi="Times New Roman"/>
          <w:sz w:val="24"/>
          <w:szCs w:val="24"/>
          <w:lang w:eastAsia="ru-RU"/>
        </w:rPr>
        <w:t xml:space="preserve">Пункт 3.4. раздела </w:t>
      </w:r>
      <w:r w:rsidR="00C15B9F">
        <w:rPr>
          <w:rFonts w:ascii="Times New Roman" w:hAnsi="Times New Roman"/>
          <w:b/>
          <w:bCs/>
          <w:sz w:val="24"/>
          <w:szCs w:val="24"/>
          <w:lang w:eastAsia="ru-RU"/>
        </w:rPr>
        <w:t>8. М</w:t>
      </w:r>
      <w:r w:rsidR="00C15B9F" w:rsidRPr="005968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ероприятия  муниципальной  программы </w:t>
      </w:r>
      <w:r w:rsidR="00C15B9F" w:rsidRPr="0059686E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308"/>
        <w:gridCol w:w="1275"/>
        <w:gridCol w:w="851"/>
        <w:gridCol w:w="850"/>
        <w:gridCol w:w="851"/>
        <w:gridCol w:w="850"/>
        <w:gridCol w:w="851"/>
        <w:gridCol w:w="850"/>
      </w:tblGrid>
      <w:tr w:rsidR="00C15B9F" w:rsidRPr="00E020FE" w:rsidTr="00C15B9F">
        <w:trPr>
          <w:trHeight w:val="470"/>
        </w:trPr>
        <w:tc>
          <w:tcPr>
            <w:tcW w:w="648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80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ограждени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 МБ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«ДЮСШ  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Ягодное</w:t>
            </w:r>
            <w:proofErr w:type="gram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8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ДЮСШ 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Ягодное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15B9F" w:rsidRPr="001B08B3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850" w:type="dxa"/>
          </w:tcPr>
          <w:p w:rsidR="00C15B9F" w:rsidRPr="001B08B3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15B9F" w:rsidRPr="001B08B3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850" w:type="dxa"/>
          </w:tcPr>
          <w:p w:rsidR="00C15B9F" w:rsidRPr="00E020FE" w:rsidRDefault="00C15B9F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5B9F" w:rsidRDefault="00C15B9F" w:rsidP="0059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B9F" w:rsidRDefault="00C15B9F" w:rsidP="0059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397" w:rsidRPr="0059686E" w:rsidRDefault="00C15B9F" w:rsidP="0059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9F"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B33">
        <w:rPr>
          <w:rFonts w:ascii="Times New Roman" w:hAnsi="Times New Roman"/>
          <w:sz w:val="24"/>
          <w:szCs w:val="24"/>
          <w:lang w:eastAsia="ru-RU"/>
        </w:rPr>
        <w:t>Раздел</w:t>
      </w:r>
      <w:r w:rsidR="0059686E" w:rsidRPr="005968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B33" w:rsidRPr="00F35B33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="00F35B33" w:rsidRPr="00F35B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59686E" w:rsidRPr="00F35B33">
        <w:rPr>
          <w:rFonts w:ascii="Times New Roman" w:hAnsi="Times New Roman"/>
          <w:b/>
          <w:bCs/>
          <w:sz w:val="24"/>
          <w:szCs w:val="24"/>
          <w:lang w:eastAsia="ru-RU"/>
        </w:rPr>
        <w:t>пункта</w:t>
      </w:r>
      <w:r w:rsidR="0059686E" w:rsidRPr="005968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9686E" w:rsidRPr="0059686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9686E">
        <w:rPr>
          <w:rFonts w:ascii="Times New Roman" w:hAnsi="Times New Roman"/>
          <w:b/>
          <w:bCs/>
          <w:sz w:val="24"/>
          <w:szCs w:val="24"/>
          <w:lang w:eastAsia="ru-RU"/>
        </w:rPr>
        <w:t>8. М</w:t>
      </w:r>
      <w:r w:rsidR="0059686E" w:rsidRPr="005968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ероприятия  муниципальной  программы </w:t>
      </w:r>
      <w:r w:rsidR="0059686E" w:rsidRPr="0059686E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8F7397" w:rsidRPr="002B09E1" w:rsidRDefault="008F7397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7397" w:rsidRPr="00E020FE" w:rsidRDefault="00387A4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="008F7397" w:rsidRPr="00E020FE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8F7397" w:rsidRPr="00285B26" w:rsidRDefault="008F7397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1953"/>
        <w:gridCol w:w="32"/>
        <w:gridCol w:w="1276"/>
        <w:gridCol w:w="1275"/>
        <w:gridCol w:w="993"/>
        <w:gridCol w:w="992"/>
        <w:gridCol w:w="850"/>
        <w:gridCol w:w="851"/>
        <w:gridCol w:w="31"/>
        <w:gridCol w:w="819"/>
        <w:gridCol w:w="81"/>
        <w:gridCol w:w="770"/>
      </w:tblGrid>
      <w:tr w:rsidR="008F7397" w:rsidRPr="00E020FE" w:rsidTr="00A24612">
        <w:tc>
          <w:tcPr>
            <w:tcW w:w="648" w:type="dxa"/>
            <w:vMerge w:val="restart"/>
          </w:tcPr>
          <w:p w:rsidR="008F7397" w:rsidRPr="00E020FE" w:rsidRDefault="008F7397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№№</w:t>
            </w:r>
          </w:p>
          <w:p w:rsidR="008F7397" w:rsidRPr="00E020FE" w:rsidRDefault="008F7397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gridSpan w:val="2"/>
            <w:vMerge w:val="restart"/>
          </w:tcPr>
          <w:p w:rsidR="008F7397" w:rsidRPr="00E020FE" w:rsidRDefault="008F7397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08" w:type="dxa"/>
            <w:gridSpan w:val="2"/>
            <w:vMerge w:val="restart"/>
          </w:tcPr>
          <w:p w:rsidR="008F7397" w:rsidRPr="00E020FE" w:rsidRDefault="008F7397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275" w:type="dxa"/>
            <w:vMerge w:val="restart"/>
          </w:tcPr>
          <w:p w:rsidR="008F7397" w:rsidRPr="00E020FE" w:rsidRDefault="008F7397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387" w:type="dxa"/>
            <w:gridSpan w:val="8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 финансирования (тыс</w:t>
            </w:r>
            <w:proofErr w:type="gram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уб.)</w:t>
            </w:r>
          </w:p>
        </w:tc>
      </w:tr>
      <w:tr w:rsidR="008F7397" w:rsidRPr="00E020FE" w:rsidTr="00A24612">
        <w:tc>
          <w:tcPr>
            <w:tcW w:w="648" w:type="dxa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32" w:type="dxa"/>
            <w:gridSpan w:val="3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70" w:type="dxa"/>
            <w:gridSpan w:val="3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F7397" w:rsidRPr="00E020FE" w:rsidTr="00A24612">
        <w:tc>
          <w:tcPr>
            <w:tcW w:w="648" w:type="dxa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50" w:type="dxa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82" w:type="dxa"/>
            <w:gridSpan w:val="2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  <w:gridSpan w:val="2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0" w:type="dxa"/>
          </w:tcPr>
          <w:p w:rsidR="008F7397" w:rsidRPr="00E020FE" w:rsidRDefault="008F7397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</w:tr>
      <w:tr w:rsidR="008F7397" w:rsidRPr="00E020FE" w:rsidTr="00A24612">
        <w:trPr>
          <w:trHeight w:val="331"/>
        </w:trPr>
        <w:tc>
          <w:tcPr>
            <w:tcW w:w="10598" w:type="dxa"/>
            <w:gridSpan w:val="14"/>
          </w:tcPr>
          <w:p w:rsidR="008F7397" w:rsidRPr="00E020FE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VI</w:t>
            </w: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Сохранение и укрепление здоровья учащихся и воспитанников</w:t>
            </w:r>
          </w:p>
        </w:tc>
      </w:tr>
      <w:tr w:rsidR="008F7397" w:rsidRPr="00E020FE" w:rsidTr="00A24612">
        <w:trPr>
          <w:trHeight w:val="241"/>
        </w:trPr>
        <w:tc>
          <w:tcPr>
            <w:tcW w:w="648" w:type="dxa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80" w:type="dxa"/>
            <w:gridSpan w:val="2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питания учащихся и </w:t>
            </w:r>
            <w:proofErr w:type="gram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воспитанников</w:t>
            </w:r>
            <w:proofErr w:type="gram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308" w:type="dxa"/>
            <w:gridSpan w:val="2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992" w:type="dxa"/>
          </w:tcPr>
          <w:p w:rsidR="008F7397" w:rsidRPr="006E7B48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854,2</w:t>
            </w:r>
          </w:p>
        </w:tc>
        <w:tc>
          <w:tcPr>
            <w:tcW w:w="850" w:type="dxa"/>
          </w:tcPr>
          <w:p w:rsidR="008F7397" w:rsidRPr="00962A12" w:rsidRDefault="00C15B9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669</w:t>
            </w:r>
            <w:r w:rsidR="008F7397"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687,6</w:t>
            </w:r>
          </w:p>
        </w:tc>
        <w:tc>
          <w:tcPr>
            <w:tcW w:w="850" w:type="dxa"/>
            <w:gridSpan w:val="2"/>
          </w:tcPr>
          <w:p w:rsidR="008F7397" w:rsidRPr="00E020FE" w:rsidRDefault="00C15B9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 w:rsidR="008F7397">
              <w:rPr>
                <w:rFonts w:ascii="Times New Roman" w:hAnsi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1541,8</w:t>
            </w:r>
          </w:p>
        </w:tc>
      </w:tr>
      <w:tr w:rsidR="008F7397" w:rsidRPr="00E020FE" w:rsidTr="00A24612">
        <w:trPr>
          <w:trHeight w:val="241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381,8</w:t>
            </w:r>
          </w:p>
        </w:tc>
        <w:tc>
          <w:tcPr>
            <w:tcW w:w="992" w:type="dxa"/>
          </w:tcPr>
          <w:p w:rsidR="008F7397" w:rsidRPr="006E7B48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850" w:type="dxa"/>
          </w:tcPr>
          <w:p w:rsidR="008F7397" w:rsidRPr="00962A12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F7397"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850" w:type="dxa"/>
            <w:gridSpan w:val="2"/>
          </w:tcPr>
          <w:p w:rsidR="008F7397" w:rsidRPr="00E020FE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8F7397">
              <w:rPr>
                <w:rFonts w:ascii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839,8</w:t>
            </w:r>
          </w:p>
        </w:tc>
      </w:tr>
      <w:tr w:rsidR="008F7397" w:rsidRPr="00E020FE" w:rsidTr="00A24612">
        <w:trPr>
          <w:trHeight w:val="241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992" w:type="dxa"/>
          </w:tcPr>
          <w:p w:rsidR="008F7397" w:rsidRPr="006E7B48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</w:tcPr>
          <w:p w:rsidR="008F7397" w:rsidRPr="00962A12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698,2</w:t>
            </w:r>
          </w:p>
        </w:tc>
      </w:tr>
      <w:tr w:rsidR="008F7397" w:rsidRPr="00E020FE" w:rsidTr="00A24612">
        <w:trPr>
          <w:trHeight w:val="241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992" w:type="dxa"/>
          </w:tcPr>
          <w:p w:rsidR="008F7397" w:rsidRPr="006E7B48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0" w:type="dxa"/>
          </w:tcPr>
          <w:p w:rsidR="008F7397" w:rsidRPr="00962A12" w:rsidRDefault="00F35B33" w:rsidP="00F3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</w:t>
            </w:r>
            <w:r w:rsidR="00BA07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850" w:type="dxa"/>
            <w:gridSpan w:val="2"/>
          </w:tcPr>
          <w:p w:rsidR="008F7397" w:rsidRPr="00E020FE" w:rsidRDefault="00BA0785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258</w:t>
            </w:r>
            <w:r w:rsidR="008F739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548,6</w:t>
            </w:r>
          </w:p>
        </w:tc>
      </w:tr>
      <w:tr w:rsidR="008F7397" w:rsidRPr="00E020FE" w:rsidTr="00A24612">
        <w:trPr>
          <w:trHeight w:val="1126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</w:rPr>
              <w:t>МБОУ ДДД МШВ «НШ - детский сад п. Бурхала»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8F7397" w:rsidRPr="006E7B48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0B004D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559"/>
        </w:trPr>
        <w:tc>
          <w:tcPr>
            <w:tcW w:w="648" w:type="dxa"/>
            <w:vMerge/>
          </w:tcPr>
          <w:p w:rsidR="008F7397" w:rsidRPr="00E020FE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:rsidR="008F7397" w:rsidRPr="006E7B48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1781,2</w:t>
            </w:r>
          </w:p>
        </w:tc>
        <w:tc>
          <w:tcPr>
            <w:tcW w:w="992" w:type="dxa"/>
          </w:tcPr>
          <w:p w:rsidR="008F7397" w:rsidRPr="006E7B48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2012,5</w:t>
            </w:r>
          </w:p>
        </w:tc>
        <w:tc>
          <w:tcPr>
            <w:tcW w:w="850" w:type="dxa"/>
          </w:tcPr>
          <w:p w:rsidR="008F7397" w:rsidRPr="006E7B48" w:rsidRDefault="00F35B33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851" w:type="dxa"/>
          </w:tcPr>
          <w:p w:rsidR="008F7397" w:rsidRPr="00E020FE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1615,9</w:t>
            </w:r>
          </w:p>
        </w:tc>
        <w:tc>
          <w:tcPr>
            <w:tcW w:w="850" w:type="dxa"/>
            <w:gridSpan w:val="2"/>
          </w:tcPr>
          <w:p w:rsidR="008F7397" w:rsidRPr="00E020FE" w:rsidRDefault="00C15B9F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3063,9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3628,4</w:t>
            </w: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80" w:type="dxa"/>
            <w:gridSpan w:val="2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308" w:type="dxa"/>
            <w:gridSpan w:val="2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</w:tcPr>
          <w:p w:rsidR="008F7397" w:rsidRPr="004D1E9F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499,1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BA0785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418,6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917</w:t>
            </w:r>
            <w:r w:rsidR="008F739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93" w:type="dxa"/>
          </w:tcPr>
          <w:p w:rsidR="008F7397" w:rsidRPr="004D1E9F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648,6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93" w:type="dxa"/>
          </w:tcPr>
          <w:p w:rsidR="008F7397" w:rsidRPr="004D1E9F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663,8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93" w:type="dxa"/>
          </w:tcPr>
          <w:p w:rsidR="008F7397" w:rsidRPr="004D1E9F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E9F">
              <w:rPr>
                <w:rFonts w:ascii="Times New Roman" w:hAnsi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2A12">
              <w:rPr>
                <w:rFonts w:ascii="Times New Roman" w:hAnsi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1325,4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BA0785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1214</w:t>
            </w:r>
            <w:r w:rsidR="008F73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BA0785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2540,3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80" w:type="dxa"/>
            <w:gridSpan w:val="2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дошкольным образовательным 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организациям </w:t>
            </w:r>
            <w:r w:rsidRPr="00E020FE">
              <w:rPr>
                <w:rFonts w:ascii="Times New Roman" w:hAnsi="Times New Roman"/>
                <w:sz w:val="18"/>
                <w:szCs w:val="18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1308" w:type="dxa"/>
            <w:gridSpan w:val="2"/>
            <w:vMerge w:val="restart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275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82,4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BA0785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51" w:type="dxa"/>
          </w:tcPr>
          <w:p w:rsidR="008F7397" w:rsidRPr="00E020FE" w:rsidRDefault="00B11E31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gridSpan w:val="2"/>
          </w:tcPr>
          <w:p w:rsidR="008F7397" w:rsidRPr="00E020FE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51" w:type="dxa"/>
            <w:gridSpan w:val="2"/>
          </w:tcPr>
          <w:p w:rsidR="008F7397" w:rsidRPr="00E020FE" w:rsidRDefault="00B11E31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397" w:rsidRPr="00E020FE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1" w:type="dxa"/>
          </w:tcPr>
          <w:p w:rsidR="008F7397" w:rsidRPr="00E020FE" w:rsidRDefault="005037D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gridSpan w:val="2"/>
          </w:tcPr>
          <w:p w:rsidR="008F7397" w:rsidRPr="00E020FE" w:rsidRDefault="00BA078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1" w:type="dxa"/>
            <w:gridSpan w:val="2"/>
          </w:tcPr>
          <w:p w:rsidR="008F7397" w:rsidRPr="00E020FE" w:rsidRDefault="005037D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220F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Ромашка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 п. Ягодное»</w:t>
            </w:r>
          </w:p>
        </w:tc>
        <w:tc>
          <w:tcPr>
            <w:tcW w:w="993" w:type="dxa"/>
          </w:tcPr>
          <w:p w:rsidR="008F7397" w:rsidRPr="00E020FE" w:rsidRDefault="008F7397" w:rsidP="0022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F7397" w:rsidRPr="00E020FE" w:rsidRDefault="008F7397" w:rsidP="0022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8F7397" w:rsidP="0022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1" w:type="dxa"/>
          </w:tcPr>
          <w:p w:rsidR="008F7397" w:rsidRPr="00E020FE" w:rsidRDefault="008F7397" w:rsidP="0022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0" w:type="dxa"/>
            <w:gridSpan w:val="2"/>
          </w:tcPr>
          <w:p w:rsidR="008F7397" w:rsidRPr="00E020FE" w:rsidRDefault="008F7397" w:rsidP="0022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22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8F7397" w:rsidRPr="00E020FE" w:rsidTr="00A24612">
        <w:trPr>
          <w:trHeight w:val="373"/>
        </w:trPr>
        <w:tc>
          <w:tcPr>
            <w:tcW w:w="648" w:type="dxa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vMerge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F7397" w:rsidRPr="00E020FE" w:rsidRDefault="008F7397" w:rsidP="000B00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992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7397" w:rsidRPr="00962A12" w:rsidRDefault="00BA0785" w:rsidP="00BA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851" w:type="dxa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850" w:type="dxa"/>
            <w:gridSpan w:val="2"/>
          </w:tcPr>
          <w:p w:rsidR="008F7397" w:rsidRPr="00E020FE" w:rsidRDefault="00D837CA" w:rsidP="00D8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851" w:type="dxa"/>
            <w:gridSpan w:val="2"/>
          </w:tcPr>
          <w:p w:rsidR="008F7397" w:rsidRPr="00E020FE" w:rsidRDefault="008F7397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66,4</w:t>
            </w:r>
          </w:p>
        </w:tc>
      </w:tr>
      <w:tr w:rsidR="00A24612" w:rsidRPr="00E020FE" w:rsidTr="00A24612">
        <w:trPr>
          <w:trHeight w:val="373"/>
        </w:trPr>
        <w:tc>
          <w:tcPr>
            <w:tcW w:w="675" w:type="dxa"/>
            <w:gridSpan w:val="2"/>
            <w:vMerge w:val="restart"/>
          </w:tcPr>
          <w:p w:rsidR="00A24612" w:rsidRPr="00E020FE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85" w:type="dxa"/>
            <w:gridSpan w:val="2"/>
            <w:vMerge w:val="restart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</w:p>
        </w:tc>
        <w:tc>
          <w:tcPr>
            <w:tcW w:w="1275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50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50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420,6</w:t>
            </w:r>
          </w:p>
        </w:tc>
      </w:tr>
      <w:tr w:rsidR="00A24612" w:rsidRPr="00E020FE" w:rsidTr="00A24612">
        <w:trPr>
          <w:trHeight w:val="373"/>
        </w:trPr>
        <w:tc>
          <w:tcPr>
            <w:tcW w:w="675" w:type="dxa"/>
            <w:gridSpan w:val="2"/>
            <w:vMerge/>
          </w:tcPr>
          <w:p w:rsidR="00A24612" w:rsidRPr="00E020FE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A24612" w:rsidRPr="00E020FE" w:rsidTr="00A24612">
        <w:trPr>
          <w:trHeight w:val="373"/>
        </w:trPr>
        <w:tc>
          <w:tcPr>
            <w:tcW w:w="675" w:type="dxa"/>
            <w:gridSpan w:val="2"/>
            <w:vMerge/>
          </w:tcPr>
          <w:p w:rsidR="00A24612" w:rsidRPr="00E020FE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0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0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A24612" w:rsidRPr="00E020FE" w:rsidTr="00A24612">
        <w:trPr>
          <w:trHeight w:val="373"/>
        </w:trPr>
        <w:tc>
          <w:tcPr>
            <w:tcW w:w="675" w:type="dxa"/>
            <w:gridSpan w:val="2"/>
            <w:vMerge/>
          </w:tcPr>
          <w:p w:rsidR="00A24612" w:rsidRPr="00E020FE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0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0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A24612" w:rsidRPr="00E020FE" w:rsidTr="00A24612">
        <w:trPr>
          <w:trHeight w:val="373"/>
        </w:trPr>
        <w:tc>
          <w:tcPr>
            <w:tcW w:w="675" w:type="dxa"/>
            <w:gridSpan w:val="2"/>
            <w:vMerge/>
          </w:tcPr>
          <w:p w:rsidR="00A24612" w:rsidRPr="00E020FE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850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850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739,8</w:t>
            </w:r>
          </w:p>
        </w:tc>
      </w:tr>
      <w:tr w:rsidR="00A24612" w:rsidRPr="00E020FE" w:rsidTr="00A24612">
        <w:trPr>
          <w:trHeight w:val="327"/>
        </w:trPr>
        <w:tc>
          <w:tcPr>
            <w:tcW w:w="5211" w:type="dxa"/>
            <w:gridSpan w:val="6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Pr="00992740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3526,2</w:t>
            </w: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2382,4</w:t>
            </w:r>
          </w:p>
        </w:tc>
        <w:tc>
          <w:tcPr>
            <w:tcW w:w="850" w:type="dxa"/>
          </w:tcPr>
          <w:p w:rsidR="00A24612" w:rsidRPr="00992740" w:rsidRDefault="00F35B33" w:rsidP="00F3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2901</w:t>
            </w:r>
            <w:r w:rsidR="00A24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2052,2</w:t>
            </w:r>
          </w:p>
        </w:tc>
        <w:tc>
          <w:tcPr>
            <w:tcW w:w="850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6699,6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4434,6</w:t>
            </w:r>
          </w:p>
        </w:tc>
      </w:tr>
      <w:tr w:rsidR="00A24612" w:rsidRPr="00E020FE" w:rsidTr="00A24612">
        <w:tc>
          <w:tcPr>
            <w:tcW w:w="5211" w:type="dxa"/>
            <w:gridSpan w:val="6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3806,0</w:t>
            </w:r>
          </w:p>
        </w:tc>
        <w:tc>
          <w:tcPr>
            <w:tcW w:w="992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3474,7</w:t>
            </w:r>
          </w:p>
        </w:tc>
        <w:tc>
          <w:tcPr>
            <w:tcW w:w="850" w:type="dxa"/>
          </w:tcPr>
          <w:p w:rsidR="00A24612" w:rsidRPr="00992740" w:rsidRDefault="00F35B33" w:rsidP="00F3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5699</w:t>
            </w:r>
            <w:r w:rsidR="00A24612"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2052,2</w:t>
            </w:r>
          </w:p>
        </w:tc>
        <w:tc>
          <w:tcPr>
            <w:tcW w:w="850" w:type="dxa"/>
            <w:gridSpan w:val="2"/>
          </w:tcPr>
          <w:p w:rsidR="00A24612" w:rsidRPr="00992740" w:rsidRDefault="00F35B33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9505,1</w:t>
            </w:r>
          </w:p>
        </w:tc>
        <w:tc>
          <w:tcPr>
            <w:tcW w:w="851" w:type="dxa"/>
            <w:gridSpan w:val="2"/>
          </w:tcPr>
          <w:p w:rsidR="00A24612" w:rsidRPr="00992740" w:rsidRDefault="00A24612" w:rsidP="00CE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27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5526,9</w:t>
            </w:r>
          </w:p>
        </w:tc>
      </w:tr>
    </w:tbl>
    <w:p w:rsidR="00A24612" w:rsidRPr="00015DE5" w:rsidRDefault="00A24612" w:rsidP="00A2461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F7397" w:rsidRPr="00015DE5" w:rsidRDefault="008F7397" w:rsidP="00DC5D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43" w:rsidRDefault="001B424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B4243" w:rsidSect="004D1C4E">
      <w:footerReference w:type="even" r:id="rId10"/>
      <w:pgSz w:w="11906" w:h="16838"/>
      <w:pgMar w:top="567" w:right="567" w:bottom="340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98" w:rsidRDefault="00067F98">
      <w:r>
        <w:separator/>
      </w:r>
    </w:p>
  </w:endnote>
  <w:endnote w:type="continuationSeparator" w:id="1">
    <w:p w:rsidR="00067F98" w:rsidRDefault="0006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43" w:rsidRDefault="00FC74CD" w:rsidP="005E57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42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243" w:rsidRDefault="001B4243" w:rsidP="00C8293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98" w:rsidRDefault="00067F98">
      <w:r>
        <w:separator/>
      </w:r>
    </w:p>
  </w:footnote>
  <w:footnote w:type="continuationSeparator" w:id="1">
    <w:p w:rsidR="00067F98" w:rsidRDefault="00067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F626F"/>
    <w:multiLevelType w:val="hybridMultilevel"/>
    <w:tmpl w:val="3A6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00"/>
    <w:rsid w:val="00000633"/>
    <w:rsid w:val="000023B5"/>
    <w:rsid w:val="00011148"/>
    <w:rsid w:val="00011265"/>
    <w:rsid w:val="000116C6"/>
    <w:rsid w:val="00015539"/>
    <w:rsid w:val="00015DE5"/>
    <w:rsid w:val="000312E2"/>
    <w:rsid w:val="00033DAB"/>
    <w:rsid w:val="000406C2"/>
    <w:rsid w:val="0004086C"/>
    <w:rsid w:val="00041B52"/>
    <w:rsid w:val="0004385F"/>
    <w:rsid w:val="0004584A"/>
    <w:rsid w:val="00046A16"/>
    <w:rsid w:val="0006060F"/>
    <w:rsid w:val="00067F98"/>
    <w:rsid w:val="00076704"/>
    <w:rsid w:val="000A166C"/>
    <w:rsid w:val="000A6F62"/>
    <w:rsid w:val="000A7384"/>
    <w:rsid w:val="000B004D"/>
    <w:rsid w:val="000B397C"/>
    <w:rsid w:val="000C02BB"/>
    <w:rsid w:val="000D49E0"/>
    <w:rsid w:val="000D658D"/>
    <w:rsid w:val="000E0905"/>
    <w:rsid w:val="000F098E"/>
    <w:rsid w:val="000F4531"/>
    <w:rsid w:val="000F6FEB"/>
    <w:rsid w:val="001031C3"/>
    <w:rsid w:val="00104265"/>
    <w:rsid w:val="0010775B"/>
    <w:rsid w:val="00111B24"/>
    <w:rsid w:val="001246B2"/>
    <w:rsid w:val="00143447"/>
    <w:rsid w:val="00143700"/>
    <w:rsid w:val="00155E59"/>
    <w:rsid w:val="0017681E"/>
    <w:rsid w:val="00177CA3"/>
    <w:rsid w:val="00182FD3"/>
    <w:rsid w:val="00190522"/>
    <w:rsid w:val="001953DC"/>
    <w:rsid w:val="001B08B3"/>
    <w:rsid w:val="001B1910"/>
    <w:rsid w:val="001B4243"/>
    <w:rsid w:val="001B5E84"/>
    <w:rsid w:val="001C2C92"/>
    <w:rsid w:val="001C4C34"/>
    <w:rsid w:val="001E0C0C"/>
    <w:rsid w:val="001E0E73"/>
    <w:rsid w:val="001E536C"/>
    <w:rsid w:val="001F7749"/>
    <w:rsid w:val="002050A6"/>
    <w:rsid w:val="00210C62"/>
    <w:rsid w:val="00216141"/>
    <w:rsid w:val="00217275"/>
    <w:rsid w:val="00220F63"/>
    <w:rsid w:val="002224EE"/>
    <w:rsid w:val="0022615F"/>
    <w:rsid w:val="002264C7"/>
    <w:rsid w:val="00226D6C"/>
    <w:rsid w:val="002341F9"/>
    <w:rsid w:val="00236CFE"/>
    <w:rsid w:val="00255966"/>
    <w:rsid w:val="00271DB3"/>
    <w:rsid w:val="00273E1D"/>
    <w:rsid w:val="00274B96"/>
    <w:rsid w:val="00283382"/>
    <w:rsid w:val="00285B26"/>
    <w:rsid w:val="00286F4D"/>
    <w:rsid w:val="002974BA"/>
    <w:rsid w:val="002B09E1"/>
    <w:rsid w:val="002C05E1"/>
    <w:rsid w:val="002C0CA7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277BC"/>
    <w:rsid w:val="00331897"/>
    <w:rsid w:val="0034673F"/>
    <w:rsid w:val="003502BF"/>
    <w:rsid w:val="00357871"/>
    <w:rsid w:val="003606E4"/>
    <w:rsid w:val="003610F5"/>
    <w:rsid w:val="00363755"/>
    <w:rsid w:val="00366655"/>
    <w:rsid w:val="0036711B"/>
    <w:rsid w:val="00373416"/>
    <w:rsid w:val="00377492"/>
    <w:rsid w:val="003835EB"/>
    <w:rsid w:val="00387A4B"/>
    <w:rsid w:val="003908B8"/>
    <w:rsid w:val="003913DF"/>
    <w:rsid w:val="003919CF"/>
    <w:rsid w:val="00397FF1"/>
    <w:rsid w:val="003A00D0"/>
    <w:rsid w:val="003A03DB"/>
    <w:rsid w:val="003A0EA4"/>
    <w:rsid w:val="003A5F64"/>
    <w:rsid w:val="003B0A07"/>
    <w:rsid w:val="003B2812"/>
    <w:rsid w:val="003B41E5"/>
    <w:rsid w:val="003B783F"/>
    <w:rsid w:val="003C03F6"/>
    <w:rsid w:val="003C2B4C"/>
    <w:rsid w:val="003C6310"/>
    <w:rsid w:val="003D0342"/>
    <w:rsid w:val="003D1DF8"/>
    <w:rsid w:val="003D4A8B"/>
    <w:rsid w:val="003F3985"/>
    <w:rsid w:val="0040447A"/>
    <w:rsid w:val="00410E4C"/>
    <w:rsid w:val="004134E6"/>
    <w:rsid w:val="00413AAC"/>
    <w:rsid w:val="00415EE7"/>
    <w:rsid w:val="0042194A"/>
    <w:rsid w:val="0042238B"/>
    <w:rsid w:val="00422BAC"/>
    <w:rsid w:val="00431EC4"/>
    <w:rsid w:val="0043640F"/>
    <w:rsid w:val="00437185"/>
    <w:rsid w:val="00455BD4"/>
    <w:rsid w:val="004630F4"/>
    <w:rsid w:val="00464278"/>
    <w:rsid w:val="00476D44"/>
    <w:rsid w:val="004800D3"/>
    <w:rsid w:val="00484796"/>
    <w:rsid w:val="00485217"/>
    <w:rsid w:val="00493F2A"/>
    <w:rsid w:val="004A70D7"/>
    <w:rsid w:val="004B2CAA"/>
    <w:rsid w:val="004B59F1"/>
    <w:rsid w:val="004C2947"/>
    <w:rsid w:val="004C33DE"/>
    <w:rsid w:val="004C67C4"/>
    <w:rsid w:val="004D1C4E"/>
    <w:rsid w:val="004D1E9F"/>
    <w:rsid w:val="004E1A35"/>
    <w:rsid w:val="004E20DB"/>
    <w:rsid w:val="004E61EE"/>
    <w:rsid w:val="004E6652"/>
    <w:rsid w:val="004E7BBC"/>
    <w:rsid w:val="005037D5"/>
    <w:rsid w:val="0050793B"/>
    <w:rsid w:val="00513761"/>
    <w:rsid w:val="005165FB"/>
    <w:rsid w:val="00517983"/>
    <w:rsid w:val="00527C83"/>
    <w:rsid w:val="0053087A"/>
    <w:rsid w:val="005337EB"/>
    <w:rsid w:val="00540F31"/>
    <w:rsid w:val="0054149A"/>
    <w:rsid w:val="00542904"/>
    <w:rsid w:val="00544B24"/>
    <w:rsid w:val="0054509A"/>
    <w:rsid w:val="00567BE3"/>
    <w:rsid w:val="0057181C"/>
    <w:rsid w:val="005718D3"/>
    <w:rsid w:val="00572A0F"/>
    <w:rsid w:val="005847DF"/>
    <w:rsid w:val="0058610E"/>
    <w:rsid w:val="00593238"/>
    <w:rsid w:val="0059686E"/>
    <w:rsid w:val="005A1034"/>
    <w:rsid w:val="005A1103"/>
    <w:rsid w:val="005A70A1"/>
    <w:rsid w:val="005B072A"/>
    <w:rsid w:val="005B5976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3FDF"/>
    <w:rsid w:val="005E42A3"/>
    <w:rsid w:val="005E4470"/>
    <w:rsid w:val="005E4F36"/>
    <w:rsid w:val="005E57D2"/>
    <w:rsid w:val="005E78D7"/>
    <w:rsid w:val="005F1FC4"/>
    <w:rsid w:val="00603717"/>
    <w:rsid w:val="006040CC"/>
    <w:rsid w:val="00604F8A"/>
    <w:rsid w:val="0061615F"/>
    <w:rsid w:val="006249F9"/>
    <w:rsid w:val="0063278B"/>
    <w:rsid w:val="006345A1"/>
    <w:rsid w:val="00635384"/>
    <w:rsid w:val="00636667"/>
    <w:rsid w:val="00636D01"/>
    <w:rsid w:val="006423F7"/>
    <w:rsid w:val="00642B4C"/>
    <w:rsid w:val="006660EE"/>
    <w:rsid w:val="00666A9B"/>
    <w:rsid w:val="00680BE8"/>
    <w:rsid w:val="00681B9A"/>
    <w:rsid w:val="00685160"/>
    <w:rsid w:val="0068609E"/>
    <w:rsid w:val="006A7D27"/>
    <w:rsid w:val="006C54F1"/>
    <w:rsid w:val="006D3F55"/>
    <w:rsid w:val="006E7B48"/>
    <w:rsid w:val="006E7FBB"/>
    <w:rsid w:val="006F0632"/>
    <w:rsid w:val="006F2A25"/>
    <w:rsid w:val="006F5259"/>
    <w:rsid w:val="0071076E"/>
    <w:rsid w:val="00717DBE"/>
    <w:rsid w:val="00722DE9"/>
    <w:rsid w:val="007349EB"/>
    <w:rsid w:val="00735E2E"/>
    <w:rsid w:val="00741693"/>
    <w:rsid w:val="00755C5F"/>
    <w:rsid w:val="00756D8F"/>
    <w:rsid w:val="00761E55"/>
    <w:rsid w:val="00767BA0"/>
    <w:rsid w:val="00771B0D"/>
    <w:rsid w:val="00772FBB"/>
    <w:rsid w:val="00773799"/>
    <w:rsid w:val="0077790D"/>
    <w:rsid w:val="00792155"/>
    <w:rsid w:val="00792816"/>
    <w:rsid w:val="007933F4"/>
    <w:rsid w:val="00793DBE"/>
    <w:rsid w:val="00796CFC"/>
    <w:rsid w:val="007B2A3F"/>
    <w:rsid w:val="007B474E"/>
    <w:rsid w:val="007C6E68"/>
    <w:rsid w:val="007D1152"/>
    <w:rsid w:val="007D1210"/>
    <w:rsid w:val="007F6BD1"/>
    <w:rsid w:val="007F725D"/>
    <w:rsid w:val="00806504"/>
    <w:rsid w:val="00811A6C"/>
    <w:rsid w:val="00812440"/>
    <w:rsid w:val="00813151"/>
    <w:rsid w:val="00813627"/>
    <w:rsid w:val="00814621"/>
    <w:rsid w:val="00820ECC"/>
    <w:rsid w:val="00831FA3"/>
    <w:rsid w:val="00837479"/>
    <w:rsid w:val="00840034"/>
    <w:rsid w:val="00841D66"/>
    <w:rsid w:val="008423F0"/>
    <w:rsid w:val="00870E35"/>
    <w:rsid w:val="008860FE"/>
    <w:rsid w:val="00886B3B"/>
    <w:rsid w:val="008A1ABA"/>
    <w:rsid w:val="008A2B2B"/>
    <w:rsid w:val="008A35BE"/>
    <w:rsid w:val="008A40E4"/>
    <w:rsid w:val="008C44F6"/>
    <w:rsid w:val="008C5AC4"/>
    <w:rsid w:val="008D07E2"/>
    <w:rsid w:val="008D6CE5"/>
    <w:rsid w:val="008E75C7"/>
    <w:rsid w:val="008F0FF5"/>
    <w:rsid w:val="008F1AF9"/>
    <w:rsid w:val="008F7397"/>
    <w:rsid w:val="009033A2"/>
    <w:rsid w:val="0090484B"/>
    <w:rsid w:val="00904D47"/>
    <w:rsid w:val="00904F3B"/>
    <w:rsid w:val="009114B0"/>
    <w:rsid w:val="009229AF"/>
    <w:rsid w:val="00926B8A"/>
    <w:rsid w:val="00937C4C"/>
    <w:rsid w:val="009565D5"/>
    <w:rsid w:val="00956BD8"/>
    <w:rsid w:val="00960CEB"/>
    <w:rsid w:val="00961848"/>
    <w:rsid w:val="00962A12"/>
    <w:rsid w:val="00963C4A"/>
    <w:rsid w:val="009651A5"/>
    <w:rsid w:val="00976FB6"/>
    <w:rsid w:val="0099010F"/>
    <w:rsid w:val="009924AE"/>
    <w:rsid w:val="009A08CF"/>
    <w:rsid w:val="009B2214"/>
    <w:rsid w:val="009C12FB"/>
    <w:rsid w:val="009C6A33"/>
    <w:rsid w:val="009D4BAD"/>
    <w:rsid w:val="009D5FED"/>
    <w:rsid w:val="009E2AD0"/>
    <w:rsid w:val="009F25CB"/>
    <w:rsid w:val="009F709E"/>
    <w:rsid w:val="00A0106F"/>
    <w:rsid w:val="00A1290C"/>
    <w:rsid w:val="00A20CE9"/>
    <w:rsid w:val="00A21774"/>
    <w:rsid w:val="00A24612"/>
    <w:rsid w:val="00A24A82"/>
    <w:rsid w:val="00A322D7"/>
    <w:rsid w:val="00A45AFD"/>
    <w:rsid w:val="00A46DF0"/>
    <w:rsid w:val="00A51CA1"/>
    <w:rsid w:val="00A52B02"/>
    <w:rsid w:val="00A5606A"/>
    <w:rsid w:val="00A66975"/>
    <w:rsid w:val="00A6744A"/>
    <w:rsid w:val="00A8078D"/>
    <w:rsid w:val="00A83EA1"/>
    <w:rsid w:val="00A9145E"/>
    <w:rsid w:val="00A92B6E"/>
    <w:rsid w:val="00AB174D"/>
    <w:rsid w:val="00AB2722"/>
    <w:rsid w:val="00AB419C"/>
    <w:rsid w:val="00AB77C2"/>
    <w:rsid w:val="00AC2D28"/>
    <w:rsid w:val="00AC3DBF"/>
    <w:rsid w:val="00AD561D"/>
    <w:rsid w:val="00AD6AF8"/>
    <w:rsid w:val="00AE5838"/>
    <w:rsid w:val="00AE6BFA"/>
    <w:rsid w:val="00B00195"/>
    <w:rsid w:val="00B001A5"/>
    <w:rsid w:val="00B11E31"/>
    <w:rsid w:val="00B1206C"/>
    <w:rsid w:val="00B148E7"/>
    <w:rsid w:val="00B20C75"/>
    <w:rsid w:val="00B22590"/>
    <w:rsid w:val="00B2315F"/>
    <w:rsid w:val="00B231D1"/>
    <w:rsid w:val="00B24346"/>
    <w:rsid w:val="00B3637F"/>
    <w:rsid w:val="00B366EA"/>
    <w:rsid w:val="00B42E8D"/>
    <w:rsid w:val="00B4409E"/>
    <w:rsid w:val="00B446CA"/>
    <w:rsid w:val="00B457AD"/>
    <w:rsid w:val="00B625DC"/>
    <w:rsid w:val="00B662D0"/>
    <w:rsid w:val="00B7143B"/>
    <w:rsid w:val="00B81CEA"/>
    <w:rsid w:val="00B93105"/>
    <w:rsid w:val="00B96DB4"/>
    <w:rsid w:val="00BA0785"/>
    <w:rsid w:val="00BA4447"/>
    <w:rsid w:val="00BB0E4B"/>
    <w:rsid w:val="00BC2273"/>
    <w:rsid w:val="00BC39C6"/>
    <w:rsid w:val="00BD71CC"/>
    <w:rsid w:val="00BE6420"/>
    <w:rsid w:val="00BE6A22"/>
    <w:rsid w:val="00BF3084"/>
    <w:rsid w:val="00BF3FFF"/>
    <w:rsid w:val="00C07CAB"/>
    <w:rsid w:val="00C11A38"/>
    <w:rsid w:val="00C15B9F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823DB"/>
    <w:rsid w:val="00C82939"/>
    <w:rsid w:val="00C871F9"/>
    <w:rsid w:val="00C90EB7"/>
    <w:rsid w:val="00C938EE"/>
    <w:rsid w:val="00CA231E"/>
    <w:rsid w:val="00CB015F"/>
    <w:rsid w:val="00CB0927"/>
    <w:rsid w:val="00CB5B69"/>
    <w:rsid w:val="00CB6B6A"/>
    <w:rsid w:val="00CC05F0"/>
    <w:rsid w:val="00CC1B5C"/>
    <w:rsid w:val="00CC2466"/>
    <w:rsid w:val="00CC2C29"/>
    <w:rsid w:val="00CD3DBB"/>
    <w:rsid w:val="00CD45A1"/>
    <w:rsid w:val="00CD6DC9"/>
    <w:rsid w:val="00CE1DCE"/>
    <w:rsid w:val="00CE3918"/>
    <w:rsid w:val="00CE570E"/>
    <w:rsid w:val="00CE7280"/>
    <w:rsid w:val="00CF2F6B"/>
    <w:rsid w:val="00D01187"/>
    <w:rsid w:val="00D10B94"/>
    <w:rsid w:val="00D119A8"/>
    <w:rsid w:val="00D12D45"/>
    <w:rsid w:val="00D17FA2"/>
    <w:rsid w:val="00D27A53"/>
    <w:rsid w:val="00D37571"/>
    <w:rsid w:val="00D5158C"/>
    <w:rsid w:val="00D51F20"/>
    <w:rsid w:val="00D53ECA"/>
    <w:rsid w:val="00D55BF6"/>
    <w:rsid w:val="00D67F4B"/>
    <w:rsid w:val="00D72FEA"/>
    <w:rsid w:val="00D7554D"/>
    <w:rsid w:val="00D76430"/>
    <w:rsid w:val="00D809D7"/>
    <w:rsid w:val="00D837CA"/>
    <w:rsid w:val="00D873EA"/>
    <w:rsid w:val="00D92650"/>
    <w:rsid w:val="00D94242"/>
    <w:rsid w:val="00D96591"/>
    <w:rsid w:val="00D978BD"/>
    <w:rsid w:val="00DA0835"/>
    <w:rsid w:val="00DA1039"/>
    <w:rsid w:val="00DA2F9C"/>
    <w:rsid w:val="00DB254B"/>
    <w:rsid w:val="00DB4577"/>
    <w:rsid w:val="00DB4944"/>
    <w:rsid w:val="00DB7F34"/>
    <w:rsid w:val="00DC3104"/>
    <w:rsid w:val="00DC5DA6"/>
    <w:rsid w:val="00DC6289"/>
    <w:rsid w:val="00DF0BE2"/>
    <w:rsid w:val="00DF3FCC"/>
    <w:rsid w:val="00DF5DC5"/>
    <w:rsid w:val="00E020FE"/>
    <w:rsid w:val="00E03703"/>
    <w:rsid w:val="00E1177F"/>
    <w:rsid w:val="00E14D88"/>
    <w:rsid w:val="00E173DF"/>
    <w:rsid w:val="00E206C0"/>
    <w:rsid w:val="00E34823"/>
    <w:rsid w:val="00E4323F"/>
    <w:rsid w:val="00E52B5F"/>
    <w:rsid w:val="00E568BF"/>
    <w:rsid w:val="00E63151"/>
    <w:rsid w:val="00E6365E"/>
    <w:rsid w:val="00E6668C"/>
    <w:rsid w:val="00E7020A"/>
    <w:rsid w:val="00E7671C"/>
    <w:rsid w:val="00E82EF0"/>
    <w:rsid w:val="00E9289D"/>
    <w:rsid w:val="00E96BC1"/>
    <w:rsid w:val="00EA44E8"/>
    <w:rsid w:val="00EA6D71"/>
    <w:rsid w:val="00EB32B5"/>
    <w:rsid w:val="00EC4F71"/>
    <w:rsid w:val="00EC6195"/>
    <w:rsid w:val="00ED0311"/>
    <w:rsid w:val="00ED3678"/>
    <w:rsid w:val="00ED3702"/>
    <w:rsid w:val="00ED50D2"/>
    <w:rsid w:val="00ED668C"/>
    <w:rsid w:val="00ED7A99"/>
    <w:rsid w:val="00EE1D6C"/>
    <w:rsid w:val="00EE501B"/>
    <w:rsid w:val="00EE6409"/>
    <w:rsid w:val="00EE7908"/>
    <w:rsid w:val="00EF275E"/>
    <w:rsid w:val="00EF36CA"/>
    <w:rsid w:val="00EF7D14"/>
    <w:rsid w:val="00F01135"/>
    <w:rsid w:val="00F01FE3"/>
    <w:rsid w:val="00F0375A"/>
    <w:rsid w:val="00F06949"/>
    <w:rsid w:val="00F06A01"/>
    <w:rsid w:val="00F35B33"/>
    <w:rsid w:val="00F41388"/>
    <w:rsid w:val="00F53B11"/>
    <w:rsid w:val="00F62F59"/>
    <w:rsid w:val="00F6772F"/>
    <w:rsid w:val="00F742CE"/>
    <w:rsid w:val="00F8118A"/>
    <w:rsid w:val="00F83D33"/>
    <w:rsid w:val="00F86D50"/>
    <w:rsid w:val="00F87FAF"/>
    <w:rsid w:val="00F92E60"/>
    <w:rsid w:val="00F95808"/>
    <w:rsid w:val="00FA269A"/>
    <w:rsid w:val="00FA5AB0"/>
    <w:rsid w:val="00FB0817"/>
    <w:rsid w:val="00FB096A"/>
    <w:rsid w:val="00FB11DE"/>
    <w:rsid w:val="00FB1D64"/>
    <w:rsid w:val="00FB66AF"/>
    <w:rsid w:val="00FC4EF4"/>
    <w:rsid w:val="00FC74CD"/>
    <w:rsid w:val="00FD5864"/>
    <w:rsid w:val="00FD634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3799"/>
    <w:rPr>
      <w:rFonts w:ascii="Tahoma" w:hAnsi="Tahoma" w:cs="Times New Roman"/>
      <w:sz w:val="16"/>
    </w:rPr>
  </w:style>
  <w:style w:type="paragraph" w:customStyle="1" w:styleId="ConsPlusNormal">
    <w:name w:val="ConsPlusNormal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uiPriority w:val="99"/>
    <w:rsid w:val="00B7143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C82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A00D0"/>
    <w:rPr>
      <w:rFonts w:cs="Times New Roman"/>
      <w:lang w:eastAsia="en-US"/>
    </w:rPr>
  </w:style>
  <w:style w:type="character" w:styleId="a8">
    <w:name w:val="page number"/>
    <w:uiPriority w:val="99"/>
    <w:rsid w:val="00C82939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4D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1C4E"/>
    <w:rPr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AB77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4206-20B9-4D79-80AC-CA334A4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2</cp:revision>
  <cp:lastPrinted>2018-12-28T04:04:00Z</cp:lastPrinted>
  <dcterms:created xsi:type="dcterms:W3CDTF">2019-01-09T02:55:00Z</dcterms:created>
  <dcterms:modified xsi:type="dcterms:W3CDTF">2019-01-09T02:55:00Z</dcterms:modified>
</cp:coreProperties>
</file>